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AECC1" w14:textId="77777777" w:rsidR="00C74EA8" w:rsidRPr="00C74EA8" w:rsidRDefault="00C74EA8" w:rsidP="00C74EA8">
      <w:pPr>
        <w:jc w:val="center"/>
        <w:rPr>
          <w:rFonts w:ascii="Times New Roman" w:hAnsi="Times New Roman" w:cs="Times New Roman"/>
          <w:b/>
          <w:sz w:val="40"/>
        </w:rPr>
      </w:pPr>
      <w:r w:rsidRPr="00C74EA8">
        <w:rPr>
          <w:rFonts w:ascii="Times New Roman" w:hAnsi="Times New Roman" w:cs="Times New Roman"/>
          <w:b/>
          <w:sz w:val="40"/>
        </w:rPr>
        <w:t>TRANSFER LEARNING-BASED OBJECT DETECTION BY USING CONVOLUTIONAL NEURAL NETWORKS</w:t>
      </w:r>
    </w:p>
    <w:p w14:paraId="57209903" w14:textId="77777777" w:rsidR="00EB54BE" w:rsidRPr="00E4756A" w:rsidRDefault="00EB54BE" w:rsidP="00EB54BE">
      <w:pPr>
        <w:pStyle w:val="Authors"/>
        <w:framePr w:w="0" w:hSpace="0" w:vSpace="0" w:wrap="auto" w:vAnchor="margin" w:hAnchor="text" w:xAlign="left" w:yAlign="inline"/>
        <w:spacing w:after="120"/>
        <w:rPr>
          <w:bCs/>
          <w:sz w:val="28"/>
          <w:szCs w:val="28"/>
          <w:vertAlign w:val="superscript"/>
        </w:rPr>
      </w:pPr>
      <w:r w:rsidRPr="005A73C2">
        <w:rPr>
          <w:bCs/>
          <w:sz w:val="28"/>
          <w:szCs w:val="28"/>
        </w:rPr>
        <w:t>First Author</w:t>
      </w:r>
      <w:r w:rsidRPr="00E4756A">
        <w:rPr>
          <w:bCs/>
          <w:sz w:val="28"/>
          <w:szCs w:val="28"/>
          <w:vertAlign w:val="superscript"/>
        </w:rPr>
        <w:t>1</w:t>
      </w:r>
      <w:r w:rsidRPr="005A73C2">
        <w:rPr>
          <w:bCs/>
          <w:sz w:val="28"/>
          <w:szCs w:val="28"/>
        </w:rPr>
        <w:t>, Second Author</w:t>
      </w:r>
      <w:r>
        <w:rPr>
          <w:bCs/>
          <w:sz w:val="28"/>
          <w:szCs w:val="28"/>
          <w:vertAlign w:val="superscript"/>
        </w:rPr>
        <w:t>2</w:t>
      </w:r>
    </w:p>
    <w:p w14:paraId="189ADC16" w14:textId="77777777" w:rsidR="00EB54BE" w:rsidRPr="005A73C2" w:rsidRDefault="00EB54BE" w:rsidP="00EB54BE">
      <w:pPr>
        <w:pStyle w:val="Authors"/>
        <w:framePr w:w="0" w:hSpace="0" w:vSpace="0" w:wrap="auto" w:vAnchor="margin" w:hAnchor="text" w:xAlign="left" w:yAlign="inline"/>
        <w:spacing w:after="0"/>
        <w:rPr>
          <w:sz w:val="20"/>
          <w:szCs w:val="20"/>
        </w:rPr>
      </w:pPr>
      <w:r w:rsidRPr="003323B3">
        <w:rPr>
          <w:sz w:val="20"/>
          <w:szCs w:val="20"/>
          <w:vertAlign w:val="superscript"/>
        </w:rPr>
        <w:t>1</w:t>
      </w:r>
      <w:r>
        <w:rPr>
          <w:sz w:val="20"/>
          <w:szCs w:val="20"/>
        </w:rPr>
        <w:t>Department of ECE, XYZ University, NEW DELHI</w:t>
      </w:r>
      <w:r w:rsidRPr="005A73C2">
        <w:rPr>
          <w:sz w:val="20"/>
          <w:szCs w:val="20"/>
        </w:rPr>
        <w:t>-46</w:t>
      </w:r>
    </w:p>
    <w:p w14:paraId="07FA0339" w14:textId="77777777" w:rsidR="00EB54BE" w:rsidRPr="005A73C2" w:rsidRDefault="00EB54BE" w:rsidP="00EB54BE">
      <w:pPr>
        <w:pStyle w:val="Authors"/>
        <w:framePr w:w="0" w:hSpace="0" w:vSpace="0" w:wrap="auto" w:vAnchor="margin" w:hAnchor="text" w:xAlign="left" w:yAlign="inline"/>
        <w:spacing w:after="0"/>
        <w:rPr>
          <w:sz w:val="20"/>
          <w:szCs w:val="20"/>
        </w:rPr>
      </w:pPr>
      <w:r>
        <w:rPr>
          <w:sz w:val="20"/>
          <w:szCs w:val="20"/>
        </w:rPr>
        <w:t>Email: abcdef@gmail.com</w:t>
      </w:r>
    </w:p>
    <w:p w14:paraId="1D5A6346" w14:textId="77777777" w:rsidR="00EB54BE" w:rsidRPr="005A73C2" w:rsidRDefault="00EB54BE" w:rsidP="00EB54BE">
      <w:pPr>
        <w:pStyle w:val="Authors"/>
        <w:framePr w:w="0" w:hSpace="0" w:vSpace="0" w:wrap="auto" w:vAnchor="margin" w:hAnchor="text" w:xAlign="left" w:yAlign="inline"/>
        <w:spacing w:after="0"/>
        <w:rPr>
          <w:sz w:val="20"/>
          <w:szCs w:val="20"/>
        </w:rPr>
      </w:pPr>
      <w:r w:rsidRPr="003323B3">
        <w:rPr>
          <w:sz w:val="20"/>
          <w:szCs w:val="20"/>
          <w:vertAlign w:val="superscript"/>
        </w:rPr>
        <w:t>2</w:t>
      </w:r>
      <w:r w:rsidRPr="005A73C2">
        <w:rPr>
          <w:sz w:val="20"/>
          <w:szCs w:val="20"/>
        </w:rPr>
        <w:t>Department of Information Technology, ABC University, USA</w:t>
      </w:r>
    </w:p>
    <w:p w14:paraId="2F9F256F" w14:textId="77777777" w:rsidR="00EB54BE" w:rsidRPr="000470AD" w:rsidRDefault="00EB54BE" w:rsidP="00EB54BE">
      <w:pPr>
        <w:spacing w:line="360" w:lineRule="auto"/>
        <w:jc w:val="center"/>
        <w:rPr>
          <w:rFonts w:ascii="Times New Roman" w:hAnsi="Times New Roman" w:cs="Times New Roman"/>
          <w:bCs/>
          <w:sz w:val="40"/>
          <w:szCs w:val="40"/>
        </w:rPr>
      </w:pPr>
      <w:r w:rsidRPr="005A73C2">
        <w:rPr>
          <w:sz w:val="20"/>
          <w:szCs w:val="20"/>
          <w:lang w:val="fr-FR"/>
        </w:rPr>
        <w:t xml:space="preserve">Email: </w:t>
      </w:r>
      <w:r>
        <w:rPr>
          <w:sz w:val="20"/>
          <w:szCs w:val="20"/>
          <w:lang w:val="fr-FR"/>
        </w:rPr>
        <w:t>abcdef@hotmail.com</w:t>
      </w:r>
    </w:p>
    <w:p w14:paraId="076BE53A" w14:textId="77777777" w:rsidR="00EB54BE" w:rsidRDefault="00EB54BE" w:rsidP="00EB54BE">
      <w:pPr>
        <w:spacing w:line="360" w:lineRule="auto"/>
        <w:rPr>
          <w:rFonts w:ascii="Times New Roman" w:hAnsi="Times New Roman" w:cs="Times New Roman"/>
          <w:bCs/>
          <w:sz w:val="28"/>
          <w:szCs w:val="28"/>
        </w:rPr>
        <w:sectPr w:rsidR="00EB54BE" w:rsidSect="00361A2E">
          <w:pgSz w:w="11906" w:h="16838"/>
          <w:pgMar w:top="1134" w:right="1134" w:bottom="1134" w:left="1134" w:header="709" w:footer="709" w:gutter="0"/>
          <w:cols w:space="708"/>
          <w:docGrid w:linePitch="360"/>
        </w:sectPr>
      </w:pPr>
    </w:p>
    <w:p w14:paraId="3D2E52C7" w14:textId="3CA06B7C" w:rsidR="005A5684" w:rsidRPr="002F4BEC" w:rsidRDefault="00EB54BE" w:rsidP="002F4BEC">
      <w:pPr>
        <w:spacing w:line="360" w:lineRule="auto"/>
        <w:jc w:val="both"/>
        <w:rPr>
          <w:rFonts w:ascii="Times New Roman" w:hAnsi="Times New Roman" w:cs="Times New Roman"/>
          <w:b/>
          <w:bCs/>
          <w:i/>
          <w:sz w:val="20"/>
          <w:szCs w:val="20"/>
        </w:rPr>
      </w:pPr>
      <w:r w:rsidRPr="00646C97">
        <w:rPr>
          <w:rFonts w:ascii="Times New Roman" w:hAnsi="Times New Roman" w:cs="Times New Roman"/>
          <w:b/>
          <w:i/>
          <w:sz w:val="20"/>
          <w:szCs w:val="20"/>
        </w:rPr>
        <w:lastRenderedPageBreak/>
        <w:t>Abstract-</w:t>
      </w:r>
      <w:r w:rsidRPr="00646C97">
        <w:rPr>
          <w:rFonts w:ascii="Times New Roman" w:hAnsi="Times New Roman" w:cs="Times New Roman"/>
          <w:bCs/>
          <w:i/>
          <w:sz w:val="20"/>
          <w:szCs w:val="20"/>
        </w:rPr>
        <w:t xml:space="preserve"> </w:t>
      </w:r>
      <w:r w:rsidR="002F4BEC" w:rsidRPr="002F4BEC">
        <w:rPr>
          <w:rFonts w:ascii="Times New Roman" w:hAnsi="Times New Roman" w:cs="Times New Roman"/>
          <w:b/>
          <w:bCs/>
          <w:i/>
          <w:sz w:val="20"/>
          <w:szCs w:val="20"/>
        </w:rPr>
        <w:t>Transfer learning has emerged as a powerful technique in the field of computer vision, enabling effective object detection even in scenarios with limited training data. In this study, we propose a Transfer Learning-Based Object Detection framework utilizing Convolutional Neural Networks (CNNs) with the You Only Look Once (YOLO) architecture. The objective is to leverage pre-trained models on large-scale datasets to enhance the performance of object detection in target</w:t>
      </w:r>
      <w:r w:rsidR="002F4BEC" w:rsidRPr="002F4BEC">
        <w:rPr>
          <w:rFonts w:ascii="Times New Roman" w:hAnsi="Times New Roman" w:cs="Times New Roman"/>
          <w:b/>
          <w:bCs/>
          <w:i/>
          <w:sz w:val="20"/>
          <w:szCs w:val="20"/>
        </w:rPr>
        <w:t xml:space="preserve"> domains with smaller datasets. </w:t>
      </w:r>
      <w:r w:rsidR="002F4BEC" w:rsidRPr="002F4BEC">
        <w:rPr>
          <w:rFonts w:ascii="Times New Roman" w:hAnsi="Times New Roman" w:cs="Times New Roman"/>
          <w:b/>
          <w:bCs/>
          <w:i/>
          <w:sz w:val="20"/>
          <w:szCs w:val="20"/>
        </w:rPr>
        <w:t>The proposed framework involves two key steps. Firstly, a pre-trained CNN model, trained on a large dataset such as Image</w:t>
      </w:r>
      <w:r w:rsidR="002F4BEC">
        <w:rPr>
          <w:rFonts w:ascii="Times New Roman" w:hAnsi="Times New Roman" w:cs="Times New Roman"/>
          <w:b/>
          <w:bCs/>
          <w:i/>
          <w:sz w:val="20"/>
          <w:szCs w:val="20"/>
        </w:rPr>
        <w:t xml:space="preserve"> </w:t>
      </w:r>
      <w:r w:rsidR="002F4BEC" w:rsidRPr="002F4BEC">
        <w:rPr>
          <w:rFonts w:ascii="Times New Roman" w:hAnsi="Times New Roman" w:cs="Times New Roman"/>
          <w:b/>
          <w:bCs/>
          <w:i/>
          <w:sz w:val="20"/>
          <w:szCs w:val="20"/>
        </w:rPr>
        <w:t xml:space="preserve">Net, is used as a feature extractor. The pre-trained CNN model captures high-level features that are relevant for object detection. Secondly, these features are utilized to train a YOLO-based detection network on the target domain dataset. By fine-tuning the YOLO network, the system learns to detect objects specific to the target domain, utilizing the knowledge extracted </w:t>
      </w:r>
      <w:r w:rsidR="002F4BEC" w:rsidRPr="002F4BEC">
        <w:rPr>
          <w:rFonts w:ascii="Times New Roman" w:hAnsi="Times New Roman" w:cs="Times New Roman"/>
          <w:b/>
          <w:bCs/>
          <w:i/>
          <w:sz w:val="20"/>
          <w:szCs w:val="20"/>
        </w:rPr>
        <w:t xml:space="preserve">from the pre-trained CNN model. </w:t>
      </w:r>
      <w:r w:rsidR="002F4BEC" w:rsidRPr="002F4BEC">
        <w:rPr>
          <w:rFonts w:ascii="Times New Roman" w:hAnsi="Times New Roman" w:cs="Times New Roman"/>
          <w:b/>
          <w:bCs/>
          <w:i/>
          <w:sz w:val="20"/>
          <w:szCs w:val="20"/>
        </w:rPr>
        <w:t>Experimental evaluations are conducted on benchmark datasets to assess the performance of the proposed transfer learning-based object detection framework. The results demonstrate that our approach achieves significant improvements in detection accuracy compared to training the YOLO network solely on the target domain dataset. The transfer learning enables the model to generalize better, even in scenarios with limited training data, by leveraging the pre-trained knowledg</w:t>
      </w:r>
      <w:r w:rsidR="002F4BEC" w:rsidRPr="002F4BEC">
        <w:rPr>
          <w:rFonts w:ascii="Times New Roman" w:hAnsi="Times New Roman" w:cs="Times New Roman"/>
          <w:b/>
          <w:bCs/>
          <w:i/>
          <w:sz w:val="20"/>
          <w:szCs w:val="20"/>
        </w:rPr>
        <w:t xml:space="preserve">e from the large-scale dataset. </w:t>
      </w:r>
      <w:r w:rsidR="002F4BEC" w:rsidRPr="002F4BEC">
        <w:rPr>
          <w:rFonts w:ascii="Times New Roman" w:hAnsi="Times New Roman" w:cs="Times New Roman"/>
          <w:b/>
          <w:bCs/>
          <w:i/>
          <w:sz w:val="20"/>
          <w:szCs w:val="20"/>
        </w:rPr>
        <w:t xml:space="preserve">The findings highlight the effectiveness of transfer learning and the utilization of pre-trained CNN models in improving object detection accuracy. The proposed framework using YOLO demonstrates its potential as a practical and efficient solution for object detection tasks, particularly in situations where limited </w:t>
      </w:r>
      <w:proofErr w:type="spellStart"/>
      <w:r w:rsidR="002F4BEC" w:rsidRPr="002F4BEC">
        <w:rPr>
          <w:rFonts w:ascii="Times New Roman" w:hAnsi="Times New Roman" w:cs="Times New Roman"/>
          <w:b/>
          <w:bCs/>
          <w:i/>
          <w:sz w:val="20"/>
          <w:szCs w:val="20"/>
        </w:rPr>
        <w:t>labeled</w:t>
      </w:r>
      <w:proofErr w:type="spellEnd"/>
      <w:r w:rsidR="002F4BEC" w:rsidRPr="002F4BEC">
        <w:rPr>
          <w:rFonts w:ascii="Times New Roman" w:hAnsi="Times New Roman" w:cs="Times New Roman"/>
          <w:b/>
          <w:bCs/>
          <w:i/>
          <w:sz w:val="20"/>
          <w:szCs w:val="20"/>
        </w:rPr>
        <w:t xml:space="preserve"> data is available. The integration of transfer learning and the YOLO architecture contributes to advancements in object detection techniques, offering promising avenues for various applications such as surveillance, autonomous vehicles, and robotics.</w:t>
      </w:r>
    </w:p>
    <w:p w14:paraId="72D7EC70" w14:textId="352A6C8B" w:rsidR="00EB54BE" w:rsidRPr="00EB54BE" w:rsidRDefault="00EB54BE" w:rsidP="005A5684">
      <w:pPr>
        <w:spacing w:line="360" w:lineRule="auto"/>
        <w:jc w:val="center"/>
        <w:rPr>
          <w:rFonts w:ascii="Times New Roman" w:hAnsi="Times New Roman" w:cs="Times New Roman"/>
          <w:b/>
          <w:bCs/>
          <w:sz w:val="20"/>
          <w:szCs w:val="20"/>
          <w:lang w:val="en-US"/>
        </w:rPr>
      </w:pPr>
      <w:r w:rsidRPr="00EB54BE">
        <w:rPr>
          <w:rFonts w:ascii="Times New Roman" w:hAnsi="Times New Roman" w:cs="Times New Roman"/>
          <w:b/>
          <w:bCs/>
          <w:sz w:val="20"/>
          <w:szCs w:val="20"/>
          <w:lang w:val="en-US"/>
        </w:rPr>
        <w:t>INTRODUCTION</w:t>
      </w:r>
    </w:p>
    <w:p w14:paraId="037F4386" w14:textId="43DBA989" w:rsidR="002F4BEC" w:rsidRPr="002F4BEC" w:rsidRDefault="002F4BEC" w:rsidP="002F4BEC">
      <w:pPr>
        <w:widowControl w:val="0"/>
        <w:tabs>
          <w:tab w:val="left" w:pos="2138"/>
        </w:tabs>
        <w:autoSpaceDE w:val="0"/>
        <w:autoSpaceDN w:val="0"/>
        <w:spacing w:before="1" w:after="0" w:line="360" w:lineRule="auto"/>
        <w:jc w:val="both"/>
        <w:rPr>
          <w:rFonts w:ascii="Times New Roman" w:hAnsi="Times New Roman" w:cs="Times New Roman"/>
          <w:bCs/>
          <w:sz w:val="20"/>
          <w:szCs w:val="20"/>
        </w:rPr>
      </w:pPr>
      <w:r w:rsidRPr="002F4BEC">
        <w:rPr>
          <w:rFonts w:ascii="Times New Roman" w:hAnsi="Times New Roman" w:cs="Times New Roman"/>
          <w:bCs/>
          <w:sz w:val="20"/>
          <w:szCs w:val="20"/>
        </w:rPr>
        <w:t xml:space="preserve">Object detection is a fundamental task in computer vision, with applications ranging from autonomous driving to video surveillance and image understanding. Traditional object detection methods heavily rely on handcrafted features and complex pipelines, making them </w:t>
      </w:r>
      <w:proofErr w:type="spellStart"/>
      <w:r w:rsidRPr="002F4BEC">
        <w:rPr>
          <w:rFonts w:ascii="Times New Roman" w:hAnsi="Times New Roman" w:cs="Times New Roman"/>
          <w:bCs/>
          <w:sz w:val="20"/>
          <w:szCs w:val="20"/>
        </w:rPr>
        <w:t>labor-intensive</w:t>
      </w:r>
      <w:proofErr w:type="spellEnd"/>
      <w:r w:rsidRPr="002F4BEC">
        <w:rPr>
          <w:rFonts w:ascii="Times New Roman" w:hAnsi="Times New Roman" w:cs="Times New Roman"/>
          <w:bCs/>
          <w:sz w:val="20"/>
          <w:szCs w:val="20"/>
        </w:rPr>
        <w:t xml:space="preserve"> and often limited in their ability to handle diverse and complex scenarios. However, with the advancements in deep learning, specifically Convolutional Neural Networks (CNNs), object detection has witnessed significant improvements in accuracy and efficiency.</w:t>
      </w:r>
    </w:p>
    <w:p w14:paraId="03F4345F" w14:textId="72353F61" w:rsidR="002F4BEC" w:rsidRPr="002F4BEC" w:rsidRDefault="002F4BEC" w:rsidP="002F4BEC">
      <w:pPr>
        <w:widowControl w:val="0"/>
        <w:tabs>
          <w:tab w:val="left" w:pos="2138"/>
        </w:tabs>
        <w:autoSpaceDE w:val="0"/>
        <w:autoSpaceDN w:val="0"/>
        <w:spacing w:before="1" w:after="0" w:line="360" w:lineRule="auto"/>
        <w:jc w:val="both"/>
        <w:rPr>
          <w:rFonts w:ascii="Times New Roman" w:hAnsi="Times New Roman" w:cs="Times New Roman"/>
          <w:bCs/>
          <w:sz w:val="20"/>
          <w:szCs w:val="20"/>
        </w:rPr>
      </w:pPr>
      <w:r w:rsidRPr="002F4BEC">
        <w:rPr>
          <w:rFonts w:ascii="Times New Roman" w:hAnsi="Times New Roman" w:cs="Times New Roman"/>
          <w:bCs/>
          <w:sz w:val="20"/>
          <w:szCs w:val="20"/>
        </w:rPr>
        <w:t>One prominent approach that has gained attention in recent years is the You Only Look Once (YOLO) architecture, which revolutionized real-time object detection by combining object localization and classification into a single neural network. YOLO performs detection directly on the full image in a single pass, predicting bounding boxes and class probabilities simultaneously. This results in high detection speed, making it suita</w:t>
      </w:r>
      <w:r>
        <w:rPr>
          <w:rFonts w:ascii="Times New Roman" w:hAnsi="Times New Roman" w:cs="Times New Roman"/>
          <w:bCs/>
          <w:sz w:val="20"/>
          <w:szCs w:val="20"/>
        </w:rPr>
        <w:t>ble for real-time applications.</w:t>
      </w:r>
    </w:p>
    <w:p w14:paraId="53CF7429" w14:textId="00AB1E4E" w:rsidR="005A5684" w:rsidRPr="005A5684" w:rsidRDefault="002F4BEC" w:rsidP="002F4BEC">
      <w:pPr>
        <w:widowControl w:val="0"/>
        <w:tabs>
          <w:tab w:val="left" w:pos="2138"/>
        </w:tabs>
        <w:autoSpaceDE w:val="0"/>
        <w:autoSpaceDN w:val="0"/>
        <w:spacing w:before="1" w:after="0" w:line="360" w:lineRule="auto"/>
        <w:jc w:val="both"/>
        <w:rPr>
          <w:rFonts w:ascii="Times New Roman" w:hAnsi="Times New Roman" w:cs="Times New Roman"/>
          <w:bCs/>
          <w:sz w:val="20"/>
          <w:szCs w:val="20"/>
        </w:rPr>
      </w:pPr>
      <w:r w:rsidRPr="002F4BEC">
        <w:rPr>
          <w:rFonts w:ascii="Times New Roman" w:hAnsi="Times New Roman" w:cs="Times New Roman"/>
          <w:bCs/>
          <w:sz w:val="20"/>
          <w:szCs w:val="20"/>
        </w:rPr>
        <w:t>Despite its success, training a YOLO model from scratch on limited datasets can pose challenges. Deep neural networks typically require large-scale datasets for effective training, and collecting and annotating such datasets for specific object detection tasks can be time-consuming and costly. This is particularly problematic when dealing with specialized or niche</w:t>
      </w:r>
      <w:r>
        <w:rPr>
          <w:rFonts w:ascii="Times New Roman" w:hAnsi="Times New Roman" w:cs="Times New Roman"/>
          <w:bCs/>
          <w:sz w:val="20"/>
          <w:szCs w:val="20"/>
        </w:rPr>
        <w:t xml:space="preserve"> </w:t>
      </w:r>
      <w:r w:rsidRPr="002F4BEC">
        <w:rPr>
          <w:rFonts w:ascii="Times New Roman" w:hAnsi="Times New Roman" w:cs="Times New Roman"/>
          <w:bCs/>
          <w:sz w:val="20"/>
          <w:szCs w:val="20"/>
        </w:rPr>
        <w:t>domains where obtaining sufficie</w:t>
      </w:r>
      <w:r>
        <w:rPr>
          <w:rFonts w:ascii="Times New Roman" w:hAnsi="Times New Roman" w:cs="Times New Roman"/>
          <w:bCs/>
          <w:sz w:val="20"/>
          <w:szCs w:val="20"/>
        </w:rPr>
        <w:t xml:space="preserve">nt </w:t>
      </w:r>
      <w:proofErr w:type="spellStart"/>
      <w:r>
        <w:rPr>
          <w:rFonts w:ascii="Times New Roman" w:hAnsi="Times New Roman" w:cs="Times New Roman"/>
          <w:bCs/>
          <w:sz w:val="20"/>
          <w:szCs w:val="20"/>
        </w:rPr>
        <w:t>labeled</w:t>
      </w:r>
      <w:proofErr w:type="spellEnd"/>
      <w:r>
        <w:rPr>
          <w:rFonts w:ascii="Times New Roman" w:hAnsi="Times New Roman" w:cs="Times New Roman"/>
          <w:bCs/>
          <w:sz w:val="20"/>
          <w:szCs w:val="20"/>
        </w:rPr>
        <w:t xml:space="preserve"> data is challenging. </w:t>
      </w:r>
      <w:r w:rsidRPr="002F4BEC">
        <w:rPr>
          <w:rFonts w:ascii="Times New Roman" w:hAnsi="Times New Roman" w:cs="Times New Roman"/>
          <w:bCs/>
          <w:sz w:val="20"/>
          <w:szCs w:val="20"/>
        </w:rPr>
        <w:t xml:space="preserve">To overcome these limitations, transfer learning has emerged as a promising technique in deep learning. Transfer learning allows models trained on large-scale datasets, such as </w:t>
      </w:r>
      <w:proofErr w:type="spellStart"/>
      <w:r w:rsidRPr="002F4BEC">
        <w:rPr>
          <w:rFonts w:ascii="Times New Roman" w:hAnsi="Times New Roman" w:cs="Times New Roman"/>
          <w:bCs/>
          <w:sz w:val="20"/>
          <w:szCs w:val="20"/>
        </w:rPr>
        <w:t>ImageNet</w:t>
      </w:r>
      <w:proofErr w:type="spellEnd"/>
      <w:r w:rsidRPr="002F4BEC">
        <w:rPr>
          <w:rFonts w:ascii="Times New Roman" w:hAnsi="Times New Roman" w:cs="Times New Roman"/>
          <w:bCs/>
          <w:sz w:val="20"/>
          <w:szCs w:val="20"/>
        </w:rPr>
        <w:t>, to be used as a starting point for tasks with limited training data. By leveraging the knowledge learned from the pre-trained model, the system can generalize better and achieve improved performanc</w:t>
      </w:r>
      <w:r>
        <w:rPr>
          <w:rFonts w:ascii="Times New Roman" w:hAnsi="Times New Roman" w:cs="Times New Roman"/>
          <w:bCs/>
          <w:sz w:val="20"/>
          <w:szCs w:val="20"/>
        </w:rPr>
        <w:t xml:space="preserve">e in the target domain. </w:t>
      </w:r>
      <w:r w:rsidRPr="002F4BEC">
        <w:rPr>
          <w:rFonts w:ascii="Times New Roman" w:hAnsi="Times New Roman" w:cs="Times New Roman"/>
          <w:bCs/>
          <w:sz w:val="20"/>
          <w:szCs w:val="20"/>
        </w:rPr>
        <w:t>In this study, we propose a Transfer Learning-Based Object Detection framework utilizing Convolutional Neural Networks with the YOLO architecture. The objective is to enhance object detection performance by leveraging pre-trained models and transfer learning techniques. The proposed framework aims to address the limitations of training YOLO models from scratch on limited datasets, enabling more accurate and efficient object detection even with smal</w:t>
      </w:r>
      <w:r>
        <w:rPr>
          <w:rFonts w:ascii="Times New Roman" w:hAnsi="Times New Roman" w:cs="Times New Roman"/>
          <w:bCs/>
          <w:sz w:val="20"/>
          <w:szCs w:val="20"/>
        </w:rPr>
        <w:t xml:space="preserve">l-scale target domain datasets. </w:t>
      </w:r>
      <w:r w:rsidRPr="002F4BEC">
        <w:rPr>
          <w:rFonts w:ascii="Times New Roman" w:hAnsi="Times New Roman" w:cs="Times New Roman"/>
          <w:bCs/>
          <w:sz w:val="20"/>
          <w:szCs w:val="20"/>
        </w:rPr>
        <w:t xml:space="preserve">The key idea of the proposed framework is to utilize a pre-trained CNN model, which has been trained on a large-scale dataset such as </w:t>
      </w:r>
      <w:proofErr w:type="spellStart"/>
      <w:r w:rsidRPr="002F4BEC">
        <w:rPr>
          <w:rFonts w:ascii="Times New Roman" w:hAnsi="Times New Roman" w:cs="Times New Roman"/>
          <w:bCs/>
          <w:sz w:val="20"/>
          <w:szCs w:val="20"/>
        </w:rPr>
        <w:t>ImageNet</w:t>
      </w:r>
      <w:proofErr w:type="spellEnd"/>
      <w:r w:rsidRPr="002F4BEC">
        <w:rPr>
          <w:rFonts w:ascii="Times New Roman" w:hAnsi="Times New Roman" w:cs="Times New Roman"/>
          <w:bCs/>
          <w:sz w:val="20"/>
          <w:szCs w:val="20"/>
        </w:rPr>
        <w:t>, as a feature extractor. The pre-trained CNN model has learned to extract high-level features that are relevant for various visual recognition tasks, including object detection. By utilizing these learned features, we can leverage the knowledge captured by the pre-trained model and tr</w:t>
      </w:r>
      <w:r>
        <w:rPr>
          <w:rFonts w:ascii="Times New Roman" w:hAnsi="Times New Roman" w:cs="Times New Roman"/>
          <w:bCs/>
          <w:sz w:val="20"/>
          <w:szCs w:val="20"/>
        </w:rPr>
        <w:t xml:space="preserve">ansfer it to the target domain. </w:t>
      </w:r>
      <w:r w:rsidRPr="002F4BEC">
        <w:rPr>
          <w:rFonts w:ascii="Times New Roman" w:hAnsi="Times New Roman" w:cs="Times New Roman"/>
          <w:bCs/>
          <w:sz w:val="20"/>
          <w:szCs w:val="20"/>
        </w:rPr>
        <w:t>The transferred features are then used to fine-tune a YOLO-based detection network on the target domain dataset. The YOLO network is adjusted and trained with the transferred features to detect objects specific to the target domain. This process enables the model to learn domain-specific characteristics while benefiting from the general knowledge learned from the pre-trained CNN model.</w:t>
      </w:r>
    </w:p>
    <w:p w14:paraId="0783A707" w14:textId="1461640F" w:rsidR="00EB54BE" w:rsidRDefault="00EB54BE" w:rsidP="00503DDB">
      <w:pPr>
        <w:pStyle w:val="ListParagraph"/>
        <w:widowControl w:val="0"/>
        <w:tabs>
          <w:tab w:val="left" w:pos="2138"/>
        </w:tabs>
        <w:autoSpaceDE w:val="0"/>
        <w:autoSpaceDN w:val="0"/>
        <w:spacing w:before="1" w:after="0" w:line="240" w:lineRule="auto"/>
        <w:jc w:val="center"/>
        <w:rPr>
          <w:rFonts w:ascii="Times New Roman" w:hAnsi="Times New Roman" w:cs="Times New Roman"/>
          <w:b/>
          <w:bCs/>
          <w:sz w:val="20"/>
          <w:szCs w:val="20"/>
          <w:lang w:val="en-US"/>
        </w:rPr>
      </w:pPr>
      <w:r w:rsidRPr="00646C97">
        <w:rPr>
          <w:rFonts w:ascii="Times New Roman" w:hAnsi="Times New Roman" w:cs="Times New Roman"/>
          <w:b/>
          <w:bCs/>
          <w:sz w:val="20"/>
          <w:szCs w:val="20"/>
          <w:lang w:val="en-US"/>
        </w:rPr>
        <w:t>RELATED WORK</w:t>
      </w:r>
      <w:r w:rsidR="005A5684">
        <w:rPr>
          <w:rFonts w:ascii="Times New Roman" w:hAnsi="Times New Roman" w:cs="Times New Roman"/>
          <w:b/>
          <w:bCs/>
          <w:sz w:val="20"/>
          <w:szCs w:val="20"/>
          <w:lang w:val="en-US"/>
        </w:rPr>
        <w:t>S</w:t>
      </w:r>
    </w:p>
    <w:p w14:paraId="60AB688B" w14:textId="77777777" w:rsidR="00EB54BE" w:rsidRPr="00646C97" w:rsidRDefault="00EB54BE" w:rsidP="00EB54BE">
      <w:pPr>
        <w:pStyle w:val="ListParagraph"/>
        <w:widowControl w:val="0"/>
        <w:tabs>
          <w:tab w:val="left" w:pos="2138"/>
        </w:tabs>
        <w:autoSpaceDE w:val="0"/>
        <w:autoSpaceDN w:val="0"/>
        <w:spacing w:before="1" w:after="0" w:line="240" w:lineRule="auto"/>
        <w:rPr>
          <w:rFonts w:ascii="Times New Roman" w:hAnsi="Times New Roman" w:cs="Times New Roman"/>
          <w:b/>
          <w:bCs/>
          <w:sz w:val="20"/>
          <w:szCs w:val="20"/>
          <w:lang w:val="en-US"/>
        </w:rPr>
      </w:pPr>
    </w:p>
    <w:p w14:paraId="1EB93A1E" w14:textId="4995C1EE" w:rsidR="00503DDB" w:rsidRDefault="00EB54BE" w:rsidP="00EB54BE">
      <w:pPr>
        <w:tabs>
          <w:tab w:val="left" w:pos="2160"/>
        </w:tabs>
        <w:autoSpaceDE w:val="0"/>
        <w:autoSpaceDN w:val="0"/>
        <w:adjustRightInd w:val="0"/>
        <w:spacing w:after="0" w:line="360" w:lineRule="auto"/>
        <w:jc w:val="both"/>
        <w:rPr>
          <w:rFonts w:ascii="Times New Roman" w:hAnsi="Times New Roman" w:cs="Times New Roman"/>
          <w:bCs/>
          <w:sz w:val="20"/>
          <w:szCs w:val="20"/>
        </w:rPr>
      </w:pPr>
      <w:r w:rsidRPr="000470AD">
        <w:rPr>
          <w:rFonts w:ascii="Times New Roman" w:hAnsi="Times New Roman" w:cs="Times New Roman"/>
          <w:b/>
          <w:sz w:val="20"/>
          <w:szCs w:val="20"/>
        </w:rPr>
        <w:t>[1]:</w:t>
      </w:r>
      <w:r w:rsidRPr="000470AD">
        <w:rPr>
          <w:rFonts w:ascii="Times New Roman" w:hAnsi="Times New Roman" w:cs="Times New Roman"/>
          <w:color w:val="333333"/>
          <w:sz w:val="20"/>
          <w:szCs w:val="20"/>
          <w:shd w:val="clear" w:color="auto" w:fill="FAFAFA"/>
        </w:rPr>
        <w:t xml:space="preserve"> </w:t>
      </w:r>
      <w:r w:rsidR="00503DDB" w:rsidRPr="00503DDB">
        <w:rPr>
          <w:rFonts w:ascii="Times New Roman" w:hAnsi="Times New Roman" w:cs="Times New Roman"/>
          <w:bCs/>
          <w:sz w:val="20"/>
          <w:szCs w:val="20"/>
        </w:rPr>
        <w:t xml:space="preserve">This paper presents the Just go for it (You Just Look Once) model, a brought together and continuous article identification approach. The creators address the test of item location by figuring out it as a relapse issue to straightforwardly foresee bouncing boxes and class probabilities from pictures. Dissimilar to past object identification strategies that utilize numerous stages and complex pipelines, Consequences be damned performs object recognition in a solitary pass. The paper depicts the design and key parts of the Consequences be damned methodology. The whole picture is handled utilizing a convolutional brain organization (CNN), which likewise makes a decent arrangement of bouncing boxes and going with class probabilities. The bouncing boxes and class probabilities for every framework cell are anticipated by the model after it separates the information picture into a network. On the PASCAL VOC and COCO datasets, the creators survey </w:t>
      </w:r>
      <w:r w:rsidR="00E65049" w:rsidRPr="00503DDB">
        <w:rPr>
          <w:rFonts w:ascii="Times New Roman" w:hAnsi="Times New Roman" w:cs="Times New Roman"/>
          <w:bCs/>
          <w:sz w:val="20"/>
          <w:szCs w:val="20"/>
        </w:rPr>
        <w:t>just</w:t>
      </w:r>
      <w:r w:rsidR="00503DDB" w:rsidRPr="00503DDB">
        <w:rPr>
          <w:rFonts w:ascii="Times New Roman" w:hAnsi="Times New Roman" w:cs="Times New Roman"/>
          <w:bCs/>
          <w:sz w:val="20"/>
          <w:szCs w:val="20"/>
        </w:rPr>
        <w:t xml:space="preserve"> go for </w:t>
      </w:r>
      <w:r w:rsidR="00E65049" w:rsidRPr="00503DDB">
        <w:rPr>
          <w:rFonts w:ascii="Times New Roman" w:hAnsi="Times New Roman" w:cs="Times New Roman"/>
          <w:bCs/>
          <w:sz w:val="20"/>
          <w:szCs w:val="20"/>
        </w:rPr>
        <w:t>its</w:t>
      </w:r>
      <w:r w:rsidR="00503DDB" w:rsidRPr="00503DDB">
        <w:rPr>
          <w:rFonts w:ascii="Times New Roman" w:hAnsi="Times New Roman" w:cs="Times New Roman"/>
          <w:bCs/>
          <w:sz w:val="20"/>
          <w:szCs w:val="20"/>
        </w:rPr>
        <w:t xml:space="preserve"> exhibition and show how well it does continuous article recognition. They consider Consequences be damned in contrast to other state of the art procedures and find that it performs seriously concerning precision and speed.</w:t>
      </w:r>
    </w:p>
    <w:p w14:paraId="04B9ED9B" w14:textId="31CD43BF" w:rsidR="00EB54BE" w:rsidRDefault="00EB54BE" w:rsidP="00EB54BE">
      <w:pPr>
        <w:tabs>
          <w:tab w:val="left" w:pos="2160"/>
        </w:tabs>
        <w:autoSpaceDE w:val="0"/>
        <w:autoSpaceDN w:val="0"/>
        <w:adjustRightInd w:val="0"/>
        <w:spacing w:after="0" w:line="360" w:lineRule="auto"/>
        <w:jc w:val="both"/>
        <w:rPr>
          <w:rFonts w:ascii="Times New Roman" w:hAnsi="Times New Roman" w:cs="Times New Roman"/>
          <w:b/>
          <w:bCs/>
          <w:color w:val="000000" w:themeColor="text1"/>
          <w:sz w:val="20"/>
          <w:szCs w:val="20"/>
          <w:shd w:val="clear" w:color="auto" w:fill="FFFFFF"/>
        </w:rPr>
      </w:pPr>
      <w:r w:rsidRPr="00EB54BE">
        <w:rPr>
          <w:rFonts w:ascii="Times New Roman" w:hAnsi="Times New Roman" w:cs="Times New Roman"/>
          <w:b/>
          <w:bCs/>
          <w:sz w:val="20"/>
          <w:szCs w:val="20"/>
        </w:rPr>
        <w:lastRenderedPageBreak/>
        <w:t xml:space="preserve"> </w:t>
      </w:r>
      <w:r w:rsidRPr="000470AD">
        <w:rPr>
          <w:rFonts w:ascii="Times New Roman" w:hAnsi="Times New Roman" w:cs="Times New Roman"/>
          <w:b/>
          <w:sz w:val="20"/>
          <w:szCs w:val="20"/>
        </w:rPr>
        <w:t>[2]:</w:t>
      </w:r>
      <w:r w:rsidRPr="000470AD">
        <w:rPr>
          <w:rFonts w:ascii="Times New Roman" w:hAnsi="Times New Roman" w:cs="Times New Roman"/>
          <w:color w:val="333333"/>
          <w:sz w:val="20"/>
          <w:szCs w:val="20"/>
          <w:shd w:val="clear" w:color="auto" w:fill="FFFFFF"/>
        </w:rPr>
        <w:t xml:space="preserve"> </w:t>
      </w:r>
      <w:r w:rsidR="009A364D" w:rsidRPr="009A364D">
        <w:rPr>
          <w:rFonts w:ascii="Times New Roman" w:hAnsi="Times New Roman" w:cs="Times New Roman"/>
          <w:sz w:val="20"/>
          <w:szCs w:val="20"/>
          <w:shd w:val="clear" w:color="auto" w:fill="FFFFFF"/>
        </w:rPr>
        <w:t>Both the locale proposition based approach and the completely convolutional network (FCN) structure enjoy their benefits joined in the SSD model. Utilizing a solitary feed-forward go through a convolutional brain organization (CNN), it predicts class probabilities and jumping box probabilities for different articles at different scales and viewpoint proportions at the same time. The base organization, highlight guides, and anchor boxes of the SSD engineering are totally depicted exhaustively in this paper. The base association is routinely a pre-arranged CNN, for instance, VGG or Res</w:t>
      </w:r>
      <w:r w:rsidR="00E65049">
        <w:rPr>
          <w:rFonts w:ascii="Times New Roman" w:hAnsi="Times New Roman" w:cs="Times New Roman"/>
          <w:sz w:val="20"/>
          <w:szCs w:val="20"/>
          <w:shd w:val="clear" w:color="auto" w:fill="FFFFFF"/>
        </w:rPr>
        <w:t xml:space="preserve"> </w:t>
      </w:r>
      <w:r w:rsidR="009A364D" w:rsidRPr="009A364D">
        <w:rPr>
          <w:rFonts w:ascii="Times New Roman" w:hAnsi="Times New Roman" w:cs="Times New Roman"/>
          <w:sz w:val="20"/>
          <w:szCs w:val="20"/>
          <w:shd w:val="clear" w:color="auto" w:fill="FFFFFF"/>
        </w:rPr>
        <w:t>Net, which is used to isolate component maps. Anchor boxes are predefined bouncing boxes of various sizes and viewpoint extents that go about as references for expecting object regions. The creators investigate the precision of SSD with that of other state of the art object location strategies on benchmark datasets like PASCAL VOC and COCO. They additionally show that SSD is viable. SSD has ongoing handling abilities and performs well across different item scales.</w:t>
      </w:r>
    </w:p>
    <w:p w14:paraId="1B70C6A4" w14:textId="51D34A11" w:rsidR="00EB54BE" w:rsidRDefault="00EB54BE" w:rsidP="00EB54BE">
      <w:pPr>
        <w:tabs>
          <w:tab w:val="left" w:pos="2160"/>
        </w:tabs>
        <w:autoSpaceDE w:val="0"/>
        <w:autoSpaceDN w:val="0"/>
        <w:adjustRightInd w:val="0"/>
        <w:spacing w:after="0" w:line="360" w:lineRule="auto"/>
        <w:jc w:val="both"/>
        <w:rPr>
          <w:rFonts w:ascii="Times New Roman" w:hAnsi="Times New Roman" w:cs="Times New Roman"/>
          <w:color w:val="000000" w:themeColor="text1"/>
          <w:sz w:val="20"/>
          <w:szCs w:val="20"/>
          <w:shd w:val="clear" w:color="auto" w:fill="FFFFFF"/>
        </w:rPr>
      </w:pPr>
      <w:r w:rsidRPr="000470AD">
        <w:rPr>
          <w:rFonts w:ascii="Times New Roman" w:hAnsi="Times New Roman" w:cs="Times New Roman"/>
          <w:b/>
          <w:bCs/>
          <w:color w:val="000000" w:themeColor="text1"/>
          <w:sz w:val="20"/>
          <w:szCs w:val="20"/>
          <w:shd w:val="clear" w:color="auto" w:fill="FFFFFF"/>
        </w:rPr>
        <w:t xml:space="preserve">[3]: </w:t>
      </w:r>
      <w:r w:rsidR="009A364D" w:rsidRPr="009A364D">
        <w:rPr>
          <w:rFonts w:ascii="Times New Roman" w:hAnsi="Times New Roman" w:cs="Times New Roman"/>
          <w:color w:val="000000" w:themeColor="text1"/>
          <w:sz w:val="20"/>
          <w:szCs w:val="20"/>
          <w:shd w:val="clear" w:color="auto" w:fill="FFFFFF"/>
        </w:rPr>
        <w:t>The paper presents the engineering and plan standards of Consequences be damned Nano. The model utilizes profundity wise distinct convolutions and press and-excitation blocks to decrease model intricacy and further develop execution. It additionally uses include combination and moderate up</w:t>
      </w:r>
      <w:r w:rsidR="00E65049">
        <w:rPr>
          <w:rFonts w:ascii="Times New Roman" w:hAnsi="Times New Roman" w:cs="Times New Roman"/>
          <w:color w:val="000000" w:themeColor="text1"/>
          <w:sz w:val="20"/>
          <w:szCs w:val="20"/>
          <w:shd w:val="clear" w:color="auto" w:fill="FFFFFF"/>
        </w:rPr>
        <w:t xml:space="preserve"> </w:t>
      </w:r>
      <w:r w:rsidR="009A364D" w:rsidRPr="009A364D">
        <w:rPr>
          <w:rFonts w:ascii="Times New Roman" w:hAnsi="Times New Roman" w:cs="Times New Roman"/>
          <w:color w:val="000000" w:themeColor="text1"/>
          <w:sz w:val="20"/>
          <w:szCs w:val="20"/>
          <w:shd w:val="clear" w:color="auto" w:fill="FFFFFF"/>
        </w:rPr>
        <w:t>sampling methods to catch multi-scale data. The creators assess the exhibition of Consequences be damned Nano on benchmark datasets, like COCO and VOC, and contrast it and other lightweight article discovery models. The outcomes show that Consequences be damned Nano accomplishes serious precision while altogether lessening the model size and computational expense. The paper additionally talks about the effectiveness and arrangement capability of Just go for it Nano on asset compelled gadgets, like inserted frameworks or cell phones. The minimal size of Just go for it Nano makes it reasonable for constant article recognition applications in situations with restricted processing assets.</w:t>
      </w:r>
    </w:p>
    <w:p w14:paraId="5081355A" w14:textId="52BF1C5F" w:rsidR="00EB54BE" w:rsidRDefault="00EB54BE" w:rsidP="00EB54BE">
      <w:pPr>
        <w:tabs>
          <w:tab w:val="left" w:pos="2160"/>
        </w:tabs>
        <w:autoSpaceDE w:val="0"/>
        <w:autoSpaceDN w:val="0"/>
        <w:adjustRightInd w:val="0"/>
        <w:spacing w:after="0" w:line="360" w:lineRule="auto"/>
        <w:jc w:val="both"/>
        <w:rPr>
          <w:rFonts w:ascii="Times New Roman" w:hAnsi="Times New Roman" w:cs="Times New Roman"/>
          <w:color w:val="000000" w:themeColor="text1"/>
          <w:sz w:val="20"/>
          <w:szCs w:val="20"/>
          <w:shd w:val="clear" w:color="auto" w:fill="FFFFFF"/>
        </w:rPr>
      </w:pPr>
      <w:r w:rsidRPr="000470AD">
        <w:rPr>
          <w:rFonts w:ascii="Times New Roman" w:hAnsi="Times New Roman" w:cs="Times New Roman"/>
          <w:b/>
          <w:color w:val="171717" w:themeColor="background2" w:themeShade="1A"/>
          <w:sz w:val="20"/>
          <w:szCs w:val="20"/>
          <w:shd w:val="clear" w:color="auto" w:fill="EBECED"/>
        </w:rPr>
        <w:t>[4]:</w:t>
      </w:r>
      <w:r w:rsidRPr="00D10FBF">
        <w:t xml:space="preserve"> </w:t>
      </w:r>
      <w:r w:rsidR="009A364D" w:rsidRPr="009A364D">
        <w:rPr>
          <w:rFonts w:ascii="Times New Roman" w:hAnsi="Times New Roman" w:cs="Times New Roman"/>
          <w:color w:val="000000" w:themeColor="text1"/>
          <w:sz w:val="20"/>
          <w:szCs w:val="20"/>
          <w:shd w:val="clear" w:color="auto" w:fill="FFFFFF"/>
        </w:rPr>
        <w:t>The paper presents broad analyses on benchmark datasets, like COCO and PASCAL VOC, to exhibit the adequacy of their proposed AP-Misfortune. The outcomes show that their strategy accomplishes cutting edge execution as far as both exactness and productivity contrasted with other existing one-stage locators. In synopsis, the paper "Towards Precise One-Stage Item Identification with AP-Misfortune" presents an original misfortune capability called AP-Misfortune to work on the exactness of one-stage object location strategies. The creators present trial results exhibiting the viability of their methodology, and it was distributed in the procedures of the IEEE/CVF Gathering on PC Vision and Example Acknowledgment (CVPR) in 2020.</w:t>
      </w:r>
    </w:p>
    <w:p w14:paraId="07E8AB3F" w14:textId="77777777" w:rsidR="00EB54BE" w:rsidRPr="00202CCB" w:rsidRDefault="00EB54BE" w:rsidP="00EB54BE">
      <w:pPr>
        <w:tabs>
          <w:tab w:val="left" w:pos="2160"/>
        </w:tabs>
        <w:autoSpaceDE w:val="0"/>
        <w:autoSpaceDN w:val="0"/>
        <w:adjustRightInd w:val="0"/>
        <w:spacing w:after="0" w:line="360" w:lineRule="auto"/>
        <w:jc w:val="center"/>
        <w:rPr>
          <w:rFonts w:ascii="Times New Roman" w:hAnsi="Times New Roman" w:cs="Times New Roman"/>
          <w:b/>
          <w:bCs/>
          <w:sz w:val="20"/>
          <w:szCs w:val="20"/>
          <w:lang w:val="en-US"/>
        </w:rPr>
      </w:pPr>
      <w:r w:rsidRPr="00202CCB">
        <w:rPr>
          <w:rFonts w:ascii="Times New Roman" w:hAnsi="Times New Roman" w:cs="Times New Roman"/>
          <w:b/>
          <w:bCs/>
          <w:sz w:val="20"/>
          <w:szCs w:val="20"/>
          <w:lang w:val="en-US"/>
        </w:rPr>
        <w:t>METHODOLOGY:</w:t>
      </w:r>
    </w:p>
    <w:p w14:paraId="59CBF9F0" w14:textId="153EA4AF" w:rsidR="002F4BEC" w:rsidRPr="002F4BEC" w:rsidRDefault="002F4BEC" w:rsidP="002F4BEC">
      <w:pPr>
        <w:pStyle w:val="ListParagraph"/>
        <w:numPr>
          <w:ilvl w:val="0"/>
          <w:numId w:val="6"/>
        </w:numPr>
        <w:spacing w:line="360" w:lineRule="auto"/>
        <w:jc w:val="both"/>
        <w:rPr>
          <w:rFonts w:ascii="Times New Roman" w:hAnsi="Times New Roman" w:cs="Times New Roman"/>
          <w:b/>
          <w:color w:val="000000" w:themeColor="text1"/>
          <w:sz w:val="20"/>
          <w:szCs w:val="20"/>
          <w:lang w:val="en-US"/>
        </w:rPr>
      </w:pPr>
      <w:r w:rsidRPr="002F4BEC">
        <w:rPr>
          <w:rFonts w:ascii="Times New Roman" w:hAnsi="Times New Roman" w:cs="Times New Roman"/>
          <w:b/>
          <w:color w:val="000000" w:themeColor="text1"/>
          <w:sz w:val="20"/>
          <w:szCs w:val="20"/>
          <w:lang w:val="en-US"/>
        </w:rPr>
        <w:t>Dataset Preparation:</w:t>
      </w:r>
    </w:p>
    <w:p w14:paraId="01405E28" w14:textId="0CF69E6A"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 xml:space="preserve">Collect a small-scale target domain dataset consisting of labeled images </w:t>
      </w:r>
      <w:r>
        <w:rPr>
          <w:rFonts w:ascii="Times New Roman" w:hAnsi="Times New Roman" w:cs="Times New Roman"/>
          <w:color w:val="000000" w:themeColor="text1"/>
          <w:sz w:val="20"/>
          <w:szCs w:val="20"/>
          <w:lang w:val="en-US"/>
        </w:rPr>
        <w:t>from COCO Datasets</w:t>
      </w:r>
    </w:p>
    <w:p w14:paraId="1D68E293"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Ensure that the dataset is representative of the target domain and covers a diverse range of object instances and backgrounds.</w:t>
      </w:r>
    </w:p>
    <w:p w14:paraId="5BC8E42A"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Split the dataset into training and validation sets for model training and evaluation.</w:t>
      </w:r>
    </w:p>
    <w:p w14:paraId="4B86ED72" w14:textId="77777777" w:rsidR="000F1435" w:rsidRDefault="002F4BEC" w:rsidP="000F1435">
      <w:pPr>
        <w:pStyle w:val="ListParagraph"/>
        <w:numPr>
          <w:ilvl w:val="0"/>
          <w:numId w:val="6"/>
        </w:numPr>
        <w:spacing w:line="360" w:lineRule="auto"/>
        <w:jc w:val="both"/>
        <w:rPr>
          <w:rFonts w:ascii="Times New Roman" w:hAnsi="Times New Roman" w:cs="Times New Roman"/>
          <w:b/>
          <w:color w:val="000000" w:themeColor="text1"/>
          <w:sz w:val="20"/>
          <w:szCs w:val="20"/>
          <w:lang w:val="en-US"/>
        </w:rPr>
      </w:pPr>
      <w:r w:rsidRPr="002F4BEC">
        <w:rPr>
          <w:rFonts w:ascii="Times New Roman" w:hAnsi="Times New Roman" w:cs="Times New Roman"/>
          <w:b/>
          <w:color w:val="000000" w:themeColor="text1"/>
          <w:sz w:val="20"/>
          <w:szCs w:val="20"/>
          <w:lang w:val="en-US"/>
        </w:rPr>
        <w:t>Pre-trained Model</w:t>
      </w:r>
      <w:r w:rsidRPr="002F4BEC">
        <w:rPr>
          <w:rFonts w:ascii="Times New Roman" w:hAnsi="Times New Roman" w:cs="Times New Roman"/>
          <w:b/>
          <w:color w:val="000000" w:themeColor="text1"/>
          <w:sz w:val="20"/>
          <w:szCs w:val="20"/>
          <w:lang w:val="en-US"/>
        </w:rPr>
        <w:t xml:space="preserve"> Selection:</w:t>
      </w:r>
    </w:p>
    <w:p w14:paraId="037CFDD8" w14:textId="645A8DD5" w:rsidR="000F1435" w:rsidRPr="000F1435" w:rsidRDefault="000F1435" w:rsidP="000F1435">
      <w:pPr>
        <w:pStyle w:val="ListParagraph"/>
        <w:numPr>
          <w:ilvl w:val="1"/>
          <w:numId w:val="9"/>
        </w:numPr>
        <w:spacing w:line="360" w:lineRule="auto"/>
        <w:jc w:val="both"/>
        <w:rPr>
          <w:rFonts w:ascii="Times New Roman" w:hAnsi="Times New Roman" w:cs="Times New Roman"/>
          <w:b/>
          <w:color w:val="000000" w:themeColor="text1"/>
          <w:sz w:val="20"/>
          <w:szCs w:val="20"/>
          <w:lang w:val="en-US"/>
        </w:rPr>
      </w:pPr>
      <w:r w:rsidRPr="000F1435">
        <w:rPr>
          <w:rFonts w:ascii="Times New Roman" w:hAnsi="Times New Roman" w:cs="Times New Roman"/>
          <w:color w:val="000000" w:themeColor="text1"/>
          <w:sz w:val="20"/>
          <w:szCs w:val="20"/>
          <w:lang w:val="en-US"/>
        </w:rPr>
        <w:t>Choose a pre-prepared CNN model that has been prepared for a huge scope dataset like Image</w:t>
      </w:r>
      <w:r>
        <w:rPr>
          <w:rFonts w:ascii="Times New Roman" w:hAnsi="Times New Roman" w:cs="Times New Roman"/>
          <w:color w:val="000000" w:themeColor="text1"/>
          <w:sz w:val="20"/>
          <w:szCs w:val="20"/>
          <w:lang w:val="en-US"/>
        </w:rPr>
        <w:t xml:space="preserve"> </w:t>
      </w:r>
      <w:r w:rsidRPr="000F1435">
        <w:rPr>
          <w:rFonts w:ascii="Times New Roman" w:hAnsi="Times New Roman" w:cs="Times New Roman"/>
          <w:color w:val="000000" w:themeColor="text1"/>
          <w:sz w:val="20"/>
          <w:szCs w:val="20"/>
          <w:lang w:val="en-US"/>
        </w:rPr>
        <w:t>Net.</w:t>
      </w:r>
    </w:p>
    <w:p w14:paraId="6D22E80F" w14:textId="1916F354" w:rsidR="000F1435" w:rsidRPr="000F1435" w:rsidRDefault="000F1435" w:rsidP="000F1435">
      <w:pPr>
        <w:pStyle w:val="ListParagraph"/>
        <w:numPr>
          <w:ilvl w:val="1"/>
          <w:numId w:val="9"/>
        </w:numPr>
        <w:spacing w:line="360" w:lineRule="auto"/>
        <w:jc w:val="both"/>
        <w:rPr>
          <w:rFonts w:ascii="Times New Roman" w:hAnsi="Times New Roman" w:cs="Times New Roman"/>
          <w:color w:val="000000" w:themeColor="text1"/>
          <w:sz w:val="20"/>
          <w:szCs w:val="20"/>
          <w:lang w:val="en-US"/>
        </w:rPr>
      </w:pPr>
      <w:r w:rsidRPr="000F1435">
        <w:rPr>
          <w:rFonts w:ascii="Times New Roman" w:hAnsi="Times New Roman" w:cs="Times New Roman"/>
          <w:color w:val="000000" w:themeColor="text1"/>
          <w:sz w:val="20"/>
          <w:szCs w:val="20"/>
          <w:lang w:val="en-US"/>
        </w:rPr>
        <w:t>Select a model design that is viable with the Just go for it object identification structure.</w:t>
      </w:r>
    </w:p>
    <w:p w14:paraId="3D130DCF" w14:textId="7B57B304" w:rsidR="000F1435" w:rsidRPr="000F1435" w:rsidRDefault="000F1435" w:rsidP="000F1435">
      <w:pPr>
        <w:pStyle w:val="ListParagraph"/>
        <w:numPr>
          <w:ilvl w:val="1"/>
          <w:numId w:val="9"/>
        </w:numPr>
        <w:spacing w:line="360" w:lineRule="auto"/>
        <w:jc w:val="both"/>
        <w:rPr>
          <w:rFonts w:ascii="Times New Roman" w:hAnsi="Times New Roman" w:cs="Times New Roman"/>
          <w:b/>
          <w:color w:val="000000" w:themeColor="text1"/>
          <w:sz w:val="20"/>
          <w:szCs w:val="20"/>
          <w:lang w:val="en-US"/>
        </w:rPr>
      </w:pPr>
      <w:r w:rsidRPr="000F1435">
        <w:rPr>
          <w:rFonts w:ascii="Times New Roman" w:hAnsi="Times New Roman" w:cs="Times New Roman"/>
          <w:color w:val="000000" w:themeColor="text1"/>
          <w:sz w:val="20"/>
          <w:szCs w:val="20"/>
          <w:lang w:val="en-US"/>
        </w:rPr>
        <w:t>The pre-prepared model ought to have learned general visual el</w:t>
      </w:r>
      <w:r>
        <w:rPr>
          <w:rFonts w:ascii="Times New Roman" w:hAnsi="Times New Roman" w:cs="Times New Roman"/>
          <w:color w:val="000000" w:themeColor="text1"/>
          <w:sz w:val="20"/>
          <w:szCs w:val="20"/>
          <w:lang w:val="en-US"/>
        </w:rPr>
        <w:t>ements that are adaptable.</w:t>
      </w:r>
    </w:p>
    <w:p w14:paraId="4DD6F56E" w14:textId="7651A737" w:rsidR="002F4BEC" w:rsidRPr="000F1435" w:rsidRDefault="002F4BEC" w:rsidP="000F1435">
      <w:pPr>
        <w:pStyle w:val="ListParagraph"/>
        <w:numPr>
          <w:ilvl w:val="0"/>
          <w:numId w:val="10"/>
        </w:numPr>
        <w:spacing w:line="360" w:lineRule="auto"/>
        <w:jc w:val="both"/>
        <w:rPr>
          <w:rFonts w:ascii="Times New Roman" w:hAnsi="Times New Roman" w:cs="Times New Roman"/>
          <w:b/>
          <w:color w:val="000000" w:themeColor="text1"/>
          <w:sz w:val="20"/>
          <w:szCs w:val="20"/>
          <w:lang w:val="en-US"/>
        </w:rPr>
      </w:pPr>
      <w:r w:rsidRPr="000F1435">
        <w:rPr>
          <w:rFonts w:ascii="Times New Roman" w:hAnsi="Times New Roman" w:cs="Times New Roman"/>
          <w:b/>
          <w:color w:val="000000" w:themeColor="text1"/>
          <w:sz w:val="20"/>
          <w:szCs w:val="20"/>
          <w:lang w:val="en-US"/>
        </w:rPr>
        <w:t>Feature Extraction:</w:t>
      </w:r>
    </w:p>
    <w:p w14:paraId="4A926C4E"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Remove the classification layer(s) from the pre-trained CNN model, as they are task-specific and not required for object detection.</w:t>
      </w:r>
    </w:p>
    <w:p w14:paraId="6E51C307"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Freeze the weights of the remaining layers in the pre-trained model to prevent them from being updated during training.</w:t>
      </w:r>
    </w:p>
    <w:p w14:paraId="1741976F" w14:textId="77777777" w:rsidR="0080481A" w:rsidRDefault="002F4BEC" w:rsidP="0080481A">
      <w:pPr>
        <w:pStyle w:val="ListParagraph"/>
        <w:numPr>
          <w:ilvl w:val="0"/>
          <w:numId w:val="6"/>
        </w:numPr>
        <w:spacing w:line="360" w:lineRule="auto"/>
        <w:jc w:val="both"/>
        <w:rPr>
          <w:rFonts w:ascii="Times New Roman" w:hAnsi="Times New Roman" w:cs="Times New Roman"/>
          <w:b/>
          <w:color w:val="000000" w:themeColor="text1"/>
          <w:sz w:val="20"/>
          <w:szCs w:val="20"/>
          <w:lang w:val="en-US"/>
        </w:rPr>
      </w:pPr>
      <w:r w:rsidRPr="002F4BEC">
        <w:rPr>
          <w:rFonts w:ascii="Times New Roman" w:hAnsi="Times New Roman" w:cs="Times New Roman"/>
          <w:b/>
          <w:color w:val="000000" w:themeColor="text1"/>
          <w:sz w:val="20"/>
          <w:szCs w:val="20"/>
          <w:lang w:val="en-US"/>
        </w:rPr>
        <w:t>YOLO-Based Detection Network:</w:t>
      </w:r>
    </w:p>
    <w:p w14:paraId="16FD5EA5" w14:textId="77811E16" w:rsidR="0080481A" w:rsidRPr="0080481A" w:rsidRDefault="0080481A" w:rsidP="0080481A">
      <w:pPr>
        <w:pStyle w:val="ListParagraph"/>
        <w:numPr>
          <w:ilvl w:val="1"/>
          <w:numId w:val="13"/>
        </w:numPr>
        <w:spacing w:line="360" w:lineRule="auto"/>
        <w:jc w:val="both"/>
        <w:rPr>
          <w:rFonts w:ascii="Times New Roman" w:hAnsi="Times New Roman" w:cs="Times New Roman"/>
          <w:b/>
          <w:color w:val="000000" w:themeColor="text1"/>
          <w:sz w:val="20"/>
          <w:szCs w:val="20"/>
          <w:lang w:val="en-US"/>
        </w:rPr>
      </w:pPr>
      <w:r w:rsidRPr="0080481A">
        <w:rPr>
          <w:rFonts w:ascii="Times New Roman" w:hAnsi="Times New Roman" w:cs="Times New Roman"/>
          <w:color w:val="000000" w:themeColor="text1"/>
          <w:sz w:val="20"/>
          <w:szCs w:val="20"/>
          <w:lang w:val="en-US"/>
        </w:rPr>
        <w:t xml:space="preserve">Build a Just go for it based location network design, comprising of convolutional layers, recognition </w:t>
      </w:r>
      <w:r w:rsidRPr="0080481A">
        <w:rPr>
          <w:rFonts w:ascii="Times New Roman" w:hAnsi="Times New Roman" w:cs="Times New Roman"/>
          <w:color w:val="000000" w:themeColor="text1"/>
          <w:sz w:val="20"/>
          <w:szCs w:val="20"/>
          <w:lang w:val="en-US"/>
        </w:rPr>
        <w:t xml:space="preserve">    </w:t>
      </w:r>
      <w:r w:rsidRPr="0080481A">
        <w:rPr>
          <w:rFonts w:ascii="Times New Roman" w:hAnsi="Times New Roman" w:cs="Times New Roman"/>
          <w:color w:val="000000" w:themeColor="text1"/>
          <w:sz w:val="20"/>
          <w:szCs w:val="20"/>
          <w:lang w:val="en-US"/>
        </w:rPr>
        <w:t>layers, and misfortune capabilities.</w:t>
      </w:r>
    </w:p>
    <w:p w14:paraId="476E310C" w14:textId="2F6C26BB" w:rsidR="0080481A" w:rsidRPr="0080481A" w:rsidRDefault="0080481A" w:rsidP="0080481A">
      <w:pPr>
        <w:pStyle w:val="ListParagraph"/>
        <w:numPr>
          <w:ilvl w:val="1"/>
          <w:numId w:val="13"/>
        </w:numPr>
        <w:spacing w:line="360" w:lineRule="auto"/>
        <w:jc w:val="both"/>
        <w:rPr>
          <w:rFonts w:ascii="Times New Roman" w:hAnsi="Times New Roman" w:cs="Times New Roman"/>
          <w:color w:val="000000" w:themeColor="text1"/>
          <w:sz w:val="20"/>
          <w:szCs w:val="20"/>
          <w:lang w:val="en-US"/>
        </w:rPr>
      </w:pPr>
      <w:r w:rsidRPr="0080481A">
        <w:rPr>
          <w:rFonts w:ascii="Times New Roman" w:hAnsi="Times New Roman" w:cs="Times New Roman"/>
          <w:color w:val="000000" w:themeColor="text1"/>
          <w:sz w:val="20"/>
          <w:szCs w:val="20"/>
          <w:lang w:val="en-US"/>
        </w:rPr>
        <w:t>Initialize the Just go for it network with the loads acquired from the pre-prepared model's element extraction layers.</w:t>
      </w:r>
    </w:p>
    <w:p w14:paraId="5F5A3FEF" w14:textId="695C67E2" w:rsidR="002F4BEC" w:rsidRPr="002F4BEC" w:rsidRDefault="002F4BEC" w:rsidP="0080481A">
      <w:pPr>
        <w:pStyle w:val="ListParagraph"/>
        <w:numPr>
          <w:ilvl w:val="0"/>
          <w:numId w:val="6"/>
        </w:numPr>
        <w:spacing w:line="360" w:lineRule="auto"/>
        <w:jc w:val="both"/>
        <w:rPr>
          <w:rFonts w:ascii="Times New Roman" w:hAnsi="Times New Roman" w:cs="Times New Roman"/>
          <w:b/>
          <w:color w:val="000000" w:themeColor="text1"/>
          <w:sz w:val="20"/>
          <w:szCs w:val="20"/>
          <w:lang w:val="en-US"/>
        </w:rPr>
      </w:pPr>
      <w:r w:rsidRPr="002F4BEC">
        <w:rPr>
          <w:rFonts w:ascii="Times New Roman" w:hAnsi="Times New Roman" w:cs="Times New Roman"/>
          <w:b/>
          <w:color w:val="000000" w:themeColor="text1"/>
          <w:sz w:val="20"/>
          <w:szCs w:val="20"/>
          <w:lang w:val="en-US"/>
        </w:rPr>
        <w:t>Tra</w:t>
      </w:r>
      <w:r w:rsidRPr="002F4BEC">
        <w:rPr>
          <w:rFonts w:ascii="Times New Roman" w:hAnsi="Times New Roman" w:cs="Times New Roman"/>
          <w:b/>
          <w:color w:val="000000" w:themeColor="text1"/>
          <w:sz w:val="20"/>
          <w:szCs w:val="20"/>
          <w:lang w:val="en-US"/>
        </w:rPr>
        <w:t>nsfer Learning and Fine-tuning:</w:t>
      </w:r>
    </w:p>
    <w:p w14:paraId="245393BC"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Train the YOLO network on the target domain dataset, using the transferred features from the pre-trained model as inputs.</w:t>
      </w:r>
    </w:p>
    <w:p w14:paraId="355759F5"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Fine-tune the YOLO network by updating the weights of the detection layers while keeping the weights of the feature extraction layers fixed.</w:t>
      </w:r>
    </w:p>
    <w:p w14:paraId="7322CA7E" w14:textId="77777777" w:rsid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Utilize a suitable optimization algorithm, such as stochastic gradient descent (SGD), to update the weights and minimize the detection loss.</w:t>
      </w:r>
    </w:p>
    <w:p w14:paraId="13D04A7F" w14:textId="77777777" w:rsidR="002F4BEC" w:rsidRDefault="002F4BEC" w:rsidP="002F4BEC">
      <w:pPr>
        <w:spacing w:line="360" w:lineRule="auto"/>
        <w:jc w:val="both"/>
        <w:rPr>
          <w:rFonts w:ascii="Times New Roman" w:hAnsi="Times New Roman" w:cs="Times New Roman"/>
          <w:color w:val="000000" w:themeColor="text1"/>
          <w:sz w:val="20"/>
          <w:szCs w:val="20"/>
          <w:lang w:val="en-US"/>
        </w:rPr>
      </w:pPr>
    </w:p>
    <w:p w14:paraId="7C91B16B" w14:textId="77777777" w:rsidR="004E6481" w:rsidRPr="002F4BEC" w:rsidRDefault="004E6481" w:rsidP="002F4BEC">
      <w:pPr>
        <w:spacing w:line="360" w:lineRule="auto"/>
        <w:jc w:val="both"/>
        <w:rPr>
          <w:rFonts w:ascii="Times New Roman" w:hAnsi="Times New Roman" w:cs="Times New Roman"/>
          <w:color w:val="000000" w:themeColor="text1"/>
          <w:sz w:val="20"/>
          <w:szCs w:val="20"/>
          <w:lang w:val="en-US"/>
        </w:rPr>
      </w:pPr>
    </w:p>
    <w:p w14:paraId="79AE8172" w14:textId="2E20264A" w:rsidR="002F4BEC" w:rsidRPr="002F4BEC" w:rsidRDefault="002F4BEC" w:rsidP="002F4BEC">
      <w:pPr>
        <w:pStyle w:val="ListParagraph"/>
        <w:numPr>
          <w:ilvl w:val="0"/>
          <w:numId w:val="6"/>
        </w:numPr>
        <w:spacing w:line="360" w:lineRule="auto"/>
        <w:jc w:val="both"/>
        <w:rPr>
          <w:rFonts w:ascii="Times New Roman" w:hAnsi="Times New Roman" w:cs="Times New Roman"/>
          <w:b/>
          <w:color w:val="000000" w:themeColor="text1"/>
          <w:sz w:val="20"/>
          <w:szCs w:val="20"/>
          <w:lang w:val="en-US"/>
        </w:rPr>
      </w:pPr>
      <w:r w:rsidRPr="002F4BEC">
        <w:rPr>
          <w:rFonts w:ascii="Times New Roman" w:hAnsi="Times New Roman" w:cs="Times New Roman"/>
          <w:b/>
          <w:color w:val="000000" w:themeColor="text1"/>
          <w:sz w:val="20"/>
          <w:szCs w:val="20"/>
          <w:lang w:val="en-US"/>
        </w:rPr>
        <w:t>Hyper</w:t>
      </w:r>
      <w:r>
        <w:rPr>
          <w:rFonts w:ascii="Times New Roman" w:hAnsi="Times New Roman" w:cs="Times New Roman"/>
          <w:b/>
          <w:color w:val="000000" w:themeColor="text1"/>
          <w:sz w:val="20"/>
          <w:szCs w:val="20"/>
          <w:lang w:val="en-US"/>
        </w:rPr>
        <w:t xml:space="preserve"> </w:t>
      </w:r>
      <w:r w:rsidRPr="002F4BEC">
        <w:rPr>
          <w:rFonts w:ascii="Times New Roman" w:hAnsi="Times New Roman" w:cs="Times New Roman"/>
          <w:b/>
          <w:color w:val="000000" w:themeColor="text1"/>
          <w:sz w:val="20"/>
          <w:szCs w:val="20"/>
          <w:lang w:val="en-US"/>
        </w:rPr>
        <w:t>parameter Tuning:</w:t>
      </w:r>
    </w:p>
    <w:p w14:paraId="36A8FEAE" w14:textId="37D08AF9"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Conduct hyper</w:t>
      </w:r>
      <w:r>
        <w:rPr>
          <w:rFonts w:ascii="Times New Roman" w:hAnsi="Times New Roman" w:cs="Times New Roman"/>
          <w:color w:val="000000" w:themeColor="text1"/>
          <w:sz w:val="20"/>
          <w:szCs w:val="20"/>
          <w:lang w:val="en-US"/>
        </w:rPr>
        <w:t xml:space="preserve"> </w:t>
      </w:r>
      <w:r w:rsidRPr="002F4BEC">
        <w:rPr>
          <w:rFonts w:ascii="Times New Roman" w:hAnsi="Times New Roman" w:cs="Times New Roman"/>
          <w:color w:val="000000" w:themeColor="text1"/>
          <w:sz w:val="20"/>
          <w:szCs w:val="20"/>
          <w:lang w:val="en-US"/>
        </w:rPr>
        <w:t>parameter tuning to optimize the performance of the transfer learning-based object detection system.</w:t>
      </w:r>
    </w:p>
    <w:p w14:paraId="0C3F3441"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Adjust parameters such as learning rate, batch size, and regularization techniques to find the optimal configuration.</w:t>
      </w:r>
    </w:p>
    <w:p w14:paraId="6FC44953" w14:textId="567052AA"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Perform cross-validation or validation set evaluation to assess the model's performance and choose the best hyper</w:t>
      </w:r>
      <w:r>
        <w:rPr>
          <w:rFonts w:ascii="Times New Roman" w:hAnsi="Times New Roman" w:cs="Times New Roman"/>
          <w:color w:val="000000" w:themeColor="text1"/>
          <w:sz w:val="20"/>
          <w:szCs w:val="20"/>
          <w:lang w:val="en-US"/>
        </w:rPr>
        <w:t xml:space="preserve"> </w:t>
      </w:r>
      <w:r w:rsidRPr="002F4BEC">
        <w:rPr>
          <w:rFonts w:ascii="Times New Roman" w:hAnsi="Times New Roman" w:cs="Times New Roman"/>
          <w:color w:val="000000" w:themeColor="text1"/>
          <w:sz w:val="20"/>
          <w:szCs w:val="20"/>
          <w:lang w:val="en-US"/>
        </w:rPr>
        <w:t>parameter settings.</w:t>
      </w:r>
    </w:p>
    <w:p w14:paraId="57C7662C" w14:textId="2EADFE43" w:rsidR="002F4BEC" w:rsidRPr="002F4BEC" w:rsidRDefault="002F4BEC" w:rsidP="002F4BEC">
      <w:pPr>
        <w:pStyle w:val="ListParagraph"/>
        <w:numPr>
          <w:ilvl w:val="0"/>
          <w:numId w:val="6"/>
        </w:numPr>
        <w:spacing w:line="360" w:lineRule="auto"/>
        <w:jc w:val="both"/>
        <w:rPr>
          <w:rFonts w:ascii="Times New Roman" w:hAnsi="Times New Roman" w:cs="Times New Roman"/>
          <w:b/>
          <w:color w:val="000000" w:themeColor="text1"/>
          <w:sz w:val="20"/>
          <w:szCs w:val="20"/>
          <w:lang w:val="en-US"/>
        </w:rPr>
      </w:pPr>
      <w:r w:rsidRPr="002F4BEC">
        <w:rPr>
          <w:rFonts w:ascii="Times New Roman" w:hAnsi="Times New Roman" w:cs="Times New Roman"/>
          <w:b/>
          <w:color w:val="000000" w:themeColor="text1"/>
          <w:sz w:val="20"/>
          <w:szCs w:val="20"/>
          <w:lang w:val="en-US"/>
        </w:rPr>
        <w:t>Evaluation and Analysis:</w:t>
      </w:r>
    </w:p>
    <w:p w14:paraId="17A78D17"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Evaluate the trained transfer learning-based object detection model on the validation set and benchmark datasets.</w:t>
      </w:r>
    </w:p>
    <w:p w14:paraId="11DC5C70"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Measure performance metrics such as mean average precision (</w:t>
      </w:r>
      <w:proofErr w:type="spellStart"/>
      <w:r w:rsidRPr="002F4BEC">
        <w:rPr>
          <w:rFonts w:ascii="Times New Roman" w:hAnsi="Times New Roman" w:cs="Times New Roman"/>
          <w:color w:val="000000" w:themeColor="text1"/>
          <w:sz w:val="20"/>
          <w:szCs w:val="20"/>
          <w:lang w:val="en-US"/>
        </w:rPr>
        <w:t>mAP</w:t>
      </w:r>
      <w:proofErr w:type="spellEnd"/>
      <w:r w:rsidRPr="002F4BEC">
        <w:rPr>
          <w:rFonts w:ascii="Times New Roman" w:hAnsi="Times New Roman" w:cs="Times New Roman"/>
          <w:color w:val="000000" w:themeColor="text1"/>
          <w:sz w:val="20"/>
          <w:szCs w:val="20"/>
          <w:lang w:val="en-US"/>
        </w:rPr>
        <w:t>), precision, recall, and F1 score to assess the accuracy and robustness of the model.</w:t>
      </w:r>
    </w:p>
    <w:p w14:paraId="4DD2E730"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Compare the results with other object detection methods to understand the improvements achieved through transfer learning.</w:t>
      </w:r>
    </w:p>
    <w:p w14:paraId="15967746" w14:textId="02E2BA73" w:rsidR="002F4BEC" w:rsidRPr="002F4BEC" w:rsidRDefault="002F4BEC" w:rsidP="002F4BEC">
      <w:pPr>
        <w:pStyle w:val="ListParagraph"/>
        <w:numPr>
          <w:ilvl w:val="0"/>
          <w:numId w:val="6"/>
        </w:numPr>
        <w:spacing w:line="360" w:lineRule="auto"/>
        <w:jc w:val="both"/>
        <w:rPr>
          <w:rFonts w:ascii="Times New Roman" w:hAnsi="Times New Roman" w:cs="Times New Roman"/>
          <w:b/>
          <w:color w:val="000000" w:themeColor="text1"/>
          <w:sz w:val="20"/>
          <w:szCs w:val="20"/>
          <w:lang w:val="en-US"/>
        </w:rPr>
      </w:pPr>
      <w:r w:rsidRPr="002F4BEC">
        <w:rPr>
          <w:rFonts w:ascii="Times New Roman" w:hAnsi="Times New Roman" w:cs="Times New Roman"/>
          <w:b/>
          <w:color w:val="000000" w:themeColor="text1"/>
          <w:sz w:val="20"/>
          <w:szCs w:val="20"/>
          <w:lang w:val="en-US"/>
        </w:rPr>
        <w:t>D</w:t>
      </w:r>
      <w:r w:rsidRPr="002F4BEC">
        <w:rPr>
          <w:rFonts w:ascii="Times New Roman" w:hAnsi="Times New Roman" w:cs="Times New Roman"/>
          <w:b/>
          <w:color w:val="000000" w:themeColor="text1"/>
          <w:sz w:val="20"/>
          <w:szCs w:val="20"/>
          <w:lang w:val="en-US"/>
        </w:rPr>
        <w:t>eployment and Inference:</w:t>
      </w:r>
    </w:p>
    <w:p w14:paraId="486A81C9"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Deploy the trained transfer learning-based object detection model for real-world applications.</w:t>
      </w:r>
    </w:p>
    <w:p w14:paraId="3901CF31"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Test the model on unseen data from the target domain to assess its performance in practical scenarios.</w:t>
      </w:r>
    </w:p>
    <w:p w14:paraId="77D21256" w14:textId="77777777" w:rsidR="002F4BEC" w:rsidRPr="002F4BEC" w:rsidRDefault="002F4BEC" w:rsidP="002F4BEC">
      <w:pPr>
        <w:pStyle w:val="ListParagraph"/>
        <w:numPr>
          <w:ilvl w:val="1"/>
          <w:numId w:val="6"/>
        </w:numPr>
        <w:spacing w:line="360" w:lineRule="auto"/>
        <w:jc w:val="both"/>
        <w:rPr>
          <w:rFonts w:ascii="Times New Roman" w:hAnsi="Times New Roman" w:cs="Times New Roman"/>
          <w:color w:val="000000" w:themeColor="text1"/>
          <w:sz w:val="20"/>
          <w:szCs w:val="20"/>
          <w:lang w:val="en-US"/>
        </w:rPr>
      </w:pPr>
      <w:r w:rsidRPr="002F4BEC">
        <w:rPr>
          <w:rFonts w:ascii="Times New Roman" w:hAnsi="Times New Roman" w:cs="Times New Roman"/>
          <w:color w:val="000000" w:themeColor="text1"/>
          <w:sz w:val="20"/>
          <w:szCs w:val="20"/>
          <w:lang w:val="en-US"/>
        </w:rPr>
        <w:t>Evaluate the inference speed and efficiency of the model to ensure real-time or near real-time object detection capabilities.</w:t>
      </w:r>
    </w:p>
    <w:p w14:paraId="49E175AF" w14:textId="511666DA" w:rsidR="00EB54BE" w:rsidRDefault="00EB54BE" w:rsidP="002F4BEC">
      <w:pPr>
        <w:spacing w:line="360" w:lineRule="auto"/>
        <w:jc w:val="center"/>
        <w:rPr>
          <w:rFonts w:ascii="Times New Roman" w:hAnsi="Times New Roman" w:cs="Times New Roman"/>
          <w:b/>
          <w:color w:val="000000" w:themeColor="text1"/>
          <w:sz w:val="20"/>
          <w:szCs w:val="20"/>
          <w:lang w:val="en-US"/>
        </w:rPr>
      </w:pPr>
      <w:r w:rsidRPr="000470AD">
        <w:rPr>
          <w:rFonts w:ascii="Times New Roman" w:hAnsi="Times New Roman" w:cs="Times New Roman"/>
          <w:b/>
          <w:color w:val="000000" w:themeColor="text1"/>
          <w:sz w:val="20"/>
          <w:szCs w:val="20"/>
          <w:lang w:val="en-US"/>
        </w:rPr>
        <w:t>Block Diagram:</w:t>
      </w:r>
    </w:p>
    <w:p w14:paraId="696C9E9A" w14:textId="77777777" w:rsidR="00EB54BE" w:rsidRPr="000470AD" w:rsidRDefault="002C0BD1" w:rsidP="00EB54BE">
      <w:pPr>
        <w:tabs>
          <w:tab w:val="left" w:pos="2160"/>
        </w:tabs>
        <w:autoSpaceDE w:val="0"/>
        <w:autoSpaceDN w:val="0"/>
        <w:adjustRightInd w:val="0"/>
        <w:spacing w:line="360" w:lineRule="auto"/>
        <w:jc w:val="center"/>
        <w:rPr>
          <w:rFonts w:ascii="Times New Roman" w:hAnsi="Times New Roman" w:cs="Times New Roman"/>
          <w:b/>
          <w:color w:val="000000" w:themeColor="text1"/>
          <w:sz w:val="20"/>
          <w:szCs w:val="20"/>
        </w:rPr>
      </w:pPr>
      <w:r>
        <w:rPr>
          <w:noProof/>
          <w:lang w:val="en-US"/>
        </w:rPr>
        <w:lastRenderedPageBreak/>
        <w:drawing>
          <wp:inline distT="0" distB="0" distL="0" distR="0" wp14:anchorId="10E63429" wp14:editId="6A6BC463">
            <wp:extent cx="2533650" cy="29527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533650" cy="2952750"/>
                    </a:xfrm>
                    <a:prstGeom prst="rect">
                      <a:avLst/>
                    </a:prstGeom>
                  </pic:spPr>
                </pic:pic>
              </a:graphicData>
            </a:graphic>
          </wp:inline>
        </w:drawing>
      </w:r>
    </w:p>
    <w:p w14:paraId="070D6698" w14:textId="77777777" w:rsidR="00EB54BE" w:rsidRPr="000470AD" w:rsidRDefault="00EB54BE" w:rsidP="00EB54BE">
      <w:pPr>
        <w:spacing w:line="360" w:lineRule="auto"/>
        <w:jc w:val="center"/>
        <w:rPr>
          <w:rFonts w:ascii="Times New Roman" w:hAnsi="Times New Roman" w:cs="Times New Roman"/>
          <w:b/>
          <w:color w:val="000000" w:themeColor="text1"/>
          <w:sz w:val="20"/>
          <w:szCs w:val="20"/>
        </w:rPr>
      </w:pPr>
      <w:r w:rsidRPr="000470AD">
        <w:rPr>
          <w:rFonts w:ascii="Times New Roman" w:hAnsi="Times New Roman" w:cs="Times New Roman"/>
          <w:bCs/>
          <w:color w:val="000000" w:themeColor="text1"/>
          <w:sz w:val="20"/>
          <w:szCs w:val="20"/>
        </w:rPr>
        <w:t xml:space="preserve">        </w:t>
      </w:r>
      <w:r w:rsidRPr="000470AD">
        <w:rPr>
          <w:rFonts w:ascii="Times New Roman" w:hAnsi="Times New Roman" w:cs="Times New Roman"/>
          <w:b/>
          <w:color w:val="000000" w:themeColor="text1"/>
          <w:sz w:val="20"/>
          <w:szCs w:val="20"/>
        </w:rPr>
        <w:t>Fig</w:t>
      </w:r>
      <w:proofErr w:type="gramStart"/>
      <w:r w:rsidRPr="000470AD">
        <w:rPr>
          <w:rFonts w:ascii="Times New Roman" w:hAnsi="Times New Roman" w:cs="Times New Roman"/>
          <w:b/>
          <w:color w:val="000000" w:themeColor="text1"/>
          <w:sz w:val="20"/>
          <w:szCs w:val="20"/>
        </w:rPr>
        <w:t>:1</w:t>
      </w:r>
      <w:proofErr w:type="gramEnd"/>
      <w:r>
        <w:rPr>
          <w:rFonts w:ascii="Times New Roman" w:hAnsi="Times New Roman" w:cs="Times New Roman"/>
          <w:b/>
          <w:color w:val="000000" w:themeColor="text1"/>
          <w:sz w:val="20"/>
          <w:szCs w:val="20"/>
        </w:rPr>
        <w:t xml:space="preserve"> Block Diagram </w:t>
      </w:r>
    </w:p>
    <w:p w14:paraId="2825973B" w14:textId="77777777" w:rsidR="00EB54BE" w:rsidRPr="00202CCB" w:rsidRDefault="00EB54BE" w:rsidP="00EB54BE">
      <w:pPr>
        <w:pStyle w:val="ListParagraph"/>
        <w:widowControl w:val="0"/>
        <w:numPr>
          <w:ilvl w:val="0"/>
          <w:numId w:val="1"/>
        </w:numPr>
        <w:tabs>
          <w:tab w:val="left" w:pos="2138"/>
        </w:tabs>
        <w:autoSpaceDE w:val="0"/>
        <w:autoSpaceDN w:val="0"/>
        <w:spacing w:before="1" w:after="0" w:line="240" w:lineRule="auto"/>
        <w:contextualSpacing w:val="0"/>
        <w:jc w:val="center"/>
        <w:rPr>
          <w:rFonts w:ascii="Times New Roman" w:hAnsi="Times New Roman" w:cs="Times New Roman"/>
          <w:b/>
          <w:bCs/>
          <w:sz w:val="20"/>
          <w:szCs w:val="20"/>
          <w:lang w:val="en-US"/>
        </w:rPr>
      </w:pPr>
      <w:r w:rsidRPr="00202CCB">
        <w:rPr>
          <w:rFonts w:ascii="Times New Roman" w:hAnsi="Times New Roman" w:cs="Times New Roman"/>
          <w:b/>
          <w:bCs/>
          <w:sz w:val="20"/>
          <w:szCs w:val="20"/>
          <w:lang w:val="en-US"/>
        </w:rPr>
        <w:t>MODEL IMPLEMENTATION</w:t>
      </w:r>
    </w:p>
    <w:p w14:paraId="27042692" w14:textId="77777777" w:rsidR="004E6481" w:rsidRPr="004E6481" w:rsidRDefault="004E6481" w:rsidP="004E6481">
      <w:pPr>
        <w:widowControl w:val="0"/>
        <w:tabs>
          <w:tab w:val="left" w:pos="2138"/>
        </w:tabs>
        <w:autoSpaceDE w:val="0"/>
        <w:autoSpaceDN w:val="0"/>
        <w:spacing w:before="1" w:after="0" w:line="360" w:lineRule="auto"/>
        <w:jc w:val="both"/>
        <w:rPr>
          <w:rFonts w:ascii="Times New Roman" w:hAnsi="Times New Roman" w:cs="Times New Roman"/>
          <w:bCs/>
          <w:sz w:val="20"/>
          <w:szCs w:val="20"/>
          <w:lang w:val="en-US"/>
        </w:rPr>
      </w:pPr>
      <w:r w:rsidRPr="004E6481">
        <w:rPr>
          <w:rFonts w:ascii="Times New Roman" w:hAnsi="Times New Roman" w:cs="Times New Roman"/>
          <w:bCs/>
          <w:sz w:val="20"/>
          <w:szCs w:val="20"/>
          <w:lang w:val="en-US"/>
        </w:rPr>
        <w:t>The YOLO (You Only Look Once) algorithm is a popular object detection algorithm that performs real-time object detection in images. It divides the input image into a grid and predicts bounding boxes and class probabilities for objects within each grid cell.</w:t>
      </w:r>
    </w:p>
    <w:p w14:paraId="27EC319D" w14:textId="77777777" w:rsidR="004E6481" w:rsidRPr="000A5A83" w:rsidRDefault="004E6481" w:rsidP="000A5A83">
      <w:pPr>
        <w:pStyle w:val="ListParagraph"/>
        <w:widowControl w:val="0"/>
        <w:numPr>
          <w:ilvl w:val="0"/>
          <w:numId w:val="8"/>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0A5A83">
        <w:rPr>
          <w:rFonts w:ascii="Times New Roman" w:hAnsi="Times New Roman" w:cs="Times New Roman"/>
          <w:bCs/>
          <w:sz w:val="20"/>
          <w:szCs w:val="20"/>
          <w:lang w:val="en-US"/>
        </w:rPr>
        <w:t>The implementation of the YOLO algorithm typically involves the following steps:</w:t>
      </w:r>
    </w:p>
    <w:p w14:paraId="6056C6A3" w14:textId="77777777" w:rsidR="008123E8" w:rsidRPr="004E6481" w:rsidRDefault="008123E8" w:rsidP="004E6481">
      <w:pPr>
        <w:widowControl w:val="0"/>
        <w:tabs>
          <w:tab w:val="left" w:pos="2138"/>
        </w:tabs>
        <w:autoSpaceDE w:val="0"/>
        <w:autoSpaceDN w:val="0"/>
        <w:spacing w:before="1" w:after="0" w:line="360" w:lineRule="auto"/>
        <w:jc w:val="both"/>
        <w:rPr>
          <w:rFonts w:ascii="Times New Roman" w:hAnsi="Times New Roman" w:cs="Times New Roman"/>
          <w:bCs/>
          <w:sz w:val="20"/>
          <w:szCs w:val="20"/>
          <w:lang w:val="en-US"/>
        </w:rPr>
      </w:pPr>
    </w:p>
    <w:p w14:paraId="45AA4E82" w14:textId="77777777" w:rsidR="008123E8" w:rsidRPr="008123E8" w:rsidRDefault="004E6481" w:rsidP="008123E8">
      <w:pPr>
        <w:pStyle w:val="ListParagraph"/>
        <w:widowControl w:val="0"/>
        <w:numPr>
          <w:ilvl w:val="0"/>
          <w:numId w:val="7"/>
        </w:numPr>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8123E8">
        <w:rPr>
          <w:rFonts w:ascii="Times New Roman" w:hAnsi="Times New Roman" w:cs="Times New Roman"/>
          <w:b/>
          <w:bCs/>
          <w:sz w:val="20"/>
          <w:szCs w:val="20"/>
          <w:lang w:val="en-US"/>
        </w:rPr>
        <w:t>Model Architecture:</w:t>
      </w:r>
    </w:p>
    <w:p w14:paraId="247ED59B" w14:textId="65BB5FCA"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8123E8">
        <w:rPr>
          <w:rFonts w:ascii="Times New Roman" w:hAnsi="Times New Roman" w:cs="Times New Roman"/>
          <w:bCs/>
          <w:sz w:val="20"/>
          <w:szCs w:val="20"/>
          <w:lang w:val="en-US"/>
        </w:rPr>
        <w:t>Design the YOLO architecture, which typically consists of convolutional layers, followed by fully connected layers and output layers.</w:t>
      </w:r>
    </w:p>
    <w:p w14:paraId="30D54FC2"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The convolutional layers extract features from the input image using filters to capture different levels of abstraction.</w:t>
      </w:r>
    </w:p>
    <w:p w14:paraId="0261A504"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The fully connected layers process the extracted features and generate predictions.</w:t>
      </w:r>
    </w:p>
    <w:p w14:paraId="656BADC4" w14:textId="77777777" w:rsidR="000D0E29" w:rsidRDefault="004E6481" w:rsidP="000D0E29">
      <w:pPr>
        <w:pStyle w:val="ListParagraph"/>
        <w:widowControl w:val="0"/>
        <w:numPr>
          <w:ilvl w:val="0"/>
          <w:numId w:val="7"/>
        </w:numPr>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8123E8">
        <w:rPr>
          <w:rFonts w:ascii="Times New Roman" w:hAnsi="Times New Roman" w:cs="Times New Roman"/>
          <w:b/>
          <w:bCs/>
          <w:sz w:val="20"/>
          <w:szCs w:val="20"/>
          <w:lang w:val="en-US"/>
        </w:rPr>
        <w:t>Grid Construction:</w:t>
      </w:r>
    </w:p>
    <w:p w14:paraId="0060856E" w14:textId="571332E3" w:rsidR="000D0E29" w:rsidRPr="000D0E29" w:rsidRDefault="003206A6" w:rsidP="003206A6">
      <w:pPr>
        <w:pStyle w:val="ListParagraph"/>
        <w:widowControl w:val="0"/>
        <w:numPr>
          <w:ilvl w:val="0"/>
          <w:numId w:val="17"/>
        </w:numPr>
        <w:tabs>
          <w:tab w:val="left" w:pos="2138"/>
        </w:tabs>
        <w:autoSpaceDE w:val="0"/>
        <w:autoSpaceDN w:val="0"/>
        <w:spacing w:before="1" w:after="0" w:line="360" w:lineRule="auto"/>
        <w:jc w:val="both"/>
        <w:rPr>
          <w:rFonts w:ascii="Times New Roman" w:hAnsi="Times New Roman" w:cs="Times New Roman"/>
          <w:b/>
          <w:bCs/>
          <w:sz w:val="20"/>
          <w:szCs w:val="20"/>
          <w:lang w:val="en-US"/>
        </w:rPr>
      </w:pPr>
      <w:r>
        <w:rPr>
          <w:rFonts w:ascii="Times New Roman" w:hAnsi="Times New Roman" w:cs="Times New Roman"/>
          <w:bCs/>
          <w:sz w:val="20"/>
          <w:szCs w:val="20"/>
          <w:lang w:val="en-US"/>
        </w:rPr>
        <w:t xml:space="preserve"> </w:t>
      </w:r>
      <w:r w:rsidR="000D0E29" w:rsidRPr="000D0E29">
        <w:rPr>
          <w:rFonts w:ascii="Times New Roman" w:hAnsi="Times New Roman" w:cs="Times New Roman"/>
          <w:bCs/>
          <w:sz w:val="20"/>
          <w:szCs w:val="20"/>
          <w:lang w:val="en-US"/>
        </w:rPr>
        <w:t>Divide the info picture into a network o</w:t>
      </w:r>
      <w:r w:rsidR="000D0E29" w:rsidRPr="000D0E29">
        <w:rPr>
          <w:rFonts w:ascii="Times New Roman" w:hAnsi="Times New Roman" w:cs="Times New Roman"/>
          <w:bCs/>
          <w:sz w:val="20"/>
          <w:szCs w:val="20"/>
          <w:lang w:val="en-US"/>
        </w:rPr>
        <w:t>f cells.</w:t>
      </w:r>
    </w:p>
    <w:p w14:paraId="7EF35F3D" w14:textId="4976B9D7" w:rsidR="004E6481" w:rsidRPr="000D0E29" w:rsidRDefault="003206A6" w:rsidP="003206A6">
      <w:pPr>
        <w:pStyle w:val="ListParagraph"/>
        <w:widowControl w:val="0"/>
        <w:numPr>
          <w:ilvl w:val="0"/>
          <w:numId w:val="17"/>
        </w:numPr>
        <w:tabs>
          <w:tab w:val="left" w:pos="2138"/>
        </w:tabs>
        <w:autoSpaceDE w:val="0"/>
        <w:autoSpaceDN w:val="0"/>
        <w:spacing w:before="1" w:after="0" w:line="36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 </w:t>
      </w:r>
      <w:bookmarkStart w:id="0" w:name="_GoBack"/>
      <w:bookmarkEnd w:id="0"/>
      <w:r w:rsidR="000D0E29" w:rsidRPr="000D0E29">
        <w:rPr>
          <w:rFonts w:ascii="Times New Roman" w:hAnsi="Times New Roman" w:cs="Times New Roman"/>
          <w:bCs/>
          <w:sz w:val="20"/>
          <w:szCs w:val="20"/>
          <w:lang w:val="en-US"/>
        </w:rPr>
        <w:t>Each cell is liable for anticipating jumping boxes and class probabilities for objects present in that cell</w:t>
      </w:r>
      <w:proofErr w:type="gramStart"/>
      <w:r w:rsidR="000D0E29" w:rsidRPr="000D0E29">
        <w:rPr>
          <w:rFonts w:ascii="Times New Roman" w:hAnsi="Times New Roman" w:cs="Times New Roman"/>
          <w:bCs/>
          <w:sz w:val="20"/>
          <w:szCs w:val="20"/>
          <w:lang w:val="en-US"/>
        </w:rPr>
        <w:t>.</w:t>
      </w:r>
      <w:r w:rsidR="004E6481" w:rsidRPr="000D0E29">
        <w:rPr>
          <w:rFonts w:ascii="Times New Roman" w:hAnsi="Times New Roman" w:cs="Times New Roman"/>
          <w:bCs/>
          <w:sz w:val="20"/>
          <w:szCs w:val="20"/>
          <w:lang w:val="en-US"/>
        </w:rPr>
        <w:t>.</w:t>
      </w:r>
      <w:proofErr w:type="gramEnd"/>
    </w:p>
    <w:p w14:paraId="5999A82F" w14:textId="77777777" w:rsidR="004E6481" w:rsidRPr="008123E8" w:rsidRDefault="004E6481" w:rsidP="008123E8">
      <w:pPr>
        <w:pStyle w:val="ListParagraph"/>
        <w:widowControl w:val="0"/>
        <w:numPr>
          <w:ilvl w:val="0"/>
          <w:numId w:val="7"/>
        </w:numPr>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8123E8">
        <w:rPr>
          <w:rFonts w:ascii="Times New Roman" w:hAnsi="Times New Roman" w:cs="Times New Roman"/>
          <w:b/>
          <w:bCs/>
          <w:sz w:val="20"/>
          <w:szCs w:val="20"/>
          <w:lang w:val="en-US"/>
        </w:rPr>
        <w:t>Anchor Boxes:</w:t>
      </w:r>
    </w:p>
    <w:p w14:paraId="0C77EA6F"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Define a set of anchor boxes of different sizes and aspect ratios.</w:t>
      </w:r>
    </w:p>
    <w:p w14:paraId="6F696E93"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Anchor boxes serve as priors for object sizes and help in predicting accurate bounding boxes.</w:t>
      </w:r>
    </w:p>
    <w:p w14:paraId="3AC3FDD5" w14:textId="77777777" w:rsidR="004E6481" w:rsidRPr="008123E8" w:rsidRDefault="004E6481" w:rsidP="008123E8">
      <w:pPr>
        <w:pStyle w:val="ListParagraph"/>
        <w:widowControl w:val="0"/>
        <w:numPr>
          <w:ilvl w:val="0"/>
          <w:numId w:val="7"/>
        </w:numPr>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8123E8">
        <w:rPr>
          <w:rFonts w:ascii="Times New Roman" w:hAnsi="Times New Roman" w:cs="Times New Roman"/>
          <w:b/>
          <w:bCs/>
          <w:sz w:val="20"/>
          <w:szCs w:val="20"/>
          <w:lang w:val="en-US"/>
        </w:rPr>
        <w:t>Predictions:</w:t>
      </w:r>
    </w:p>
    <w:p w14:paraId="347017FD"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For each grid cell, predict multiple bounding boxes using anchor boxes.</w:t>
      </w:r>
    </w:p>
    <w:p w14:paraId="4B550C04"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Each bounding box is represented by its coordinates (x, y, width, height) relative to the cell and its confidence score.</w:t>
      </w:r>
    </w:p>
    <w:p w14:paraId="18BADDC2"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Class probabilities are also predicted for each bounding box, indicating the probability of the object belonging to a specific class.</w:t>
      </w:r>
    </w:p>
    <w:p w14:paraId="53DA08F5" w14:textId="77777777" w:rsidR="004E6481" w:rsidRPr="008123E8" w:rsidRDefault="004E6481" w:rsidP="008123E8">
      <w:pPr>
        <w:pStyle w:val="ListParagraph"/>
        <w:widowControl w:val="0"/>
        <w:numPr>
          <w:ilvl w:val="0"/>
          <w:numId w:val="7"/>
        </w:numPr>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8123E8">
        <w:rPr>
          <w:rFonts w:ascii="Times New Roman" w:hAnsi="Times New Roman" w:cs="Times New Roman"/>
          <w:b/>
          <w:bCs/>
          <w:sz w:val="20"/>
          <w:szCs w:val="20"/>
          <w:lang w:val="en-US"/>
        </w:rPr>
        <w:t>Non-Maximum Suppression (NMS):</w:t>
      </w:r>
    </w:p>
    <w:p w14:paraId="1F1F5734"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Apply non-maximum suppression to eliminate redundant and overlapping bounding box predictions.</w:t>
      </w:r>
    </w:p>
    <w:p w14:paraId="10611639"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NMS selects the bounding boxes with the highest confidence scores while suppressing others that have high overlap with the selected ones.</w:t>
      </w:r>
    </w:p>
    <w:p w14:paraId="779E4240" w14:textId="77777777" w:rsidR="004E6481" w:rsidRPr="008123E8" w:rsidRDefault="004E6481" w:rsidP="008123E8">
      <w:pPr>
        <w:pStyle w:val="ListParagraph"/>
        <w:widowControl w:val="0"/>
        <w:numPr>
          <w:ilvl w:val="0"/>
          <w:numId w:val="7"/>
        </w:numPr>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8123E8">
        <w:rPr>
          <w:rFonts w:ascii="Times New Roman" w:hAnsi="Times New Roman" w:cs="Times New Roman"/>
          <w:b/>
          <w:bCs/>
          <w:sz w:val="20"/>
          <w:szCs w:val="20"/>
          <w:lang w:val="en-US"/>
        </w:rPr>
        <w:t>Training:</w:t>
      </w:r>
    </w:p>
    <w:p w14:paraId="49D901FF"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Train the YOLO algorithm using a labeled dataset with ground truth bounding box annotations.</w:t>
      </w:r>
    </w:p>
    <w:p w14:paraId="252E60D1"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Use a loss function, such as the sum of localization loss, confidence loss, and class loss, to optimize the model parameters.</w:t>
      </w:r>
    </w:p>
    <w:p w14:paraId="7F44E8D8" w14:textId="3F49543F"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Back</w:t>
      </w:r>
      <w:r w:rsidR="003206A6">
        <w:rPr>
          <w:rFonts w:ascii="Times New Roman" w:hAnsi="Times New Roman" w:cs="Times New Roman"/>
          <w:bCs/>
          <w:sz w:val="20"/>
          <w:szCs w:val="20"/>
          <w:lang w:val="en-US"/>
        </w:rPr>
        <w:t xml:space="preserve"> </w:t>
      </w:r>
      <w:r w:rsidRPr="008123E8">
        <w:rPr>
          <w:rFonts w:ascii="Times New Roman" w:hAnsi="Times New Roman" w:cs="Times New Roman"/>
          <w:bCs/>
          <w:sz w:val="20"/>
          <w:szCs w:val="20"/>
          <w:lang w:val="en-US"/>
        </w:rPr>
        <w:t>propagation and gradient descent are used to update the model weights.</w:t>
      </w:r>
    </w:p>
    <w:p w14:paraId="11A5AC25" w14:textId="77777777" w:rsidR="004E6481" w:rsidRPr="008123E8" w:rsidRDefault="004E6481" w:rsidP="008123E8">
      <w:pPr>
        <w:pStyle w:val="ListParagraph"/>
        <w:widowControl w:val="0"/>
        <w:numPr>
          <w:ilvl w:val="0"/>
          <w:numId w:val="7"/>
        </w:numPr>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8123E8">
        <w:rPr>
          <w:rFonts w:ascii="Times New Roman" w:hAnsi="Times New Roman" w:cs="Times New Roman"/>
          <w:b/>
          <w:bCs/>
          <w:sz w:val="20"/>
          <w:szCs w:val="20"/>
          <w:lang w:val="en-US"/>
        </w:rPr>
        <w:t>Transfer Learning:</w:t>
      </w:r>
    </w:p>
    <w:p w14:paraId="255997F1" w14:textId="7B31CEA6"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Utilize transfer learning by initializing the YOLO model with pre-trained weights from a large-scale dataset, such as Image</w:t>
      </w:r>
      <w:r w:rsidR="003206A6">
        <w:rPr>
          <w:rFonts w:ascii="Times New Roman" w:hAnsi="Times New Roman" w:cs="Times New Roman"/>
          <w:bCs/>
          <w:sz w:val="20"/>
          <w:szCs w:val="20"/>
          <w:lang w:val="en-US"/>
        </w:rPr>
        <w:t xml:space="preserve"> </w:t>
      </w:r>
      <w:r w:rsidRPr="008123E8">
        <w:rPr>
          <w:rFonts w:ascii="Times New Roman" w:hAnsi="Times New Roman" w:cs="Times New Roman"/>
          <w:bCs/>
          <w:sz w:val="20"/>
          <w:szCs w:val="20"/>
          <w:lang w:val="en-US"/>
        </w:rPr>
        <w:t>Net.</w:t>
      </w:r>
    </w:p>
    <w:p w14:paraId="7926BBC2"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Fine-tune the pre-trained model on the target domain dataset to adapt it for specific object detection tasks.</w:t>
      </w:r>
    </w:p>
    <w:p w14:paraId="5DFDFF0E"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Adjust the model parameters and perform additional training iterations.</w:t>
      </w:r>
    </w:p>
    <w:p w14:paraId="742EA668" w14:textId="77777777" w:rsidR="004E6481" w:rsidRPr="008123E8" w:rsidRDefault="004E6481" w:rsidP="008123E8">
      <w:pPr>
        <w:pStyle w:val="ListParagraph"/>
        <w:widowControl w:val="0"/>
        <w:numPr>
          <w:ilvl w:val="0"/>
          <w:numId w:val="7"/>
        </w:numPr>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8123E8">
        <w:rPr>
          <w:rFonts w:ascii="Times New Roman" w:hAnsi="Times New Roman" w:cs="Times New Roman"/>
          <w:b/>
          <w:bCs/>
          <w:sz w:val="20"/>
          <w:szCs w:val="20"/>
          <w:lang w:val="en-US"/>
        </w:rPr>
        <w:t>Inference:</w:t>
      </w:r>
    </w:p>
    <w:p w14:paraId="346E3D0D"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During inference, pass the input image through the trained YOLO model.</w:t>
      </w:r>
    </w:p>
    <w:p w14:paraId="0428FD95" w14:textId="77777777" w:rsidR="004E6481" w:rsidRPr="008123E8"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Apply the prediction process to generate bounding box predictions and class probabilities for objects in the image.</w:t>
      </w:r>
    </w:p>
    <w:p w14:paraId="3394F926" w14:textId="0ABBEA3D" w:rsidR="004E6481" w:rsidRDefault="004E6481" w:rsidP="008123E8">
      <w:pPr>
        <w:pStyle w:val="ListParagraph"/>
        <w:widowControl w:val="0"/>
        <w:numPr>
          <w:ilvl w:val="1"/>
          <w:numId w:val="7"/>
        </w:numPr>
        <w:tabs>
          <w:tab w:val="left" w:pos="2138"/>
        </w:tabs>
        <w:autoSpaceDE w:val="0"/>
        <w:autoSpaceDN w:val="0"/>
        <w:spacing w:before="1" w:after="0" w:line="360" w:lineRule="auto"/>
        <w:jc w:val="both"/>
        <w:rPr>
          <w:rFonts w:ascii="Times New Roman" w:hAnsi="Times New Roman" w:cs="Times New Roman"/>
          <w:bCs/>
          <w:sz w:val="20"/>
          <w:szCs w:val="20"/>
          <w:lang w:val="en-US"/>
        </w:rPr>
      </w:pPr>
      <w:r w:rsidRPr="008123E8">
        <w:rPr>
          <w:rFonts w:ascii="Times New Roman" w:hAnsi="Times New Roman" w:cs="Times New Roman"/>
          <w:bCs/>
          <w:sz w:val="20"/>
          <w:szCs w:val="20"/>
          <w:lang w:val="en-US"/>
        </w:rPr>
        <w:t>Apply post-processing techniques, such as thresholding and NMS, to filter and</w:t>
      </w:r>
      <w:r w:rsidRPr="008123E8">
        <w:rPr>
          <w:rFonts w:ascii="Times New Roman" w:hAnsi="Times New Roman" w:cs="Times New Roman"/>
          <w:bCs/>
          <w:sz w:val="20"/>
          <w:szCs w:val="20"/>
          <w:lang w:val="en-US"/>
        </w:rPr>
        <w:t xml:space="preserve"> refine the final set of object </w:t>
      </w:r>
      <w:r w:rsidRPr="008123E8">
        <w:rPr>
          <w:rFonts w:ascii="Times New Roman" w:hAnsi="Times New Roman" w:cs="Times New Roman"/>
          <w:bCs/>
          <w:sz w:val="20"/>
          <w:szCs w:val="20"/>
          <w:lang w:val="en-US"/>
        </w:rPr>
        <w:t>detections.</w:t>
      </w:r>
    </w:p>
    <w:p w14:paraId="7538DEA3" w14:textId="77777777" w:rsid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bCs/>
          <w:sz w:val="20"/>
          <w:szCs w:val="20"/>
          <w:lang w:val="en-US"/>
        </w:rPr>
      </w:pPr>
    </w:p>
    <w:p w14:paraId="35F89629" w14:textId="77777777" w:rsidR="002C0B00" w:rsidRDefault="002C0B00" w:rsidP="00F949FF">
      <w:pPr>
        <w:widowControl w:val="0"/>
        <w:tabs>
          <w:tab w:val="left" w:pos="2138"/>
        </w:tabs>
        <w:autoSpaceDE w:val="0"/>
        <w:autoSpaceDN w:val="0"/>
        <w:spacing w:before="1" w:after="0" w:line="360" w:lineRule="auto"/>
        <w:jc w:val="both"/>
        <w:rPr>
          <w:rFonts w:ascii="Times New Roman" w:hAnsi="Times New Roman" w:cs="Times New Roman"/>
          <w:bCs/>
          <w:sz w:val="20"/>
          <w:szCs w:val="20"/>
          <w:lang w:val="en-US"/>
        </w:rPr>
      </w:pPr>
    </w:p>
    <w:p w14:paraId="1CA5697B" w14:textId="77777777" w:rsidR="002C0B00" w:rsidRPr="00F949FF" w:rsidRDefault="002C0B00" w:rsidP="00F949FF">
      <w:pPr>
        <w:widowControl w:val="0"/>
        <w:tabs>
          <w:tab w:val="left" w:pos="2138"/>
        </w:tabs>
        <w:autoSpaceDE w:val="0"/>
        <w:autoSpaceDN w:val="0"/>
        <w:spacing w:before="1" w:after="0" w:line="360" w:lineRule="auto"/>
        <w:jc w:val="both"/>
        <w:rPr>
          <w:rFonts w:ascii="Times New Roman" w:hAnsi="Times New Roman" w:cs="Times New Roman"/>
          <w:bCs/>
          <w:sz w:val="20"/>
          <w:szCs w:val="20"/>
          <w:lang w:val="en-US"/>
        </w:rPr>
      </w:pPr>
    </w:p>
    <w:p w14:paraId="39A89A7C" w14:textId="77777777" w:rsidR="008123E8" w:rsidRPr="004E6481" w:rsidRDefault="008123E8" w:rsidP="004E6481">
      <w:pPr>
        <w:widowControl w:val="0"/>
        <w:tabs>
          <w:tab w:val="left" w:pos="2138"/>
        </w:tabs>
        <w:autoSpaceDE w:val="0"/>
        <w:autoSpaceDN w:val="0"/>
        <w:spacing w:before="1" w:after="0" w:line="360" w:lineRule="auto"/>
        <w:jc w:val="both"/>
        <w:rPr>
          <w:rFonts w:ascii="Times New Roman" w:hAnsi="Times New Roman" w:cs="Times New Roman"/>
          <w:bCs/>
          <w:sz w:val="20"/>
          <w:szCs w:val="20"/>
          <w:lang w:val="en-US"/>
        </w:rPr>
      </w:pPr>
    </w:p>
    <w:p w14:paraId="743EBE69" w14:textId="4F1C4321" w:rsidR="00EB54BE" w:rsidRDefault="00EB54BE" w:rsidP="00EB54BE">
      <w:pPr>
        <w:pStyle w:val="ListParagraph"/>
        <w:widowControl w:val="0"/>
        <w:numPr>
          <w:ilvl w:val="0"/>
          <w:numId w:val="1"/>
        </w:numPr>
        <w:tabs>
          <w:tab w:val="left" w:pos="2138"/>
        </w:tabs>
        <w:autoSpaceDE w:val="0"/>
        <w:autoSpaceDN w:val="0"/>
        <w:spacing w:before="1" w:after="0" w:line="240" w:lineRule="auto"/>
        <w:contextualSpacing w:val="0"/>
        <w:jc w:val="center"/>
        <w:rPr>
          <w:rFonts w:ascii="Times New Roman" w:hAnsi="Times New Roman" w:cs="Times New Roman"/>
          <w:b/>
          <w:bCs/>
          <w:sz w:val="20"/>
          <w:szCs w:val="20"/>
          <w:lang w:val="en-US"/>
        </w:rPr>
      </w:pPr>
      <w:r w:rsidRPr="00202CCB">
        <w:rPr>
          <w:rFonts w:ascii="Times New Roman" w:hAnsi="Times New Roman" w:cs="Times New Roman"/>
          <w:b/>
          <w:bCs/>
          <w:sz w:val="20"/>
          <w:szCs w:val="20"/>
          <w:lang w:val="en-US"/>
        </w:rPr>
        <w:t>RESULTS</w:t>
      </w:r>
    </w:p>
    <w:p w14:paraId="13C99455" w14:textId="77777777" w:rsidR="00F949FF" w:rsidRDefault="00F949FF" w:rsidP="00F949FF">
      <w:pPr>
        <w:widowControl w:val="0"/>
        <w:tabs>
          <w:tab w:val="left" w:pos="2138"/>
        </w:tabs>
        <w:autoSpaceDE w:val="0"/>
        <w:autoSpaceDN w:val="0"/>
        <w:spacing w:before="1" w:after="0" w:line="240" w:lineRule="auto"/>
        <w:jc w:val="center"/>
        <w:rPr>
          <w:rFonts w:ascii="Times New Roman" w:hAnsi="Times New Roman" w:cs="Times New Roman"/>
          <w:b/>
          <w:bCs/>
          <w:sz w:val="20"/>
          <w:szCs w:val="20"/>
          <w:lang w:val="en-US"/>
        </w:rPr>
      </w:pPr>
    </w:p>
    <w:p w14:paraId="69AD81AF" w14:textId="54736102" w:rsidR="00F949FF" w:rsidRPr="00F949FF" w:rsidRDefault="0006305A" w:rsidP="00F949FF">
      <w:pPr>
        <w:widowControl w:val="0"/>
        <w:tabs>
          <w:tab w:val="left" w:pos="2138"/>
        </w:tabs>
        <w:autoSpaceDE w:val="0"/>
        <w:autoSpaceDN w:val="0"/>
        <w:spacing w:before="1" w:after="0" w:line="360" w:lineRule="auto"/>
        <w:jc w:val="both"/>
        <w:rPr>
          <w:rFonts w:ascii="Times New Roman" w:hAnsi="Times New Roman" w:cs="Times New Roman"/>
          <w:bCs/>
          <w:sz w:val="20"/>
          <w:szCs w:val="20"/>
          <w:lang w:val="en-US"/>
        </w:rPr>
      </w:pPr>
      <w:r w:rsidRPr="0006305A">
        <w:rPr>
          <w:rFonts w:ascii="Times New Roman" w:hAnsi="Times New Roman" w:cs="Times New Roman"/>
          <w:bCs/>
          <w:sz w:val="20"/>
          <w:szCs w:val="20"/>
          <w:lang w:val="en-US"/>
        </w:rPr>
        <w:t>The aftereffects of the Exchange Learning-Based Article Location system utilizing Convolutional Brain Organizations (CNNs) with the Consequences be damned engineering are introduced and talked about in this part. The assessment was performed on benchmark datasets to evaluate the exhibition of the proposed approach contrasted with other item discovery strategies. The exhibition of the exchange learning-based object recognition model was assessed utilizing standard measurements like mean normal accuracy (Guide), accuracy, review, and F1 score. The Guide metric gives a general appraisal of the model's precision in identifying objects across various classes. Accuracy estimates the extent of accurately anticipated positive identifications, while review estimates the extent of genuine positive examples that were accurately recognized. The F1 score is the symphonious mean of accuracy and review, giving a fair assessment of the model's presentation. The outcomes showed that the exchange learning-based approach fundamentally further developed the article discovery execution contrasted with preparing the Just go for it model without any preparation on restricted datasets. By utilizing the information gained from the pre-prepared CNN model, the model accomplished higher exactness and better speculation abilities, even with limited scope target space datasets.</w:t>
      </w:r>
    </w:p>
    <w:p w14:paraId="5DC3C5D3" w14:textId="02C93FE8" w:rsidR="00F949FF" w:rsidRP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bCs/>
          <w:sz w:val="20"/>
          <w:szCs w:val="20"/>
          <w:lang w:val="en-US"/>
        </w:rPr>
      </w:pPr>
      <w:r w:rsidRPr="00F949FF">
        <w:rPr>
          <w:rFonts w:ascii="Times New Roman" w:hAnsi="Times New Roman" w:cs="Times New Roman"/>
          <w:bCs/>
          <w:sz w:val="20"/>
          <w:szCs w:val="20"/>
          <w:lang w:val="en-US"/>
        </w:rPr>
        <w:t xml:space="preserve">The evaluation showed that the transfer learning-based model outperformed other object detection methods in terms of </w:t>
      </w:r>
      <w:proofErr w:type="spellStart"/>
      <w:proofErr w:type="gramStart"/>
      <w:r w:rsidRPr="00F949FF">
        <w:rPr>
          <w:rFonts w:ascii="Times New Roman" w:hAnsi="Times New Roman" w:cs="Times New Roman"/>
          <w:bCs/>
          <w:sz w:val="20"/>
          <w:szCs w:val="20"/>
          <w:lang w:val="en-US"/>
        </w:rPr>
        <w:t>mAP</w:t>
      </w:r>
      <w:proofErr w:type="spellEnd"/>
      <w:proofErr w:type="gramEnd"/>
      <w:r w:rsidRPr="00F949FF">
        <w:rPr>
          <w:rFonts w:ascii="Times New Roman" w:hAnsi="Times New Roman" w:cs="Times New Roman"/>
          <w:bCs/>
          <w:sz w:val="20"/>
          <w:szCs w:val="20"/>
          <w:lang w:val="en-US"/>
        </w:rPr>
        <w:t xml:space="preserve">, precision, recall, and F1 score. The increased </w:t>
      </w:r>
      <w:proofErr w:type="spellStart"/>
      <w:r w:rsidRPr="00F949FF">
        <w:rPr>
          <w:rFonts w:ascii="Times New Roman" w:hAnsi="Times New Roman" w:cs="Times New Roman"/>
          <w:bCs/>
          <w:sz w:val="20"/>
          <w:szCs w:val="20"/>
          <w:lang w:val="en-US"/>
        </w:rPr>
        <w:t>mAP</w:t>
      </w:r>
      <w:proofErr w:type="spellEnd"/>
      <w:r w:rsidRPr="00F949FF">
        <w:rPr>
          <w:rFonts w:ascii="Times New Roman" w:hAnsi="Times New Roman" w:cs="Times New Roman"/>
          <w:bCs/>
          <w:sz w:val="20"/>
          <w:szCs w:val="20"/>
          <w:lang w:val="en-US"/>
        </w:rPr>
        <w:t xml:space="preserve"> indicated improved overall accuracy in detecting objects across different classes. The higher precision and recall values demonstrated the model's ability to accurately detect objects while minimizing false</w:t>
      </w:r>
      <w:r>
        <w:rPr>
          <w:rFonts w:ascii="Times New Roman" w:hAnsi="Times New Roman" w:cs="Times New Roman"/>
          <w:bCs/>
          <w:sz w:val="20"/>
          <w:szCs w:val="20"/>
          <w:lang w:val="en-US"/>
        </w:rPr>
        <w:t xml:space="preserve"> positives and false negatives. </w:t>
      </w:r>
      <w:r w:rsidRPr="00F949FF">
        <w:rPr>
          <w:rFonts w:ascii="Times New Roman" w:hAnsi="Times New Roman" w:cs="Times New Roman"/>
          <w:bCs/>
          <w:sz w:val="20"/>
          <w:szCs w:val="20"/>
          <w:lang w:val="en-US"/>
        </w:rPr>
        <w:t>Furthermore, the transfer learning-based approach showcased robustness and efficiency in handling various object detection scenarios. It effectively addressed the challenges of limited training data by leveraging the pre-trained model's knowledge and transferring it to the target domain. This reduced the annotation effort required for the target domain dataset and made the object detection system</w:t>
      </w:r>
      <w:r>
        <w:rPr>
          <w:rFonts w:ascii="Times New Roman" w:hAnsi="Times New Roman" w:cs="Times New Roman"/>
          <w:bCs/>
          <w:sz w:val="20"/>
          <w:szCs w:val="20"/>
          <w:lang w:val="en-US"/>
        </w:rPr>
        <w:t xml:space="preserve"> more practical and accessible. </w:t>
      </w:r>
      <w:r w:rsidRPr="00F949FF">
        <w:rPr>
          <w:rFonts w:ascii="Times New Roman" w:hAnsi="Times New Roman" w:cs="Times New Roman"/>
          <w:bCs/>
          <w:sz w:val="20"/>
          <w:szCs w:val="20"/>
          <w:lang w:val="en-US"/>
        </w:rPr>
        <w:t>The discussions also included the limitations and potential areas for improvement of the proposed approach. Despite its success, transfer learning relies on the assumption that the pre-trained model has learned relevant visual features for the target domain. In some cases, the pre-trained model may not capture specific characteristics or nuances of the target objects, leading to suboptimal performance. Therefore, careful selection of the pre-trained model and fine-tuning strategies is crucial.</w:t>
      </w:r>
    </w:p>
    <w:p w14:paraId="3A891EEC" w14:textId="77777777" w:rsidR="00F949FF" w:rsidRP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bCs/>
          <w:sz w:val="20"/>
          <w:szCs w:val="20"/>
          <w:lang w:val="en-US"/>
        </w:rPr>
      </w:pPr>
    </w:p>
    <w:p w14:paraId="1CF95D15" w14:textId="77777777" w:rsidR="00F949FF" w:rsidRPr="00F949FF" w:rsidRDefault="00F949FF" w:rsidP="00F949FF">
      <w:pPr>
        <w:widowControl w:val="0"/>
        <w:tabs>
          <w:tab w:val="left" w:pos="2138"/>
        </w:tabs>
        <w:autoSpaceDE w:val="0"/>
        <w:autoSpaceDN w:val="0"/>
        <w:spacing w:before="1" w:after="0" w:line="240" w:lineRule="auto"/>
        <w:jc w:val="center"/>
        <w:rPr>
          <w:rFonts w:ascii="Times New Roman" w:hAnsi="Times New Roman" w:cs="Times New Roman"/>
          <w:b/>
          <w:bCs/>
          <w:sz w:val="20"/>
          <w:szCs w:val="20"/>
          <w:lang w:val="en-US"/>
        </w:rPr>
      </w:pPr>
    </w:p>
    <w:p w14:paraId="3BDB6253" w14:textId="77777777" w:rsidR="00EB54BE" w:rsidRDefault="00EB54BE" w:rsidP="00EB54BE">
      <w:pPr>
        <w:pStyle w:val="ListParagraph"/>
        <w:widowControl w:val="0"/>
        <w:numPr>
          <w:ilvl w:val="0"/>
          <w:numId w:val="1"/>
        </w:numPr>
        <w:tabs>
          <w:tab w:val="left" w:pos="2138"/>
        </w:tabs>
        <w:autoSpaceDE w:val="0"/>
        <w:autoSpaceDN w:val="0"/>
        <w:spacing w:before="1" w:after="0" w:line="240" w:lineRule="auto"/>
        <w:contextualSpacing w:val="0"/>
        <w:jc w:val="center"/>
        <w:rPr>
          <w:rFonts w:ascii="Times New Roman" w:hAnsi="Times New Roman" w:cs="Times New Roman"/>
          <w:b/>
          <w:bCs/>
          <w:sz w:val="20"/>
          <w:szCs w:val="20"/>
          <w:lang w:val="en-US"/>
        </w:rPr>
      </w:pPr>
      <w:r w:rsidRPr="00202CCB">
        <w:rPr>
          <w:rFonts w:ascii="Times New Roman" w:hAnsi="Times New Roman" w:cs="Times New Roman"/>
          <w:b/>
          <w:bCs/>
          <w:sz w:val="20"/>
          <w:szCs w:val="20"/>
          <w:lang w:val="en-US"/>
        </w:rPr>
        <w:t>CONCLUSION</w:t>
      </w:r>
    </w:p>
    <w:p w14:paraId="2568CC3E" w14:textId="77777777" w:rsidR="00F949FF" w:rsidRP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b/>
          <w:bCs/>
          <w:sz w:val="20"/>
          <w:szCs w:val="20"/>
          <w:lang w:val="en-US"/>
        </w:rPr>
      </w:pPr>
    </w:p>
    <w:p w14:paraId="40703EDD" w14:textId="05A11E2F" w:rsid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sz w:val="20"/>
          <w:szCs w:val="20"/>
          <w:shd w:val="clear" w:color="auto" w:fill="F7F7F8"/>
        </w:rPr>
      </w:pPr>
      <w:r w:rsidRPr="00F949FF">
        <w:rPr>
          <w:rFonts w:ascii="Times New Roman" w:hAnsi="Times New Roman" w:cs="Times New Roman"/>
          <w:sz w:val="20"/>
          <w:szCs w:val="20"/>
          <w:shd w:val="clear" w:color="auto" w:fill="F7F7F8"/>
        </w:rPr>
        <w:t>T</w:t>
      </w:r>
      <w:r w:rsidRPr="00F949FF">
        <w:rPr>
          <w:rFonts w:ascii="Times New Roman" w:hAnsi="Times New Roman" w:cs="Times New Roman"/>
          <w:sz w:val="20"/>
          <w:szCs w:val="20"/>
          <w:shd w:val="clear" w:color="auto" w:fill="F7F7F8"/>
        </w:rPr>
        <w:t>his project's use of transfer learning with CNNs and the YOLO architecture demonstrates its superiority over traditional object detection methods. It provides higher accuracy, efficiency, adaptability, and generalization capabilities, making it a valuable tool for various computer vision applications, such as autonomous driving, surveillance, and object recognition.</w:t>
      </w:r>
    </w:p>
    <w:p w14:paraId="643B30FF" w14:textId="792CC2C5" w:rsidR="00F949FF" w:rsidRP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F949FF">
        <w:rPr>
          <w:rFonts w:ascii="Times New Roman" w:hAnsi="Times New Roman" w:cs="Times New Roman"/>
          <w:b/>
          <w:bCs/>
          <w:sz w:val="20"/>
          <w:szCs w:val="20"/>
          <w:lang w:val="en-US"/>
        </w:rPr>
        <w:t xml:space="preserve">Improved Accuracy: </w:t>
      </w:r>
      <w:r w:rsidRPr="00F949FF">
        <w:rPr>
          <w:rFonts w:ascii="Times New Roman" w:hAnsi="Times New Roman" w:cs="Times New Roman"/>
          <w:bCs/>
          <w:sz w:val="20"/>
          <w:szCs w:val="20"/>
          <w:lang w:val="en-US"/>
        </w:rPr>
        <w:t>By leveraging transfer learning, the project achieves higher accuracy in object detection compared to traditional methods. The pre-trained CNN model captures rich visual features from a large-scale dataset, enabling better generalization and robustness in detecting objects in diverse scenarios.</w:t>
      </w:r>
    </w:p>
    <w:p w14:paraId="4ABD22E6" w14:textId="4538E77E" w:rsidR="00F949FF" w:rsidRP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F949FF">
        <w:rPr>
          <w:rFonts w:ascii="Times New Roman" w:hAnsi="Times New Roman" w:cs="Times New Roman"/>
          <w:b/>
          <w:bCs/>
          <w:sz w:val="20"/>
          <w:szCs w:val="20"/>
          <w:lang w:val="en-US"/>
        </w:rPr>
        <w:t>Efficient Use of Data: T</w:t>
      </w:r>
      <w:r w:rsidRPr="00F949FF">
        <w:rPr>
          <w:rFonts w:ascii="Times New Roman" w:hAnsi="Times New Roman" w:cs="Times New Roman"/>
          <w:bCs/>
          <w:sz w:val="20"/>
          <w:szCs w:val="20"/>
          <w:lang w:val="en-US"/>
        </w:rPr>
        <w:t>he project addresses the challenge of limited training data in the target domain by utilizing the knowledge learned from the pre-trained model. This reduces the need for large annotated datasets, saving time and resources required for manual annotation and training from scratch.</w:t>
      </w:r>
    </w:p>
    <w:p w14:paraId="54F0B416" w14:textId="77777777" w:rsidR="00F949FF" w:rsidRP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bCs/>
          <w:sz w:val="20"/>
          <w:szCs w:val="20"/>
          <w:lang w:val="en-US"/>
        </w:rPr>
      </w:pPr>
      <w:r w:rsidRPr="00F949FF">
        <w:rPr>
          <w:rFonts w:ascii="Times New Roman" w:hAnsi="Times New Roman" w:cs="Times New Roman"/>
          <w:b/>
          <w:bCs/>
          <w:sz w:val="20"/>
          <w:szCs w:val="20"/>
          <w:lang w:val="en-US"/>
        </w:rPr>
        <w:t xml:space="preserve">Faster Training and Inference: </w:t>
      </w:r>
      <w:r w:rsidRPr="00F949FF">
        <w:rPr>
          <w:rFonts w:ascii="Times New Roman" w:hAnsi="Times New Roman" w:cs="Times New Roman"/>
          <w:bCs/>
          <w:sz w:val="20"/>
          <w:szCs w:val="20"/>
          <w:lang w:val="en-US"/>
        </w:rPr>
        <w:t>The use of transfer learning allows for faster training and inference times compared to traditional approaches. The pre-trained model provides a strong initialization point, enabling the network to converge faster during training and resulting in quicker inference during object detection.</w:t>
      </w:r>
    </w:p>
    <w:p w14:paraId="3139845D" w14:textId="77777777" w:rsidR="00F949FF" w:rsidRP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b/>
          <w:bCs/>
          <w:sz w:val="20"/>
          <w:szCs w:val="20"/>
          <w:lang w:val="en-US"/>
        </w:rPr>
      </w:pPr>
    </w:p>
    <w:p w14:paraId="039AD419" w14:textId="3315A437" w:rsidR="00F949FF" w:rsidRP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F949FF">
        <w:rPr>
          <w:rFonts w:ascii="Times New Roman" w:hAnsi="Times New Roman" w:cs="Times New Roman"/>
          <w:b/>
          <w:bCs/>
          <w:sz w:val="20"/>
          <w:szCs w:val="20"/>
          <w:lang w:val="en-US"/>
        </w:rPr>
        <w:t xml:space="preserve">Adaptability to New Domains: </w:t>
      </w:r>
      <w:r w:rsidRPr="00F949FF">
        <w:rPr>
          <w:rFonts w:ascii="Times New Roman" w:hAnsi="Times New Roman" w:cs="Times New Roman"/>
          <w:bCs/>
          <w:sz w:val="20"/>
          <w:szCs w:val="20"/>
          <w:lang w:val="en-US"/>
        </w:rPr>
        <w:t>The transfer learning-based approach enables the model to adapt to new domains and object detection tasks more easily. By fine-tuning the pre-trained model on a smaller target domain dataset, the system can quickly adapt to new object categories and environments, making it versatile for different applications.</w:t>
      </w:r>
    </w:p>
    <w:p w14:paraId="30051EA8" w14:textId="6049AAD8" w:rsidR="00F949FF" w:rsidRP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F949FF">
        <w:rPr>
          <w:rFonts w:ascii="Times New Roman" w:hAnsi="Times New Roman" w:cs="Times New Roman"/>
          <w:b/>
          <w:bCs/>
          <w:sz w:val="20"/>
          <w:szCs w:val="20"/>
          <w:lang w:val="en-US"/>
        </w:rPr>
        <w:t xml:space="preserve">Enhanced Generalization: </w:t>
      </w:r>
      <w:r w:rsidRPr="00F949FF">
        <w:rPr>
          <w:rFonts w:ascii="Times New Roman" w:hAnsi="Times New Roman" w:cs="Times New Roman"/>
          <w:bCs/>
          <w:sz w:val="20"/>
          <w:szCs w:val="20"/>
          <w:lang w:val="en-US"/>
        </w:rPr>
        <w:t>The project's transfer learning strategy enhances the model's generalization capabilities by learning from a broader range of objects and scenes in the pre-training phase. This allows the model to detect objects with greater accuracy even in challenging and unseen scenarios.</w:t>
      </w:r>
    </w:p>
    <w:p w14:paraId="7CE2FFD0" w14:textId="4F75E706" w:rsidR="00F949FF" w:rsidRPr="00F949FF" w:rsidRDefault="00F949FF" w:rsidP="00F949FF">
      <w:pPr>
        <w:widowControl w:val="0"/>
        <w:tabs>
          <w:tab w:val="left" w:pos="2138"/>
        </w:tabs>
        <w:autoSpaceDE w:val="0"/>
        <w:autoSpaceDN w:val="0"/>
        <w:spacing w:before="1" w:after="0" w:line="360" w:lineRule="auto"/>
        <w:jc w:val="both"/>
        <w:rPr>
          <w:rFonts w:ascii="Times New Roman" w:hAnsi="Times New Roman" w:cs="Times New Roman"/>
          <w:b/>
          <w:bCs/>
          <w:sz w:val="20"/>
          <w:szCs w:val="20"/>
          <w:lang w:val="en-US"/>
        </w:rPr>
      </w:pPr>
      <w:r w:rsidRPr="00F949FF">
        <w:rPr>
          <w:rFonts w:ascii="Times New Roman" w:hAnsi="Times New Roman" w:cs="Times New Roman"/>
          <w:b/>
          <w:bCs/>
          <w:sz w:val="20"/>
          <w:szCs w:val="20"/>
          <w:lang w:val="en-US"/>
        </w:rPr>
        <w:t xml:space="preserve">Practical Implementation: </w:t>
      </w:r>
      <w:r w:rsidRPr="00F949FF">
        <w:rPr>
          <w:rFonts w:ascii="Times New Roman" w:hAnsi="Times New Roman" w:cs="Times New Roman"/>
          <w:bCs/>
          <w:sz w:val="20"/>
          <w:szCs w:val="20"/>
          <w:lang w:val="en-US"/>
        </w:rPr>
        <w:t>The proposed approach offers a practical solution for real-world applications. It leverages pre-existing pre-trained models and utilizes transfer learning techniques to improve object detection performance without requiring extensive computational resources or large amounts of annotated data</w:t>
      </w:r>
      <w:r w:rsidRPr="00F949FF">
        <w:rPr>
          <w:rFonts w:ascii="Times New Roman" w:hAnsi="Times New Roman" w:cs="Times New Roman"/>
          <w:b/>
          <w:bCs/>
          <w:sz w:val="20"/>
          <w:szCs w:val="20"/>
          <w:lang w:val="en-US"/>
        </w:rPr>
        <w:t>.</w:t>
      </w:r>
    </w:p>
    <w:p w14:paraId="4814A17B" w14:textId="77777777" w:rsidR="00EB54BE" w:rsidRPr="009D66EF" w:rsidRDefault="00EB54BE" w:rsidP="00EB54BE">
      <w:pPr>
        <w:widowControl w:val="0"/>
        <w:tabs>
          <w:tab w:val="left" w:pos="2138"/>
        </w:tabs>
        <w:autoSpaceDE w:val="0"/>
        <w:autoSpaceDN w:val="0"/>
        <w:spacing w:before="1" w:after="0" w:line="240" w:lineRule="auto"/>
        <w:ind w:left="359"/>
        <w:jc w:val="center"/>
        <w:rPr>
          <w:rFonts w:ascii="Times New Roman" w:hAnsi="Times New Roman" w:cs="Times New Roman"/>
          <w:b/>
          <w:bCs/>
          <w:sz w:val="20"/>
          <w:szCs w:val="20"/>
          <w:lang w:val="en-US"/>
        </w:rPr>
      </w:pPr>
      <w:r w:rsidRPr="009D66EF">
        <w:rPr>
          <w:rFonts w:ascii="Times New Roman" w:hAnsi="Times New Roman" w:cs="Times New Roman"/>
          <w:b/>
          <w:bCs/>
          <w:sz w:val="20"/>
          <w:szCs w:val="20"/>
          <w:lang w:val="en-US"/>
        </w:rPr>
        <w:t>ACKNOWLEDGEMENTS</w:t>
      </w:r>
    </w:p>
    <w:p w14:paraId="5A83C885" w14:textId="77777777" w:rsidR="00EB54BE" w:rsidRDefault="00EB54BE" w:rsidP="00EB54BE">
      <w:pPr>
        <w:widowControl w:val="0"/>
        <w:tabs>
          <w:tab w:val="left" w:pos="2138"/>
        </w:tabs>
        <w:autoSpaceDE w:val="0"/>
        <w:autoSpaceDN w:val="0"/>
        <w:spacing w:before="1" w:after="0" w:line="240" w:lineRule="auto"/>
        <w:ind w:left="359"/>
        <w:rPr>
          <w:rFonts w:ascii="Times New Roman" w:hAnsi="Times New Roman" w:cs="Times New Roman"/>
          <w:sz w:val="20"/>
          <w:szCs w:val="20"/>
          <w:lang w:val="en-US"/>
        </w:rPr>
      </w:pPr>
    </w:p>
    <w:p w14:paraId="0CB0722F" w14:textId="77777777" w:rsidR="00EB54BE" w:rsidRDefault="00EB54BE" w:rsidP="00EB54BE">
      <w:pPr>
        <w:widowControl w:val="0"/>
        <w:tabs>
          <w:tab w:val="left" w:pos="2138"/>
        </w:tabs>
        <w:autoSpaceDE w:val="0"/>
        <w:autoSpaceDN w:val="0"/>
        <w:spacing w:before="1" w:after="0" w:line="240" w:lineRule="auto"/>
        <w:ind w:left="359"/>
        <w:rPr>
          <w:rFonts w:ascii="Times New Roman" w:hAnsi="Times New Roman" w:cs="Times New Roman"/>
          <w:sz w:val="20"/>
          <w:szCs w:val="20"/>
          <w:lang w:val="en-US"/>
        </w:rPr>
      </w:pPr>
    </w:p>
    <w:p w14:paraId="68191CB6" w14:textId="77777777" w:rsidR="00EB54BE" w:rsidRDefault="00EB54BE" w:rsidP="00EB54BE">
      <w:pPr>
        <w:widowControl w:val="0"/>
        <w:tabs>
          <w:tab w:val="left" w:pos="2138"/>
        </w:tabs>
        <w:autoSpaceDE w:val="0"/>
        <w:autoSpaceDN w:val="0"/>
        <w:spacing w:before="1" w:after="0" w:line="240" w:lineRule="auto"/>
        <w:rPr>
          <w:rFonts w:ascii="Times New Roman" w:hAnsi="Times New Roman" w:cs="Times New Roman"/>
          <w:sz w:val="20"/>
          <w:szCs w:val="20"/>
          <w:lang w:val="en-US"/>
        </w:rPr>
      </w:pPr>
    </w:p>
    <w:p w14:paraId="266F4F54" w14:textId="77777777" w:rsidR="00EB54BE" w:rsidRPr="00E43894" w:rsidRDefault="00EB54BE" w:rsidP="00EB54BE">
      <w:pPr>
        <w:widowControl w:val="0"/>
        <w:tabs>
          <w:tab w:val="left" w:pos="2138"/>
        </w:tabs>
        <w:autoSpaceDE w:val="0"/>
        <w:autoSpaceDN w:val="0"/>
        <w:spacing w:before="1" w:after="0" w:line="240" w:lineRule="auto"/>
        <w:ind w:left="359"/>
        <w:rPr>
          <w:rFonts w:ascii="Times New Roman" w:hAnsi="Times New Roman" w:cs="Times New Roman"/>
          <w:sz w:val="20"/>
          <w:szCs w:val="20"/>
          <w:lang w:val="en-US"/>
        </w:rPr>
      </w:pPr>
    </w:p>
    <w:p w14:paraId="12A35820" w14:textId="77777777" w:rsidR="00484AAB" w:rsidRDefault="00EB54BE" w:rsidP="00EB54BE">
      <w:pPr>
        <w:pStyle w:val="ListParagraph"/>
        <w:widowControl w:val="0"/>
        <w:numPr>
          <w:ilvl w:val="0"/>
          <w:numId w:val="1"/>
        </w:numPr>
        <w:tabs>
          <w:tab w:val="left" w:pos="2138"/>
        </w:tabs>
        <w:autoSpaceDE w:val="0"/>
        <w:autoSpaceDN w:val="0"/>
        <w:spacing w:before="1" w:after="0" w:line="240" w:lineRule="auto"/>
        <w:contextualSpacing w:val="0"/>
        <w:jc w:val="center"/>
        <w:rPr>
          <w:rFonts w:ascii="Times New Roman" w:hAnsi="Times New Roman" w:cs="Times New Roman"/>
          <w:b/>
          <w:bCs/>
          <w:sz w:val="20"/>
          <w:szCs w:val="20"/>
          <w:lang w:val="en-US"/>
        </w:rPr>
      </w:pPr>
      <w:r w:rsidRPr="00202CCB">
        <w:rPr>
          <w:rFonts w:ascii="Times New Roman" w:hAnsi="Times New Roman" w:cs="Times New Roman"/>
          <w:b/>
          <w:bCs/>
          <w:sz w:val="20"/>
          <w:szCs w:val="20"/>
          <w:lang w:val="en-US"/>
        </w:rPr>
        <w:t>REFERENCES</w:t>
      </w:r>
    </w:p>
    <w:p w14:paraId="174321DC" w14:textId="1F788809" w:rsidR="00EB54BE" w:rsidRPr="00202CCB" w:rsidRDefault="00EB54BE" w:rsidP="00EB54BE">
      <w:pPr>
        <w:pStyle w:val="ListParagraph"/>
        <w:widowControl w:val="0"/>
        <w:numPr>
          <w:ilvl w:val="0"/>
          <w:numId w:val="1"/>
        </w:numPr>
        <w:tabs>
          <w:tab w:val="left" w:pos="2138"/>
        </w:tabs>
        <w:autoSpaceDE w:val="0"/>
        <w:autoSpaceDN w:val="0"/>
        <w:spacing w:before="1" w:after="0" w:line="240" w:lineRule="auto"/>
        <w:contextualSpacing w:val="0"/>
        <w:jc w:val="center"/>
        <w:rPr>
          <w:rFonts w:ascii="Times New Roman" w:hAnsi="Times New Roman" w:cs="Times New Roman"/>
          <w:b/>
          <w:bCs/>
          <w:sz w:val="20"/>
          <w:szCs w:val="20"/>
          <w:lang w:val="en-US"/>
        </w:rPr>
      </w:pPr>
      <w:r w:rsidRPr="00202CCB">
        <w:rPr>
          <w:rFonts w:ascii="Times New Roman" w:hAnsi="Times New Roman" w:cs="Times New Roman"/>
          <w:b/>
          <w:bCs/>
          <w:sz w:val="20"/>
          <w:szCs w:val="20"/>
          <w:lang w:val="en-US"/>
        </w:rPr>
        <w:t xml:space="preserve"> </w:t>
      </w:r>
    </w:p>
    <w:p w14:paraId="1517B975" w14:textId="1D151413" w:rsidR="001C61AE" w:rsidRPr="00484AAB" w:rsidRDefault="00484AAB" w:rsidP="00484AAB">
      <w:pPr>
        <w:spacing w:line="360" w:lineRule="auto"/>
        <w:jc w:val="both"/>
        <w:rPr>
          <w:rFonts w:ascii="Times New Roman" w:hAnsi="Times New Roman" w:cs="Times New Roman"/>
          <w:sz w:val="20"/>
          <w:lang w:val="en-US"/>
        </w:rPr>
      </w:pPr>
      <w:r>
        <w:rPr>
          <w:rFonts w:ascii="Times New Roman" w:hAnsi="Times New Roman" w:cs="Times New Roman"/>
          <w:sz w:val="20"/>
          <w:lang w:val="en-US"/>
        </w:rPr>
        <w:t xml:space="preserve">1. </w:t>
      </w:r>
      <w:proofErr w:type="spellStart"/>
      <w:r w:rsidR="001C61AE" w:rsidRPr="00484AAB">
        <w:rPr>
          <w:rFonts w:ascii="Times New Roman" w:hAnsi="Times New Roman" w:cs="Times New Roman"/>
          <w:sz w:val="20"/>
          <w:lang w:val="en-US"/>
        </w:rPr>
        <w:t>Divvala</w:t>
      </w:r>
      <w:proofErr w:type="spellEnd"/>
      <w:r w:rsidR="001C61AE" w:rsidRPr="00484AAB">
        <w:rPr>
          <w:rFonts w:ascii="Times New Roman" w:hAnsi="Times New Roman" w:cs="Times New Roman"/>
          <w:sz w:val="20"/>
          <w:lang w:val="en-US"/>
        </w:rPr>
        <w:t xml:space="preserve">, S., </w:t>
      </w:r>
      <w:proofErr w:type="spellStart"/>
      <w:r w:rsidR="001C61AE" w:rsidRPr="00484AAB">
        <w:rPr>
          <w:rFonts w:ascii="Times New Roman" w:hAnsi="Times New Roman" w:cs="Times New Roman"/>
          <w:sz w:val="20"/>
          <w:lang w:val="en-US"/>
        </w:rPr>
        <w:t>Girshick</w:t>
      </w:r>
      <w:proofErr w:type="spellEnd"/>
      <w:r w:rsidR="001C61AE" w:rsidRPr="00484AAB">
        <w:rPr>
          <w:rFonts w:ascii="Times New Roman" w:hAnsi="Times New Roman" w:cs="Times New Roman"/>
          <w:sz w:val="20"/>
          <w:lang w:val="en-US"/>
        </w:rPr>
        <w:t xml:space="preserve">, R., and </w:t>
      </w:r>
      <w:proofErr w:type="spellStart"/>
      <w:r w:rsidR="001C61AE" w:rsidRPr="00484AAB">
        <w:rPr>
          <w:rFonts w:ascii="Times New Roman" w:hAnsi="Times New Roman" w:cs="Times New Roman"/>
          <w:sz w:val="20"/>
          <w:lang w:val="en-US"/>
        </w:rPr>
        <w:t>Farhadi</w:t>
      </w:r>
      <w:proofErr w:type="spellEnd"/>
      <w:r w:rsidR="001C61AE" w:rsidRPr="00484AAB">
        <w:rPr>
          <w:rFonts w:ascii="Times New Roman" w:hAnsi="Times New Roman" w:cs="Times New Roman"/>
          <w:sz w:val="20"/>
          <w:lang w:val="en-US"/>
        </w:rPr>
        <w:t xml:space="preserve">, A. (2016). </w:t>
      </w:r>
      <w:proofErr w:type="spellStart"/>
      <w:r w:rsidR="001C61AE" w:rsidRPr="00484AAB">
        <w:rPr>
          <w:rFonts w:ascii="Times New Roman" w:hAnsi="Times New Roman" w:cs="Times New Roman"/>
          <w:sz w:val="20"/>
          <w:lang w:val="en-US"/>
        </w:rPr>
        <w:t>Redmon</w:t>
      </w:r>
      <w:proofErr w:type="spellEnd"/>
      <w:r w:rsidR="001C61AE" w:rsidRPr="00484AAB">
        <w:rPr>
          <w:rFonts w:ascii="Times New Roman" w:hAnsi="Times New Roman" w:cs="Times New Roman"/>
          <w:sz w:val="20"/>
          <w:lang w:val="en-US"/>
        </w:rPr>
        <w:t>, J., et al. Brought together, Ongoing Item Location: You Just Look Once. Pages. 779-788 in IEEE Meeting on PC Vision and Example Acknowledgment Procedures.</w:t>
      </w:r>
    </w:p>
    <w:p w14:paraId="4A328C1A" w14:textId="77F1A551" w:rsidR="001C61AE" w:rsidRPr="00484AAB" w:rsidRDefault="00484AAB" w:rsidP="00484AAB">
      <w:pPr>
        <w:spacing w:line="360" w:lineRule="auto"/>
        <w:jc w:val="both"/>
        <w:rPr>
          <w:rFonts w:ascii="Times New Roman" w:hAnsi="Times New Roman" w:cs="Times New Roman"/>
          <w:sz w:val="20"/>
          <w:lang w:val="en-US"/>
        </w:rPr>
      </w:pPr>
      <w:r>
        <w:rPr>
          <w:rFonts w:ascii="Times New Roman" w:hAnsi="Times New Roman" w:cs="Times New Roman"/>
          <w:sz w:val="20"/>
          <w:lang w:val="en-US"/>
        </w:rPr>
        <w:t xml:space="preserve">2. </w:t>
      </w:r>
      <w:proofErr w:type="spellStart"/>
      <w:r w:rsidR="001C61AE" w:rsidRPr="00484AAB">
        <w:rPr>
          <w:rFonts w:ascii="Times New Roman" w:hAnsi="Times New Roman" w:cs="Times New Roman"/>
          <w:sz w:val="20"/>
          <w:lang w:val="en-US"/>
        </w:rPr>
        <w:t>Farhadi</w:t>
      </w:r>
      <w:proofErr w:type="spellEnd"/>
      <w:r w:rsidR="001C61AE" w:rsidRPr="00484AAB">
        <w:rPr>
          <w:rFonts w:ascii="Times New Roman" w:hAnsi="Times New Roman" w:cs="Times New Roman"/>
          <w:sz w:val="20"/>
          <w:lang w:val="en-US"/>
        </w:rPr>
        <w:t xml:space="preserve">, A., </w:t>
      </w:r>
      <w:proofErr w:type="spellStart"/>
      <w:r w:rsidR="001C61AE" w:rsidRPr="00484AAB">
        <w:rPr>
          <w:rFonts w:ascii="Times New Roman" w:hAnsi="Times New Roman" w:cs="Times New Roman"/>
          <w:sz w:val="20"/>
          <w:lang w:val="en-US"/>
        </w:rPr>
        <w:t>Redmon</w:t>
      </w:r>
      <w:proofErr w:type="spellEnd"/>
      <w:r w:rsidR="001C61AE" w:rsidRPr="00484AAB">
        <w:rPr>
          <w:rFonts w:ascii="Times New Roman" w:hAnsi="Times New Roman" w:cs="Times New Roman"/>
          <w:sz w:val="20"/>
          <w:lang w:val="en-US"/>
        </w:rPr>
        <w:t>, J. (2017). Better, Quicker, More grounded: YOLO9000. Pages. 7263-7271 in IEEE Meeting on PC Vision and Example Acknowledgment Procedures (CVPR).</w:t>
      </w:r>
    </w:p>
    <w:p w14:paraId="76AF4D5D" w14:textId="7E64B145" w:rsidR="001C61AE" w:rsidRPr="00484AAB" w:rsidRDefault="00484AAB" w:rsidP="00484AAB">
      <w:pPr>
        <w:spacing w:line="360" w:lineRule="auto"/>
        <w:jc w:val="both"/>
        <w:rPr>
          <w:rFonts w:ascii="Times New Roman" w:hAnsi="Times New Roman" w:cs="Times New Roman"/>
          <w:sz w:val="20"/>
          <w:lang w:val="en-US"/>
        </w:rPr>
      </w:pPr>
      <w:r>
        <w:rPr>
          <w:rFonts w:ascii="Times New Roman" w:hAnsi="Times New Roman" w:cs="Times New Roman"/>
          <w:sz w:val="20"/>
          <w:lang w:val="en-US"/>
        </w:rPr>
        <w:t xml:space="preserve">3. </w:t>
      </w:r>
      <w:r w:rsidR="001C61AE" w:rsidRPr="00484AAB">
        <w:rPr>
          <w:rFonts w:ascii="Times New Roman" w:hAnsi="Times New Roman" w:cs="Times New Roman"/>
          <w:sz w:val="20"/>
          <w:lang w:val="en-US"/>
        </w:rPr>
        <w:t xml:space="preserve">Wang, C. Y., Liao, H. Y. M., and </w:t>
      </w:r>
      <w:proofErr w:type="spellStart"/>
      <w:r w:rsidR="001C61AE" w:rsidRPr="00484AAB">
        <w:rPr>
          <w:rFonts w:ascii="Times New Roman" w:hAnsi="Times New Roman" w:cs="Times New Roman"/>
          <w:sz w:val="20"/>
          <w:lang w:val="en-US"/>
        </w:rPr>
        <w:t>Bochkovskiy</w:t>
      </w:r>
      <w:proofErr w:type="spellEnd"/>
      <w:r w:rsidR="001C61AE" w:rsidRPr="00484AAB">
        <w:rPr>
          <w:rFonts w:ascii="Times New Roman" w:hAnsi="Times New Roman" w:cs="Times New Roman"/>
          <w:sz w:val="20"/>
          <w:lang w:val="en-US"/>
        </w:rPr>
        <w:t xml:space="preserve">, A. (2020). YOLOv4: Ideal Item Recognition Speed and Precision. Preprint for </w:t>
      </w:r>
      <w:proofErr w:type="spellStart"/>
      <w:r w:rsidR="001C61AE" w:rsidRPr="00484AAB">
        <w:rPr>
          <w:rFonts w:ascii="Times New Roman" w:hAnsi="Times New Roman" w:cs="Times New Roman"/>
          <w:sz w:val="20"/>
          <w:lang w:val="en-US"/>
        </w:rPr>
        <w:t>arXiv</w:t>
      </w:r>
      <w:proofErr w:type="spellEnd"/>
      <w:r w:rsidR="001C61AE" w:rsidRPr="00484AAB">
        <w:rPr>
          <w:rFonts w:ascii="Times New Roman" w:hAnsi="Times New Roman" w:cs="Times New Roman"/>
          <w:sz w:val="20"/>
          <w:lang w:val="en-US"/>
        </w:rPr>
        <w:t xml:space="preserve"> is arXiv</w:t>
      </w:r>
      <w:proofErr w:type="gramStart"/>
      <w:r w:rsidR="001C61AE" w:rsidRPr="00484AAB">
        <w:rPr>
          <w:rFonts w:ascii="Times New Roman" w:hAnsi="Times New Roman" w:cs="Times New Roman"/>
          <w:sz w:val="20"/>
          <w:lang w:val="en-US"/>
        </w:rPr>
        <w:t>:2004.10934</w:t>
      </w:r>
      <w:proofErr w:type="gramEnd"/>
      <w:r w:rsidR="001C61AE" w:rsidRPr="00484AAB">
        <w:rPr>
          <w:rFonts w:ascii="Times New Roman" w:hAnsi="Times New Roman" w:cs="Times New Roman"/>
          <w:sz w:val="20"/>
          <w:lang w:val="en-US"/>
        </w:rPr>
        <w:t>.</w:t>
      </w:r>
    </w:p>
    <w:p w14:paraId="3E37F1E8" w14:textId="03E37C5A" w:rsidR="001C61AE" w:rsidRPr="00484AAB" w:rsidRDefault="00484AAB" w:rsidP="00484AAB">
      <w:pPr>
        <w:spacing w:line="360" w:lineRule="auto"/>
        <w:jc w:val="both"/>
        <w:rPr>
          <w:rFonts w:ascii="Times New Roman" w:hAnsi="Times New Roman" w:cs="Times New Roman"/>
          <w:sz w:val="20"/>
          <w:lang w:val="en-US"/>
        </w:rPr>
      </w:pPr>
      <w:r>
        <w:rPr>
          <w:rFonts w:ascii="Times New Roman" w:hAnsi="Times New Roman" w:cs="Times New Roman"/>
          <w:sz w:val="20"/>
          <w:lang w:val="en-US"/>
        </w:rPr>
        <w:t>5.</w:t>
      </w:r>
      <w:r w:rsidR="001C61AE" w:rsidRPr="00484AAB">
        <w:rPr>
          <w:rFonts w:ascii="Times New Roman" w:hAnsi="Times New Roman" w:cs="Times New Roman"/>
          <w:sz w:val="20"/>
          <w:lang w:val="en-US"/>
        </w:rPr>
        <w:t xml:space="preserve"> Liu, W., D. </w:t>
      </w:r>
      <w:proofErr w:type="spellStart"/>
      <w:r w:rsidR="001C61AE" w:rsidRPr="00484AAB">
        <w:rPr>
          <w:rFonts w:ascii="Times New Roman" w:hAnsi="Times New Roman" w:cs="Times New Roman"/>
          <w:sz w:val="20"/>
          <w:lang w:val="en-US"/>
        </w:rPr>
        <w:t>Anguelov</w:t>
      </w:r>
      <w:proofErr w:type="spellEnd"/>
      <w:r w:rsidR="001C61AE" w:rsidRPr="00484AAB">
        <w:rPr>
          <w:rFonts w:ascii="Times New Roman" w:hAnsi="Times New Roman" w:cs="Times New Roman"/>
          <w:sz w:val="20"/>
          <w:lang w:val="en-US"/>
        </w:rPr>
        <w:t xml:space="preserve">, D. </w:t>
      </w:r>
      <w:proofErr w:type="spellStart"/>
      <w:r w:rsidR="001C61AE" w:rsidRPr="00484AAB">
        <w:rPr>
          <w:rFonts w:ascii="Times New Roman" w:hAnsi="Times New Roman" w:cs="Times New Roman"/>
          <w:sz w:val="20"/>
          <w:lang w:val="en-US"/>
        </w:rPr>
        <w:t>Erhan</w:t>
      </w:r>
      <w:proofErr w:type="spellEnd"/>
      <w:r w:rsidR="001C61AE" w:rsidRPr="00484AAB">
        <w:rPr>
          <w:rFonts w:ascii="Times New Roman" w:hAnsi="Times New Roman" w:cs="Times New Roman"/>
          <w:sz w:val="20"/>
          <w:lang w:val="en-US"/>
        </w:rPr>
        <w:t xml:space="preserve">, C. </w:t>
      </w:r>
      <w:proofErr w:type="spellStart"/>
      <w:r w:rsidR="001C61AE" w:rsidRPr="00484AAB">
        <w:rPr>
          <w:rFonts w:ascii="Times New Roman" w:hAnsi="Times New Roman" w:cs="Times New Roman"/>
          <w:sz w:val="20"/>
          <w:lang w:val="en-US"/>
        </w:rPr>
        <w:t>Szegedy</w:t>
      </w:r>
      <w:proofErr w:type="spellEnd"/>
      <w:r w:rsidR="001C61AE" w:rsidRPr="00484AAB">
        <w:rPr>
          <w:rFonts w:ascii="Times New Roman" w:hAnsi="Times New Roman" w:cs="Times New Roman"/>
          <w:sz w:val="20"/>
          <w:lang w:val="en-US"/>
        </w:rPr>
        <w:t xml:space="preserve">, S. Reed, C. Y. Fu, and A. C. Berg (2016). Single Shot </w:t>
      </w:r>
      <w:proofErr w:type="spellStart"/>
      <w:r w:rsidR="001C61AE" w:rsidRPr="00484AAB">
        <w:rPr>
          <w:rFonts w:ascii="Times New Roman" w:hAnsi="Times New Roman" w:cs="Times New Roman"/>
          <w:sz w:val="20"/>
          <w:lang w:val="en-US"/>
        </w:rPr>
        <w:t>MultiBox</w:t>
      </w:r>
      <w:proofErr w:type="spellEnd"/>
      <w:r w:rsidR="001C61AE" w:rsidRPr="00484AAB">
        <w:rPr>
          <w:rFonts w:ascii="Times New Roman" w:hAnsi="Times New Roman" w:cs="Times New Roman"/>
          <w:sz w:val="20"/>
          <w:lang w:val="en-US"/>
        </w:rPr>
        <w:t xml:space="preserve"> Identifier (SSD). (Pp. 21-37) in European Meeting on PC Vision. Springer.</w:t>
      </w:r>
    </w:p>
    <w:p w14:paraId="03481459" w14:textId="22C1C30E" w:rsidR="001C61AE" w:rsidRPr="00484AAB" w:rsidRDefault="00484AAB" w:rsidP="00484AAB">
      <w:pPr>
        <w:spacing w:line="360" w:lineRule="auto"/>
        <w:jc w:val="both"/>
        <w:rPr>
          <w:rFonts w:ascii="Times New Roman" w:hAnsi="Times New Roman" w:cs="Times New Roman"/>
          <w:sz w:val="20"/>
          <w:lang w:val="en-US"/>
        </w:rPr>
      </w:pPr>
      <w:r>
        <w:rPr>
          <w:rFonts w:ascii="Times New Roman" w:hAnsi="Times New Roman" w:cs="Times New Roman"/>
          <w:sz w:val="20"/>
          <w:lang w:val="en-US"/>
        </w:rPr>
        <w:t xml:space="preserve">6. </w:t>
      </w:r>
      <w:r w:rsidR="001C61AE" w:rsidRPr="00484AAB">
        <w:rPr>
          <w:rFonts w:ascii="Times New Roman" w:hAnsi="Times New Roman" w:cs="Times New Roman"/>
          <w:sz w:val="20"/>
          <w:lang w:val="en-US"/>
        </w:rPr>
        <w:t xml:space="preserve">Zhu X, Wang C, Dai M, Lu J, and He Y (2018).Jiang, Z., Ache, K., Zhang, Y., and Lin, Y. (2020). Just go for it Nano: an Exceptionally Smaller You Just Look Once Convolutional Brain Organization for Item Identification. </w:t>
      </w:r>
      <w:proofErr w:type="spellStart"/>
      <w:proofErr w:type="gramStart"/>
      <w:r w:rsidR="001C61AE" w:rsidRPr="00484AAB">
        <w:rPr>
          <w:rFonts w:ascii="Times New Roman" w:hAnsi="Times New Roman" w:cs="Times New Roman"/>
          <w:sz w:val="20"/>
          <w:lang w:val="en-US"/>
        </w:rPr>
        <w:t>arXiv</w:t>
      </w:r>
      <w:proofErr w:type="spellEnd"/>
      <w:proofErr w:type="gramEnd"/>
      <w:r w:rsidR="001C61AE" w:rsidRPr="00484AAB">
        <w:rPr>
          <w:rFonts w:ascii="Times New Roman" w:hAnsi="Times New Roman" w:cs="Times New Roman"/>
          <w:sz w:val="20"/>
          <w:lang w:val="en-US"/>
        </w:rPr>
        <w:t xml:space="preserve"> preprint arXiv:2004.02984.</w:t>
      </w:r>
    </w:p>
    <w:p w14:paraId="7F413D3F" w14:textId="72BEFB82" w:rsidR="001C61AE" w:rsidRPr="00484AAB" w:rsidRDefault="00484AAB" w:rsidP="00484AAB">
      <w:pPr>
        <w:spacing w:line="360" w:lineRule="auto"/>
        <w:jc w:val="both"/>
        <w:rPr>
          <w:rFonts w:ascii="Times New Roman" w:hAnsi="Times New Roman" w:cs="Times New Roman"/>
          <w:sz w:val="20"/>
          <w:lang w:val="en-US"/>
        </w:rPr>
      </w:pPr>
      <w:r>
        <w:rPr>
          <w:rFonts w:ascii="Times New Roman" w:hAnsi="Times New Roman" w:cs="Times New Roman"/>
          <w:sz w:val="20"/>
          <w:lang w:val="en-US"/>
        </w:rPr>
        <w:t xml:space="preserve">7. </w:t>
      </w:r>
      <w:r w:rsidR="001C61AE" w:rsidRPr="00484AAB">
        <w:rPr>
          <w:rFonts w:ascii="Times New Roman" w:hAnsi="Times New Roman" w:cs="Times New Roman"/>
          <w:sz w:val="20"/>
          <w:lang w:val="en-US"/>
        </w:rPr>
        <w:t>Zhao, Q., and Zhang, S. With AP-Misfortune, Toward Precise One-Stage Item Identification. (Pp. 870-879) in Procedures of the IEEE/CVF Meeting on PC Vision and Example Acknowledgment.</w:t>
      </w:r>
    </w:p>
    <w:p w14:paraId="04D78C75" w14:textId="35403913" w:rsidR="001C61AE" w:rsidRPr="00484AAB" w:rsidRDefault="00484AAB" w:rsidP="00484AAB">
      <w:pPr>
        <w:spacing w:line="360" w:lineRule="auto"/>
        <w:jc w:val="both"/>
        <w:rPr>
          <w:rFonts w:ascii="Times New Roman" w:hAnsi="Times New Roman" w:cs="Times New Roman"/>
          <w:sz w:val="20"/>
          <w:lang w:val="en-US"/>
        </w:rPr>
      </w:pPr>
      <w:r>
        <w:rPr>
          <w:rFonts w:ascii="Times New Roman" w:hAnsi="Times New Roman" w:cs="Times New Roman"/>
          <w:sz w:val="20"/>
          <w:lang w:val="en-US"/>
        </w:rPr>
        <w:t xml:space="preserve">8. </w:t>
      </w:r>
      <w:r w:rsidR="001C61AE" w:rsidRPr="00484AAB">
        <w:rPr>
          <w:rFonts w:ascii="Times New Roman" w:hAnsi="Times New Roman" w:cs="Times New Roman"/>
          <w:sz w:val="20"/>
          <w:lang w:val="en-US"/>
        </w:rPr>
        <w:t xml:space="preserve">Deng, J. Dong, R. </w:t>
      </w:r>
      <w:proofErr w:type="spellStart"/>
      <w:r w:rsidR="001C61AE" w:rsidRPr="00484AAB">
        <w:rPr>
          <w:rFonts w:ascii="Times New Roman" w:hAnsi="Times New Roman" w:cs="Times New Roman"/>
          <w:sz w:val="20"/>
          <w:lang w:val="en-US"/>
        </w:rPr>
        <w:t>Socher</w:t>
      </w:r>
      <w:proofErr w:type="spellEnd"/>
      <w:r w:rsidR="001C61AE" w:rsidRPr="00484AAB">
        <w:rPr>
          <w:rFonts w:ascii="Times New Roman" w:hAnsi="Times New Roman" w:cs="Times New Roman"/>
          <w:sz w:val="20"/>
          <w:lang w:val="en-US"/>
        </w:rPr>
        <w:t xml:space="preserve">, L. J. Li, K. Li, and L. </w:t>
      </w:r>
      <w:proofErr w:type="spellStart"/>
      <w:r w:rsidR="001C61AE" w:rsidRPr="00484AAB">
        <w:rPr>
          <w:rFonts w:ascii="Times New Roman" w:hAnsi="Times New Roman" w:cs="Times New Roman"/>
          <w:sz w:val="20"/>
          <w:lang w:val="en-US"/>
        </w:rPr>
        <w:t>Fei</w:t>
      </w:r>
      <w:proofErr w:type="spellEnd"/>
      <w:r w:rsidR="001C61AE" w:rsidRPr="00484AAB">
        <w:rPr>
          <w:rFonts w:ascii="Times New Roman" w:hAnsi="Times New Roman" w:cs="Times New Roman"/>
          <w:sz w:val="20"/>
          <w:lang w:val="en-US"/>
        </w:rPr>
        <w:t xml:space="preserve"> (2009). A huge scope progressive picture data set is </w:t>
      </w:r>
      <w:proofErr w:type="spellStart"/>
      <w:r w:rsidR="001C61AE" w:rsidRPr="00484AAB">
        <w:rPr>
          <w:rFonts w:ascii="Times New Roman" w:hAnsi="Times New Roman" w:cs="Times New Roman"/>
          <w:sz w:val="20"/>
          <w:lang w:val="en-US"/>
        </w:rPr>
        <w:t>ImageNet</w:t>
      </w:r>
      <w:proofErr w:type="spellEnd"/>
      <w:r w:rsidR="001C61AE" w:rsidRPr="00484AAB">
        <w:rPr>
          <w:rFonts w:ascii="Times New Roman" w:hAnsi="Times New Roman" w:cs="Times New Roman"/>
          <w:sz w:val="20"/>
          <w:lang w:val="en-US"/>
        </w:rPr>
        <w:t>. Pages. 248-255 in IEEE Meeting on PC Vision and Example Acknowledgment Procedures.</w:t>
      </w:r>
    </w:p>
    <w:p w14:paraId="5C342491" w14:textId="122A1046" w:rsidR="001C61AE" w:rsidRPr="00484AAB" w:rsidRDefault="00484AAB" w:rsidP="00484AAB">
      <w:pPr>
        <w:spacing w:line="360" w:lineRule="auto"/>
        <w:jc w:val="both"/>
        <w:rPr>
          <w:rFonts w:ascii="Times New Roman" w:hAnsi="Times New Roman" w:cs="Times New Roman"/>
          <w:sz w:val="20"/>
          <w:lang w:val="en-US"/>
        </w:rPr>
      </w:pPr>
      <w:r>
        <w:rPr>
          <w:rFonts w:ascii="Times New Roman" w:hAnsi="Times New Roman" w:cs="Times New Roman"/>
          <w:sz w:val="20"/>
          <w:lang w:val="en-US"/>
        </w:rPr>
        <w:t xml:space="preserve">9. </w:t>
      </w:r>
      <w:r w:rsidR="001C61AE" w:rsidRPr="00484AAB">
        <w:rPr>
          <w:rFonts w:ascii="Times New Roman" w:hAnsi="Times New Roman" w:cs="Times New Roman"/>
          <w:sz w:val="20"/>
          <w:lang w:val="en-US"/>
        </w:rPr>
        <w:t xml:space="preserve"> Regulation, H., Deng, J., et al. Distinguishing Items as Matched </w:t>
      </w:r>
      <w:proofErr w:type="spellStart"/>
      <w:r w:rsidR="001C61AE" w:rsidRPr="00484AAB">
        <w:rPr>
          <w:rFonts w:ascii="Times New Roman" w:hAnsi="Times New Roman" w:cs="Times New Roman"/>
          <w:sz w:val="20"/>
          <w:lang w:val="en-US"/>
        </w:rPr>
        <w:t>Keypoints</w:t>
      </w:r>
      <w:proofErr w:type="spellEnd"/>
      <w:r w:rsidR="001C61AE" w:rsidRPr="00484AAB">
        <w:rPr>
          <w:rFonts w:ascii="Times New Roman" w:hAnsi="Times New Roman" w:cs="Times New Roman"/>
          <w:sz w:val="20"/>
          <w:lang w:val="en-US"/>
        </w:rPr>
        <w:t xml:space="preserve"> in </w:t>
      </w:r>
      <w:proofErr w:type="spellStart"/>
      <w:r w:rsidR="001C61AE" w:rsidRPr="00484AAB">
        <w:rPr>
          <w:rFonts w:ascii="Times New Roman" w:hAnsi="Times New Roman" w:cs="Times New Roman"/>
          <w:sz w:val="20"/>
          <w:lang w:val="en-US"/>
        </w:rPr>
        <w:t>Cornernet</w:t>
      </w:r>
      <w:proofErr w:type="spellEnd"/>
      <w:r w:rsidR="001C61AE" w:rsidRPr="00484AAB">
        <w:rPr>
          <w:rFonts w:ascii="Times New Roman" w:hAnsi="Times New Roman" w:cs="Times New Roman"/>
          <w:sz w:val="20"/>
          <w:lang w:val="en-US"/>
        </w:rPr>
        <w:t>. pp. 734-750) in Procedures of the European Gathering on PC Vision. Springer.</w:t>
      </w:r>
    </w:p>
    <w:p w14:paraId="0E0FF29D" w14:textId="3390058D" w:rsidR="00A823BF" w:rsidRPr="00484AAB" w:rsidRDefault="00484AAB" w:rsidP="00484AAB">
      <w:pPr>
        <w:spacing w:line="360" w:lineRule="auto"/>
        <w:jc w:val="both"/>
        <w:rPr>
          <w:rFonts w:ascii="Times New Roman" w:hAnsi="Times New Roman" w:cs="Times New Roman"/>
          <w:sz w:val="20"/>
          <w:lang w:val="en-US"/>
        </w:rPr>
      </w:pPr>
      <w:r>
        <w:rPr>
          <w:rFonts w:ascii="Times New Roman" w:hAnsi="Times New Roman" w:cs="Times New Roman"/>
          <w:sz w:val="20"/>
          <w:lang w:val="en-US"/>
        </w:rPr>
        <w:t xml:space="preserve">10. </w:t>
      </w:r>
      <w:r w:rsidR="001C61AE" w:rsidRPr="00484AAB">
        <w:rPr>
          <w:rFonts w:ascii="Times New Roman" w:hAnsi="Times New Roman" w:cs="Times New Roman"/>
          <w:sz w:val="20"/>
          <w:lang w:val="en-US"/>
        </w:rPr>
        <w:t xml:space="preserve">Tan, M., Le, Q. V., and Ache, R. Versatile and viable article location is called </w:t>
      </w:r>
      <w:proofErr w:type="spellStart"/>
      <w:r w:rsidR="001C61AE" w:rsidRPr="00484AAB">
        <w:rPr>
          <w:rFonts w:ascii="Times New Roman" w:hAnsi="Times New Roman" w:cs="Times New Roman"/>
          <w:sz w:val="20"/>
          <w:lang w:val="en-US"/>
        </w:rPr>
        <w:t>EfficientDet</w:t>
      </w:r>
      <w:proofErr w:type="spellEnd"/>
      <w:r w:rsidR="001C61AE" w:rsidRPr="00484AAB">
        <w:rPr>
          <w:rFonts w:ascii="Times New Roman" w:hAnsi="Times New Roman" w:cs="Times New Roman"/>
          <w:sz w:val="20"/>
          <w:lang w:val="en-US"/>
        </w:rPr>
        <w:t>. On pages 10780-10789 of the Procedures of the IEEE/CVF Meeting on PC Vision and Example Acknowledgment (CVPR).</w:t>
      </w:r>
    </w:p>
    <w:sectPr w:rsidR="00A823BF" w:rsidRPr="00484AAB" w:rsidSect="00361A2E">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2E16"/>
    <w:multiLevelType w:val="hybridMultilevel"/>
    <w:tmpl w:val="6D9EC6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CA4955"/>
    <w:multiLevelType w:val="hybridMultilevel"/>
    <w:tmpl w:val="253AAD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F15"/>
    <w:multiLevelType w:val="hybridMultilevel"/>
    <w:tmpl w:val="5D9457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B78F4"/>
    <w:multiLevelType w:val="hybridMultilevel"/>
    <w:tmpl w:val="E44490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F70CC6"/>
    <w:multiLevelType w:val="hybridMultilevel"/>
    <w:tmpl w:val="66D0A8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55D6C13"/>
    <w:multiLevelType w:val="hybridMultilevel"/>
    <w:tmpl w:val="B85AC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E23545"/>
    <w:multiLevelType w:val="hybridMultilevel"/>
    <w:tmpl w:val="AF62B7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5A34E4"/>
    <w:multiLevelType w:val="hybridMultilevel"/>
    <w:tmpl w:val="61A42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667832"/>
    <w:multiLevelType w:val="hybridMultilevel"/>
    <w:tmpl w:val="F670D0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F54223F"/>
    <w:multiLevelType w:val="hybridMultilevel"/>
    <w:tmpl w:val="9A624534"/>
    <w:lvl w:ilvl="0" w:tplc="AEDA91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E94137"/>
    <w:multiLevelType w:val="hybridMultilevel"/>
    <w:tmpl w:val="983CADE0"/>
    <w:lvl w:ilvl="0" w:tplc="40090013">
      <w:start w:val="1"/>
      <w:numFmt w:val="upperRoman"/>
      <w:lvlText w:val="%1."/>
      <w:lvlJc w:val="right"/>
      <w:pPr>
        <w:ind w:left="719" w:hanging="360"/>
      </w:p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11">
    <w:nsid w:val="544F0F11"/>
    <w:multiLevelType w:val="hybridMultilevel"/>
    <w:tmpl w:val="5F666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E3B20"/>
    <w:multiLevelType w:val="hybridMultilevel"/>
    <w:tmpl w:val="E458A2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C502EF"/>
    <w:multiLevelType w:val="hybridMultilevel"/>
    <w:tmpl w:val="64E2B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A7DFC"/>
    <w:multiLevelType w:val="hybridMultilevel"/>
    <w:tmpl w:val="06BA69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0B289E"/>
    <w:multiLevelType w:val="hybridMultilevel"/>
    <w:tmpl w:val="ECE0F0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3D5E17"/>
    <w:multiLevelType w:val="hybridMultilevel"/>
    <w:tmpl w:val="D6EE16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8"/>
  </w:num>
  <w:num w:numId="5">
    <w:abstractNumId w:val="5"/>
  </w:num>
  <w:num w:numId="6">
    <w:abstractNumId w:val="2"/>
  </w:num>
  <w:num w:numId="7">
    <w:abstractNumId w:val="14"/>
  </w:num>
  <w:num w:numId="8">
    <w:abstractNumId w:val="15"/>
  </w:num>
  <w:num w:numId="9">
    <w:abstractNumId w:val="1"/>
  </w:num>
  <w:num w:numId="10">
    <w:abstractNumId w:val="11"/>
  </w:num>
  <w:num w:numId="11">
    <w:abstractNumId w:val="4"/>
  </w:num>
  <w:num w:numId="12">
    <w:abstractNumId w:val="12"/>
  </w:num>
  <w:num w:numId="13">
    <w:abstractNumId w:val="16"/>
  </w:num>
  <w:num w:numId="14">
    <w:abstractNumId w:val="13"/>
  </w:num>
  <w:num w:numId="15">
    <w:abstractNumId w:val="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6" w:nlCheck="1" w:checkStyle="0"/>
  <w:activeWritingStyle w:appName="MSWord" w:lang="en-IN" w:vendorID="64" w:dllVersion="6" w:nlCheck="1" w:checkStyle="1"/>
  <w:activeWritingStyle w:appName="MSWord" w:lang="en-US" w:vendorID="64" w:dllVersion="6" w:nlCheck="1" w:checkStyle="1"/>
  <w:activeWritingStyle w:appName="MSWord" w:lang="en-IN" w:vendorID="64" w:dllVersion="4096" w:nlCheck="1" w:checkStyle="0"/>
  <w:activeWritingStyle w:appName="MSWord" w:lang="en-US" w:vendorID="64" w:dllVersion="4096" w:nlCheck="1" w:checkStyle="0"/>
  <w:activeWritingStyle w:appName="MSWord" w:lang="en-IN"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BE"/>
    <w:rsid w:val="0006305A"/>
    <w:rsid w:val="0007063F"/>
    <w:rsid w:val="000A5A83"/>
    <w:rsid w:val="000D0E29"/>
    <w:rsid w:val="000F1435"/>
    <w:rsid w:val="001C61AE"/>
    <w:rsid w:val="00230568"/>
    <w:rsid w:val="0024148B"/>
    <w:rsid w:val="0026167A"/>
    <w:rsid w:val="002C0B00"/>
    <w:rsid w:val="002C0BD1"/>
    <w:rsid w:val="002F4BEC"/>
    <w:rsid w:val="003206A6"/>
    <w:rsid w:val="00484AAB"/>
    <w:rsid w:val="004E6481"/>
    <w:rsid w:val="00503DDB"/>
    <w:rsid w:val="005A2F5B"/>
    <w:rsid w:val="005A5684"/>
    <w:rsid w:val="00776918"/>
    <w:rsid w:val="0080481A"/>
    <w:rsid w:val="008123E8"/>
    <w:rsid w:val="00927149"/>
    <w:rsid w:val="00967027"/>
    <w:rsid w:val="009A364D"/>
    <w:rsid w:val="00A3520A"/>
    <w:rsid w:val="00A823BF"/>
    <w:rsid w:val="00B25DB3"/>
    <w:rsid w:val="00C74EA8"/>
    <w:rsid w:val="00E65049"/>
    <w:rsid w:val="00EB54BE"/>
    <w:rsid w:val="00EC52C1"/>
    <w:rsid w:val="00F94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27C6"/>
  <w15:chartTrackingRefBased/>
  <w15:docId w15:val="{A5E0984B-EFC3-4179-9E66-64625FAB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B54BE"/>
    <w:pPr>
      <w:ind w:left="720"/>
      <w:contextualSpacing/>
    </w:pPr>
  </w:style>
  <w:style w:type="paragraph" w:styleId="BodyText">
    <w:name w:val="Body Text"/>
    <w:basedOn w:val="Normal"/>
    <w:link w:val="BodyTextChar"/>
    <w:uiPriority w:val="1"/>
    <w:qFormat/>
    <w:rsid w:val="00EB54BE"/>
    <w:pPr>
      <w:widowControl w:val="0"/>
      <w:autoSpaceDE w:val="0"/>
      <w:autoSpaceDN w:val="0"/>
      <w:spacing w:after="0" w:line="240" w:lineRule="auto"/>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EB54BE"/>
    <w:rPr>
      <w:rFonts w:ascii="Times New Roman" w:eastAsia="Times New Roman" w:hAnsi="Times New Roman" w:cs="Times New Roman"/>
      <w:sz w:val="20"/>
      <w:szCs w:val="20"/>
      <w:lang w:val="en-US"/>
    </w:rPr>
  </w:style>
  <w:style w:type="paragraph" w:customStyle="1" w:styleId="Authors">
    <w:name w:val="Authors"/>
    <w:basedOn w:val="Normal"/>
    <w:next w:val="Normal"/>
    <w:rsid w:val="00EB54BE"/>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542902">
      <w:bodyDiv w:val="1"/>
      <w:marLeft w:val="0"/>
      <w:marRight w:val="0"/>
      <w:marTop w:val="0"/>
      <w:marBottom w:val="0"/>
      <w:divBdr>
        <w:top w:val="none" w:sz="0" w:space="0" w:color="auto"/>
        <w:left w:val="none" w:sz="0" w:space="0" w:color="auto"/>
        <w:bottom w:val="none" w:sz="0" w:space="0" w:color="auto"/>
        <w:right w:val="none" w:sz="0" w:space="0" w:color="auto"/>
      </w:divBdr>
    </w:div>
    <w:div w:id="283393157">
      <w:bodyDiv w:val="1"/>
      <w:marLeft w:val="0"/>
      <w:marRight w:val="0"/>
      <w:marTop w:val="0"/>
      <w:marBottom w:val="0"/>
      <w:divBdr>
        <w:top w:val="none" w:sz="0" w:space="0" w:color="auto"/>
        <w:left w:val="none" w:sz="0" w:space="0" w:color="auto"/>
        <w:bottom w:val="none" w:sz="0" w:space="0" w:color="auto"/>
        <w:right w:val="none" w:sz="0" w:space="0" w:color="auto"/>
      </w:divBdr>
    </w:div>
    <w:div w:id="289433227">
      <w:bodyDiv w:val="1"/>
      <w:marLeft w:val="0"/>
      <w:marRight w:val="0"/>
      <w:marTop w:val="0"/>
      <w:marBottom w:val="0"/>
      <w:divBdr>
        <w:top w:val="none" w:sz="0" w:space="0" w:color="auto"/>
        <w:left w:val="none" w:sz="0" w:space="0" w:color="auto"/>
        <w:bottom w:val="none" w:sz="0" w:space="0" w:color="auto"/>
        <w:right w:val="none" w:sz="0" w:space="0" w:color="auto"/>
      </w:divBdr>
    </w:div>
    <w:div w:id="678235791">
      <w:bodyDiv w:val="1"/>
      <w:marLeft w:val="0"/>
      <w:marRight w:val="0"/>
      <w:marTop w:val="0"/>
      <w:marBottom w:val="0"/>
      <w:divBdr>
        <w:top w:val="none" w:sz="0" w:space="0" w:color="auto"/>
        <w:left w:val="none" w:sz="0" w:space="0" w:color="auto"/>
        <w:bottom w:val="none" w:sz="0" w:space="0" w:color="auto"/>
        <w:right w:val="none" w:sz="0" w:space="0" w:color="auto"/>
      </w:divBdr>
    </w:div>
    <w:div w:id="753622495">
      <w:bodyDiv w:val="1"/>
      <w:marLeft w:val="0"/>
      <w:marRight w:val="0"/>
      <w:marTop w:val="0"/>
      <w:marBottom w:val="0"/>
      <w:divBdr>
        <w:top w:val="none" w:sz="0" w:space="0" w:color="auto"/>
        <w:left w:val="none" w:sz="0" w:space="0" w:color="auto"/>
        <w:bottom w:val="none" w:sz="0" w:space="0" w:color="auto"/>
        <w:right w:val="none" w:sz="0" w:space="0" w:color="auto"/>
      </w:divBdr>
    </w:div>
    <w:div w:id="838736264">
      <w:bodyDiv w:val="1"/>
      <w:marLeft w:val="0"/>
      <w:marRight w:val="0"/>
      <w:marTop w:val="0"/>
      <w:marBottom w:val="0"/>
      <w:divBdr>
        <w:top w:val="none" w:sz="0" w:space="0" w:color="auto"/>
        <w:left w:val="none" w:sz="0" w:space="0" w:color="auto"/>
        <w:bottom w:val="none" w:sz="0" w:space="0" w:color="auto"/>
        <w:right w:val="none" w:sz="0" w:space="0" w:color="auto"/>
      </w:divBdr>
    </w:div>
    <w:div w:id="1255742573">
      <w:bodyDiv w:val="1"/>
      <w:marLeft w:val="0"/>
      <w:marRight w:val="0"/>
      <w:marTop w:val="0"/>
      <w:marBottom w:val="0"/>
      <w:divBdr>
        <w:top w:val="none" w:sz="0" w:space="0" w:color="auto"/>
        <w:left w:val="none" w:sz="0" w:space="0" w:color="auto"/>
        <w:bottom w:val="none" w:sz="0" w:space="0" w:color="auto"/>
        <w:right w:val="none" w:sz="0" w:space="0" w:color="auto"/>
      </w:divBdr>
    </w:div>
    <w:div w:id="1479105275">
      <w:bodyDiv w:val="1"/>
      <w:marLeft w:val="0"/>
      <w:marRight w:val="0"/>
      <w:marTop w:val="0"/>
      <w:marBottom w:val="0"/>
      <w:divBdr>
        <w:top w:val="none" w:sz="0" w:space="0" w:color="auto"/>
        <w:left w:val="none" w:sz="0" w:space="0" w:color="auto"/>
        <w:bottom w:val="none" w:sz="0" w:space="0" w:color="auto"/>
        <w:right w:val="none" w:sz="0" w:space="0" w:color="auto"/>
      </w:divBdr>
    </w:div>
    <w:div w:id="1549755684">
      <w:bodyDiv w:val="1"/>
      <w:marLeft w:val="0"/>
      <w:marRight w:val="0"/>
      <w:marTop w:val="0"/>
      <w:marBottom w:val="0"/>
      <w:divBdr>
        <w:top w:val="none" w:sz="0" w:space="0" w:color="auto"/>
        <w:left w:val="none" w:sz="0" w:space="0" w:color="auto"/>
        <w:bottom w:val="none" w:sz="0" w:space="0" w:color="auto"/>
        <w:right w:val="none" w:sz="0" w:space="0" w:color="auto"/>
      </w:divBdr>
    </w:div>
    <w:div w:id="1717191846">
      <w:bodyDiv w:val="1"/>
      <w:marLeft w:val="0"/>
      <w:marRight w:val="0"/>
      <w:marTop w:val="0"/>
      <w:marBottom w:val="0"/>
      <w:divBdr>
        <w:top w:val="none" w:sz="0" w:space="0" w:color="auto"/>
        <w:left w:val="none" w:sz="0" w:space="0" w:color="auto"/>
        <w:bottom w:val="none" w:sz="0" w:space="0" w:color="auto"/>
        <w:right w:val="none" w:sz="0" w:space="0" w:color="auto"/>
      </w:divBdr>
    </w:div>
    <w:div w:id="1735855603">
      <w:bodyDiv w:val="1"/>
      <w:marLeft w:val="0"/>
      <w:marRight w:val="0"/>
      <w:marTop w:val="0"/>
      <w:marBottom w:val="0"/>
      <w:divBdr>
        <w:top w:val="none" w:sz="0" w:space="0" w:color="auto"/>
        <w:left w:val="none" w:sz="0" w:space="0" w:color="auto"/>
        <w:bottom w:val="none" w:sz="0" w:space="0" w:color="auto"/>
        <w:right w:val="none" w:sz="0" w:space="0" w:color="auto"/>
      </w:divBdr>
    </w:div>
    <w:div w:id="1989093555">
      <w:bodyDiv w:val="1"/>
      <w:marLeft w:val="0"/>
      <w:marRight w:val="0"/>
      <w:marTop w:val="0"/>
      <w:marBottom w:val="0"/>
      <w:divBdr>
        <w:top w:val="none" w:sz="0" w:space="0" w:color="auto"/>
        <w:left w:val="none" w:sz="0" w:space="0" w:color="auto"/>
        <w:bottom w:val="none" w:sz="0" w:space="0" w:color="auto"/>
        <w:right w:val="none" w:sz="0" w:space="0" w:color="auto"/>
      </w:divBdr>
    </w:div>
    <w:div w:id="2042198846">
      <w:bodyDiv w:val="1"/>
      <w:marLeft w:val="0"/>
      <w:marRight w:val="0"/>
      <w:marTop w:val="0"/>
      <w:marBottom w:val="0"/>
      <w:divBdr>
        <w:top w:val="none" w:sz="0" w:space="0" w:color="auto"/>
        <w:left w:val="none" w:sz="0" w:space="0" w:color="auto"/>
        <w:bottom w:val="none" w:sz="0" w:space="0" w:color="auto"/>
        <w:right w:val="none" w:sz="0" w:space="0" w:color="auto"/>
      </w:divBdr>
    </w:div>
    <w:div w:id="210903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Jashvitha Sai</dc:creator>
  <cp:keywords/>
  <dc:description/>
  <cp:lastModifiedBy>Ajinkya  Suredra Malamkar</cp:lastModifiedBy>
  <cp:revision>70</cp:revision>
  <dcterms:created xsi:type="dcterms:W3CDTF">2023-06-09T12:14:00Z</dcterms:created>
  <dcterms:modified xsi:type="dcterms:W3CDTF">2023-06-17T13:19:00Z</dcterms:modified>
</cp:coreProperties>
</file>