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8D0" w:rsidRDefault="000708D0" w:rsidP="000708D0">
      <w:pPr>
        <w:autoSpaceDE w:val="0"/>
        <w:autoSpaceDN w:val="0"/>
        <w:adjustRightInd w:val="0"/>
        <w:spacing w:after="0" w:line="240" w:lineRule="auto"/>
        <w:jc w:val="center"/>
        <w:rPr>
          <w:rFonts w:ascii="Roboto-Bold" w:hAnsi="Roboto-Bold" w:cs="Roboto-Bold"/>
          <w:b/>
          <w:bCs/>
          <w:sz w:val="48"/>
          <w:szCs w:val="48"/>
        </w:rPr>
      </w:pPr>
      <w:r>
        <w:rPr>
          <w:rFonts w:ascii="Roboto-Bold" w:hAnsi="Roboto-Bold" w:cs="Roboto-Bold"/>
          <w:b/>
          <w:bCs/>
          <w:sz w:val="48"/>
          <w:szCs w:val="48"/>
        </w:rPr>
        <w:t>Assignment 9</w:t>
      </w:r>
    </w:p>
    <w:p w:rsidR="000708D0" w:rsidRDefault="000708D0" w:rsidP="000708D0">
      <w:pPr>
        <w:autoSpaceDE w:val="0"/>
        <w:autoSpaceDN w:val="0"/>
        <w:adjustRightInd w:val="0"/>
        <w:spacing w:after="0" w:line="240" w:lineRule="auto"/>
        <w:jc w:val="center"/>
        <w:rPr>
          <w:rFonts w:ascii="Roboto-Bold" w:hAnsi="Roboto-Bold" w:cs="Roboto-Bold"/>
          <w:b/>
          <w:bCs/>
          <w:sz w:val="48"/>
          <w:szCs w:val="48"/>
        </w:rPr>
      </w:pPr>
    </w:p>
    <w:p w:rsidR="000708D0" w:rsidRDefault="000708D0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1. Explain One-Hot Encoding and Label Encoding. Does the dimensionality of the</w:t>
      </w:r>
      <w:r>
        <w:rPr>
          <w:rFonts w:ascii="Roboto-Regular" w:hAnsi="Roboto-Regular" w:cs="Roboto-Regular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dataset increase or decrease after encoding, if yes then how?</w:t>
      </w:r>
    </w:p>
    <w:p w:rsidR="000708D0" w:rsidRDefault="000708D0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spellStart"/>
      <w:r>
        <w:rPr>
          <w:rFonts w:ascii="Roboto-Regular" w:hAnsi="Roboto-Regular" w:cs="Roboto-Regular"/>
          <w:sz w:val="28"/>
          <w:szCs w:val="28"/>
        </w:rPr>
        <w:t>Ans</w:t>
      </w:r>
      <w:proofErr w:type="spellEnd"/>
      <w:r>
        <w:rPr>
          <w:rFonts w:ascii="Roboto-Regular" w:hAnsi="Roboto-Regular" w:cs="Roboto-Regular"/>
          <w:sz w:val="28"/>
          <w:szCs w:val="28"/>
        </w:rPr>
        <w:t>:</w:t>
      </w:r>
    </w:p>
    <w:p w:rsidR="000708D0" w:rsidRPr="00E500A5" w:rsidRDefault="00E500A5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u w:val="single"/>
        </w:rPr>
      </w:pPr>
      <w:r w:rsidRPr="00E500A5">
        <w:rPr>
          <w:rFonts w:ascii="Roboto-Regular" w:hAnsi="Roboto-Regular" w:cs="Roboto-Regular"/>
          <w:sz w:val="28"/>
          <w:szCs w:val="28"/>
          <w:u w:val="single"/>
        </w:rPr>
        <w:t>One-Hot Encoding:</w:t>
      </w:r>
    </w:p>
    <w:p w:rsidR="00E500A5" w:rsidRDefault="00E500A5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For all the unique values of the categorical feature, a new column is create with 0 or 1 indicating it’s absence or presence of that particular categorical feature. This method will drastically increase the dimensionality of the dataset.</w:t>
      </w:r>
    </w:p>
    <w:p w:rsidR="00E500A5" w:rsidRDefault="00E500A5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E500A5" w:rsidRPr="00E500A5" w:rsidRDefault="00E500A5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u w:val="single"/>
        </w:rPr>
      </w:pPr>
      <w:r w:rsidRPr="00E500A5">
        <w:rPr>
          <w:rFonts w:ascii="Roboto-Regular" w:hAnsi="Roboto-Regular" w:cs="Roboto-Regular"/>
          <w:sz w:val="28"/>
          <w:szCs w:val="28"/>
          <w:u w:val="single"/>
        </w:rPr>
        <w:t>Label Encoding:</w:t>
      </w:r>
    </w:p>
    <w:p w:rsidR="000708D0" w:rsidRDefault="00E500A5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 xml:space="preserve">For each unique value of the categorical feature, a numeric </w:t>
      </w:r>
      <w:proofErr w:type="gramStart"/>
      <w:r>
        <w:rPr>
          <w:rFonts w:ascii="Roboto-Regular" w:hAnsi="Roboto-Regular" w:cs="Roboto-Regular"/>
          <w:sz w:val="28"/>
          <w:szCs w:val="28"/>
        </w:rPr>
        <w:t>value(</w:t>
      </w:r>
      <w:proofErr w:type="gramEnd"/>
      <w:r>
        <w:rPr>
          <w:rFonts w:ascii="Roboto-Regular" w:hAnsi="Roboto-Regular" w:cs="Roboto-Regular"/>
          <w:sz w:val="28"/>
          <w:szCs w:val="28"/>
        </w:rPr>
        <w:t>0,1,2…) is assigned to it. This is more suitable if the feature is of ordinal (rank, order) type. This will not increase the dimensionality of the dataset.</w:t>
      </w:r>
    </w:p>
    <w:p w:rsidR="00E500A5" w:rsidRDefault="00E500A5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E500A5" w:rsidRDefault="00E500A5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0708D0" w:rsidRDefault="000708D0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2. What is Target Encoding and how it is different from one hot encoding?</w:t>
      </w:r>
    </w:p>
    <w:p w:rsidR="000708D0" w:rsidRDefault="000708D0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spellStart"/>
      <w:r>
        <w:rPr>
          <w:rFonts w:ascii="Roboto-Regular" w:hAnsi="Roboto-Regular" w:cs="Roboto-Regular"/>
          <w:sz w:val="28"/>
          <w:szCs w:val="28"/>
        </w:rPr>
        <w:t>Ans</w:t>
      </w:r>
      <w:proofErr w:type="spellEnd"/>
      <w:r>
        <w:rPr>
          <w:rFonts w:ascii="Roboto-Regular" w:hAnsi="Roboto-Regular" w:cs="Roboto-Regular"/>
          <w:sz w:val="28"/>
          <w:szCs w:val="28"/>
        </w:rPr>
        <w:t>:</w:t>
      </w:r>
    </w:p>
    <w:p w:rsidR="00E500A5" w:rsidRDefault="0052287F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 w:rsidRPr="0052287F">
        <w:rPr>
          <w:rFonts w:ascii="Roboto-Regular" w:hAnsi="Roboto-Regular" w:cs="Roboto-Regular"/>
          <w:sz w:val="28"/>
          <w:szCs w:val="28"/>
        </w:rPr>
        <w:t>The main idea behind the target encoder is to encode the categories by replacing them for a measurement of the effect they might have on the target.</w:t>
      </w:r>
    </w:p>
    <w:p w:rsidR="0052287F" w:rsidRDefault="0052287F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Consider below categorical feature.</w:t>
      </w:r>
    </w:p>
    <w:p w:rsidR="0052287F" w:rsidRDefault="0052287F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 w:rsidRPr="0052287F">
        <w:rPr>
          <w:rFonts w:ascii="Roboto-Regular" w:hAnsi="Roboto-Regular" w:cs="Roboto-Regular"/>
          <w:sz w:val="28"/>
          <w:szCs w:val="28"/>
        </w:rPr>
        <w:drawing>
          <wp:inline distT="0" distB="0" distL="0" distR="0" wp14:anchorId="50885C87" wp14:editId="764E94CE">
            <wp:extent cx="2110598" cy="2791691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1545" cy="28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7F" w:rsidRDefault="0052287F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52287F" w:rsidRDefault="0052287F" w:rsidP="005228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 w:rsidRPr="0052287F">
        <w:rPr>
          <w:rFonts w:ascii="Roboto-Regular" w:hAnsi="Roboto-Regular" w:cs="Roboto-Regular"/>
          <w:sz w:val="28"/>
          <w:szCs w:val="28"/>
        </w:rPr>
        <w:lastRenderedPageBreak/>
        <w:t>For every single possible category (</w:t>
      </w:r>
      <w:proofErr w:type="spellStart"/>
      <w:r>
        <w:rPr>
          <w:rFonts w:ascii="Roboto-Regular" w:hAnsi="Roboto-Regular" w:cs="Roboto-Regular"/>
          <w:sz w:val="28"/>
          <w:szCs w:val="28"/>
        </w:rPr>
        <w:t>Cat</w:t>
      </w:r>
      <w:proofErr w:type="gramStart"/>
      <w:r>
        <w:rPr>
          <w:rFonts w:ascii="Roboto-Regular" w:hAnsi="Roboto-Regular" w:cs="Roboto-Regular"/>
          <w:sz w:val="28"/>
          <w:szCs w:val="28"/>
        </w:rPr>
        <w:t>,dog,hamster</w:t>
      </w:r>
      <w:proofErr w:type="spellEnd"/>
      <w:proofErr w:type="gramEnd"/>
      <w:r w:rsidRPr="0052287F">
        <w:rPr>
          <w:rFonts w:ascii="Roboto-Regular" w:hAnsi="Roboto-Regular" w:cs="Roboto-Regular"/>
          <w:sz w:val="28"/>
          <w:szCs w:val="28"/>
        </w:rPr>
        <w:t>) we need to count how many occurrences there are of the target 0 and the target 1. Then we calculate:</w:t>
      </w:r>
    </w:p>
    <w:p w:rsidR="0052287F" w:rsidRPr="0052287F" w:rsidRDefault="0052287F" w:rsidP="005228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52287F" w:rsidRPr="0052287F" w:rsidRDefault="0052287F" w:rsidP="0052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87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60875" cy="346075"/>
            <wp:effectExtent l="0" t="0" r="0" b="0"/>
            <wp:docPr id="2" name="Picture 2" descr="https://miro.medium.com/max/936/1*FIrSVBx4It6tJOYXcuL49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936/1*FIrSVBx4It6tJOYXcuL49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87F" w:rsidRDefault="0052287F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0708D0" w:rsidRDefault="000708D0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0708D0" w:rsidRDefault="000708D0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0708D0" w:rsidRDefault="000708D0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3. If you have a date column in our dataset, then how will you perform Feature</w:t>
      </w:r>
      <w:r>
        <w:rPr>
          <w:rFonts w:ascii="Roboto-Regular" w:hAnsi="Roboto-Regular" w:cs="Roboto-Regular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Engineering in pandas?</w:t>
      </w:r>
    </w:p>
    <w:p w:rsidR="00AF4D73" w:rsidRDefault="00AF4D73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spellStart"/>
      <w:r>
        <w:rPr>
          <w:rFonts w:ascii="Roboto-Regular" w:hAnsi="Roboto-Regular" w:cs="Roboto-Regular"/>
          <w:sz w:val="28"/>
          <w:szCs w:val="28"/>
        </w:rPr>
        <w:t>Ans</w:t>
      </w:r>
      <w:proofErr w:type="spellEnd"/>
      <w:r>
        <w:rPr>
          <w:rFonts w:ascii="Roboto-Regular" w:hAnsi="Roboto-Regular" w:cs="Roboto-Regular"/>
          <w:sz w:val="28"/>
          <w:szCs w:val="28"/>
        </w:rPr>
        <w:t>:</w:t>
      </w:r>
    </w:p>
    <w:p w:rsidR="00AF4D73" w:rsidRDefault="00AF4D73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 xml:space="preserve">Firstly we need to convert the datatype to </w:t>
      </w:r>
      <w:proofErr w:type="spellStart"/>
      <w:r>
        <w:rPr>
          <w:rFonts w:ascii="Roboto-Regular" w:hAnsi="Roboto-Regular" w:cs="Roboto-Regular"/>
          <w:sz w:val="28"/>
          <w:szCs w:val="28"/>
        </w:rPr>
        <w:t>datetime</w:t>
      </w:r>
      <w:proofErr w:type="spellEnd"/>
      <w:r>
        <w:rPr>
          <w:rFonts w:ascii="Roboto-Regular" w:hAnsi="Roboto-Regular" w:cs="Roboto-Regular"/>
          <w:sz w:val="28"/>
          <w:szCs w:val="28"/>
        </w:rPr>
        <w:t xml:space="preserve"> by using </w:t>
      </w:r>
      <w:proofErr w:type="spellStart"/>
      <w:r>
        <w:rPr>
          <w:rFonts w:ascii="Roboto-Regular" w:hAnsi="Roboto-Regular" w:cs="Roboto-Regular"/>
          <w:sz w:val="28"/>
          <w:szCs w:val="28"/>
        </w:rPr>
        <w:t>to_datetime</w:t>
      </w:r>
      <w:proofErr w:type="spellEnd"/>
      <w:r>
        <w:rPr>
          <w:rFonts w:ascii="Roboto-Regular" w:hAnsi="Roboto-Regular" w:cs="Roboto-Regular"/>
          <w:sz w:val="28"/>
          <w:szCs w:val="28"/>
        </w:rPr>
        <w:t xml:space="preserve"> function in pandas.</w:t>
      </w:r>
    </w:p>
    <w:p w:rsidR="00AF4D73" w:rsidRDefault="00AF4D73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 xml:space="preserve">After that we can extract the exact </w:t>
      </w:r>
      <w:proofErr w:type="spellStart"/>
      <w:r>
        <w:rPr>
          <w:rFonts w:ascii="Roboto-Regular" w:hAnsi="Roboto-Regular" w:cs="Roboto-Regular"/>
          <w:sz w:val="28"/>
          <w:szCs w:val="28"/>
        </w:rPr>
        <w:t>year</w:t>
      </w:r>
      <w:proofErr w:type="gramStart"/>
      <w:r>
        <w:rPr>
          <w:rFonts w:ascii="Roboto-Regular" w:hAnsi="Roboto-Regular" w:cs="Roboto-Regular"/>
          <w:sz w:val="28"/>
          <w:szCs w:val="28"/>
        </w:rPr>
        <w:t>,month,week</w:t>
      </w:r>
      <w:proofErr w:type="spellEnd"/>
      <w:proofErr w:type="gramEnd"/>
      <w:r>
        <w:rPr>
          <w:rFonts w:ascii="Roboto-Regular" w:hAnsi="Roboto-Regular" w:cs="Roboto-Regular"/>
          <w:sz w:val="28"/>
          <w:szCs w:val="28"/>
        </w:rPr>
        <w:t xml:space="preserve"> or day from it using various pandas functions like,</w:t>
      </w:r>
    </w:p>
    <w:p w:rsidR="00AF4D73" w:rsidRDefault="00AF4D73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AF4D73" w:rsidRDefault="00AF4D73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 w:rsidRPr="00AF4D73">
        <w:rPr>
          <w:rFonts w:ascii="Roboto-Regular" w:hAnsi="Roboto-Regular" w:cs="Roboto-Regular"/>
          <w:sz w:val="28"/>
          <w:szCs w:val="28"/>
        </w:rPr>
        <w:drawing>
          <wp:inline distT="0" distB="0" distL="0" distR="0" wp14:anchorId="023C334C" wp14:editId="2BC88F11">
            <wp:extent cx="5877745" cy="2105319"/>
            <wp:effectExtent l="19050" t="19050" r="889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1053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08D0" w:rsidRDefault="000708D0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0708D0" w:rsidRDefault="000708D0" w:rsidP="000708D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4. How do you perform feature selection with Categorical Data?</w:t>
      </w:r>
    </w:p>
    <w:p w:rsidR="000708D0" w:rsidRDefault="00AF4D73" w:rsidP="000708D0">
      <w:pPr>
        <w:rPr>
          <w:rFonts w:ascii="Roboto-Regular" w:hAnsi="Roboto-Regular" w:cs="Roboto-Regular"/>
          <w:sz w:val="28"/>
          <w:szCs w:val="28"/>
        </w:rPr>
      </w:pPr>
      <w:proofErr w:type="spellStart"/>
      <w:r>
        <w:rPr>
          <w:rFonts w:ascii="Roboto-Regular" w:hAnsi="Roboto-Regular" w:cs="Roboto-Regular"/>
          <w:sz w:val="28"/>
          <w:szCs w:val="28"/>
        </w:rPr>
        <w:t>Ans</w:t>
      </w:r>
      <w:proofErr w:type="spellEnd"/>
      <w:r>
        <w:rPr>
          <w:rFonts w:ascii="Roboto-Regular" w:hAnsi="Roboto-Regular" w:cs="Roboto-Regular"/>
          <w:sz w:val="28"/>
          <w:szCs w:val="28"/>
        </w:rPr>
        <w:t>:</w:t>
      </w:r>
    </w:p>
    <w:p w:rsidR="00AF4D73" w:rsidRDefault="00AF4D73" w:rsidP="00AF4D73">
      <w:pPr>
        <w:rPr>
          <w:rFonts w:ascii="Roboto-Regular" w:hAnsi="Roboto-Regular" w:cs="Roboto-Regular"/>
          <w:sz w:val="28"/>
          <w:szCs w:val="28"/>
        </w:rPr>
      </w:pPr>
      <w:r w:rsidRPr="00AF4D73">
        <w:rPr>
          <w:rFonts w:ascii="Roboto-Regular" w:hAnsi="Roboto-Regular" w:cs="Roboto-Regular"/>
          <w:sz w:val="28"/>
          <w:szCs w:val="28"/>
        </w:rPr>
        <w:t>There are two popular feature selection techniques that can be used for categorical input data and a categ</w:t>
      </w:r>
      <w:r>
        <w:rPr>
          <w:rFonts w:ascii="Roboto-Regular" w:hAnsi="Roboto-Regular" w:cs="Roboto-Regular"/>
          <w:sz w:val="28"/>
          <w:szCs w:val="28"/>
        </w:rPr>
        <w:t>orical (class) target variable.</w:t>
      </w:r>
    </w:p>
    <w:p w:rsidR="00AF4D73" w:rsidRPr="00AF4D73" w:rsidRDefault="00AF4D73" w:rsidP="00AF4D73">
      <w:pPr>
        <w:rPr>
          <w:rFonts w:ascii="Roboto-Regular" w:hAnsi="Roboto-Regular" w:cs="Roboto-Regular"/>
          <w:sz w:val="28"/>
          <w:szCs w:val="28"/>
        </w:rPr>
      </w:pPr>
    </w:p>
    <w:p w:rsidR="00AF4D73" w:rsidRDefault="00AF4D73" w:rsidP="00AF4D73">
      <w:pPr>
        <w:rPr>
          <w:rFonts w:ascii="Roboto-Regular" w:hAnsi="Roboto-Regular" w:cs="Roboto-Regular"/>
          <w:sz w:val="28"/>
          <w:szCs w:val="28"/>
        </w:rPr>
      </w:pPr>
      <w:r w:rsidRPr="00AF4D73">
        <w:rPr>
          <w:rFonts w:ascii="Roboto-Regular" w:hAnsi="Roboto-Regular" w:cs="Roboto-Regular"/>
          <w:sz w:val="28"/>
          <w:szCs w:val="28"/>
          <w:u w:val="single"/>
        </w:rPr>
        <w:t>Chi-Squared Statistic</w:t>
      </w:r>
      <w:r w:rsidRPr="001C4A73">
        <w:rPr>
          <w:rFonts w:ascii="Roboto-Regular" w:hAnsi="Roboto-Regular" w:cs="Roboto-Regular"/>
          <w:sz w:val="28"/>
          <w:szCs w:val="28"/>
        </w:rPr>
        <w:t>:</w:t>
      </w:r>
      <w:r w:rsidR="001C4A73" w:rsidRPr="001C4A73">
        <w:rPr>
          <w:rFonts w:ascii="Roboto-Regular" w:hAnsi="Roboto-Regular" w:cs="Roboto-Regular"/>
          <w:sz w:val="28"/>
          <w:szCs w:val="28"/>
        </w:rPr>
        <w:t xml:space="preserve"> Pearson’s chi-squared statistical hypothesis test is an example of a test for independence between categorical variables.</w:t>
      </w:r>
    </w:p>
    <w:p w:rsidR="001C4A73" w:rsidRPr="001C4A73" w:rsidRDefault="001C4A73" w:rsidP="00AF4D73">
      <w:pPr>
        <w:rPr>
          <w:rFonts w:ascii="Roboto-Regular" w:hAnsi="Roboto-Regular" w:cs="Roboto-Regular"/>
          <w:sz w:val="28"/>
          <w:szCs w:val="28"/>
        </w:rPr>
      </w:pPr>
      <w:r w:rsidRPr="001C4A73">
        <w:rPr>
          <w:rFonts w:ascii="Roboto-Regular" w:hAnsi="Roboto-Regular" w:cs="Roboto-Regular"/>
          <w:sz w:val="28"/>
          <w:szCs w:val="28"/>
        </w:rPr>
        <w:lastRenderedPageBreak/>
        <w:t>The results of this test can be used for feature selection, where those features that are independent of the target variable can be removed from the dataset.</w:t>
      </w:r>
    </w:p>
    <w:p w:rsidR="001C4A73" w:rsidRPr="001C4A73" w:rsidRDefault="00AF4D73" w:rsidP="001C4A73">
      <w:pPr>
        <w:rPr>
          <w:rFonts w:ascii="Roboto-Regular" w:hAnsi="Roboto-Regular" w:cs="Roboto-Regular"/>
          <w:sz w:val="28"/>
          <w:szCs w:val="28"/>
          <w:u w:val="single"/>
        </w:rPr>
      </w:pPr>
      <w:r w:rsidRPr="00AF4D73">
        <w:rPr>
          <w:rFonts w:ascii="Roboto-Regular" w:hAnsi="Roboto-Regular" w:cs="Roboto-Regular"/>
          <w:sz w:val="28"/>
          <w:szCs w:val="28"/>
          <w:u w:val="single"/>
        </w:rPr>
        <w:t>Mutual Information Statistic</w:t>
      </w:r>
      <w:r w:rsidRPr="00AF4D73">
        <w:rPr>
          <w:rFonts w:ascii="Roboto-Regular" w:hAnsi="Roboto-Regular" w:cs="Roboto-Regular"/>
          <w:sz w:val="28"/>
          <w:szCs w:val="28"/>
          <w:u w:val="single"/>
        </w:rPr>
        <w:t>:</w:t>
      </w:r>
      <w:r w:rsidR="001C4A73" w:rsidRPr="001C4A73">
        <w:rPr>
          <w:rFonts w:ascii="Roboto-Regular" w:hAnsi="Roboto-Regular" w:cs="Roboto-Regular"/>
          <w:sz w:val="28"/>
          <w:szCs w:val="28"/>
        </w:rPr>
        <w:t xml:space="preserve"> </w:t>
      </w:r>
      <w:r w:rsidR="001C4A73" w:rsidRPr="001C4A73">
        <w:rPr>
          <w:rFonts w:ascii="Roboto-Regular" w:hAnsi="Roboto-Regular" w:cs="Roboto-Regular"/>
          <w:sz w:val="28"/>
          <w:szCs w:val="28"/>
        </w:rPr>
        <w:t>Mutual information from the field of information theory is the application of information gain (typically used in the construction of decision trees) to feature selection.</w:t>
      </w:r>
    </w:p>
    <w:p w:rsidR="00AF4D73" w:rsidRPr="001C4A73" w:rsidRDefault="001C4A73" w:rsidP="001C4A73">
      <w:pPr>
        <w:rPr>
          <w:rFonts w:ascii="Roboto-Regular" w:hAnsi="Roboto-Regular" w:cs="Roboto-Regular"/>
          <w:sz w:val="28"/>
          <w:szCs w:val="28"/>
        </w:rPr>
      </w:pPr>
      <w:r w:rsidRPr="001C4A73">
        <w:rPr>
          <w:rFonts w:ascii="Roboto-Regular" w:hAnsi="Roboto-Regular" w:cs="Roboto-Regular"/>
          <w:sz w:val="28"/>
          <w:szCs w:val="28"/>
        </w:rPr>
        <w:t>Mutual information is calculated between two variables and measures the reduction in uncertainty for one variable given a known value of the other variable.</w:t>
      </w:r>
    </w:p>
    <w:p w:rsidR="001C4A73" w:rsidRDefault="001C4A73" w:rsidP="000708D0">
      <w:pPr>
        <w:rPr>
          <w:rFonts w:ascii="Roboto-Regular" w:hAnsi="Roboto-Regular" w:cs="Roboto-Regular"/>
          <w:sz w:val="28"/>
          <w:szCs w:val="28"/>
        </w:rPr>
      </w:pPr>
    </w:p>
    <w:p w:rsidR="001C4A73" w:rsidRDefault="001C4A73" w:rsidP="000708D0">
      <w:pPr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 xml:space="preserve">Various Feature selection methods based on input and </w:t>
      </w:r>
      <w:proofErr w:type="gramStart"/>
      <w:r>
        <w:rPr>
          <w:rFonts w:ascii="Roboto-Regular" w:hAnsi="Roboto-Regular" w:cs="Roboto-Regular"/>
          <w:sz w:val="28"/>
          <w:szCs w:val="28"/>
        </w:rPr>
        <w:t>output  variable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datatypes.</w:t>
      </w:r>
    </w:p>
    <w:p w:rsidR="000708D0" w:rsidRDefault="001C4A73" w:rsidP="000708D0">
      <w:pPr>
        <w:rPr>
          <w:rFonts w:ascii="Roboto-Regular" w:hAnsi="Roboto-Regular" w:cs="Roboto-Regular"/>
          <w:sz w:val="28"/>
          <w:szCs w:val="28"/>
        </w:rPr>
      </w:pPr>
      <w:r w:rsidRPr="001C4A73">
        <w:rPr>
          <w:rFonts w:ascii="Roboto-Regular" w:hAnsi="Roboto-Regular" w:cs="Roboto-Regular"/>
          <w:sz w:val="28"/>
          <w:szCs w:val="28"/>
        </w:rPr>
        <w:drawing>
          <wp:inline distT="0" distB="0" distL="0" distR="0" wp14:anchorId="1D6F80F8" wp14:editId="247F0C2E">
            <wp:extent cx="5299363" cy="2737438"/>
            <wp:effectExtent l="19050" t="19050" r="15875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9343" cy="2742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4A73" w:rsidRDefault="001C4A73" w:rsidP="000708D0">
      <w:pPr>
        <w:rPr>
          <w:rFonts w:ascii="Roboto-Regular" w:hAnsi="Roboto-Regular" w:cs="Roboto-Regular"/>
          <w:sz w:val="28"/>
          <w:szCs w:val="28"/>
        </w:rPr>
      </w:pPr>
    </w:p>
    <w:p w:rsidR="00F92B4D" w:rsidRDefault="000708D0" w:rsidP="000708D0">
      <w:pPr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5. When would you remove Correlated Variables?</w:t>
      </w:r>
    </w:p>
    <w:p w:rsidR="00DD266B" w:rsidRDefault="00DD266B" w:rsidP="000708D0">
      <w:pPr>
        <w:rPr>
          <w:rFonts w:ascii="Roboto-Regular" w:hAnsi="Roboto-Regular" w:cs="Roboto-Regular"/>
          <w:sz w:val="28"/>
          <w:szCs w:val="28"/>
        </w:rPr>
      </w:pPr>
      <w:proofErr w:type="spellStart"/>
      <w:r>
        <w:rPr>
          <w:rFonts w:ascii="Roboto-Regular" w:hAnsi="Roboto-Regular" w:cs="Roboto-Regular"/>
          <w:sz w:val="28"/>
          <w:szCs w:val="28"/>
        </w:rPr>
        <w:t>Ans</w:t>
      </w:r>
      <w:proofErr w:type="spellEnd"/>
      <w:r>
        <w:rPr>
          <w:rFonts w:ascii="Roboto-Regular" w:hAnsi="Roboto-Regular" w:cs="Roboto-Regular"/>
          <w:sz w:val="28"/>
          <w:szCs w:val="28"/>
        </w:rPr>
        <w:t xml:space="preserve">: </w:t>
      </w:r>
    </w:p>
    <w:p w:rsidR="00DD266B" w:rsidRDefault="00DD266B" w:rsidP="000708D0">
      <w:r>
        <w:rPr>
          <w:rFonts w:ascii="Roboto-Regular" w:hAnsi="Roboto-Regular" w:cs="Roboto-Regular"/>
          <w:sz w:val="28"/>
          <w:szCs w:val="28"/>
        </w:rPr>
        <w:t xml:space="preserve">Highly correlated features are not helpful for model building. In </w:t>
      </w:r>
      <w:proofErr w:type="gramStart"/>
      <w:r>
        <w:rPr>
          <w:rFonts w:ascii="Roboto-Regular" w:hAnsi="Roboto-Regular" w:cs="Roboto-Regular"/>
          <w:sz w:val="28"/>
          <w:szCs w:val="28"/>
        </w:rPr>
        <w:t>most  cased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they have negative effect on accuracy of the model. When the correlation is very high we can remove them from the input features.</w:t>
      </w:r>
      <w:bookmarkStart w:id="0" w:name="_GoBack"/>
      <w:bookmarkEnd w:id="0"/>
    </w:p>
    <w:sectPr w:rsidR="00DD2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E14"/>
    <w:rsid w:val="000708D0"/>
    <w:rsid w:val="001C4A73"/>
    <w:rsid w:val="0052287F"/>
    <w:rsid w:val="00AE0E14"/>
    <w:rsid w:val="00AF4D73"/>
    <w:rsid w:val="00AF6778"/>
    <w:rsid w:val="00DD266B"/>
    <w:rsid w:val="00E500A5"/>
    <w:rsid w:val="00F9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8469"/>
  <w15:chartTrackingRefBased/>
  <w15:docId w15:val="{AF58F4C6-DAE6-4AA4-A132-BB54036A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522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</dc:creator>
  <cp:keywords/>
  <dc:description/>
  <cp:lastModifiedBy>SREEKANTH</cp:lastModifiedBy>
  <cp:revision>8</cp:revision>
  <dcterms:created xsi:type="dcterms:W3CDTF">2022-04-16T08:47:00Z</dcterms:created>
  <dcterms:modified xsi:type="dcterms:W3CDTF">2022-04-16T10:31:00Z</dcterms:modified>
</cp:coreProperties>
</file>