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BDBB0" w14:textId="3F575D8C" w:rsidR="00E11FC7" w:rsidRPr="00AA2A25" w:rsidRDefault="00E11FC7" w:rsidP="00E11FC7">
      <w:pPr>
        <w:pStyle w:val="NormalWeb"/>
        <w:spacing w:line="360" w:lineRule="atLeast"/>
        <w:rPr>
          <w:rFonts w:ascii="Segoe UI" w:eastAsia="Times New Roman" w:hAnsi="Segoe UI" w:cs="Segoe UI"/>
          <w:b/>
          <w:color w:val="000000"/>
          <w:sz w:val="20"/>
          <w:szCs w:val="20"/>
        </w:rPr>
      </w:pPr>
      <w:r w:rsidRPr="00AA2A25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Assignment </w:t>
      </w:r>
      <w:r w:rsidR="00AB17B3" w:rsidRPr="00AA2A25">
        <w:rPr>
          <w:rFonts w:ascii="Segoe UI" w:eastAsia="Times New Roman" w:hAnsi="Segoe UI" w:cs="Segoe UI"/>
          <w:b/>
          <w:color w:val="000000"/>
          <w:sz w:val="20"/>
          <w:szCs w:val="20"/>
        </w:rPr>
        <w:t>19.2</w:t>
      </w:r>
    </w:p>
    <w:p w14:paraId="6C7C7AF0" w14:textId="696977F9" w:rsidR="00AB17B3" w:rsidRPr="00AA2A25" w:rsidRDefault="00AB17B3" w:rsidP="00AB17B3">
      <w:pPr>
        <w:pStyle w:val="NormalWeb"/>
        <w:spacing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AA2A25">
        <w:rPr>
          <w:rFonts w:ascii="Segoe UI" w:eastAsia="Times New Roman" w:hAnsi="Segoe UI" w:cs="Segoe UI"/>
          <w:color w:val="000000"/>
          <w:sz w:val="20"/>
          <w:szCs w:val="20"/>
        </w:rPr>
        <w:t xml:space="preserve">Using the following data, perform a </w:t>
      </w:r>
      <w:r w:rsidRPr="00AA2A25">
        <w:rPr>
          <w:rFonts w:ascii="Segoe UI" w:eastAsia="Times New Roman" w:hAnsi="Segoe UI" w:cs="Segoe UI"/>
          <w:color w:val="000000"/>
          <w:sz w:val="20"/>
          <w:szCs w:val="20"/>
        </w:rPr>
        <w:t>one-way</w:t>
      </w:r>
      <w:r w:rsidRPr="00AA2A25">
        <w:rPr>
          <w:rFonts w:ascii="Segoe UI" w:eastAsia="Times New Roman" w:hAnsi="Segoe UI" w:cs="Segoe UI"/>
          <w:color w:val="000000"/>
          <w:sz w:val="20"/>
          <w:szCs w:val="20"/>
        </w:rPr>
        <w:t xml:space="preserve"> analysis of variance using α=.05. Write up</w:t>
      </w:r>
      <w:r w:rsidRPr="00AA2A25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Pr="00AA2A25">
        <w:rPr>
          <w:rFonts w:ascii="Segoe UI" w:eastAsia="Times New Roman" w:hAnsi="Segoe UI" w:cs="Segoe UI"/>
          <w:color w:val="000000"/>
          <w:sz w:val="20"/>
          <w:szCs w:val="20"/>
        </w:rPr>
        <w:t>the results in APA format.</w:t>
      </w:r>
    </w:p>
    <w:p w14:paraId="588E87F8" w14:textId="77777777" w:rsidR="00AB17B3" w:rsidRPr="00AA2A25" w:rsidRDefault="00AB17B3" w:rsidP="008654C3">
      <w:pPr>
        <w:pStyle w:val="NormalWeb"/>
        <w:spacing w:after="0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AA2A25">
        <w:rPr>
          <w:rFonts w:ascii="Segoe UI" w:eastAsia="Times New Roman" w:hAnsi="Segoe UI" w:cs="Segoe UI"/>
          <w:color w:val="000000"/>
          <w:sz w:val="20"/>
          <w:szCs w:val="20"/>
        </w:rPr>
        <w:t>[Group1: 51, 45, 33, 45, 67]</w:t>
      </w:r>
    </w:p>
    <w:p w14:paraId="6F0327CE" w14:textId="77777777" w:rsidR="00AB17B3" w:rsidRPr="00AA2A25" w:rsidRDefault="00AB17B3" w:rsidP="008654C3">
      <w:pPr>
        <w:pStyle w:val="NormalWeb"/>
        <w:spacing w:after="0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AA2A25">
        <w:rPr>
          <w:rFonts w:ascii="Segoe UI" w:eastAsia="Times New Roman" w:hAnsi="Segoe UI" w:cs="Segoe UI"/>
          <w:color w:val="000000"/>
          <w:sz w:val="20"/>
          <w:szCs w:val="20"/>
        </w:rPr>
        <w:t>[Group2: 23, 43, 23, 43, 45]</w:t>
      </w:r>
    </w:p>
    <w:p w14:paraId="437A00D1" w14:textId="7F55C3AF" w:rsidR="00AB17B3" w:rsidRPr="00AA2A25" w:rsidRDefault="00AB17B3" w:rsidP="008654C3">
      <w:pPr>
        <w:pStyle w:val="NormalWeb"/>
        <w:spacing w:after="0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AA2A25">
        <w:rPr>
          <w:rFonts w:ascii="Segoe UI" w:eastAsia="Times New Roman" w:hAnsi="Segoe UI" w:cs="Segoe UI"/>
          <w:color w:val="000000"/>
          <w:sz w:val="20"/>
          <w:szCs w:val="20"/>
        </w:rPr>
        <w:t>[Group3: 56, 76, 74, 87, 56]</w:t>
      </w:r>
    </w:p>
    <w:p w14:paraId="59113FB7" w14:textId="77777777" w:rsidR="008654C3" w:rsidRPr="00AA2A25" w:rsidRDefault="008654C3" w:rsidP="008654C3">
      <w:p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14:paraId="2E3CC177" w14:textId="05C63B88" w:rsidR="008654C3" w:rsidRPr="00AA2A25" w:rsidRDefault="008654C3" w:rsidP="008654C3">
      <w:p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8654C3">
        <w:rPr>
          <w:rFonts w:ascii="Segoe UI" w:eastAsia="Times New Roman" w:hAnsi="Segoe UI" w:cs="Segoe UI"/>
          <w:color w:val="333333"/>
          <w:sz w:val="20"/>
          <w:szCs w:val="20"/>
        </w:rPr>
        <w:t>Sample means (</w:t>
      </w:r>
      <w:r w:rsidRPr="00AA2A25">
        <w:rPr>
          <w:rFonts w:ascii="Segoe UI" w:eastAsia="Times New Roman" w:hAnsi="Segoe UI" w:cs="Segoe UI"/>
          <w:i/>
          <w:iCs/>
          <w:color w:val="333333"/>
          <w:sz w:val="20"/>
          <w:szCs w:val="20"/>
          <w:bdr w:val="none" w:sz="0" w:space="0" w:color="auto" w:frame="1"/>
        </w:rPr>
        <w:t>x</w:t>
      </w:r>
      <w:r w:rsidRPr="00AA2A25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¯x¯</w:t>
      </w:r>
      <w:r w:rsidRPr="008654C3">
        <w:rPr>
          <w:rFonts w:ascii="Segoe UI" w:eastAsia="Times New Roman" w:hAnsi="Segoe UI" w:cs="Segoe UI"/>
          <w:color w:val="333333"/>
          <w:sz w:val="20"/>
          <w:szCs w:val="20"/>
        </w:rPr>
        <w:t>) for the groups: = 48.2, 35.4, 69.8</w:t>
      </w:r>
    </w:p>
    <w:p w14:paraId="20E68109" w14:textId="77777777" w:rsidR="008654C3" w:rsidRPr="008654C3" w:rsidRDefault="008654C3" w:rsidP="008654C3">
      <w:p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14:paraId="6BD6C792" w14:textId="77777777" w:rsidR="008654C3" w:rsidRPr="008654C3" w:rsidRDefault="008654C3" w:rsidP="008654C3">
      <w:pPr>
        <w:spacing w:after="15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AA2A25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Intermediate steps in calculating the group variances:</w:t>
      </w:r>
    </w:p>
    <w:p w14:paraId="41BB779A" w14:textId="59C2DCD5" w:rsidR="008654C3" w:rsidRPr="00AA2A25" w:rsidRDefault="008654C3" w:rsidP="00AB17B3">
      <w:pPr>
        <w:pStyle w:val="NormalWeb"/>
        <w:spacing w:line="360" w:lineRule="atLeast"/>
        <w:rPr>
          <w:rFonts w:ascii="Segoe UI" w:eastAsia="Times New Roman" w:hAnsi="Segoe UI" w:cs="Segoe UI"/>
          <w:b/>
          <w:color w:val="000000"/>
          <w:sz w:val="20"/>
          <w:szCs w:val="20"/>
        </w:rPr>
      </w:pPr>
      <w:r w:rsidRPr="00AA2A25">
        <w:rPr>
          <w:rFonts w:ascii="Segoe UI" w:eastAsia="Times New Roman" w:hAnsi="Segoe UI" w:cs="Segoe UI"/>
          <w:b/>
          <w:color w:val="000000"/>
          <w:sz w:val="20"/>
          <w:szCs w:val="20"/>
        </w:rPr>
        <w:t>Group 1</w:t>
      </w:r>
    </w:p>
    <w:p w14:paraId="0FB6069E" w14:textId="77777777" w:rsidR="008654C3" w:rsidRPr="00AA2A25" w:rsidRDefault="008654C3" w:rsidP="008654C3">
      <w:pPr>
        <w:pStyle w:val="NormalWeb"/>
        <w:spacing w:after="0" w:line="360" w:lineRule="atLeast"/>
        <w:rPr>
          <w:rFonts w:ascii="Segoe UI" w:eastAsia="Times New Roman" w:hAnsi="Segoe UI" w:cs="Segoe UI"/>
          <w:b/>
          <w:color w:val="000000"/>
          <w:sz w:val="20"/>
          <w:szCs w:val="20"/>
        </w:rPr>
      </w:pPr>
      <w:r w:rsidRPr="00AA2A25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value mean deviations </w:t>
      </w:r>
      <w:proofErr w:type="spellStart"/>
      <w:r w:rsidRPr="00AA2A25">
        <w:rPr>
          <w:rFonts w:ascii="Segoe UI" w:eastAsia="Times New Roman" w:hAnsi="Segoe UI" w:cs="Segoe UI"/>
          <w:b/>
          <w:color w:val="000000"/>
          <w:sz w:val="20"/>
          <w:szCs w:val="20"/>
        </w:rPr>
        <w:t>sq</w:t>
      </w:r>
      <w:proofErr w:type="spellEnd"/>
      <w:r w:rsidRPr="00AA2A25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 deviations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</w:tblGrid>
      <w:tr w:rsidR="00AA2A25" w:rsidRPr="00AA2A25" w14:paraId="38CFBB2F" w14:textId="77777777" w:rsidTr="00AA2A25">
        <w:tc>
          <w:tcPr>
            <w:tcW w:w="3325" w:type="dxa"/>
          </w:tcPr>
          <w:p w14:paraId="363F6342" w14:textId="77777777" w:rsidR="00AA2A25" w:rsidRPr="00AA2A25" w:rsidRDefault="00AA2A25" w:rsidP="006945D1">
            <w:pPr>
              <w:pStyle w:val="NormalWeb"/>
              <w:spacing w:line="360" w:lineRule="atLeas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A2A2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1    51 48.2        2.8          7.84</w:t>
            </w:r>
          </w:p>
        </w:tc>
      </w:tr>
      <w:tr w:rsidR="00AA2A25" w:rsidRPr="00AA2A25" w14:paraId="63B7FAAD" w14:textId="77777777" w:rsidTr="00AA2A25">
        <w:tc>
          <w:tcPr>
            <w:tcW w:w="3325" w:type="dxa"/>
          </w:tcPr>
          <w:p w14:paraId="144CDC9C" w14:textId="77777777" w:rsidR="00AA2A25" w:rsidRPr="00AA2A25" w:rsidRDefault="00AA2A25" w:rsidP="006945D1">
            <w:pPr>
              <w:pStyle w:val="NormalWeb"/>
              <w:spacing w:line="360" w:lineRule="atLeas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A2A2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    45 48.2       -3.2         10.24</w:t>
            </w:r>
          </w:p>
        </w:tc>
      </w:tr>
      <w:tr w:rsidR="00AA2A25" w:rsidRPr="00AA2A25" w14:paraId="61AE86B1" w14:textId="77777777" w:rsidTr="00AA2A25">
        <w:tc>
          <w:tcPr>
            <w:tcW w:w="3325" w:type="dxa"/>
          </w:tcPr>
          <w:p w14:paraId="2418ACEB" w14:textId="77777777" w:rsidR="00AA2A25" w:rsidRPr="00AA2A25" w:rsidRDefault="00AA2A25" w:rsidP="006945D1">
            <w:pPr>
              <w:pStyle w:val="NormalWeb"/>
              <w:spacing w:line="360" w:lineRule="atLeas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A2A2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3    33 48.2      -15.2        231.04</w:t>
            </w:r>
          </w:p>
        </w:tc>
      </w:tr>
      <w:tr w:rsidR="00AA2A25" w:rsidRPr="00AA2A25" w14:paraId="557E4DC9" w14:textId="77777777" w:rsidTr="00AA2A25">
        <w:tc>
          <w:tcPr>
            <w:tcW w:w="3325" w:type="dxa"/>
          </w:tcPr>
          <w:p w14:paraId="7F720D89" w14:textId="77777777" w:rsidR="00AA2A25" w:rsidRPr="00AA2A25" w:rsidRDefault="00AA2A25" w:rsidP="006945D1">
            <w:pPr>
              <w:pStyle w:val="NormalWeb"/>
              <w:spacing w:line="360" w:lineRule="atLeas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A2A2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4    45 48.2       -3.2         10.24</w:t>
            </w:r>
          </w:p>
        </w:tc>
      </w:tr>
      <w:tr w:rsidR="00AA2A25" w:rsidRPr="00AA2A25" w14:paraId="2BC2E06D" w14:textId="77777777" w:rsidTr="00AA2A25">
        <w:tc>
          <w:tcPr>
            <w:tcW w:w="3325" w:type="dxa"/>
          </w:tcPr>
          <w:p w14:paraId="697AEC29" w14:textId="77777777" w:rsidR="00AA2A25" w:rsidRPr="00AA2A25" w:rsidRDefault="00AA2A25" w:rsidP="006945D1">
            <w:pPr>
              <w:pStyle w:val="NormalWeb"/>
              <w:spacing w:line="360" w:lineRule="atLeas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A2A2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5    67 48.2       18.8        353.44</w:t>
            </w:r>
          </w:p>
        </w:tc>
      </w:tr>
    </w:tbl>
    <w:p w14:paraId="5AC1C220" w14:textId="77777777" w:rsidR="008654C3" w:rsidRPr="00AA2A25" w:rsidRDefault="008654C3" w:rsidP="008654C3">
      <w:pPr>
        <w:pStyle w:val="NormalWeb"/>
        <w:spacing w:after="0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620C16C9" w14:textId="038650AE" w:rsidR="008654C3" w:rsidRPr="00AA2A25" w:rsidRDefault="008654C3" w:rsidP="008654C3">
      <w:pPr>
        <w:pStyle w:val="NormalWeb"/>
        <w:spacing w:after="0" w:line="360" w:lineRule="atLeast"/>
        <w:rPr>
          <w:rFonts w:ascii="Segoe UI" w:eastAsia="Times New Roman" w:hAnsi="Segoe UI" w:cs="Segoe UI"/>
          <w:b/>
          <w:color w:val="000000"/>
          <w:sz w:val="20"/>
          <w:szCs w:val="20"/>
        </w:rPr>
      </w:pPr>
      <w:r w:rsidRPr="00AA2A25">
        <w:rPr>
          <w:rFonts w:ascii="Segoe UI" w:eastAsia="Times New Roman" w:hAnsi="Segoe UI" w:cs="Segoe UI"/>
          <w:b/>
          <w:color w:val="000000"/>
          <w:sz w:val="20"/>
          <w:szCs w:val="20"/>
        </w:rPr>
        <w:t>Group</w:t>
      </w:r>
      <w:r w:rsidRPr="00AA2A25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 2</w:t>
      </w:r>
    </w:p>
    <w:p w14:paraId="53147498" w14:textId="2E3811DE" w:rsidR="008654C3" w:rsidRPr="00AA2A25" w:rsidRDefault="008654C3" w:rsidP="008654C3">
      <w:pPr>
        <w:pStyle w:val="NormalWeb"/>
        <w:spacing w:after="0" w:line="360" w:lineRule="atLeast"/>
        <w:rPr>
          <w:rFonts w:ascii="Segoe UI" w:eastAsia="Times New Roman" w:hAnsi="Segoe UI" w:cs="Segoe UI"/>
          <w:b/>
          <w:color w:val="000000"/>
          <w:sz w:val="20"/>
          <w:szCs w:val="20"/>
        </w:rPr>
      </w:pPr>
      <w:r w:rsidRPr="00AA2A25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value mean deviations </w:t>
      </w:r>
      <w:proofErr w:type="spellStart"/>
      <w:r w:rsidRPr="00AA2A25">
        <w:rPr>
          <w:rFonts w:ascii="Segoe UI" w:eastAsia="Times New Roman" w:hAnsi="Segoe UI" w:cs="Segoe UI"/>
          <w:b/>
          <w:color w:val="000000"/>
          <w:sz w:val="20"/>
          <w:szCs w:val="20"/>
        </w:rPr>
        <w:t>sq</w:t>
      </w:r>
      <w:proofErr w:type="spellEnd"/>
      <w:r w:rsidRPr="00AA2A25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 deviations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</w:tblGrid>
      <w:tr w:rsidR="00AA2A25" w:rsidRPr="00AA2A25" w14:paraId="4390FDFF" w14:textId="77777777" w:rsidTr="00AA2A25">
        <w:tc>
          <w:tcPr>
            <w:tcW w:w="3325" w:type="dxa"/>
          </w:tcPr>
          <w:p w14:paraId="3D88C8ED" w14:textId="77777777" w:rsidR="00AA2A25" w:rsidRPr="00AA2A25" w:rsidRDefault="00AA2A25" w:rsidP="00EC2BD5">
            <w:pPr>
              <w:pStyle w:val="NormalWeb"/>
              <w:spacing w:line="360" w:lineRule="atLeas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A2A2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1    23 35.4      -12.4        153.76</w:t>
            </w:r>
          </w:p>
        </w:tc>
      </w:tr>
      <w:tr w:rsidR="00AA2A25" w:rsidRPr="00AA2A25" w14:paraId="68FC8DE6" w14:textId="77777777" w:rsidTr="00AA2A25">
        <w:tc>
          <w:tcPr>
            <w:tcW w:w="3325" w:type="dxa"/>
          </w:tcPr>
          <w:p w14:paraId="2C6CE792" w14:textId="77777777" w:rsidR="00AA2A25" w:rsidRPr="00AA2A25" w:rsidRDefault="00AA2A25" w:rsidP="00EC2BD5">
            <w:pPr>
              <w:pStyle w:val="NormalWeb"/>
              <w:spacing w:line="360" w:lineRule="atLeas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A2A2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2    43 35.4        7.6         57.76</w:t>
            </w:r>
          </w:p>
        </w:tc>
      </w:tr>
      <w:tr w:rsidR="00AA2A25" w:rsidRPr="00AA2A25" w14:paraId="1A848A86" w14:textId="77777777" w:rsidTr="00AA2A25">
        <w:tc>
          <w:tcPr>
            <w:tcW w:w="3325" w:type="dxa"/>
          </w:tcPr>
          <w:p w14:paraId="3BDCA3CC" w14:textId="77777777" w:rsidR="00AA2A25" w:rsidRPr="00AA2A25" w:rsidRDefault="00AA2A25" w:rsidP="00EC2BD5">
            <w:pPr>
              <w:pStyle w:val="NormalWeb"/>
              <w:spacing w:line="360" w:lineRule="atLeas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A2A2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3    23 35.4      -12.4        153.76</w:t>
            </w:r>
          </w:p>
        </w:tc>
      </w:tr>
      <w:tr w:rsidR="00AA2A25" w:rsidRPr="00AA2A25" w14:paraId="78E80C4F" w14:textId="77777777" w:rsidTr="00AA2A25">
        <w:tc>
          <w:tcPr>
            <w:tcW w:w="3325" w:type="dxa"/>
          </w:tcPr>
          <w:p w14:paraId="69C3001B" w14:textId="77777777" w:rsidR="00AA2A25" w:rsidRPr="00AA2A25" w:rsidRDefault="00AA2A25" w:rsidP="00EC2BD5">
            <w:pPr>
              <w:pStyle w:val="NormalWeb"/>
              <w:spacing w:line="360" w:lineRule="atLeas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A2A2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4    43 35.4        7.6         57.76</w:t>
            </w:r>
          </w:p>
        </w:tc>
      </w:tr>
      <w:tr w:rsidR="00AA2A25" w:rsidRPr="00AA2A25" w14:paraId="533AD9F1" w14:textId="77777777" w:rsidTr="00AA2A25">
        <w:tc>
          <w:tcPr>
            <w:tcW w:w="3325" w:type="dxa"/>
          </w:tcPr>
          <w:p w14:paraId="792D203E" w14:textId="77777777" w:rsidR="00AA2A25" w:rsidRPr="00AA2A25" w:rsidRDefault="00AA2A25" w:rsidP="00EC2BD5">
            <w:pPr>
              <w:pStyle w:val="NormalWeb"/>
              <w:spacing w:line="360" w:lineRule="atLeas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A2A2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5    45 35.4        9.6         92.16</w:t>
            </w:r>
          </w:p>
        </w:tc>
      </w:tr>
    </w:tbl>
    <w:p w14:paraId="19705A47" w14:textId="140E024F" w:rsidR="008654C3" w:rsidRPr="00AA2A25" w:rsidRDefault="008654C3" w:rsidP="008654C3">
      <w:pPr>
        <w:pStyle w:val="NormalWeb"/>
        <w:spacing w:after="0" w:line="360" w:lineRule="atLeast"/>
        <w:rPr>
          <w:rFonts w:ascii="Segoe UI" w:eastAsia="Times New Roman" w:hAnsi="Segoe UI" w:cs="Segoe UI"/>
          <w:b/>
          <w:color w:val="000000"/>
          <w:sz w:val="20"/>
          <w:szCs w:val="20"/>
        </w:rPr>
      </w:pPr>
      <w:r w:rsidRPr="00AA2A25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Group </w:t>
      </w:r>
      <w:r w:rsidRPr="00AA2A25">
        <w:rPr>
          <w:rFonts w:ascii="Segoe UI" w:eastAsia="Times New Roman" w:hAnsi="Segoe UI" w:cs="Segoe UI"/>
          <w:b/>
          <w:color w:val="000000"/>
          <w:sz w:val="20"/>
          <w:szCs w:val="20"/>
        </w:rPr>
        <w:t>3</w:t>
      </w:r>
    </w:p>
    <w:p w14:paraId="2CCD76CC" w14:textId="2563D2F0" w:rsidR="008654C3" w:rsidRPr="00AA2A25" w:rsidRDefault="008654C3" w:rsidP="008654C3">
      <w:pPr>
        <w:pStyle w:val="NormalWeb"/>
        <w:spacing w:after="0" w:line="360" w:lineRule="atLeast"/>
        <w:rPr>
          <w:rFonts w:ascii="Segoe UI" w:eastAsia="Times New Roman" w:hAnsi="Segoe UI" w:cs="Segoe UI"/>
          <w:b/>
          <w:color w:val="000000"/>
          <w:sz w:val="20"/>
          <w:szCs w:val="20"/>
        </w:rPr>
      </w:pPr>
      <w:r w:rsidRPr="00AA2A25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 value mean deviations </w:t>
      </w:r>
      <w:proofErr w:type="spellStart"/>
      <w:r w:rsidRPr="00AA2A25">
        <w:rPr>
          <w:rFonts w:ascii="Segoe UI" w:eastAsia="Times New Roman" w:hAnsi="Segoe UI" w:cs="Segoe UI"/>
          <w:b/>
          <w:color w:val="000000"/>
          <w:sz w:val="20"/>
          <w:szCs w:val="20"/>
        </w:rPr>
        <w:t>sq</w:t>
      </w:r>
      <w:proofErr w:type="spellEnd"/>
      <w:r w:rsidRPr="00AA2A25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 deviations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5"/>
      </w:tblGrid>
      <w:tr w:rsidR="00AA2A25" w:rsidRPr="00AA2A25" w14:paraId="2ED3D161" w14:textId="77777777" w:rsidTr="00AA2A25">
        <w:trPr>
          <w:trHeight w:val="373"/>
        </w:trPr>
        <w:tc>
          <w:tcPr>
            <w:tcW w:w="3285" w:type="dxa"/>
          </w:tcPr>
          <w:p w14:paraId="2C82BE85" w14:textId="77777777" w:rsidR="00AA2A25" w:rsidRPr="00AA2A25" w:rsidRDefault="00AA2A25" w:rsidP="00864412">
            <w:pPr>
              <w:pStyle w:val="NormalWeb"/>
              <w:spacing w:line="360" w:lineRule="atLeas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A2A2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1    56 69.8      -13.8        190.44</w:t>
            </w:r>
          </w:p>
        </w:tc>
      </w:tr>
      <w:tr w:rsidR="00AA2A25" w:rsidRPr="00AA2A25" w14:paraId="1700BB95" w14:textId="77777777" w:rsidTr="00AA2A25">
        <w:trPr>
          <w:trHeight w:val="373"/>
        </w:trPr>
        <w:tc>
          <w:tcPr>
            <w:tcW w:w="3285" w:type="dxa"/>
          </w:tcPr>
          <w:p w14:paraId="0F1440A5" w14:textId="77777777" w:rsidR="00AA2A25" w:rsidRPr="00AA2A25" w:rsidRDefault="00AA2A25" w:rsidP="00864412">
            <w:pPr>
              <w:pStyle w:val="NormalWeb"/>
              <w:spacing w:line="360" w:lineRule="atLeas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A2A2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2    76 69.8        6.2         38.44</w:t>
            </w:r>
          </w:p>
        </w:tc>
      </w:tr>
      <w:tr w:rsidR="00AA2A25" w:rsidRPr="00AA2A25" w14:paraId="4935E238" w14:textId="77777777" w:rsidTr="00AA2A25">
        <w:trPr>
          <w:trHeight w:val="373"/>
        </w:trPr>
        <w:tc>
          <w:tcPr>
            <w:tcW w:w="3285" w:type="dxa"/>
          </w:tcPr>
          <w:p w14:paraId="1228FB1A" w14:textId="77777777" w:rsidR="00AA2A25" w:rsidRPr="00AA2A25" w:rsidRDefault="00AA2A25" w:rsidP="00864412">
            <w:pPr>
              <w:pStyle w:val="NormalWeb"/>
              <w:spacing w:line="360" w:lineRule="atLeas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A2A2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3    74 69.8        4.2         17.64</w:t>
            </w:r>
          </w:p>
        </w:tc>
      </w:tr>
      <w:tr w:rsidR="00AA2A25" w:rsidRPr="00AA2A25" w14:paraId="7D46F0CA" w14:textId="77777777" w:rsidTr="00AA2A25">
        <w:trPr>
          <w:trHeight w:val="361"/>
        </w:trPr>
        <w:tc>
          <w:tcPr>
            <w:tcW w:w="3285" w:type="dxa"/>
          </w:tcPr>
          <w:p w14:paraId="33346D04" w14:textId="77777777" w:rsidR="00AA2A25" w:rsidRPr="00AA2A25" w:rsidRDefault="00AA2A25" w:rsidP="00864412">
            <w:pPr>
              <w:pStyle w:val="NormalWeb"/>
              <w:spacing w:line="360" w:lineRule="atLeas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A2A2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4    87 69.8       17.2        295.84</w:t>
            </w:r>
          </w:p>
        </w:tc>
      </w:tr>
      <w:tr w:rsidR="00AA2A25" w:rsidRPr="00AA2A25" w14:paraId="32B3C4F7" w14:textId="77777777" w:rsidTr="00AA2A25">
        <w:trPr>
          <w:trHeight w:val="373"/>
        </w:trPr>
        <w:tc>
          <w:tcPr>
            <w:tcW w:w="3285" w:type="dxa"/>
          </w:tcPr>
          <w:p w14:paraId="25907A62" w14:textId="77777777" w:rsidR="00AA2A25" w:rsidRPr="00AA2A25" w:rsidRDefault="00AA2A25" w:rsidP="00864412">
            <w:pPr>
              <w:pStyle w:val="NormalWeb"/>
              <w:spacing w:line="360" w:lineRule="atLeas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A2A2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5    56 69.8      -13.8        190.44</w:t>
            </w:r>
          </w:p>
        </w:tc>
      </w:tr>
    </w:tbl>
    <w:p w14:paraId="4F3D5531" w14:textId="50DADC73" w:rsidR="00AB17B3" w:rsidRDefault="00AB17B3" w:rsidP="00E11FC7">
      <w:pPr>
        <w:pStyle w:val="NormalWeb"/>
        <w:spacing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77480CDA" w14:textId="77777777" w:rsidR="00AA2A25" w:rsidRPr="00AA2A25" w:rsidRDefault="00AA2A25" w:rsidP="00E11FC7">
      <w:pPr>
        <w:pStyle w:val="NormalWeb"/>
        <w:spacing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6047015D" w14:textId="60837029" w:rsidR="008654C3" w:rsidRPr="00AA2A25" w:rsidRDefault="008654C3" w:rsidP="00E11FC7">
      <w:pPr>
        <w:pStyle w:val="NormalWeb"/>
        <w:spacing w:line="360" w:lineRule="atLeast"/>
        <w:rPr>
          <w:rFonts w:ascii="Segoe UI" w:eastAsia="Times New Roman" w:hAnsi="Segoe UI" w:cs="Segoe UI"/>
          <w:b/>
          <w:color w:val="000000"/>
          <w:sz w:val="20"/>
          <w:szCs w:val="20"/>
        </w:rPr>
      </w:pPr>
      <w:r w:rsidRPr="00AA2A25">
        <w:rPr>
          <w:rFonts w:ascii="Segoe UI" w:eastAsia="Times New Roman" w:hAnsi="Segoe UI" w:cs="Segoe UI"/>
          <w:b/>
          <w:color w:val="000000"/>
          <w:sz w:val="20"/>
          <w:szCs w:val="20"/>
        </w:rPr>
        <w:lastRenderedPageBreak/>
        <w:t>Sum of squared deviations from the mean (SS) for the groups:</w:t>
      </w:r>
    </w:p>
    <w:p w14:paraId="2D72AD76" w14:textId="4376F015" w:rsidR="008654C3" w:rsidRPr="00AA2A25" w:rsidRDefault="008654C3" w:rsidP="00E11FC7">
      <w:pPr>
        <w:pStyle w:val="NormalWeb"/>
        <w:spacing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AA2A25">
        <w:rPr>
          <w:rFonts w:ascii="Segoe UI" w:eastAsia="Times New Roman" w:hAnsi="Segoe UI" w:cs="Segoe UI"/>
          <w:color w:val="000000"/>
          <w:sz w:val="20"/>
          <w:szCs w:val="20"/>
        </w:rPr>
        <w:t>612.8</w:t>
      </w:r>
      <w:r w:rsidR="00AA2A25">
        <w:rPr>
          <w:rFonts w:ascii="Segoe UI" w:eastAsia="Times New Roman" w:hAnsi="Segoe UI" w:cs="Segoe UI"/>
          <w:color w:val="000000"/>
          <w:sz w:val="20"/>
          <w:szCs w:val="20"/>
        </w:rPr>
        <w:t xml:space="preserve">    </w:t>
      </w:r>
      <w:r w:rsidRPr="00AA2A25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="00AA2A25">
        <w:rPr>
          <w:rFonts w:ascii="Segoe UI" w:eastAsia="Times New Roman" w:hAnsi="Segoe UI" w:cs="Segoe UI"/>
          <w:color w:val="000000"/>
          <w:sz w:val="20"/>
          <w:szCs w:val="20"/>
        </w:rPr>
        <w:t xml:space="preserve">    </w:t>
      </w:r>
      <w:r w:rsidRPr="00AA2A25">
        <w:rPr>
          <w:rFonts w:ascii="Segoe UI" w:eastAsia="Times New Roman" w:hAnsi="Segoe UI" w:cs="Segoe UI"/>
          <w:color w:val="000000"/>
          <w:sz w:val="20"/>
          <w:szCs w:val="20"/>
        </w:rPr>
        <w:t xml:space="preserve">515.2 </w:t>
      </w:r>
      <w:r w:rsidR="00AA2A25">
        <w:rPr>
          <w:rFonts w:ascii="Segoe UI" w:eastAsia="Times New Roman" w:hAnsi="Segoe UI" w:cs="Segoe UI"/>
          <w:color w:val="000000"/>
          <w:sz w:val="20"/>
          <w:szCs w:val="20"/>
        </w:rPr>
        <w:t xml:space="preserve">      </w:t>
      </w:r>
      <w:r w:rsidRPr="00AA2A25">
        <w:rPr>
          <w:rFonts w:ascii="Segoe UI" w:eastAsia="Times New Roman" w:hAnsi="Segoe UI" w:cs="Segoe UI"/>
          <w:color w:val="000000"/>
          <w:sz w:val="20"/>
          <w:szCs w:val="20"/>
        </w:rPr>
        <w:t>732.8</w:t>
      </w:r>
    </w:p>
    <w:p w14:paraId="7164FB39" w14:textId="7F7DC94E" w:rsidR="008654C3" w:rsidRPr="008654C3" w:rsidRDefault="008654C3" w:rsidP="008654C3">
      <w:p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AA2A25">
        <w:rPr>
          <w:rFonts w:ascii="Segoe UI" w:eastAsia="Times New Roman" w:hAnsi="Segoe UI" w:cs="Segoe UI"/>
          <w:color w:val="000000"/>
          <w:sz w:val="20"/>
          <w:szCs w:val="20"/>
        </w:rPr>
        <w:t>Var</w:t>
      </w:r>
      <w:r w:rsidRPr="00AA2A25">
        <w:rPr>
          <w:rFonts w:ascii="Segoe UI" w:eastAsia="Times New Roman" w:hAnsi="Segoe UI" w:cs="Segoe UI"/>
          <w:color w:val="000000"/>
          <w:sz w:val="20"/>
          <w:szCs w:val="20"/>
          <w:vertAlign w:val="subscript"/>
        </w:rPr>
        <w:t>1</w:t>
      </w:r>
      <w:r w:rsidRPr="00AA2A25">
        <w:rPr>
          <w:rFonts w:ascii="Segoe UI" w:eastAsia="Times New Roman" w:hAnsi="Segoe UI" w:cs="Segoe UI"/>
          <w:color w:val="000000"/>
          <w:sz w:val="20"/>
          <w:szCs w:val="20"/>
        </w:rPr>
        <w:t>=612.8</w:t>
      </w:r>
      <w:r w:rsidR="00AA2A25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r w:rsidRPr="00AA2A25">
        <w:rPr>
          <w:rFonts w:ascii="Segoe UI" w:eastAsia="Times New Roman" w:hAnsi="Segoe UI" w:cs="Segoe UI"/>
          <w:color w:val="000000"/>
          <w:sz w:val="20"/>
          <w:szCs w:val="20"/>
        </w:rPr>
        <w:t>5−1=153.2</w:t>
      </w:r>
      <w:r w:rsidR="00AA2A25">
        <w:rPr>
          <w:rFonts w:ascii="Segoe UI" w:eastAsia="Times New Roman" w:hAnsi="Segoe UI" w:cs="Segoe UI"/>
          <w:color w:val="000000"/>
          <w:sz w:val="20"/>
          <w:szCs w:val="20"/>
        </w:rPr>
        <w:t xml:space="preserve">  </w:t>
      </w:r>
    </w:p>
    <w:p w14:paraId="4A06A321" w14:textId="17A0C38D" w:rsidR="008654C3" w:rsidRPr="008654C3" w:rsidRDefault="008654C3" w:rsidP="008654C3">
      <w:p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AA2A25">
        <w:rPr>
          <w:rFonts w:ascii="Segoe UI" w:eastAsia="Times New Roman" w:hAnsi="Segoe UI" w:cs="Segoe UI"/>
          <w:color w:val="000000"/>
          <w:sz w:val="20"/>
          <w:szCs w:val="20"/>
        </w:rPr>
        <w:t>Var</w:t>
      </w:r>
      <w:r w:rsidRPr="00AA2A25">
        <w:rPr>
          <w:rFonts w:ascii="Segoe UI" w:eastAsia="Times New Roman" w:hAnsi="Segoe UI" w:cs="Segoe UI"/>
          <w:color w:val="000000"/>
          <w:sz w:val="20"/>
          <w:szCs w:val="20"/>
          <w:vertAlign w:val="subscript"/>
        </w:rPr>
        <w:t>2</w:t>
      </w:r>
      <w:r w:rsidRPr="00AA2A25">
        <w:rPr>
          <w:rFonts w:ascii="Segoe UI" w:eastAsia="Times New Roman" w:hAnsi="Segoe UI" w:cs="Segoe UI"/>
          <w:color w:val="000000"/>
          <w:sz w:val="20"/>
          <w:szCs w:val="20"/>
        </w:rPr>
        <w:t>=515.2</w:t>
      </w:r>
      <w:r w:rsidR="00AA2A25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r w:rsidRPr="00AA2A25">
        <w:rPr>
          <w:rFonts w:ascii="Segoe UI" w:eastAsia="Times New Roman" w:hAnsi="Segoe UI" w:cs="Segoe UI"/>
          <w:color w:val="000000"/>
          <w:sz w:val="20"/>
          <w:szCs w:val="20"/>
        </w:rPr>
        <w:t>5−1=128.</w:t>
      </w:r>
      <w:r w:rsidR="00AA2A25">
        <w:rPr>
          <w:rFonts w:ascii="Segoe UI" w:eastAsia="Times New Roman" w:hAnsi="Segoe UI" w:cs="Segoe UI"/>
          <w:color w:val="000000"/>
          <w:sz w:val="20"/>
          <w:szCs w:val="20"/>
        </w:rPr>
        <w:t>8</w:t>
      </w:r>
    </w:p>
    <w:p w14:paraId="7BAD18B4" w14:textId="4FABC56B" w:rsidR="008654C3" w:rsidRPr="008654C3" w:rsidRDefault="008654C3" w:rsidP="008654C3">
      <w:p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AA2A25">
        <w:rPr>
          <w:rFonts w:ascii="Segoe UI" w:eastAsia="Times New Roman" w:hAnsi="Segoe UI" w:cs="Segoe UI"/>
          <w:color w:val="000000"/>
          <w:sz w:val="20"/>
          <w:szCs w:val="20"/>
        </w:rPr>
        <w:t>Var</w:t>
      </w:r>
      <w:r w:rsidRPr="00AA2A25">
        <w:rPr>
          <w:rFonts w:ascii="Segoe UI" w:eastAsia="Times New Roman" w:hAnsi="Segoe UI" w:cs="Segoe UI"/>
          <w:color w:val="000000"/>
          <w:sz w:val="20"/>
          <w:szCs w:val="20"/>
          <w:vertAlign w:val="subscript"/>
        </w:rPr>
        <w:t>3</w:t>
      </w:r>
      <w:r w:rsidRPr="00AA2A25">
        <w:rPr>
          <w:rFonts w:ascii="Segoe UI" w:eastAsia="Times New Roman" w:hAnsi="Segoe UI" w:cs="Segoe UI"/>
          <w:color w:val="000000"/>
          <w:sz w:val="20"/>
          <w:szCs w:val="20"/>
        </w:rPr>
        <w:t>=732.8</w:t>
      </w:r>
      <w:r w:rsidR="00AA2A25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r w:rsidRPr="00AA2A25">
        <w:rPr>
          <w:rFonts w:ascii="Segoe UI" w:eastAsia="Times New Roman" w:hAnsi="Segoe UI" w:cs="Segoe UI"/>
          <w:color w:val="000000"/>
          <w:sz w:val="20"/>
          <w:szCs w:val="20"/>
        </w:rPr>
        <w:t>5−1=183.</w:t>
      </w:r>
      <w:r w:rsidR="00AA2A25">
        <w:rPr>
          <w:rFonts w:ascii="Segoe UI" w:eastAsia="Times New Roman" w:hAnsi="Segoe UI" w:cs="Segoe UI"/>
          <w:color w:val="000000"/>
          <w:sz w:val="20"/>
          <w:szCs w:val="20"/>
        </w:rPr>
        <w:t>2</w:t>
      </w:r>
      <w:r w:rsidRPr="00AA2A25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</w:p>
    <w:p w14:paraId="7FEF4D5D" w14:textId="260986A4" w:rsidR="008654C3" w:rsidRPr="00AA2A25" w:rsidRDefault="008654C3" w:rsidP="008654C3">
      <w:p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AA2A25">
        <w:rPr>
          <w:rFonts w:ascii="Segoe UI" w:eastAsia="Times New Roman" w:hAnsi="Segoe UI" w:cs="Segoe UI"/>
          <w:color w:val="000000"/>
          <w:sz w:val="20"/>
          <w:szCs w:val="20"/>
        </w:rPr>
        <w:t>MS</w:t>
      </w:r>
      <w:r w:rsidRPr="00AA2A25">
        <w:rPr>
          <w:rFonts w:ascii="Segoe UI" w:eastAsia="Times New Roman" w:hAnsi="Segoe UI" w:cs="Segoe UI"/>
          <w:color w:val="000000"/>
          <w:sz w:val="20"/>
          <w:szCs w:val="20"/>
          <w:vertAlign w:val="subscript"/>
        </w:rPr>
        <w:t>error</w:t>
      </w:r>
      <w:proofErr w:type="gramStart"/>
      <w:r w:rsidRPr="00AA2A25">
        <w:rPr>
          <w:rFonts w:ascii="Segoe UI" w:eastAsia="Times New Roman" w:hAnsi="Segoe UI" w:cs="Segoe UI"/>
          <w:color w:val="000000"/>
          <w:sz w:val="20"/>
          <w:szCs w:val="20"/>
        </w:rPr>
        <w:t>=</w:t>
      </w:r>
      <w:r w:rsidR="00AA2A25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AA2A25">
        <w:rPr>
          <w:rFonts w:ascii="Segoe UI" w:eastAsia="Times New Roman" w:hAnsi="Segoe UI" w:cs="Segoe UI"/>
          <w:color w:val="000000"/>
          <w:sz w:val="20"/>
          <w:szCs w:val="20"/>
        </w:rPr>
        <w:t>153.2+128.8+183.2</w:t>
      </w:r>
      <w:r w:rsidR="00AA2A25">
        <w:rPr>
          <w:rFonts w:ascii="Segoe UI" w:eastAsia="Times New Roman" w:hAnsi="Segoe UI" w:cs="Segoe UI"/>
          <w:color w:val="000000"/>
          <w:sz w:val="20"/>
          <w:szCs w:val="20"/>
        </w:rPr>
        <w:t>)/</w:t>
      </w:r>
      <w:r w:rsidRPr="00AA2A25">
        <w:rPr>
          <w:rFonts w:ascii="Segoe UI" w:eastAsia="Times New Roman" w:hAnsi="Segoe UI" w:cs="Segoe UI"/>
          <w:color w:val="000000"/>
          <w:sz w:val="20"/>
          <w:szCs w:val="20"/>
        </w:rPr>
        <w:t>3=155.07</w:t>
      </w:r>
    </w:p>
    <w:p w14:paraId="343F118D" w14:textId="77777777" w:rsidR="008654C3" w:rsidRPr="008654C3" w:rsidRDefault="008654C3" w:rsidP="008654C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8654C3">
        <w:rPr>
          <w:rFonts w:ascii="Segoe UI" w:eastAsia="Times New Roman" w:hAnsi="Segoe UI" w:cs="Segoe UI"/>
          <w:sz w:val="20"/>
          <w:szCs w:val="20"/>
        </w:rPr>
        <w:t xml:space="preserve">Calculating the remaining </w:t>
      </w:r>
      <w:r w:rsidRPr="00AA2A25">
        <w:rPr>
          <w:rFonts w:ascii="Segoe UI" w:eastAsia="Times New Roman" w:hAnsi="Segoe UI" w:cs="Segoe UI"/>
          <w:i/>
          <w:iCs/>
          <w:sz w:val="20"/>
          <w:szCs w:val="20"/>
        </w:rPr>
        <w:t>error</w:t>
      </w:r>
      <w:r w:rsidRPr="008654C3">
        <w:rPr>
          <w:rFonts w:ascii="Segoe UI" w:eastAsia="Times New Roman" w:hAnsi="Segoe UI" w:cs="Segoe UI"/>
          <w:sz w:val="20"/>
          <w:szCs w:val="20"/>
        </w:rPr>
        <w:t xml:space="preserve"> (or </w:t>
      </w:r>
      <w:r w:rsidRPr="00AA2A25">
        <w:rPr>
          <w:rFonts w:ascii="Segoe UI" w:eastAsia="Times New Roman" w:hAnsi="Segoe UI" w:cs="Segoe UI"/>
          <w:i/>
          <w:iCs/>
          <w:sz w:val="20"/>
          <w:szCs w:val="20"/>
        </w:rPr>
        <w:t>within</w:t>
      </w:r>
      <w:r w:rsidRPr="008654C3">
        <w:rPr>
          <w:rFonts w:ascii="Segoe UI" w:eastAsia="Times New Roman" w:hAnsi="Segoe UI" w:cs="Segoe UI"/>
          <w:sz w:val="20"/>
          <w:szCs w:val="20"/>
        </w:rPr>
        <w:t>) terms for the ANOVA table:</w:t>
      </w:r>
    </w:p>
    <w:p w14:paraId="729124B0" w14:textId="523028A2" w:rsidR="008654C3" w:rsidRPr="008654C3" w:rsidRDefault="008654C3" w:rsidP="008654C3">
      <w:pPr>
        <w:spacing w:beforeAutospacing="1" w:after="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AA2A25">
        <w:rPr>
          <w:rFonts w:ascii="Segoe UI" w:eastAsia="Times New Roman" w:hAnsi="Segoe UI" w:cs="Segoe UI"/>
          <w:i/>
          <w:iCs/>
          <w:sz w:val="20"/>
          <w:szCs w:val="20"/>
          <w:bdr w:val="none" w:sz="0" w:space="0" w:color="auto" w:frame="1"/>
        </w:rPr>
        <w:t>dferror</w:t>
      </w:r>
      <w:r w:rsidRPr="00AA2A25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=15−3=12</w:t>
      </w:r>
      <w:r w:rsidRPr="00AA2A25">
        <w:rPr>
          <w:rFonts w:ascii="Segoe UI" w:eastAsia="Times New Roman" w:hAnsi="Segoe UI" w:cs="Segoe UI"/>
          <w:sz w:val="20"/>
          <w:szCs w:val="20"/>
        </w:rPr>
        <w:t xml:space="preserve"> </w:t>
      </w:r>
    </w:p>
    <w:p w14:paraId="4539654E" w14:textId="6B178169" w:rsidR="008654C3" w:rsidRPr="008654C3" w:rsidRDefault="008654C3" w:rsidP="008654C3">
      <w:pPr>
        <w:spacing w:beforeAutospacing="1" w:after="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AA2A25">
        <w:rPr>
          <w:rFonts w:ascii="Segoe UI" w:eastAsia="Times New Roman" w:hAnsi="Segoe UI" w:cs="Segoe UI"/>
          <w:i/>
          <w:iCs/>
          <w:sz w:val="20"/>
          <w:szCs w:val="20"/>
          <w:bdr w:val="none" w:sz="0" w:space="0" w:color="auto" w:frame="1"/>
        </w:rPr>
        <w:t>SSerror</w:t>
      </w:r>
      <w:proofErr w:type="gramStart"/>
      <w:r w:rsidRPr="00AA2A25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=(</w:t>
      </w:r>
      <w:proofErr w:type="gramEnd"/>
      <w:r w:rsidRPr="00AA2A25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155.07)(15−3)=1860.8</w:t>
      </w:r>
    </w:p>
    <w:p w14:paraId="45F0346E" w14:textId="77777777" w:rsidR="008654C3" w:rsidRPr="008654C3" w:rsidRDefault="008654C3" w:rsidP="008654C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AA2A25">
        <w:rPr>
          <w:rFonts w:ascii="Segoe UI" w:eastAsia="Times New Roman" w:hAnsi="Segoe UI" w:cs="Segoe UI"/>
          <w:b/>
          <w:bCs/>
          <w:sz w:val="20"/>
          <w:szCs w:val="20"/>
        </w:rPr>
        <w:t>Intermediate steps in calculating the variance of the sample means:</w:t>
      </w:r>
    </w:p>
    <w:p w14:paraId="2B184AA9" w14:textId="567EFC65" w:rsidR="008654C3" w:rsidRPr="008654C3" w:rsidRDefault="008654C3" w:rsidP="008654C3">
      <w:pPr>
        <w:spacing w:beforeAutospacing="1" w:after="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8654C3">
        <w:rPr>
          <w:rFonts w:ascii="Segoe UI" w:eastAsia="Times New Roman" w:hAnsi="Segoe UI" w:cs="Segoe UI"/>
          <w:sz w:val="20"/>
          <w:szCs w:val="20"/>
        </w:rPr>
        <w:t>Grand mean (</w:t>
      </w:r>
      <w:r w:rsidRPr="00AA2A25">
        <w:rPr>
          <w:rFonts w:ascii="Segoe UI" w:eastAsia="Times New Roman" w:hAnsi="Segoe UI" w:cs="Segoe UI"/>
          <w:i/>
          <w:iCs/>
          <w:sz w:val="20"/>
          <w:szCs w:val="20"/>
          <w:bdr w:val="none" w:sz="0" w:space="0" w:color="auto" w:frame="1"/>
        </w:rPr>
        <w:t>x</w:t>
      </w:r>
      <w:r w:rsidRPr="00AA2A25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¯</w:t>
      </w:r>
      <w:r w:rsidRPr="00AA2A25">
        <w:rPr>
          <w:rFonts w:ascii="Segoe UI" w:eastAsia="Times New Roman" w:hAnsi="Segoe UI" w:cs="Segoe UI"/>
          <w:i/>
          <w:iCs/>
          <w:sz w:val="20"/>
          <w:szCs w:val="20"/>
          <w:bdr w:val="none" w:sz="0" w:space="0" w:color="auto" w:frame="1"/>
        </w:rPr>
        <w:t>grand</w:t>
      </w:r>
      <w:r w:rsidRPr="008654C3">
        <w:rPr>
          <w:rFonts w:ascii="Segoe UI" w:eastAsia="Times New Roman" w:hAnsi="Segoe UI" w:cs="Segoe UI"/>
          <w:sz w:val="20"/>
          <w:szCs w:val="20"/>
        </w:rPr>
        <w:t xml:space="preserve">) = </w:t>
      </w:r>
      <w:r w:rsidRPr="00AA2A25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48.2+35.4+69.8</w:t>
      </w:r>
      <w:r w:rsidR="00AA2A25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/</w:t>
      </w:r>
      <w:r w:rsidRPr="00AA2A25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3=51.13</w:t>
      </w:r>
    </w:p>
    <w:p w14:paraId="06D849DD" w14:textId="77777777" w:rsidR="008654C3" w:rsidRPr="00AA2A25" w:rsidRDefault="008654C3" w:rsidP="008654C3">
      <w:pPr>
        <w:pStyle w:val="NormalWeb"/>
        <w:spacing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AA2A25">
        <w:rPr>
          <w:rFonts w:ascii="Segoe UI" w:eastAsia="Times New Roman" w:hAnsi="Segoe UI" w:cs="Segoe UI"/>
          <w:color w:val="000000"/>
          <w:sz w:val="20"/>
          <w:szCs w:val="20"/>
        </w:rPr>
        <w:t xml:space="preserve">group mean grand mean deviations </w:t>
      </w:r>
      <w:proofErr w:type="spellStart"/>
      <w:r w:rsidRPr="00AA2A25">
        <w:rPr>
          <w:rFonts w:ascii="Segoe UI" w:eastAsia="Times New Roman" w:hAnsi="Segoe UI" w:cs="Segoe UI"/>
          <w:color w:val="000000"/>
          <w:sz w:val="20"/>
          <w:szCs w:val="20"/>
        </w:rPr>
        <w:t>sq</w:t>
      </w:r>
      <w:proofErr w:type="spellEnd"/>
      <w:r w:rsidRPr="00AA2A25">
        <w:rPr>
          <w:rFonts w:ascii="Segoe UI" w:eastAsia="Times New Roman" w:hAnsi="Segoe UI" w:cs="Segoe UI"/>
          <w:color w:val="000000"/>
          <w:sz w:val="20"/>
          <w:szCs w:val="20"/>
        </w:rPr>
        <w:t xml:space="preserve"> deviations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</w:tblGrid>
      <w:tr w:rsidR="00AA2A25" w:rsidRPr="00AA2A25" w14:paraId="5B8BE5C0" w14:textId="77777777" w:rsidTr="00AA2A25">
        <w:tc>
          <w:tcPr>
            <w:tcW w:w="3775" w:type="dxa"/>
          </w:tcPr>
          <w:p w14:paraId="0184B7CD" w14:textId="77777777" w:rsidR="00AA2A25" w:rsidRPr="00AA2A25" w:rsidRDefault="00AA2A25" w:rsidP="00DB54E4">
            <w:pPr>
              <w:pStyle w:val="NormalWeb"/>
              <w:spacing w:line="360" w:lineRule="atLeas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A2A2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48.2      51.13      -2.93          8.58</w:t>
            </w:r>
          </w:p>
        </w:tc>
      </w:tr>
      <w:tr w:rsidR="00AA2A25" w:rsidRPr="00AA2A25" w14:paraId="2A14B5E2" w14:textId="77777777" w:rsidTr="00AA2A25">
        <w:tc>
          <w:tcPr>
            <w:tcW w:w="3775" w:type="dxa"/>
          </w:tcPr>
          <w:p w14:paraId="20F9CC06" w14:textId="77777777" w:rsidR="00AA2A25" w:rsidRPr="00AA2A25" w:rsidRDefault="00AA2A25" w:rsidP="00DB54E4">
            <w:pPr>
              <w:pStyle w:val="NormalWeb"/>
              <w:spacing w:line="360" w:lineRule="atLeas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A2A2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35.4      51.13     -15.73        247.43</w:t>
            </w:r>
          </w:p>
        </w:tc>
      </w:tr>
      <w:tr w:rsidR="00AA2A25" w:rsidRPr="00AA2A25" w14:paraId="455F7374" w14:textId="77777777" w:rsidTr="00AA2A25">
        <w:tc>
          <w:tcPr>
            <w:tcW w:w="3775" w:type="dxa"/>
          </w:tcPr>
          <w:p w14:paraId="77925F50" w14:textId="77777777" w:rsidR="00AA2A25" w:rsidRPr="00AA2A25" w:rsidRDefault="00AA2A25" w:rsidP="00DB54E4">
            <w:pPr>
              <w:pStyle w:val="NormalWeb"/>
              <w:spacing w:line="360" w:lineRule="atLeas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A2A2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69.8      51.13      18.67        348.57</w:t>
            </w:r>
          </w:p>
        </w:tc>
      </w:tr>
    </w:tbl>
    <w:p w14:paraId="43157FC0" w14:textId="1D63299C" w:rsidR="008654C3" w:rsidRPr="008654C3" w:rsidRDefault="008654C3" w:rsidP="008654C3">
      <w:pPr>
        <w:spacing w:beforeAutospacing="1" w:after="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8654C3">
        <w:rPr>
          <w:rFonts w:ascii="Segoe UI" w:eastAsia="Times New Roman" w:hAnsi="Segoe UI" w:cs="Segoe UI"/>
          <w:sz w:val="20"/>
          <w:szCs w:val="20"/>
        </w:rPr>
        <w:t xml:space="preserve">Sum of squares </w:t>
      </w:r>
      <w:r w:rsidRPr="008654C3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(</w:t>
      </w:r>
      <w:r w:rsidRPr="008654C3">
        <w:rPr>
          <w:rFonts w:ascii="Segoe UI" w:eastAsia="Times New Roman" w:hAnsi="Segoe UI" w:cs="Segoe UI"/>
          <w:i/>
          <w:iCs/>
          <w:sz w:val="20"/>
          <w:szCs w:val="20"/>
          <w:bdr w:val="none" w:sz="0" w:space="0" w:color="auto" w:frame="1"/>
        </w:rPr>
        <w:t>SSmeans</w:t>
      </w:r>
      <w:r w:rsidRPr="008654C3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)=604.58</w:t>
      </w:r>
    </w:p>
    <w:p w14:paraId="2AD2CF67" w14:textId="00400BE2" w:rsidR="008654C3" w:rsidRPr="008654C3" w:rsidRDefault="008654C3" w:rsidP="008654C3">
      <w:pPr>
        <w:spacing w:beforeAutospacing="1" w:after="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8654C3">
        <w:rPr>
          <w:rFonts w:ascii="Segoe UI" w:eastAsia="Times New Roman" w:hAnsi="Segoe UI" w:cs="Segoe UI"/>
          <w:i/>
          <w:iCs/>
          <w:sz w:val="20"/>
          <w:szCs w:val="20"/>
          <w:bdr w:val="none" w:sz="0" w:space="0" w:color="auto" w:frame="1"/>
        </w:rPr>
        <w:t>Varmeans</w:t>
      </w:r>
      <w:r w:rsidRPr="008654C3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=604.583−1=302.29</w:t>
      </w:r>
    </w:p>
    <w:p w14:paraId="746B7669" w14:textId="2CEB2A6C" w:rsidR="008654C3" w:rsidRPr="008654C3" w:rsidRDefault="008654C3" w:rsidP="008654C3">
      <w:pPr>
        <w:spacing w:beforeAutospacing="1" w:after="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8654C3">
        <w:rPr>
          <w:rFonts w:ascii="Segoe UI" w:eastAsia="Times New Roman" w:hAnsi="Segoe UI" w:cs="Segoe UI"/>
          <w:i/>
          <w:iCs/>
          <w:sz w:val="20"/>
          <w:szCs w:val="20"/>
          <w:bdr w:val="none" w:sz="0" w:space="0" w:color="auto" w:frame="1"/>
        </w:rPr>
        <w:t>MSbetween</w:t>
      </w:r>
      <w:proofErr w:type="gramStart"/>
      <w:r w:rsidRPr="008654C3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=(</w:t>
      </w:r>
      <w:proofErr w:type="gramEnd"/>
      <w:r w:rsidRPr="008654C3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302.29)(5)=1511.</w:t>
      </w:r>
      <w:r w:rsidRPr="00AA2A25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45</w:t>
      </w:r>
    </w:p>
    <w:p w14:paraId="59AA8BBC" w14:textId="77777777" w:rsidR="008654C3" w:rsidRPr="008654C3" w:rsidRDefault="008654C3" w:rsidP="008654C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8654C3">
        <w:rPr>
          <w:rFonts w:ascii="Segoe UI" w:eastAsia="Times New Roman" w:hAnsi="Segoe UI" w:cs="Segoe UI"/>
          <w:sz w:val="20"/>
          <w:szCs w:val="20"/>
        </w:rPr>
        <w:t xml:space="preserve">Calculating the remaining </w:t>
      </w:r>
      <w:r w:rsidRPr="008654C3">
        <w:rPr>
          <w:rFonts w:ascii="Segoe UI" w:eastAsia="Times New Roman" w:hAnsi="Segoe UI" w:cs="Segoe UI"/>
          <w:i/>
          <w:iCs/>
          <w:sz w:val="20"/>
          <w:szCs w:val="20"/>
        </w:rPr>
        <w:t>between</w:t>
      </w:r>
      <w:r w:rsidRPr="008654C3">
        <w:rPr>
          <w:rFonts w:ascii="Segoe UI" w:eastAsia="Times New Roman" w:hAnsi="Segoe UI" w:cs="Segoe UI"/>
          <w:sz w:val="20"/>
          <w:szCs w:val="20"/>
        </w:rPr>
        <w:t xml:space="preserve"> (or </w:t>
      </w:r>
      <w:r w:rsidRPr="008654C3">
        <w:rPr>
          <w:rFonts w:ascii="Segoe UI" w:eastAsia="Times New Roman" w:hAnsi="Segoe UI" w:cs="Segoe UI"/>
          <w:i/>
          <w:iCs/>
          <w:sz w:val="20"/>
          <w:szCs w:val="20"/>
        </w:rPr>
        <w:t>group</w:t>
      </w:r>
      <w:r w:rsidRPr="008654C3">
        <w:rPr>
          <w:rFonts w:ascii="Segoe UI" w:eastAsia="Times New Roman" w:hAnsi="Segoe UI" w:cs="Segoe UI"/>
          <w:sz w:val="20"/>
          <w:szCs w:val="20"/>
        </w:rPr>
        <w:t>) terms of the ANOVA table:</w:t>
      </w:r>
    </w:p>
    <w:p w14:paraId="7EBF9338" w14:textId="3BB787FB" w:rsidR="008654C3" w:rsidRPr="008654C3" w:rsidRDefault="008654C3" w:rsidP="008654C3">
      <w:pPr>
        <w:spacing w:beforeAutospacing="1" w:after="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8654C3">
        <w:rPr>
          <w:rFonts w:ascii="Segoe UI" w:eastAsia="Times New Roman" w:hAnsi="Segoe UI" w:cs="Segoe UI"/>
          <w:i/>
          <w:iCs/>
          <w:sz w:val="20"/>
          <w:szCs w:val="20"/>
          <w:bdr w:val="none" w:sz="0" w:space="0" w:color="auto" w:frame="1"/>
        </w:rPr>
        <w:t>dfgroups</w:t>
      </w:r>
      <w:r w:rsidRPr="008654C3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=3−1=2</w:t>
      </w:r>
    </w:p>
    <w:p w14:paraId="167FC914" w14:textId="3304B2F0" w:rsidR="008654C3" w:rsidRPr="008654C3" w:rsidRDefault="008654C3" w:rsidP="008654C3">
      <w:pPr>
        <w:spacing w:beforeAutospacing="1" w:after="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8654C3">
        <w:rPr>
          <w:rFonts w:ascii="Segoe UI" w:eastAsia="Times New Roman" w:hAnsi="Segoe UI" w:cs="Segoe UI"/>
          <w:i/>
          <w:iCs/>
          <w:sz w:val="20"/>
          <w:szCs w:val="20"/>
          <w:bdr w:val="none" w:sz="0" w:space="0" w:color="auto" w:frame="1"/>
        </w:rPr>
        <w:t>SSgroup</w:t>
      </w:r>
      <w:proofErr w:type="gramStart"/>
      <w:r w:rsidRPr="008654C3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=(</w:t>
      </w:r>
      <w:proofErr w:type="gramEnd"/>
      <w:r w:rsidRPr="008654C3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1511.45)(3−1)=3022.9</w:t>
      </w:r>
    </w:p>
    <w:p w14:paraId="3F51AFF3" w14:textId="77777777" w:rsidR="008654C3" w:rsidRPr="008654C3" w:rsidRDefault="008654C3" w:rsidP="008654C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8654C3">
        <w:rPr>
          <w:rFonts w:ascii="Segoe UI" w:eastAsia="Times New Roman" w:hAnsi="Segoe UI" w:cs="Segoe UI"/>
          <w:b/>
          <w:bCs/>
          <w:sz w:val="20"/>
          <w:szCs w:val="20"/>
        </w:rPr>
        <w:t>Test statistic and critical value</w:t>
      </w:r>
    </w:p>
    <w:p w14:paraId="3BD7D325" w14:textId="5D21280F" w:rsidR="008654C3" w:rsidRPr="008654C3" w:rsidRDefault="008654C3" w:rsidP="008654C3">
      <w:pPr>
        <w:spacing w:beforeAutospacing="1" w:after="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8654C3">
        <w:rPr>
          <w:rFonts w:ascii="Segoe UI" w:eastAsia="Times New Roman" w:hAnsi="Segoe UI" w:cs="Segoe UI"/>
          <w:i/>
          <w:iCs/>
          <w:sz w:val="20"/>
          <w:szCs w:val="20"/>
          <w:bdr w:val="none" w:sz="0" w:space="0" w:color="auto" w:frame="1"/>
        </w:rPr>
        <w:t>F</w:t>
      </w:r>
      <w:r w:rsidRPr="008654C3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=1511.45</w:t>
      </w:r>
      <w:r w:rsidR="00AA2A25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/</w:t>
      </w:r>
      <w:r w:rsidRPr="008654C3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155.07=9.75</w:t>
      </w:r>
      <w:r w:rsidR="00AA2A25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 xml:space="preserve">  </w:t>
      </w:r>
    </w:p>
    <w:p w14:paraId="61CC126C" w14:textId="77C2B021" w:rsidR="008654C3" w:rsidRPr="008654C3" w:rsidRDefault="008654C3" w:rsidP="008654C3">
      <w:pPr>
        <w:spacing w:beforeAutospacing="1" w:after="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proofErr w:type="spellStart"/>
      <w:proofErr w:type="gramStart"/>
      <w:r w:rsidRPr="008654C3">
        <w:rPr>
          <w:rFonts w:ascii="Segoe UI" w:eastAsia="Times New Roman" w:hAnsi="Segoe UI" w:cs="Segoe UI"/>
          <w:i/>
          <w:iCs/>
          <w:sz w:val="20"/>
          <w:szCs w:val="20"/>
          <w:bdr w:val="none" w:sz="0" w:space="0" w:color="auto" w:frame="1"/>
        </w:rPr>
        <w:t>Fcritical</w:t>
      </w:r>
      <w:proofErr w:type="spellEnd"/>
      <w:r w:rsidRPr="008654C3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(</w:t>
      </w:r>
      <w:proofErr w:type="gramEnd"/>
      <w:r w:rsidRPr="008654C3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2,12)=3.89</w:t>
      </w:r>
      <w:r w:rsidR="00AA2A25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 xml:space="preserve">  </w:t>
      </w:r>
    </w:p>
    <w:p w14:paraId="6CEBAD39" w14:textId="3AD1293A" w:rsidR="008654C3" w:rsidRPr="008654C3" w:rsidRDefault="008654C3" w:rsidP="008654C3">
      <w:pPr>
        <w:spacing w:beforeAutospacing="1" w:after="0" w:afterAutospacing="1" w:line="240" w:lineRule="auto"/>
        <w:rPr>
          <w:rFonts w:ascii="Segoe UI" w:eastAsia="Times New Roman" w:hAnsi="Segoe UI" w:cs="Segoe UI"/>
          <w:b/>
          <w:sz w:val="20"/>
          <w:szCs w:val="20"/>
        </w:rPr>
      </w:pPr>
      <w:r w:rsidRPr="008654C3">
        <w:rPr>
          <w:rFonts w:ascii="Segoe UI" w:eastAsia="Times New Roman" w:hAnsi="Segoe UI" w:cs="Segoe UI"/>
          <w:b/>
          <w:sz w:val="20"/>
          <w:szCs w:val="20"/>
          <w:bdr w:val="none" w:sz="0" w:space="0" w:color="auto" w:frame="1"/>
        </w:rPr>
        <w:t> Decision: reject H0  </w:t>
      </w:r>
      <w:r w:rsidRPr="008654C3">
        <w:rPr>
          <w:rFonts w:ascii="Segoe UI" w:eastAsia="Times New Roman" w:hAnsi="Segoe UI" w:cs="Segoe UI"/>
          <w:b/>
          <w:sz w:val="20"/>
          <w:szCs w:val="20"/>
        </w:rPr>
        <w:t xml:space="preserve"> </w:t>
      </w:r>
    </w:p>
    <w:p w14:paraId="28614471" w14:textId="69455436" w:rsidR="008654C3" w:rsidRPr="00AA2A25" w:rsidRDefault="008654C3" w:rsidP="008654C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  <w:r w:rsidRPr="008654C3">
        <w:rPr>
          <w:rFonts w:ascii="Segoe UI" w:eastAsia="Times New Roman" w:hAnsi="Segoe UI" w:cs="Segoe UI"/>
          <w:b/>
          <w:bCs/>
          <w:sz w:val="20"/>
          <w:szCs w:val="20"/>
        </w:rPr>
        <w:lastRenderedPageBreak/>
        <w:t>ANOVA table</w:t>
      </w:r>
    </w:p>
    <w:tbl>
      <w:tblPr>
        <w:tblW w:w="13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  <w:gridCol w:w="3104"/>
        <w:gridCol w:w="1550"/>
        <w:gridCol w:w="3562"/>
        <w:gridCol w:w="2190"/>
      </w:tblGrid>
      <w:tr w:rsidR="00AF5462" w:rsidRPr="00AF5462" w14:paraId="01E0CE40" w14:textId="77777777" w:rsidTr="00AF5462">
        <w:trPr>
          <w:tblHeader/>
        </w:trPr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FFD1378" w14:textId="77777777" w:rsidR="00AF5462" w:rsidRPr="00AF5462" w:rsidRDefault="00AF5462" w:rsidP="00AF5462">
            <w:pPr>
              <w:spacing w:after="300" w:line="300" w:lineRule="atLeast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r w:rsidRPr="00AF5462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AE0CF77" w14:textId="77777777" w:rsidR="00AF5462" w:rsidRPr="00AF5462" w:rsidRDefault="00AF5462" w:rsidP="00AF5462">
            <w:pPr>
              <w:spacing w:after="300" w:line="300" w:lineRule="atLeast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r w:rsidRPr="00AF5462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SS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D83DF38" w14:textId="77777777" w:rsidR="00AF5462" w:rsidRPr="00AF5462" w:rsidRDefault="00AF5462" w:rsidP="00AF5462">
            <w:pPr>
              <w:spacing w:after="300" w:line="300" w:lineRule="atLeast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r w:rsidRPr="00AF5462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7176320" w14:textId="77777777" w:rsidR="00AF5462" w:rsidRPr="00AF5462" w:rsidRDefault="00AF5462" w:rsidP="00AF5462">
            <w:pPr>
              <w:spacing w:after="300" w:line="300" w:lineRule="atLeast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r w:rsidRPr="00AF5462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MS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7429F29" w14:textId="77777777" w:rsidR="00AF5462" w:rsidRPr="00AF5462" w:rsidRDefault="00AF5462" w:rsidP="00AF5462">
            <w:pPr>
              <w:spacing w:after="300" w:line="300" w:lineRule="atLeast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r w:rsidRPr="00AF5462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F</w:t>
            </w:r>
          </w:p>
        </w:tc>
      </w:tr>
      <w:tr w:rsidR="00AF5462" w:rsidRPr="00AF5462" w14:paraId="2DE83BA6" w14:textId="77777777" w:rsidTr="00AF546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52560" w14:textId="77777777" w:rsidR="00AF5462" w:rsidRPr="00AF5462" w:rsidRDefault="00AF5462" w:rsidP="00AF5462">
            <w:pPr>
              <w:spacing w:after="300" w:line="30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F5462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group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878939" w14:textId="77777777" w:rsidR="00AF5462" w:rsidRPr="00AF5462" w:rsidRDefault="00AF5462" w:rsidP="00AF5462">
            <w:pPr>
              <w:spacing w:after="300" w:line="30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F5462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3022.9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A84D24" w14:textId="77777777" w:rsidR="00AF5462" w:rsidRPr="00AF5462" w:rsidRDefault="00AF5462" w:rsidP="00AF5462">
            <w:pPr>
              <w:spacing w:after="300" w:line="30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F5462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A4141B" w14:textId="77777777" w:rsidR="00AF5462" w:rsidRPr="00AF5462" w:rsidRDefault="00AF5462" w:rsidP="00AF5462">
            <w:pPr>
              <w:spacing w:after="300" w:line="30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F5462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1511.45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401DD" w14:textId="77777777" w:rsidR="00AF5462" w:rsidRPr="00AF5462" w:rsidRDefault="00AF5462" w:rsidP="00AF5462">
            <w:pPr>
              <w:spacing w:after="300" w:line="30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F5462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9.75</w:t>
            </w:r>
          </w:p>
        </w:tc>
      </w:tr>
      <w:tr w:rsidR="00AF5462" w:rsidRPr="00AF5462" w14:paraId="2EBE2402" w14:textId="77777777" w:rsidTr="00AF5462">
        <w:tc>
          <w:tcPr>
            <w:tcW w:w="0" w:type="auto"/>
            <w:tcBorders>
              <w:top w:val="single" w:sz="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452A45" w14:textId="77777777" w:rsidR="00AF5462" w:rsidRPr="00AF5462" w:rsidRDefault="00AF5462" w:rsidP="00AF5462">
            <w:pPr>
              <w:spacing w:after="300" w:line="30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F5462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error</w:t>
            </w:r>
          </w:p>
        </w:tc>
        <w:tc>
          <w:tcPr>
            <w:tcW w:w="0" w:type="auto"/>
            <w:tcBorders>
              <w:top w:val="single" w:sz="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73602D" w14:textId="77777777" w:rsidR="00AF5462" w:rsidRPr="00AF5462" w:rsidRDefault="00AF5462" w:rsidP="00AF5462">
            <w:pPr>
              <w:spacing w:after="300" w:line="30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F5462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1860.8</w:t>
            </w:r>
          </w:p>
        </w:tc>
        <w:tc>
          <w:tcPr>
            <w:tcW w:w="0" w:type="auto"/>
            <w:tcBorders>
              <w:top w:val="single" w:sz="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3D604A" w14:textId="77777777" w:rsidR="00AF5462" w:rsidRPr="00AF5462" w:rsidRDefault="00AF5462" w:rsidP="00AF5462">
            <w:pPr>
              <w:spacing w:after="300" w:line="30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F5462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3A45C" w14:textId="77777777" w:rsidR="00AF5462" w:rsidRPr="00AF5462" w:rsidRDefault="00AF5462" w:rsidP="00AF5462">
            <w:pPr>
              <w:spacing w:after="300" w:line="30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F5462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155.07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E56770" w14:textId="77777777" w:rsidR="00AF5462" w:rsidRPr="00AF5462" w:rsidRDefault="00AF5462" w:rsidP="00AF5462">
            <w:pPr>
              <w:spacing w:after="300" w:line="30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</w:p>
        </w:tc>
      </w:tr>
      <w:tr w:rsidR="00AF5462" w:rsidRPr="00AF5462" w14:paraId="7ED438C3" w14:textId="77777777" w:rsidTr="00AF5462">
        <w:tc>
          <w:tcPr>
            <w:tcW w:w="0" w:type="auto"/>
            <w:tcBorders>
              <w:top w:val="single" w:sz="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781EEB" w14:textId="77777777" w:rsidR="00AF5462" w:rsidRPr="00AF5462" w:rsidRDefault="00AF5462" w:rsidP="00AF5462">
            <w:pPr>
              <w:spacing w:after="300" w:line="30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F5462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46EE11" w14:textId="77777777" w:rsidR="00AF5462" w:rsidRPr="00AF5462" w:rsidRDefault="00AF5462" w:rsidP="00AF5462">
            <w:pPr>
              <w:spacing w:after="300" w:line="30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F5462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4883.7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7F412" w14:textId="77777777" w:rsidR="00AF5462" w:rsidRPr="00AF5462" w:rsidRDefault="00AF5462" w:rsidP="00AF5462">
            <w:pPr>
              <w:spacing w:after="300" w:line="30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CB0D9D" w14:textId="77777777" w:rsidR="00AF5462" w:rsidRPr="00AF5462" w:rsidRDefault="00AF5462" w:rsidP="00AF5462">
            <w:pPr>
              <w:spacing w:after="300" w:line="300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D606EC" w14:textId="77777777" w:rsidR="00AF5462" w:rsidRPr="00AF5462" w:rsidRDefault="00AF5462" w:rsidP="00AF5462">
            <w:pPr>
              <w:spacing w:after="300" w:line="300" w:lineRule="atLeas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</w:tbl>
    <w:p w14:paraId="2E92976A" w14:textId="77777777" w:rsidR="00AF5462" w:rsidRPr="00AF5462" w:rsidRDefault="00AF5462" w:rsidP="00AF5462">
      <w:pPr>
        <w:spacing w:after="15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AF5462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Effect size</w:t>
      </w:r>
    </w:p>
    <w:p w14:paraId="2B4D7001" w14:textId="63C33F45" w:rsidR="00AA2A25" w:rsidRPr="00AA2A25" w:rsidRDefault="00AF5462" w:rsidP="00AF5462">
      <w:p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</w:pPr>
      <w:r w:rsidRPr="00AF5462">
        <w:rPr>
          <w:rFonts w:ascii="Segoe UI" w:eastAsia="Times New Roman" w:hAnsi="Segoe UI" w:cs="Segoe UI"/>
          <w:i/>
          <w:iCs/>
          <w:color w:val="333333"/>
          <w:sz w:val="20"/>
          <w:szCs w:val="20"/>
          <w:bdr w:val="none" w:sz="0" w:space="0" w:color="auto" w:frame="1"/>
        </w:rPr>
        <w:t>η</w:t>
      </w:r>
      <w:r w:rsidRPr="00AF546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  <w:vertAlign w:val="superscript"/>
        </w:rPr>
        <w:t>2</w:t>
      </w:r>
      <w:r w:rsidRPr="00AF546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=3022.9</w:t>
      </w:r>
      <w:r w:rsidR="00AA2A25" w:rsidRPr="00AA2A25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/</w:t>
      </w:r>
      <w:r w:rsidRPr="00AF546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4883.7=0.62</w:t>
      </w:r>
    </w:p>
    <w:p w14:paraId="164803B7" w14:textId="77777777" w:rsidR="00AA2A25" w:rsidRPr="00AA2A25" w:rsidRDefault="00AA2A25" w:rsidP="00AF5462">
      <w:p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</w:pPr>
    </w:p>
    <w:p w14:paraId="468A8383" w14:textId="77777777" w:rsidR="00AA2A25" w:rsidRPr="00AA2A25" w:rsidRDefault="00AA2A25" w:rsidP="00AF5462">
      <w:pPr>
        <w:spacing w:after="150" w:line="240" w:lineRule="auto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</w:p>
    <w:p w14:paraId="2793B638" w14:textId="126EFA71" w:rsidR="00AF5462" w:rsidRPr="00AF5462" w:rsidRDefault="00AF5462" w:rsidP="00AF5462">
      <w:pPr>
        <w:spacing w:after="15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AF5462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APA writeup</w:t>
      </w:r>
    </w:p>
    <w:p w14:paraId="64007E19" w14:textId="77777777" w:rsidR="00AA2A25" w:rsidRPr="00AA2A25" w:rsidRDefault="00AF5462" w:rsidP="00AF5462">
      <w:p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proofErr w:type="gramStart"/>
      <w:r w:rsidRPr="00AF5462">
        <w:rPr>
          <w:rFonts w:ascii="Segoe UI" w:eastAsia="Times New Roman" w:hAnsi="Segoe UI" w:cs="Segoe UI"/>
          <w:i/>
          <w:iCs/>
          <w:color w:val="333333"/>
          <w:sz w:val="20"/>
          <w:szCs w:val="20"/>
        </w:rPr>
        <w:t>F</w:t>
      </w:r>
      <w:r w:rsidRPr="00AF5462">
        <w:rPr>
          <w:rFonts w:ascii="Segoe UI" w:eastAsia="Times New Roman" w:hAnsi="Segoe UI" w:cs="Segoe UI"/>
          <w:color w:val="333333"/>
          <w:sz w:val="20"/>
          <w:szCs w:val="20"/>
        </w:rPr>
        <w:t>(</w:t>
      </w:r>
      <w:proofErr w:type="gramEnd"/>
      <w:r w:rsidRPr="00AF5462">
        <w:rPr>
          <w:rFonts w:ascii="Segoe UI" w:eastAsia="Times New Roman" w:hAnsi="Segoe UI" w:cs="Segoe UI"/>
          <w:color w:val="333333"/>
          <w:sz w:val="20"/>
          <w:szCs w:val="20"/>
        </w:rPr>
        <w:t xml:space="preserve">2, 12)=9.75, </w:t>
      </w:r>
      <w:r w:rsidRPr="00AF5462">
        <w:rPr>
          <w:rFonts w:ascii="Segoe UI" w:eastAsia="Times New Roman" w:hAnsi="Segoe UI" w:cs="Segoe UI"/>
          <w:i/>
          <w:iCs/>
          <w:color w:val="333333"/>
          <w:sz w:val="20"/>
          <w:szCs w:val="20"/>
        </w:rPr>
        <w:t>p</w:t>
      </w:r>
      <w:r w:rsidRPr="00AF5462">
        <w:rPr>
          <w:rFonts w:ascii="Segoe UI" w:eastAsia="Times New Roman" w:hAnsi="Segoe UI" w:cs="Segoe UI"/>
          <w:color w:val="333333"/>
          <w:sz w:val="20"/>
          <w:szCs w:val="20"/>
        </w:rPr>
        <w:t xml:space="preserve"> &lt;0.05, </w:t>
      </w:r>
    </w:p>
    <w:p w14:paraId="2DD2DE52" w14:textId="77777777" w:rsidR="00AA2A25" w:rsidRPr="00AA2A25" w:rsidRDefault="00AA2A25" w:rsidP="00AF5462">
      <w:p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</w:pPr>
    </w:p>
    <w:p w14:paraId="7EBE5F0F" w14:textId="7C4B9B5C" w:rsidR="008654C3" w:rsidRPr="00AA2A25" w:rsidRDefault="00AF5462" w:rsidP="00AA2A2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AF546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η</w:t>
      </w:r>
      <w:r w:rsidRPr="00AF546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  <w:vertAlign w:val="superscript"/>
        </w:rPr>
        <w:t>2</w:t>
      </w:r>
      <w:r w:rsidRPr="00AF5462">
        <w:rPr>
          <w:rFonts w:ascii="Segoe UI" w:eastAsia="Times New Roman" w:hAnsi="Segoe UI" w:cs="Segoe UI"/>
          <w:color w:val="333333"/>
          <w:sz w:val="20"/>
          <w:szCs w:val="20"/>
        </w:rPr>
        <w:t>=0.62.</w:t>
      </w:r>
    </w:p>
    <w:p w14:paraId="23C4F112" w14:textId="5560F988" w:rsidR="008654C3" w:rsidRPr="00AA2A25" w:rsidRDefault="008654C3" w:rsidP="008654C3">
      <w:pPr>
        <w:pStyle w:val="NormalWeb"/>
        <w:spacing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0451C6E1" w14:textId="77777777" w:rsidR="008654C3" w:rsidRPr="00AA2A25" w:rsidRDefault="008654C3" w:rsidP="008654C3">
      <w:pPr>
        <w:pStyle w:val="NormalWeb"/>
        <w:spacing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bookmarkStart w:id="0" w:name="_GoBack"/>
      <w:bookmarkEnd w:id="0"/>
    </w:p>
    <w:sectPr w:rsidR="008654C3" w:rsidRPr="00AA2A25" w:rsidSect="008654C3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0E897" w14:textId="77777777" w:rsidR="00E1401F" w:rsidRDefault="00E1401F" w:rsidP="008654C3">
      <w:pPr>
        <w:spacing w:after="0" w:line="240" w:lineRule="auto"/>
      </w:pPr>
      <w:r>
        <w:separator/>
      </w:r>
    </w:p>
  </w:endnote>
  <w:endnote w:type="continuationSeparator" w:id="0">
    <w:p w14:paraId="1C00D4FE" w14:textId="77777777" w:rsidR="00E1401F" w:rsidRDefault="00E1401F" w:rsidP="00865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6C19B" w14:textId="77777777" w:rsidR="00E1401F" w:rsidRDefault="00E1401F" w:rsidP="008654C3">
      <w:pPr>
        <w:spacing w:after="0" w:line="240" w:lineRule="auto"/>
      </w:pPr>
      <w:r>
        <w:separator/>
      </w:r>
    </w:p>
  </w:footnote>
  <w:footnote w:type="continuationSeparator" w:id="0">
    <w:p w14:paraId="231E8A79" w14:textId="77777777" w:rsidR="00E1401F" w:rsidRDefault="00E1401F" w:rsidP="00865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309C9"/>
    <w:multiLevelType w:val="multilevel"/>
    <w:tmpl w:val="0D26C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30FBE"/>
    <w:multiLevelType w:val="multilevel"/>
    <w:tmpl w:val="5998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997F70"/>
    <w:multiLevelType w:val="multilevel"/>
    <w:tmpl w:val="9A50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56761"/>
    <w:multiLevelType w:val="multilevel"/>
    <w:tmpl w:val="A5845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F73060"/>
    <w:multiLevelType w:val="multilevel"/>
    <w:tmpl w:val="3CD0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AE"/>
    <w:rsid w:val="000877AE"/>
    <w:rsid w:val="001C1ED4"/>
    <w:rsid w:val="002335F3"/>
    <w:rsid w:val="003966F8"/>
    <w:rsid w:val="00825A72"/>
    <w:rsid w:val="008654C3"/>
    <w:rsid w:val="00994978"/>
    <w:rsid w:val="00A21B24"/>
    <w:rsid w:val="00AA2A25"/>
    <w:rsid w:val="00AB17B3"/>
    <w:rsid w:val="00AF5462"/>
    <w:rsid w:val="00C16BF9"/>
    <w:rsid w:val="00C21772"/>
    <w:rsid w:val="00E11FC7"/>
    <w:rsid w:val="00E1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FD10"/>
  <w15:chartTrackingRefBased/>
  <w15:docId w15:val="{D0018369-7BCE-454F-B777-85AD3DB8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66F8"/>
    <w:pPr>
      <w:spacing w:before="100" w:beforeAutospacing="1" w:after="100" w:afterAutospacing="1" w:line="540" w:lineRule="atLeast"/>
      <w:outlineLvl w:val="0"/>
    </w:pPr>
    <w:rPr>
      <w:rFonts w:ascii="Arial" w:eastAsia="Times New Roman" w:hAnsi="Arial" w:cs="Arial"/>
      <w:color w:val="555555"/>
      <w:kern w:val="36"/>
      <w:sz w:val="45"/>
      <w:szCs w:val="45"/>
    </w:rPr>
  </w:style>
  <w:style w:type="paragraph" w:styleId="Heading2">
    <w:name w:val="heading 2"/>
    <w:basedOn w:val="Normal"/>
    <w:link w:val="Heading2Char"/>
    <w:uiPriority w:val="9"/>
    <w:qFormat/>
    <w:rsid w:val="003966F8"/>
    <w:pPr>
      <w:spacing w:before="100" w:beforeAutospacing="1" w:after="100" w:afterAutospacing="1" w:line="525" w:lineRule="atLeast"/>
      <w:outlineLvl w:val="1"/>
    </w:pPr>
    <w:rPr>
      <w:rFonts w:ascii="Arial" w:eastAsia="Times New Roman" w:hAnsi="Arial" w:cs="Arial"/>
      <w:color w:val="555555"/>
      <w:sz w:val="42"/>
      <w:szCs w:val="42"/>
    </w:rPr>
  </w:style>
  <w:style w:type="paragraph" w:styleId="Heading3">
    <w:name w:val="heading 3"/>
    <w:basedOn w:val="Normal"/>
    <w:link w:val="Heading3Char"/>
    <w:uiPriority w:val="9"/>
    <w:qFormat/>
    <w:rsid w:val="003966F8"/>
    <w:pPr>
      <w:spacing w:before="100" w:beforeAutospacing="1" w:after="100" w:afterAutospacing="1" w:line="480" w:lineRule="atLeast"/>
      <w:outlineLvl w:val="2"/>
    </w:pPr>
    <w:rPr>
      <w:rFonts w:ascii="Arial" w:eastAsia="Times New Roman" w:hAnsi="Arial" w:cs="Arial"/>
      <w:color w:val="555555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1FC7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66F8"/>
    <w:rPr>
      <w:rFonts w:ascii="Arial" w:eastAsia="Times New Roman" w:hAnsi="Arial" w:cs="Arial"/>
      <w:color w:val="555555"/>
      <w:kern w:val="36"/>
      <w:sz w:val="45"/>
      <w:szCs w:val="45"/>
    </w:rPr>
  </w:style>
  <w:style w:type="character" w:customStyle="1" w:styleId="Heading2Char">
    <w:name w:val="Heading 2 Char"/>
    <w:basedOn w:val="DefaultParagraphFont"/>
    <w:link w:val="Heading2"/>
    <w:uiPriority w:val="9"/>
    <w:rsid w:val="003966F8"/>
    <w:rPr>
      <w:rFonts w:ascii="Arial" w:eastAsia="Times New Roman" w:hAnsi="Arial" w:cs="Arial"/>
      <w:color w:val="555555"/>
      <w:sz w:val="42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rsid w:val="003966F8"/>
    <w:rPr>
      <w:rFonts w:ascii="Arial" w:eastAsia="Times New Roman" w:hAnsi="Arial" w:cs="Arial"/>
      <w:color w:val="555555"/>
      <w:sz w:val="39"/>
      <w:szCs w:val="39"/>
    </w:rPr>
  </w:style>
  <w:style w:type="character" w:styleId="Hyperlink">
    <w:name w:val="Hyperlink"/>
    <w:basedOn w:val="DefaultParagraphFont"/>
    <w:uiPriority w:val="99"/>
    <w:semiHidden/>
    <w:unhideWhenUsed/>
    <w:rsid w:val="003966F8"/>
    <w:rPr>
      <w:strike w:val="0"/>
      <w:dstrike w:val="0"/>
      <w:color w:val="05A9C5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3966F8"/>
    <w:rPr>
      <w:i/>
      <w:iCs/>
    </w:rPr>
  </w:style>
  <w:style w:type="character" w:styleId="Strong">
    <w:name w:val="Strong"/>
    <w:basedOn w:val="DefaultParagraphFont"/>
    <w:uiPriority w:val="22"/>
    <w:qFormat/>
    <w:rsid w:val="003966F8"/>
    <w:rPr>
      <w:b/>
      <w:bCs/>
    </w:rPr>
  </w:style>
  <w:style w:type="paragraph" w:customStyle="1" w:styleId="default-menu">
    <w:name w:val="default-menu"/>
    <w:basedOn w:val="Normal"/>
    <w:rsid w:val="00396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966F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966F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966F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966F8"/>
    <w:rPr>
      <w:rFonts w:ascii="Arial" w:eastAsia="Times New Roman" w:hAnsi="Arial" w:cs="Arial"/>
      <w:vanish/>
      <w:sz w:val="16"/>
      <w:szCs w:val="16"/>
    </w:rPr>
  </w:style>
  <w:style w:type="paragraph" w:customStyle="1" w:styleId="menu-item">
    <w:name w:val="menu-item"/>
    <w:basedOn w:val="Normal"/>
    <w:rsid w:val="00396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tn">
    <w:name w:val="btn"/>
    <w:basedOn w:val="DefaultParagraphFont"/>
    <w:rsid w:val="003966F8"/>
  </w:style>
  <w:style w:type="character" w:customStyle="1" w:styleId="Title1">
    <w:name w:val="Title1"/>
    <w:basedOn w:val="DefaultParagraphFont"/>
    <w:rsid w:val="003966F8"/>
  </w:style>
  <w:style w:type="character" w:customStyle="1" w:styleId="updated">
    <w:name w:val="updated"/>
    <w:basedOn w:val="DefaultParagraphFont"/>
    <w:rsid w:val="003966F8"/>
  </w:style>
  <w:style w:type="character" w:customStyle="1" w:styleId="fn">
    <w:name w:val="fn"/>
    <w:basedOn w:val="DefaultParagraphFont"/>
    <w:rsid w:val="003966F8"/>
  </w:style>
  <w:style w:type="character" w:customStyle="1" w:styleId="ctcc-left-side">
    <w:name w:val="ctcc-left-side"/>
    <w:basedOn w:val="DefaultParagraphFont"/>
    <w:rsid w:val="003966F8"/>
  </w:style>
  <w:style w:type="character" w:customStyle="1" w:styleId="ctcc-right-side">
    <w:name w:val="ctcc-right-side"/>
    <w:basedOn w:val="DefaultParagraphFont"/>
    <w:rsid w:val="003966F8"/>
  </w:style>
  <w:style w:type="character" w:customStyle="1" w:styleId="mi">
    <w:name w:val="mi"/>
    <w:basedOn w:val="DefaultParagraphFont"/>
    <w:rsid w:val="008654C3"/>
  </w:style>
  <w:style w:type="character" w:customStyle="1" w:styleId="mo">
    <w:name w:val="mo"/>
    <w:basedOn w:val="DefaultParagraphFont"/>
    <w:rsid w:val="008654C3"/>
  </w:style>
  <w:style w:type="character" w:customStyle="1" w:styleId="mjxassistivemathml">
    <w:name w:val="mjx_assistive_mathml"/>
    <w:basedOn w:val="DefaultParagraphFont"/>
    <w:rsid w:val="008654C3"/>
  </w:style>
  <w:style w:type="paragraph" w:styleId="Header">
    <w:name w:val="header"/>
    <w:basedOn w:val="Normal"/>
    <w:link w:val="HeaderChar"/>
    <w:uiPriority w:val="99"/>
    <w:unhideWhenUsed/>
    <w:rsid w:val="00865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4C3"/>
  </w:style>
  <w:style w:type="paragraph" w:styleId="Footer">
    <w:name w:val="footer"/>
    <w:basedOn w:val="Normal"/>
    <w:link w:val="FooterChar"/>
    <w:uiPriority w:val="99"/>
    <w:unhideWhenUsed/>
    <w:rsid w:val="00865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4C3"/>
  </w:style>
  <w:style w:type="character" w:customStyle="1" w:styleId="math">
    <w:name w:val="math"/>
    <w:basedOn w:val="DefaultParagraphFont"/>
    <w:rsid w:val="008654C3"/>
  </w:style>
  <w:style w:type="character" w:customStyle="1" w:styleId="mathjax1">
    <w:name w:val="mathjax1"/>
    <w:basedOn w:val="DefaultParagraphFont"/>
    <w:rsid w:val="008654C3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table" w:styleId="TableGrid">
    <w:name w:val="Table Grid"/>
    <w:basedOn w:val="TableNormal"/>
    <w:uiPriority w:val="39"/>
    <w:rsid w:val="00AA2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94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4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1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50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7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2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4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5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2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5480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6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07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6723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300"/>
                                  <w:divBdr>
                                    <w:top w:val="none" w:sz="0" w:space="0" w:color="auto"/>
                                    <w:left w:val="single" w:sz="24" w:space="15" w:color="05A9C5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406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6411597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7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28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67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8377112">
              <w:marLeft w:val="0"/>
              <w:marRight w:val="0"/>
              <w:marTop w:val="0"/>
              <w:marBottom w:val="0"/>
              <w:divBdr>
                <w:top w:val="single" w:sz="6" w:space="15" w:color="EAEA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Sreekanth Boya</cp:lastModifiedBy>
  <cp:revision>5</cp:revision>
  <dcterms:created xsi:type="dcterms:W3CDTF">2018-08-18T10:56:00Z</dcterms:created>
  <dcterms:modified xsi:type="dcterms:W3CDTF">2018-08-18T11:13:00Z</dcterms:modified>
</cp:coreProperties>
</file>