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400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269491" cy="2040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491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5"/>
        </w:rPr>
      </w:pPr>
    </w:p>
    <w:p>
      <w:pPr>
        <w:spacing w:after="0" w:line="240" w:lineRule="auto"/>
        <w:rPr>
          <w:sz w:val="15"/>
        </w:rPr>
        <w:sectPr>
          <w:type w:val="continuous"/>
          <w:pgSz w:w="11320" w:h="15840"/>
          <w:pgMar w:top="1080" w:bottom="280" w:left="1000" w:right="660"/>
        </w:sectPr>
      </w:pPr>
    </w:p>
    <w:p>
      <w:pPr>
        <w:pStyle w:val="Heading2"/>
        <w:spacing w:line="331" w:lineRule="exact" w:before="94"/>
      </w:pPr>
      <w:r>
        <w:rPr>
          <w:w w:val="95"/>
        </w:rPr>
        <w:t>B.NAYANA,</w:t>
      </w:r>
    </w:p>
    <w:p>
      <w:pPr>
        <w:spacing w:line="240" w:lineRule="auto" w:before="0"/>
        <w:ind w:left="118" w:right="34" w:firstLine="4"/>
        <w:jc w:val="left"/>
        <w:rPr>
          <w:rFonts w:ascii="Arial"/>
          <w:sz w:val="21"/>
        </w:rPr>
      </w:pPr>
      <w:r>
        <w:rPr>
          <w:rFonts w:ascii="Arial"/>
          <w:sz w:val="21"/>
        </w:rPr>
        <w:t>D/o B.Venkateswara</w:t>
      </w:r>
      <w:r>
        <w:rPr>
          <w:rFonts w:ascii="Arial"/>
          <w:spacing w:val="58"/>
          <w:sz w:val="21"/>
        </w:rPr>
        <w:t> </w:t>
      </w:r>
      <w:r>
        <w:rPr>
          <w:rFonts w:ascii="Arial"/>
          <w:sz w:val="21"/>
        </w:rPr>
        <w:t>Gupta,</w:t>
      </w:r>
      <w:r>
        <w:rPr>
          <w:rFonts w:ascii="Arial"/>
          <w:spacing w:val="1"/>
          <w:sz w:val="21"/>
        </w:rPr>
        <w:t> </w:t>
      </w:r>
      <w:r>
        <w:rPr>
          <w:rFonts w:ascii="Arial"/>
          <w:sz w:val="21"/>
        </w:rPr>
        <w:t>D.No.</w:t>
      </w:r>
      <w:r>
        <w:rPr>
          <w:rFonts w:ascii="Arial"/>
          <w:spacing w:val="4"/>
          <w:sz w:val="21"/>
        </w:rPr>
        <w:t> </w:t>
      </w:r>
      <w:r>
        <w:rPr>
          <w:rFonts w:ascii="Arial"/>
          <w:sz w:val="21"/>
        </w:rPr>
        <w:t>3/564-1,</w:t>
      </w:r>
      <w:r>
        <w:rPr>
          <w:rFonts w:ascii="Arial"/>
          <w:spacing w:val="-4"/>
          <w:sz w:val="21"/>
        </w:rPr>
        <w:t> </w:t>
      </w:r>
      <w:r>
        <w:rPr>
          <w:rFonts w:ascii="Arial"/>
          <w:sz w:val="21"/>
        </w:rPr>
        <w:t>Somanath</w:t>
      </w:r>
      <w:r>
        <w:rPr>
          <w:rFonts w:ascii="Arial"/>
          <w:spacing w:val="1"/>
          <w:sz w:val="21"/>
        </w:rPr>
        <w:t> </w:t>
      </w:r>
      <w:r>
        <w:rPr>
          <w:rFonts w:ascii="Arial"/>
          <w:sz w:val="21"/>
        </w:rPr>
        <w:t>Nagar,</w:t>
      </w:r>
      <w:r>
        <w:rPr>
          <w:rFonts w:ascii="Arial"/>
          <w:spacing w:val="-56"/>
          <w:sz w:val="21"/>
        </w:rPr>
        <w:t> </w:t>
      </w:r>
      <w:r>
        <w:rPr>
          <w:rFonts w:ascii="Arial"/>
          <w:color w:val="030303"/>
          <w:sz w:val="21"/>
        </w:rPr>
        <w:t>Near</w:t>
      </w:r>
      <w:r>
        <w:rPr>
          <w:rFonts w:ascii="Arial"/>
          <w:color w:val="030303"/>
          <w:spacing w:val="19"/>
          <w:sz w:val="21"/>
        </w:rPr>
        <w:t> </w:t>
      </w:r>
      <w:r>
        <w:rPr>
          <w:rFonts w:ascii="Arial"/>
          <w:sz w:val="21"/>
        </w:rPr>
        <w:t>Markendeyaswamy</w:t>
      </w:r>
      <w:r>
        <w:rPr>
          <w:rFonts w:ascii="Arial"/>
          <w:spacing w:val="12"/>
          <w:sz w:val="21"/>
        </w:rPr>
        <w:t> </w:t>
      </w:r>
      <w:r>
        <w:rPr>
          <w:rFonts w:ascii="Arial"/>
          <w:sz w:val="21"/>
        </w:rPr>
        <w:t>Temple,</w:t>
      </w:r>
      <w:r>
        <w:rPr>
          <w:rFonts w:ascii="Arial"/>
          <w:spacing w:val="-56"/>
          <w:sz w:val="21"/>
        </w:rPr>
        <w:t> </w:t>
      </w:r>
      <w:r>
        <w:rPr>
          <w:rFonts w:ascii="Arial"/>
          <w:sz w:val="21"/>
        </w:rPr>
        <w:t>Anantapur</w:t>
      </w:r>
      <w:r>
        <w:rPr>
          <w:rFonts w:ascii="Arial"/>
          <w:spacing w:val="27"/>
          <w:sz w:val="21"/>
        </w:rPr>
        <w:t> </w:t>
      </w:r>
      <w:r>
        <w:rPr>
          <w:rFonts w:ascii="Arial"/>
          <w:sz w:val="21"/>
        </w:rPr>
        <w:t>-515004.</w:t>
      </w:r>
    </w:p>
    <w:p>
      <w:pPr>
        <w:pStyle w:val="BodyText"/>
        <w:spacing w:before="10"/>
        <w:rPr>
          <w:rFonts w:ascii="Arial"/>
          <w:sz w:val="33"/>
        </w:rPr>
      </w:pPr>
    </w:p>
    <w:p>
      <w:pPr>
        <w:pStyle w:val="Heading1"/>
      </w:pPr>
      <w:r>
        <w:rPr/>
        <w:t>Career</w:t>
      </w:r>
      <w:r>
        <w:rPr>
          <w:spacing w:val="25"/>
        </w:rPr>
        <w:t> </w:t>
      </w:r>
      <w:r>
        <w:rPr>
          <w:color w:val="0C0C0C"/>
        </w:rPr>
        <w:t>Objective: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8"/>
        <w:rPr>
          <w:sz w:val="32"/>
        </w:rPr>
      </w:pPr>
    </w:p>
    <w:p>
      <w:pPr>
        <w:spacing w:line="237" w:lineRule="auto" w:before="0"/>
        <w:ind w:left="866" w:right="1312" w:hanging="149"/>
        <w:jc w:val="left"/>
        <w:rPr>
          <w:rFonts w:ascii="Arial"/>
          <w:sz w:val="21"/>
        </w:rPr>
      </w:pPr>
      <w:r>
        <w:rPr>
          <w:rFonts w:ascii="Arial"/>
          <w:sz w:val="21"/>
        </w:rPr>
        <w:t>E-mail:</w:t>
      </w:r>
      <w:r>
        <w:rPr>
          <w:rFonts w:ascii="Arial"/>
          <w:spacing w:val="29"/>
          <w:sz w:val="21"/>
        </w:rPr>
        <w:t> </w:t>
      </w:r>
      <w:hyperlink r:id="rId6">
        <w:r>
          <w:rPr>
            <w:rFonts w:ascii="Arial"/>
            <w:sz w:val="21"/>
          </w:rPr>
          <w:t>seshamma2009@gmail.com</w:t>
        </w:r>
      </w:hyperlink>
      <w:r>
        <w:rPr>
          <w:rFonts w:ascii="Arial"/>
          <w:spacing w:val="-56"/>
          <w:sz w:val="21"/>
        </w:rPr>
        <w:t> </w:t>
      </w:r>
      <w:r>
        <w:rPr>
          <w:rFonts w:ascii="Arial"/>
          <w:sz w:val="21"/>
        </w:rPr>
        <w:t>Cell</w:t>
      </w:r>
      <w:r>
        <w:rPr>
          <w:rFonts w:ascii="Arial"/>
          <w:spacing w:val="-10"/>
          <w:sz w:val="21"/>
        </w:rPr>
        <w:t> </w:t>
      </w:r>
      <w:r>
        <w:rPr>
          <w:rFonts w:ascii="Arial"/>
          <w:sz w:val="21"/>
        </w:rPr>
        <w:t>No:</w:t>
      </w:r>
      <w:r>
        <w:rPr>
          <w:rFonts w:ascii="Arial"/>
          <w:spacing w:val="-9"/>
          <w:sz w:val="21"/>
        </w:rPr>
        <w:t> </w:t>
      </w:r>
      <w:r>
        <w:rPr>
          <w:rFonts w:ascii="Arial"/>
          <w:sz w:val="21"/>
        </w:rPr>
        <w:t>91-9440579277</w:t>
      </w:r>
    </w:p>
    <w:p>
      <w:pPr>
        <w:spacing w:after="0" w:line="237" w:lineRule="auto"/>
        <w:jc w:val="left"/>
        <w:rPr>
          <w:rFonts w:ascii="Arial"/>
          <w:sz w:val="21"/>
        </w:rPr>
        <w:sectPr>
          <w:type w:val="continuous"/>
          <w:pgSz w:w="11320" w:h="15840"/>
          <w:pgMar w:top="1080" w:bottom="280" w:left="1000" w:right="660"/>
          <w:cols w:num="2" w:equalWidth="0">
            <w:col w:w="3343" w:space="541"/>
            <w:col w:w="5776"/>
          </w:cols>
        </w:sectPr>
      </w:pPr>
    </w:p>
    <w:p>
      <w:pPr>
        <w:pStyle w:val="BodyText"/>
        <w:spacing w:before="9"/>
        <w:rPr>
          <w:rFonts w:ascii="Arial"/>
          <w:sz w:val="27"/>
        </w:rPr>
      </w:pPr>
    </w:p>
    <w:p>
      <w:pPr>
        <w:spacing w:line="218" w:lineRule="auto" w:before="80"/>
        <w:ind w:left="385" w:right="359" w:hanging="4"/>
        <w:jc w:val="left"/>
        <w:rPr>
          <w:rFonts w:ascii="Calibri"/>
          <w:sz w:val="22"/>
        </w:rPr>
      </w:pPr>
      <w:r>
        <w:rPr>
          <w:rFonts w:ascii="Calibri"/>
          <w:color w:val="131313"/>
          <w:spacing w:val="-2"/>
          <w:w w:val="95"/>
          <w:sz w:val="22"/>
        </w:rPr>
        <w:t>To </w:t>
      </w:r>
      <w:r>
        <w:rPr>
          <w:rFonts w:ascii="Calibri"/>
          <w:spacing w:val="-2"/>
          <w:w w:val="95"/>
          <w:sz w:val="22"/>
        </w:rPr>
        <w:t>secure </w:t>
      </w:r>
      <w:r>
        <w:rPr>
          <w:rFonts w:ascii="Calibri"/>
          <w:color w:val="0F0F0F"/>
          <w:spacing w:val="-2"/>
          <w:w w:val="95"/>
          <w:sz w:val="22"/>
        </w:rPr>
        <w:t>a </w:t>
      </w:r>
      <w:r>
        <w:rPr>
          <w:rFonts w:ascii="Calibri"/>
          <w:spacing w:val="-2"/>
          <w:w w:val="95"/>
          <w:sz w:val="22"/>
        </w:rPr>
        <w:t>challenging position</w:t>
      </w:r>
      <w:r>
        <w:rPr>
          <w:rFonts w:ascii="Calibri"/>
          <w:spacing w:val="-1"/>
          <w:w w:val="95"/>
          <w:sz w:val="22"/>
        </w:rPr>
        <w:t> </w:t>
      </w:r>
      <w:r>
        <w:rPr>
          <w:rFonts w:ascii="Calibri"/>
          <w:spacing w:val="-2"/>
          <w:w w:val="95"/>
          <w:sz w:val="22"/>
        </w:rPr>
        <w:t>in an </w:t>
      </w:r>
      <w:r>
        <w:rPr>
          <w:rFonts w:ascii="Calibri"/>
          <w:color w:val="070707"/>
          <w:spacing w:val="-2"/>
          <w:w w:val="95"/>
          <w:sz w:val="22"/>
        </w:rPr>
        <w:t>organization </w:t>
      </w:r>
      <w:r>
        <w:rPr>
          <w:rFonts w:ascii="Calibri"/>
          <w:color w:val="0E0E0E"/>
          <w:spacing w:val="-1"/>
          <w:w w:val="95"/>
          <w:sz w:val="22"/>
        </w:rPr>
        <w:t>to </w:t>
      </w:r>
      <w:r>
        <w:rPr>
          <w:rFonts w:ascii="Calibri"/>
          <w:spacing w:val="-1"/>
          <w:w w:val="95"/>
          <w:sz w:val="22"/>
        </w:rPr>
        <w:t>showcase</w:t>
      </w:r>
      <w:r>
        <w:rPr>
          <w:rFonts w:ascii="Calibri"/>
          <w:w w:val="95"/>
          <w:sz w:val="22"/>
        </w:rPr>
        <w:t> </w:t>
      </w:r>
      <w:r>
        <w:rPr>
          <w:rFonts w:ascii="Calibri"/>
          <w:spacing w:val="-1"/>
          <w:w w:val="95"/>
          <w:sz w:val="22"/>
        </w:rPr>
        <w:t>and expand </w:t>
      </w:r>
      <w:r>
        <w:rPr>
          <w:rFonts w:ascii="Calibri"/>
          <w:color w:val="0E0E0E"/>
          <w:spacing w:val="-1"/>
          <w:w w:val="95"/>
          <w:sz w:val="22"/>
        </w:rPr>
        <w:t>my</w:t>
      </w:r>
      <w:r>
        <w:rPr>
          <w:rFonts w:ascii="Calibri"/>
          <w:color w:val="0E0E0E"/>
          <w:w w:val="95"/>
          <w:sz w:val="22"/>
        </w:rPr>
        <w:t> </w:t>
      </w:r>
      <w:r>
        <w:rPr>
          <w:rFonts w:ascii="Calibri"/>
          <w:spacing w:val="-1"/>
          <w:w w:val="95"/>
          <w:sz w:val="22"/>
        </w:rPr>
        <w:t>skills and knowledge</w:t>
      </w:r>
      <w:r>
        <w:rPr>
          <w:rFonts w:ascii="Calibri"/>
          <w:w w:val="95"/>
          <w:sz w:val="22"/>
        </w:rPr>
        <w:t> </w:t>
      </w:r>
      <w:r>
        <w:rPr>
          <w:rFonts w:ascii="Calibri"/>
          <w:spacing w:val="-1"/>
          <w:w w:val="95"/>
          <w:sz w:val="22"/>
        </w:rPr>
        <w:t>foi</w:t>
      </w:r>
      <w:r>
        <w:rPr>
          <w:rFonts w:ascii="Calibri"/>
          <w:spacing w:val="-45"/>
          <w:w w:val="9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5"/>
          <w:sz w:val="22"/>
        </w:rPr>
        <w:t> </w:t>
      </w:r>
      <w:r>
        <w:rPr>
          <w:rFonts w:ascii="Calibri"/>
          <w:sz w:val="22"/>
        </w:rPr>
        <w:t>groMh</w:t>
      </w:r>
      <w:r>
        <w:rPr>
          <w:rFonts w:ascii="Calibri"/>
          <w:spacing w:val="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9"/>
          <w:sz w:val="22"/>
        </w:rPr>
        <w:t> </w:t>
      </w:r>
      <w:r>
        <w:rPr>
          <w:rFonts w:ascii="Calibri"/>
          <w:sz w:val="22"/>
        </w:rPr>
        <w:t>organization.</w:t>
      </w:r>
    </w:p>
    <w:p>
      <w:pPr>
        <w:pStyle w:val="BodyText"/>
        <w:spacing w:before="1"/>
        <w:rPr>
          <w:rFonts w:ascii="Calibri"/>
          <w:sz w:val="21"/>
        </w:rPr>
      </w:pPr>
    </w:p>
    <w:p>
      <w:pPr>
        <w:pStyle w:val="Heading1"/>
        <w:ind w:left="322"/>
      </w:pPr>
      <w:r>
        <w:rPr/>
        <w:t>Educational</w:t>
      </w:r>
      <w:r>
        <w:rPr>
          <w:spacing w:val="33"/>
        </w:rPr>
        <w:t> </w:t>
      </w:r>
      <w:r>
        <w:rPr>
          <w:color w:val="050505"/>
        </w:rPr>
        <w:t>Qualifications: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0"/>
        <w:rPr>
          <w:sz w:val="14"/>
        </w:rPr>
      </w:pPr>
    </w:p>
    <w:tbl>
      <w:tblPr>
        <w:tblW w:w="0" w:type="auto"/>
        <w:jc w:val="left"/>
        <w:tblInd w:w="489" w:type="dxa"/>
        <w:tblBorders>
          <w:top w:val="single" w:sz="8" w:space="0" w:color="5B5B70"/>
          <w:left w:val="single" w:sz="8" w:space="0" w:color="5B5B70"/>
          <w:bottom w:val="single" w:sz="8" w:space="0" w:color="5B5B70"/>
          <w:right w:val="single" w:sz="8" w:space="0" w:color="5B5B70"/>
          <w:insideH w:val="single" w:sz="8" w:space="0" w:color="5B5B70"/>
          <w:insideV w:val="single" w:sz="8" w:space="0" w:color="5B5B7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3"/>
        <w:gridCol w:w="2009"/>
        <w:gridCol w:w="2895"/>
        <w:gridCol w:w="2271"/>
      </w:tblGrid>
      <w:tr>
        <w:trPr>
          <w:trHeight w:val="600" w:hRule="atLeast"/>
        </w:trPr>
        <w:tc>
          <w:tcPr>
            <w:tcW w:w="1863" w:type="dxa"/>
          </w:tcPr>
          <w:p>
            <w:pPr>
              <w:pStyle w:val="TableParagraph"/>
              <w:spacing w:before="5"/>
              <w:ind w:left="318"/>
              <w:rPr>
                <w:sz w:val="22"/>
              </w:rPr>
            </w:pPr>
            <w:r>
              <w:rPr>
                <w:w w:val="105"/>
                <w:sz w:val="22"/>
              </w:rPr>
              <w:t>EDUCATION</w:t>
            </w:r>
          </w:p>
        </w:tc>
        <w:tc>
          <w:tcPr>
            <w:tcW w:w="2009" w:type="dxa"/>
          </w:tcPr>
          <w:p>
            <w:pPr>
              <w:pStyle w:val="TableParagraph"/>
              <w:spacing w:before="5"/>
              <w:ind w:left="151"/>
              <w:rPr>
                <w:sz w:val="22"/>
              </w:rPr>
            </w:pPr>
            <w:r>
              <w:rPr>
                <w:color w:val="0E0E0E"/>
                <w:sz w:val="22"/>
              </w:rPr>
              <w:t>YEAR</w:t>
            </w:r>
            <w:r>
              <w:rPr>
                <w:color w:val="0E0E0E"/>
                <w:spacing w:val="30"/>
                <w:sz w:val="22"/>
              </w:rPr>
              <w:t> </w:t>
            </w:r>
            <w:r>
              <w:rPr>
                <w:color w:val="0C0C0C"/>
                <w:sz w:val="22"/>
              </w:rPr>
              <w:t>OF</w:t>
            </w:r>
            <w:r>
              <w:rPr>
                <w:color w:val="0C0C0C"/>
                <w:spacing w:val="-9"/>
                <w:sz w:val="22"/>
              </w:rPr>
              <w:t> </w:t>
            </w:r>
            <w:r>
              <w:rPr>
                <w:color w:val="1F1F1F"/>
                <w:sz w:val="22"/>
              </w:rPr>
              <w:t>STUDY</w:t>
            </w:r>
          </w:p>
        </w:tc>
        <w:tc>
          <w:tcPr>
            <w:tcW w:w="2895" w:type="dxa"/>
          </w:tcPr>
          <w:p>
            <w:pPr>
              <w:pStyle w:val="TableParagraph"/>
              <w:spacing w:before="5"/>
              <w:ind w:left="527"/>
              <w:rPr>
                <w:sz w:val="22"/>
              </w:rPr>
            </w:pPr>
            <w:r>
              <w:rPr>
                <w:sz w:val="22"/>
              </w:rPr>
              <w:t>INSTITUTE</w:t>
            </w:r>
          </w:p>
        </w:tc>
        <w:tc>
          <w:tcPr>
            <w:tcW w:w="2271" w:type="dxa"/>
          </w:tcPr>
          <w:p>
            <w:pPr>
              <w:pStyle w:val="TableParagraph"/>
              <w:spacing w:before="29"/>
              <w:ind w:left="167" w:right="478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PERCENTAGE/</w:t>
            </w:r>
          </w:p>
          <w:p>
            <w:pPr>
              <w:pStyle w:val="TableParagraph"/>
              <w:spacing w:before="14"/>
              <w:ind w:left="618" w:right="1005"/>
              <w:jc w:val="center"/>
              <w:rPr>
                <w:sz w:val="22"/>
              </w:rPr>
            </w:pPr>
            <w:r>
              <w:rPr>
                <w:color w:val="030303"/>
                <w:sz w:val="22"/>
              </w:rPr>
              <w:t>CGPA</w:t>
            </w:r>
          </w:p>
        </w:tc>
      </w:tr>
      <w:tr>
        <w:trPr>
          <w:trHeight w:val="1140" w:hRule="atLeast"/>
        </w:trPr>
        <w:tc>
          <w:tcPr>
            <w:tcW w:w="1863" w:type="dxa"/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203"/>
              <w:rPr>
                <w:rFonts w:ascii="Cambria"/>
                <w:sz w:val="21"/>
              </w:rPr>
            </w:pPr>
            <w:r>
              <w:rPr>
                <w:rFonts w:ascii="Cambria"/>
                <w:w w:val="105"/>
                <w:sz w:val="21"/>
              </w:rPr>
              <w:t>Degree</w:t>
            </w:r>
          </w:p>
        </w:tc>
        <w:tc>
          <w:tcPr>
            <w:tcW w:w="2009" w:type="dxa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left="312"/>
              <w:rPr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spacing w:val="-13"/>
                <w:sz w:val="21"/>
              </w:rPr>
              <w:t> </w:t>
            </w:r>
            <w:r>
              <w:rPr>
                <w:color w:val="131313"/>
                <w:w w:val="80"/>
                <w:sz w:val="21"/>
              </w:rPr>
              <w:t>I </w:t>
            </w:r>
            <w:r>
              <w:rPr>
                <w:sz w:val="21"/>
              </w:rPr>
              <w:t>9-2022</w:t>
            </w:r>
          </w:p>
        </w:tc>
        <w:tc>
          <w:tcPr>
            <w:tcW w:w="2895" w:type="dxa"/>
          </w:tcPr>
          <w:p>
            <w:pPr>
              <w:pStyle w:val="TableParagraph"/>
              <w:spacing w:line="308" w:lineRule="exact" w:before="217"/>
              <w:ind w:left="209"/>
              <w:rPr>
                <w:rFonts w:ascii="Arial"/>
                <w:sz w:val="27"/>
              </w:rPr>
            </w:pPr>
            <w:r>
              <w:rPr>
                <w:rFonts w:ascii="Arial"/>
                <w:spacing w:val="-1"/>
                <w:w w:val="95"/>
                <w:sz w:val="27"/>
              </w:rPr>
              <w:t>S.S.B.N.</w:t>
            </w:r>
            <w:r>
              <w:rPr>
                <w:rFonts w:ascii="Arial"/>
                <w:spacing w:val="-9"/>
                <w:w w:val="95"/>
                <w:sz w:val="27"/>
              </w:rPr>
              <w:t> </w:t>
            </w:r>
            <w:r>
              <w:rPr>
                <w:rFonts w:ascii="Arial"/>
                <w:w w:val="95"/>
                <w:sz w:val="27"/>
              </w:rPr>
              <w:t>College</w:t>
            </w:r>
          </w:p>
          <w:p>
            <w:pPr>
              <w:pStyle w:val="TableParagraph"/>
              <w:spacing w:line="300" w:lineRule="exact"/>
              <w:ind w:left="207" w:firstLine="3"/>
              <w:rPr>
                <w:rFonts w:ascii="Arial"/>
                <w:sz w:val="27"/>
              </w:rPr>
            </w:pPr>
            <w:r>
              <w:rPr>
                <w:rFonts w:ascii="Arial"/>
                <w:w w:val="90"/>
                <w:sz w:val="27"/>
              </w:rPr>
              <w:t>(Autonomous),</w:t>
            </w:r>
            <w:r>
              <w:rPr>
                <w:rFonts w:ascii="Arial"/>
                <w:spacing w:val="-65"/>
                <w:w w:val="90"/>
                <w:sz w:val="27"/>
              </w:rPr>
              <w:t> </w:t>
            </w:r>
            <w:r>
              <w:rPr>
                <w:rFonts w:ascii="Arial"/>
                <w:sz w:val="27"/>
              </w:rPr>
              <w:t>Anantapur.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before="1"/>
              <w:ind w:left="354"/>
              <w:rPr>
                <w:sz w:val="19"/>
              </w:rPr>
            </w:pPr>
            <w:r>
              <w:rPr>
                <w:w w:val="110"/>
                <w:sz w:val="19"/>
              </w:rPr>
              <w:t>8.9</w:t>
            </w:r>
            <w:r>
              <w:rPr>
                <w:w w:val="110"/>
                <w:sz w:val="19"/>
                <w:vertAlign w:val="superscript"/>
              </w:rPr>
              <w:t>0</w:t>
            </w:r>
            <w:r>
              <w:rPr>
                <w:w w:val="110"/>
                <w:sz w:val="19"/>
                <w:vertAlign w:val="baseline"/>
              </w:rPr>
              <w:t>/»</w:t>
            </w:r>
          </w:p>
        </w:tc>
      </w:tr>
      <w:tr>
        <w:trPr>
          <w:trHeight w:val="780" w:hRule="atLeast"/>
        </w:trPr>
        <w:tc>
          <w:tcPr>
            <w:tcW w:w="1863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210"/>
              <w:rPr>
                <w:sz w:val="20"/>
              </w:rPr>
            </w:pPr>
            <w:r>
              <w:rPr>
                <w:w w:val="120"/>
                <w:sz w:val="20"/>
              </w:rPr>
              <w:t>Intermediate</w:t>
            </w:r>
          </w:p>
        </w:tc>
        <w:tc>
          <w:tcPr>
            <w:tcW w:w="2009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307"/>
              <w:rPr>
                <w:sz w:val="20"/>
              </w:rPr>
            </w:pPr>
            <w:r>
              <w:rPr>
                <w:color w:val="131313"/>
                <w:w w:val="95"/>
                <w:sz w:val="20"/>
              </w:rPr>
              <w:t>201</w:t>
            </w:r>
            <w:r>
              <w:rPr>
                <w:color w:val="131313"/>
                <w:spacing w:val="-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7-2()</w:t>
            </w:r>
            <w:r>
              <w:rPr>
                <w:spacing w:val="-13"/>
                <w:w w:val="95"/>
                <w:sz w:val="20"/>
              </w:rPr>
              <w:t> </w:t>
            </w:r>
            <w:r>
              <w:rPr>
                <w:color w:val="3B3B3B"/>
                <w:w w:val="95"/>
                <w:sz w:val="20"/>
              </w:rPr>
              <w:t>19</w:t>
            </w:r>
          </w:p>
        </w:tc>
        <w:tc>
          <w:tcPr>
            <w:tcW w:w="2895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223"/>
              <w:rPr>
                <w:rFonts w:ascii="Calibri"/>
                <w:sz w:val="22"/>
              </w:rPr>
            </w:pPr>
            <w:r>
              <w:rPr>
                <w:rFonts w:ascii="Calibri"/>
                <w:w w:val="95"/>
                <w:sz w:val="22"/>
              </w:rPr>
              <w:t>N2r2j</w:t>
            </w:r>
            <w:r>
              <w:rPr>
                <w:rFonts w:ascii="Calibri"/>
                <w:spacing w:val="-7"/>
                <w:w w:val="95"/>
                <w:sz w:val="22"/>
              </w:rPr>
              <w:t> </w:t>
            </w:r>
            <w:r>
              <w:rPr>
                <w:rFonts w:ascii="Calibri"/>
                <w:w w:val="95"/>
                <w:sz w:val="22"/>
              </w:rPr>
              <w:t>ana</w:t>
            </w:r>
            <w:r>
              <w:rPr>
                <w:rFonts w:ascii="Calibri"/>
                <w:spacing w:val="25"/>
                <w:w w:val="95"/>
                <w:sz w:val="22"/>
              </w:rPr>
              <w:t> </w:t>
            </w:r>
            <w:r>
              <w:rPr>
                <w:rFonts w:ascii="Calibri"/>
                <w:w w:val="95"/>
                <w:sz w:val="22"/>
              </w:rPr>
              <w:t>Junior</w:t>
            </w:r>
            <w:r>
              <w:rPr>
                <w:rFonts w:ascii="Calibri"/>
                <w:spacing w:val="20"/>
                <w:w w:val="95"/>
                <w:sz w:val="22"/>
              </w:rPr>
              <w:t> </w:t>
            </w:r>
            <w:r>
              <w:rPr>
                <w:rFonts w:ascii="Calibri"/>
                <w:w w:val="95"/>
                <w:sz w:val="22"/>
              </w:rPr>
              <w:t>College.</w:t>
            </w:r>
          </w:p>
          <w:p>
            <w:pPr>
              <w:pStyle w:val="TableParagraph"/>
              <w:spacing w:before="6"/>
              <w:ind w:left="23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Anantapuramu.</w:t>
            </w:r>
          </w:p>
        </w:tc>
        <w:tc>
          <w:tcPr>
            <w:tcW w:w="2271" w:type="dxa"/>
          </w:tcPr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spacing w:before="1"/>
              <w:ind w:left="419"/>
              <w:rPr>
                <w:sz w:val="21"/>
              </w:rPr>
            </w:pPr>
            <w:r>
              <w:rPr>
                <w:w w:val="105"/>
                <w:sz w:val="21"/>
              </w:rPr>
              <w:t>8.9%</w:t>
            </w:r>
          </w:p>
        </w:tc>
      </w:tr>
      <w:tr>
        <w:trPr>
          <w:trHeight w:val="821" w:hRule="atLeast"/>
        </w:trPr>
        <w:tc>
          <w:tcPr>
            <w:tcW w:w="1863" w:type="dxa"/>
          </w:tcPr>
          <w:p>
            <w:pPr>
              <w:pStyle w:val="TableParagraph"/>
              <w:spacing w:before="259"/>
              <w:ind w:left="186"/>
              <w:rPr>
                <w:rFonts w:ascii="Courier New"/>
                <w:sz w:val="27"/>
              </w:rPr>
            </w:pPr>
            <w:r>
              <w:rPr>
                <w:rFonts w:ascii="Courier New"/>
                <w:w w:val="95"/>
                <w:sz w:val="27"/>
              </w:rPr>
              <w:t>SSC</w:t>
            </w:r>
          </w:p>
        </w:tc>
        <w:tc>
          <w:tcPr>
            <w:tcW w:w="2009" w:type="dxa"/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before="1"/>
              <w:ind w:left="302"/>
              <w:rPr>
                <w:sz w:val="21"/>
              </w:rPr>
            </w:pPr>
            <w:r>
              <w:rPr>
                <w:sz w:val="21"/>
              </w:rPr>
              <w:t>201</w:t>
            </w:r>
            <w:r>
              <w:rPr>
                <w:color w:val="0C0C0C"/>
                <w:sz w:val="21"/>
              </w:rPr>
              <w:t>6-20</w:t>
            </w:r>
            <w:r>
              <w:rPr>
                <w:sz w:val="21"/>
              </w:rPr>
              <w:t>17</w:t>
            </w:r>
          </w:p>
        </w:tc>
        <w:tc>
          <w:tcPr>
            <w:tcW w:w="2895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254"/>
              <w:rPr>
                <w:sz w:val="22"/>
              </w:rPr>
            </w:pPr>
            <w:r>
              <w:rPr>
                <w:w w:val="95"/>
                <w:sz w:val="22"/>
              </w:rPr>
              <w:t>St.thomas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school.</w:t>
            </w:r>
          </w:p>
          <w:p>
            <w:pPr>
              <w:pStyle w:val="TableParagraph"/>
              <w:spacing w:before="16"/>
              <w:ind w:left="266"/>
              <w:rPr>
                <w:sz w:val="21"/>
              </w:rPr>
            </w:pPr>
            <w:r>
              <w:rPr>
                <w:sz w:val="21"/>
              </w:rPr>
              <w:t>Anantapuramu.</w:t>
            </w:r>
          </w:p>
        </w:tc>
        <w:tc>
          <w:tcPr>
            <w:tcW w:w="2271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449"/>
              <w:rPr>
                <w:sz w:val="21"/>
              </w:rPr>
            </w:pPr>
            <w:r>
              <w:rPr>
                <w:w w:val="105"/>
                <w:sz w:val="21"/>
              </w:rPr>
              <w:t>9.5%</w:t>
            </w:r>
          </w:p>
        </w:tc>
      </w:tr>
    </w:tbl>
    <w:p>
      <w:pPr>
        <w:spacing w:line="240" w:lineRule="auto" w:before="9"/>
        <w:rPr>
          <w:sz w:val="21"/>
        </w:rPr>
      </w:pPr>
    </w:p>
    <w:p>
      <w:pPr>
        <w:pStyle w:val="Heading2"/>
        <w:spacing w:before="100"/>
        <w:ind w:left="278"/>
        <w:rPr>
          <w:rFonts w:ascii="Cambria"/>
        </w:rPr>
      </w:pPr>
      <w:r>
        <w:rPr>
          <w:rFonts w:ascii="Cambria"/>
          <w:w w:val="105"/>
        </w:rPr>
        <w:t>Technical</w:t>
      </w:r>
      <w:r>
        <w:rPr>
          <w:rFonts w:ascii="Cambria"/>
          <w:spacing w:val="3"/>
          <w:w w:val="105"/>
        </w:rPr>
        <w:t> </w:t>
      </w:r>
      <w:r>
        <w:rPr>
          <w:rFonts w:ascii="Cambria"/>
          <w:w w:val="105"/>
        </w:rPr>
        <w:t>Skills: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tabs>
          <w:tab w:pos="2713" w:val="left" w:leader="none"/>
          <w:tab w:pos="2886" w:val="left" w:leader="none"/>
        </w:tabs>
        <w:spacing w:line="300" w:lineRule="auto" w:before="56"/>
        <w:ind w:left="312" w:right="4977" w:firstLine="9"/>
        <w:rPr>
          <w:rFonts w:ascii="Calibri" w:hAnsi="Calibri"/>
        </w:rPr>
      </w:pPr>
      <w:r>
        <w:rPr>
          <w:rFonts w:ascii="Calibri" w:hAnsi="Calibri"/>
        </w:rPr>
        <w:t>Technical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</w:rPr>
        <w:t>strength’s</w:t>
        <w:tab/>
      </w:r>
      <w:r>
        <w:rPr>
          <w:rFonts w:ascii="Calibri" w:hAnsi="Calibri"/>
          <w:color w:val="7B7593"/>
          <w:w w:val="95"/>
        </w:rPr>
        <w:t>.</w:t>
      </w:r>
      <w:r>
        <w:rPr>
          <w:rFonts w:ascii="Calibri" w:hAnsi="Calibri"/>
          <w:color w:val="7B7593"/>
          <w:spacing w:val="1"/>
          <w:w w:val="95"/>
        </w:rPr>
        <w:t> </w:t>
      </w:r>
      <w:r>
        <w:rPr>
          <w:rFonts w:ascii="Calibri" w:hAnsi="Calibri"/>
          <w:w w:val="95"/>
        </w:rPr>
        <w:t>Html. css, Ms-office.</w:t>
      </w:r>
      <w:r>
        <w:rPr>
          <w:rFonts w:ascii="Calibri" w:hAnsi="Calibri"/>
          <w:spacing w:val="-47"/>
          <w:w w:val="95"/>
        </w:rPr>
        <w:t> </w:t>
      </w:r>
      <w:r>
        <w:rPr>
          <w:rFonts w:ascii="Calibri" w:hAnsi="Calibri"/>
        </w:rPr>
        <w:t>Operating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system</w:t>
        <w:tab/>
        <w:tab/>
        <w:t>Windo›x‘s7/8/t0.</w:t>
      </w:r>
    </w:p>
    <w:p>
      <w:pPr>
        <w:pStyle w:val="BodyText"/>
        <w:spacing w:before="8"/>
        <w:rPr>
          <w:rFonts w:ascii="Calibri"/>
          <w:sz w:val="26"/>
        </w:rPr>
      </w:pPr>
    </w:p>
    <w:p>
      <w:pPr>
        <w:pStyle w:val="Heading2"/>
        <w:ind w:left="308"/>
      </w:pPr>
      <w:r>
        <w:rPr>
          <w:w w:val="110"/>
        </w:rPr>
        <w:t>Projects:</w:t>
      </w:r>
    </w:p>
    <w:p>
      <w:pPr>
        <w:spacing w:line="240" w:lineRule="auto" w:before="5"/>
        <w:rPr>
          <w:sz w:val="31"/>
        </w:rPr>
      </w:pPr>
    </w:p>
    <w:p>
      <w:pPr>
        <w:spacing w:before="1"/>
        <w:ind w:left="314" w:right="0" w:firstLine="0"/>
        <w:jc w:val="left"/>
        <w:rPr>
          <w:sz w:val="21"/>
        </w:rPr>
      </w:pPr>
      <w:r>
        <w:rPr>
          <w:color w:val="030303"/>
          <w:w w:val="110"/>
          <w:sz w:val="21"/>
        </w:rPr>
        <w:t>Rooling</w:t>
      </w:r>
      <w:r>
        <w:rPr>
          <w:color w:val="030303"/>
          <w:spacing w:val="-2"/>
          <w:w w:val="110"/>
          <w:sz w:val="21"/>
        </w:rPr>
        <w:t> </w:t>
      </w:r>
      <w:r>
        <w:rPr>
          <w:color w:val="0C0C0C"/>
          <w:w w:val="110"/>
          <w:sz w:val="21"/>
        </w:rPr>
        <w:t>robot:</w:t>
      </w:r>
    </w:p>
    <w:p>
      <w:pPr>
        <w:spacing w:line="240" w:lineRule="auto" w:before="0"/>
        <w:rPr>
          <w:sz w:val="20"/>
        </w:rPr>
      </w:pPr>
    </w:p>
    <w:p>
      <w:pPr>
        <w:spacing w:line="232" w:lineRule="auto" w:before="223"/>
        <w:ind w:left="962" w:right="109" w:hanging="13"/>
        <w:jc w:val="both"/>
        <w:rPr>
          <w:sz w:val="20"/>
        </w:rPr>
      </w:pPr>
      <w:r>
        <w:rPr>
          <w:sz w:val="22"/>
        </w:rPr>
        <w:t>Description: The main concept </w:t>
      </w:r>
      <w:r>
        <w:rPr>
          <w:color w:val="3F3F3F"/>
          <w:sz w:val="22"/>
        </w:rPr>
        <w:t>of </w:t>
      </w:r>
      <w:r>
        <w:rPr>
          <w:sz w:val="22"/>
        </w:rPr>
        <w:t>this project is </w:t>
      </w:r>
      <w:r>
        <w:rPr>
          <w:color w:val="111111"/>
          <w:sz w:val="22"/>
        </w:rPr>
        <w:t>to </w:t>
      </w:r>
      <w:r>
        <w:rPr>
          <w:sz w:val="22"/>
        </w:rPr>
        <w:t>design a </w:t>
      </w:r>
      <w:r>
        <w:rPr>
          <w:color w:val="030303"/>
          <w:sz w:val="22"/>
        </w:rPr>
        <w:t>v </w:t>
      </w:r>
      <w:r>
        <w:rPr>
          <w:sz w:val="22"/>
        </w:rPr>
        <w:t>ireless notice </w:t>
      </w:r>
      <w:r>
        <w:rPr>
          <w:color w:val="0E0E0E"/>
          <w:sz w:val="22"/>
        </w:rPr>
        <w:t>board </w:t>
      </w:r>
      <w:r>
        <w:rPr>
          <w:color w:val="0F0F0F"/>
          <w:sz w:val="22"/>
        </w:rPr>
        <w:t>that </w:t>
      </w:r>
      <w:r>
        <w:rPr>
          <w:position w:val="3"/>
          <w:sz w:val="22"/>
        </w:rPr>
        <w:t>‹JiSplays</w:t>
      </w:r>
      <w:r>
        <w:rPr>
          <w:spacing w:val="1"/>
          <w:position w:val="3"/>
          <w:sz w:val="22"/>
        </w:rPr>
        <w:t> </w:t>
      </w:r>
      <w:r>
        <w:rPr>
          <w:sz w:val="21"/>
        </w:rPr>
        <w:t>various</w:t>
      </w:r>
      <w:r>
        <w:rPr>
          <w:spacing w:val="1"/>
          <w:sz w:val="21"/>
        </w:rPr>
        <w:t> </w:t>
      </w:r>
      <w:r>
        <w:rPr>
          <w:sz w:val="21"/>
        </w:rPr>
        <w:t>notices</w:t>
      </w:r>
      <w:r>
        <w:rPr>
          <w:spacing w:val="1"/>
          <w:sz w:val="21"/>
        </w:rPr>
        <w:t> </w:t>
      </w:r>
      <w:r>
        <w:rPr>
          <w:color w:val="131313"/>
          <w:sz w:val="21"/>
        </w:rPr>
        <w:t>sent</w:t>
      </w:r>
      <w:r>
        <w:rPr>
          <w:color w:val="131313"/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mobile</w:t>
      </w:r>
      <w:r>
        <w:rPr>
          <w:spacing w:val="1"/>
          <w:sz w:val="21"/>
        </w:rPr>
        <w:t> </w:t>
      </w:r>
      <w:r>
        <w:rPr>
          <w:sz w:val="21"/>
        </w:rPr>
        <w:t>phone.</w:t>
      </w:r>
      <w:r>
        <w:rPr>
          <w:spacing w:val="1"/>
          <w:sz w:val="21"/>
        </w:rPr>
        <w:t> </w:t>
      </w:r>
      <w:r>
        <w:rPr>
          <w:color w:val="080808"/>
          <w:sz w:val="21"/>
        </w:rPr>
        <w:t>When</w:t>
      </w:r>
      <w:r>
        <w:rPr>
          <w:color w:val="080808"/>
          <w:spacing w:val="1"/>
          <w:sz w:val="21"/>
        </w:rPr>
        <w:t> </w:t>
      </w:r>
      <w:r>
        <w:rPr>
          <w:color w:val="111111"/>
          <w:sz w:val="21"/>
        </w:rPr>
        <w:t>a</w:t>
      </w:r>
      <w:r>
        <w:rPr>
          <w:color w:val="111111"/>
          <w:spacing w:val="52"/>
          <w:sz w:val="21"/>
        </w:rPr>
        <w:t> </w:t>
      </w:r>
      <w:r>
        <w:rPr>
          <w:color w:val="030303"/>
          <w:sz w:val="21"/>
        </w:rPr>
        <w:t>mobile</w:t>
      </w:r>
      <w:r>
        <w:rPr>
          <w:color w:val="030303"/>
          <w:spacing w:val="53"/>
          <w:sz w:val="21"/>
        </w:rPr>
        <w:t> </w:t>
      </w:r>
      <w:r>
        <w:rPr>
          <w:color w:val="1F1F1F"/>
          <w:sz w:val="21"/>
        </w:rPr>
        <w:t>user </w:t>
      </w:r>
      <w:r>
        <w:rPr>
          <w:color w:val="0C0C0C"/>
          <w:sz w:val="21"/>
        </w:rPr>
        <w:t>scnds</w:t>
      </w:r>
      <w:r>
        <w:rPr>
          <w:color w:val="0C0C0C"/>
          <w:spacing w:val="52"/>
          <w:sz w:val="21"/>
        </w:rPr>
        <w:t> </w:t>
      </w:r>
      <w:r>
        <w:rPr>
          <w:sz w:val="21"/>
        </w:rPr>
        <w:t>information</w:t>
      </w:r>
      <w:r>
        <w:rPr>
          <w:spacing w:val="53"/>
          <w:sz w:val="21"/>
        </w:rPr>
        <w:t> </w:t>
      </w:r>
      <w:r>
        <w:rPr>
          <w:position w:val="3"/>
          <w:sz w:val="21"/>
        </w:rPr>
        <w:t>from</w:t>
      </w:r>
      <w:r>
        <w:rPr>
          <w:spacing w:val="52"/>
          <w:position w:val="3"/>
          <w:sz w:val="21"/>
        </w:rPr>
        <w:t> </w:t>
      </w:r>
      <w:r>
        <w:rPr>
          <w:position w:val="4"/>
          <w:sz w:val="21"/>
        </w:rPr>
        <w:t>his</w:t>
      </w:r>
      <w:r>
        <w:rPr>
          <w:spacing w:val="1"/>
          <w:position w:val="4"/>
          <w:sz w:val="21"/>
        </w:rPr>
        <w:t> </w:t>
      </w:r>
      <w:r>
        <w:rPr>
          <w:sz w:val="20"/>
        </w:rPr>
        <w:t>mobile.</w:t>
      </w:r>
      <w:r>
        <w:rPr>
          <w:spacing w:val="41"/>
          <w:sz w:val="20"/>
        </w:rPr>
        <w:t> </w:t>
      </w:r>
      <w:r>
        <w:rPr>
          <w:sz w:val="20"/>
        </w:rPr>
        <w:t>it</w:t>
      </w:r>
      <w:r>
        <w:rPr>
          <w:spacing w:val="39"/>
          <w:sz w:val="20"/>
        </w:rPr>
        <w:t> </w:t>
      </w:r>
      <w:r>
        <w:rPr>
          <w:sz w:val="20"/>
        </w:rPr>
        <w:t>is</w:t>
      </w:r>
      <w:r>
        <w:rPr>
          <w:spacing w:val="30"/>
          <w:sz w:val="20"/>
        </w:rPr>
        <w:t> </w:t>
      </w:r>
      <w:r>
        <w:rPr>
          <w:sz w:val="20"/>
        </w:rPr>
        <w:t>received</w:t>
      </w:r>
      <w:r>
        <w:rPr>
          <w:spacing w:val="21"/>
          <w:sz w:val="20"/>
        </w:rPr>
        <w:t> </w:t>
      </w:r>
      <w:r>
        <w:rPr>
          <w:sz w:val="20"/>
        </w:rPr>
        <w:t>by’</w:t>
      </w:r>
      <w:r>
        <w:rPr>
          <w:spacing w:val="10"/>
          <w:sz w:val="20"/>
        </w:rPr>
        <w:t> </w:t>
      </w:r>
      <w:r>
        <w:rPr>
          <w:color w:val="313131"/>
          <w:sz w:val="20"/>
        </w:rPr>
        <w:t>a</w:t>
      </w:r>
      <w:r>
        <w:rPr>
          <w:color w:val="313131"/>
          <w:spacing w:val="22"/>
          <w:sz w:val="20"/>
        </w:rPr>
        <w:t> </w:t>
      </w:r>
      <w:r>
        <w:rPr>
          <w:color w:val="333333"/>
          <w:sz w:val="20"/>
        </w:rPr>
        <w:t>GSM</w:t>
      </w:r>
      <w:r>
        <w:rPr>
          <w:color w:val="333333"/>
          <w:spacing w:val="1"/>
          <w:sz w:val="20"/>
        </w:rPr>
        <w:t> </w:t>
      </w:r>
      <w:r>
        <w:rPr>
          <w:sz w:val="20"/>
        </w:rPr>
        <w:t>module</w:t>
      </w:r>
      <w:r>
        <w:rPr>
          <w:spacing w:val="21"/>
          <w:sz w:val="20"/>
        </w:rPr>
        <w:t> </w:t>
      </w:r>
      <w:r>
        <w:rPr>
          <w:color w:val="0E0E0E"/>
          <w:sz w:val="20"/>
        </w:rPr>
        <w:t>at</w:t>
      </w:r>
      <w:r>
        <w:rPr>
          <w:color w:val="0E0E0E"/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receiver</w:t>
      </w:r>
      <w:r>
        <w:rPr>
          <w:spacing w:val="34"/>
          <w:sz w:val="20"/>
        </w:rPr>
        <w:t> </w:t>
      </w:r>
      <w:r>
        <w:rPr>
          <w:color w:val="050505"/>
          <w:sz w:val="20"/>
        </w:rPr>
        <w:t>end.</w:t>
      </w:r>
      <w:r>
        <w:rPr>
          <w:color w:val="050505"/>
          <w:spacing w:val="24"/>
          <w:sz w:val="20"/>
        </w:rPr>
        <w:t> </w:t>
      </w:r>
      <w:r>
        <w:rPr>
          <w:color w:val="0A0A0A"/>
          <w:sz w:val="20"/>
        </w:rPr>
        <w:t>Then</w:t>
      </w:r>
      <w:r>
        <w:rPr>
          <w:color w:val="0A0A0A"/>
          <w:spacing w:val="44"/>
          <w:sz w:val="20"/>
        </w:rPr>
        <w:t> </w:t>
      </w:r>
      <w:r>
        <w:rPr>
          <w:color w:val="111111"/>
          <w:sz w:val="20"/>
        </w:rPr>
        <w:t>Jisplaj</w:t>
      </w:r>
      <w:r>
        <w:rPr>
          <w:color w:val="525252"/>
          <w:sz w:val="20"/>
        </w:rPr>
        <w:t>ed</w:t>
      </w:r>
      <w:r>
        <w:rPr>
          <w:color w:val="525252"/>
          <w:spacing w:val="39"/>
          <w:sz w:val="20"/>
        </w:rPr>
        <w:t> </w:t>
      </w:r>
      <w:r>
        <w:rPr>
          <w:color w:val="444444"/>
          <w:sz w:val="20"/>
        </w:rPr>
        <w:t>on</w:t>
      </w:r>
      <w:r>
        <w:rPr>
          <w:color w:val="444444"/>
          <w:spacing w:val="44"/>
          <w:sz w:val="20"/>
        </w:rPr>
        <w:t> </w:t>
      </w:r>
      <w:r>
        <w:rPr>
          <w:sz w:val="20"/>
        </w:rPr>
        <w:t>thc</w:t>
      </w:r>
      <w:r>
        <w:rPr>
          <w:spacing w:val="27"/>
          <w:sz w:val="20"/>
        </w:rPr>
        <w:t> </w:t>
      </w:r>
      <w:r>
        <w:rPr>
          <w:sz w:val="20"/>
        </w:rPr>
        <w:t>noticc</w:t>
      </w:r>
      <w:r>
        <w:rPr>
          <w:spacing w:val="41"/>
          <w:sz w:val="20"/>
        </w:rPr>
        <w:t> </w:t>
      </w:r>
      <w:r>
        <w:rPr>
          <w:position w:val="3"/>
          <w:sz w:val="20"/>
        </w:rPr>
        <w:t>h</w:t>
      </w:r>
      <w:r>
        <w:rPr>
          <w:position w:val="4"/>
          <w:sz w:val="20"/>
        </w:rPr>
        <w:t>eard.</w:t>
      </w:r>
    </w:p>
    <w:p>
      <w:pPr>
        <w:spacing w:line="240" w:lineRule="auto" w:before="8"/>
        <w:rPr>
          <w:sz w:val="25"/>
        </w:rPr>
      </w:pPr>
    </w:p>
    <w:p>
      <w:pPr>
        <w:pStyle w:val="Heading2"/>
        <w:spacing w:before="1"/>
        <w:ind w:left="322"/>
      </w:pPr>
      <w:r>
        <w:rPr>
          <w:color w:val="0C0C0C"/>
          <w:w w:val="110"/>
        </w:rPr>
        <w:t>Certifications:</w:t>
      </w:r>
    </w:p>
    <w:p>
      <w:pPr>
        <w:pStyle w:val="ListParagraph"/>
        <w:numPr>
          <w:ilvl w:val="0"/>
          <w:numId w:val="1"/>
        </w:numPr>
        <w:tabs>
          <w:tab w:pos="976" w:val="left" w:leader="none"/>
          <w:tab w:pos="977" w:val="left" w:leader="none"/>
        </w:tabs>
        <w:spacing w:line="240" w:lineRule="auto" w:before="209" w:after="0"/>
        <w:ind w:left="976" w:right="0" w:hanging="33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0C0C0C"/>
          <w:spacing w:val="-1"/>
          <w:sz w:val="21"/>
        </w:rPr>
        <w:t>DCC</w:t>
      </w:r>
      <w:r>
        <w:rPr>
          <w:rFonts w:ascii="Times New Roman" w:hAnsi="Times New Roman"/>
          <w:color w:val="0C0C0C"/>
          <w:spacing w:val="-5"/>
          <w:sz w:val="21"/>
        </w:rPr>
        <w:t> </w:t>
      </w:r>
      <w:r>
        <w:rPr>
          <w:rFonts w:ascii="Times New Roman" w:hAnsi="Times New Roman"/>
          <w:spacing w:val="-1"/>
          <w:sz w:val="21"/>
        </w:rPr>
        <w:t>c«rtificatic›n.</w:t>
      </w:r>
    </w:p>
    <w:p>
      <w:pPr>
        <w:spacing w:after="0" w:line="240" w:lineRule="auto"/>
        <w:jc w:val="left"/>
        <w:rPr>
          <w:rFonts w:ascii="Times New Roman" w:hAnsi="Times New Roman"/>
          <w:sz w:val="21"/>
        </w:rPr>
        <w:sectPr>
          <w:type w:val="continuous"/>
          <w:pgSz w:w="11320" w:h="15840"/>
          <w:pgMar w:top="1080" w:bottom="280" w:left="1000" w:right="660"/>
        </w:sectPr>
      </w:pPr>
    </w:p>
    <w:p>
      <w:pPr>
        <w:spacing w:line="240" w:lineRule="auto"/>
        <w:ind w:left="55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600325" cy="21335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495688</wp:posOffset>
            </wp:positionH>
            <wp:positionV relativeFrom="paragraph">
              <wp:posOffset>196603</wp:posOffset>
            </wp:positionV>
            <wp:extent cx="6444138" cy="2000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13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323850</wp:posOffset>
            </wp:positionH>
            <wp:positionV relativeFrom="paragraph">
              <wp:posOffset>220434</wp:posOffset>
            </wp:positionV>
            <wp:extent cx="770096" cy="17002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96" cy="17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198275</wp:posOffset>
            </wp:positionH>
            <wp:positionV relativeFrom="paragraph">
              <wp:posOffset>233915</wp:posOffset>
            </wp:positionV>
            <wp:extent cx="2030253" cy="121348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253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670" w:val="left" w:leader="none"/>
          <w:tab w:pos="671" w:val="left" w:leader="none"/>
          <w:tab w:pos="3077" w:val="left" w:leader="none"/>
          <w:tab w:pos="3566" w:val="left" w:leader="none"/>
        </w:tabs>
        <w:spacing w:line="240" w:lineRule="auto" w:before="104" w:after="0"/>
        <w:ind w:left="670" w:right="0" w:hanging="464"/>
        <w:jc w:val="left"/>
        <w:rPr>
          <w:sz w:val="23"/>
        </w:rPr>
      </w:pPr>
      <w:r>
        <w:rPr>
          <w:sz w:val="23"/>
        </w:rPr>
        <w:t>lîxı   </w:t>
      </w:r>
      <w:r>
        <w:rPr>
          <w:spacing w:val="41"/>
          <w:sz w:val="23"/>
        </w:rPr>
        <w:t> </w:t>
      </w:r>
      <w:r>
        <w:rPr>
          <w:sz w:val="23"/>
        </w:rPr>
        <w:t>t)f</w:t>
      </w:r>
      <w:r>
        <w:rPr>
          <w:spacing w:val="36"/>
          <w:sz w:val="23"/>
        </w:rPr>
        <w:t> </w:t>
      </w:r>
      <w:r>
        <w:rPr>
          <w:sz w:val="23"/>
        </w:rPr>
        <w:t>Itiı"tl›</w:t>
        <w:tab/>
      </w:r>
      <w:r>
        <w:rPr>
          <w:color w:val="111111"/>
          <w:sz w:val="23"/>
        </w:rPr>
        <w:t>:</w:t>
      </w:r>
      <w:r>
        <w:rPr>
          <w:color w:val="111111"/>
          <w:spacing w:val="36"/>
          <w:sz w:val="23"/>
        </w:rPr>
        <w:t> </w:t>
      </w:r>
      <w:r>
        <w:rPr>
          <w:color w:val="030303"/>
          <w:sz w:val="23"/>
        </w:rPr>
        <w:t>2</w:t>
        <w:tab/>
      </w:r>
      <w:r>
        <w:rPr>
          <w:w w:val="85"/>
          <w:sz w:val="23"/>
        </w:rPr>
        <w:t>t\iî</w:t>
      </w:r>
      <w:r>
        <w:rPr>
          <w:spacing w:val="16"/>
          <w:w w:val="85"/>
          <w:sz w:val="23"/>
        </w:rPr>
        <w:t> </w:t>
      </w:r>
      <w:r>
        <w:rPr>
          <w:color w:val="050505"/>
          <w:w w:val="85"/>
          <w:sz w:val="23"/>
        </w:rPr>
        <w:t>h)t)</w:t>
      </w:r>
      <w:r>
        <w:rPr>
          <w:color w:val="050505"/>
          <w:spacing w:val="-6"/>
          <w:w w:val="85"/>
          <w:sz w:val="23"/>
        </w:rPr>
        <w:t> </w:t>
      </w:r>
      <w:r>
        <w:rPr>
          <w:color w:val="030303"/>
          <w:w w:val="85"/>
          <w:sz w:val="23"/>
        </w:rPr>
        <w:t>I</w:t>
      </w:r>
    </w:p>
    <w:p>
      <w:pPr>
        <w:pStyle w:val="Heading3"/>
        <w:numPr>
          <w:ilvl w:val="0"/>
          <w:numId w:val="2"/>
        </w:numPr>
        <w:tabs>
          <w:tab w:pos="641" w:val="left" w:leader="none"/>
          <w:tab w:pos="642" w:val="left" w:leader="none"/>
          <w:tab w:pos="3091" w:val="left" w:leader="none"/>
        </w:tabs>
        <w:spacing w:line="240" w:lineRule="auto" w:before="180" w:after="0"/>
        <w:ind w:left="641" w:right="0" w:hanging="457"/>
        <w:jc w:val="left"/>
        <w:rPr>
          <w:color w:val="0E0523"/>
        </w:rPr>
      </w:pPr>
      <w:r>
        <w:rPr/>
        <w:t>titıt‹l‹’ı“</w:t>
        <w:tab/>
      </w:r>
      <w:r>
        <w:rPr>
          <w:color w:val="161616"/>
        </w:rPr>
        <w:t>:</w:t>
      </w:r>
      <w:r>
        <w:rPr>
          <w:color w:val="161616"/>
          <w:spacing w:val="19"/>
        </w:rPr>
        <w:t> </w:t>
      </w:r>
      <w:r>
        <w:rPr/>
        <w:t>I</w:t>
      </w:r>
      <w:r>
        <w:rPr>
          <w:spacing w:val="2"/>
        </w:rPr>
        <w:t> </w:t>
      </w:r>
      <w:r>
        <w:rPr/>
        <w:t>cıy‹ılc</w:t>
      </w:r>
    </w:p>
    <w:p>
      <w:pPr>
        <w:pStyle w:val="ListParagraph"/>
        <w:numPr>
          <w:ilvl w:val="0"/>
          <w:numId w:val="2"/>
        </w:numPr>
        <w:tabs>
          <w:tab w:pos="633" w:val="left" w:leader="none"/>
          <w:tab w:pos="634" w:val="left" w:leader="none"/>
          <w:tab w:pos="3010" w:val="left" w:leader="none"/>
        </w:tabs>
        <w:spacing w:line="240" w:lineRule="auto" w:before="189" w:after="0"/>
        <w:ind w:left="633" w:right="0" w:hanging="463"/>
        <w:jc w:val="left"/>
        <w:rPr>
          <w:sz w:val="23"/>
        </w:rPr>
      </w:pPr>
      <w:r>
        <w:rPr>
          <w:w w:val="115"/>
          <w:sz w:val="23"/>
        </w:rPr>
        <w:t>klıt»</w:t>
      </w:r>
      <w:r>
        <w:rPr>
          <w:spacing w:val="-8"/>
          <w:w w:val="115"/>
          <w:sz w:val="23"/>
        </w:rPr>
        <w:t> </w:t>
      </w:r>
      <w:r>
        <w:rPr>
          <w:w w:val="105"/>
          <w:sz w:val="23"/>
        </w:rPr>
        <w:t>ıı</w:t>
      </w:r>
      <w:r>
        <w:rPr>
          <w:spacing w:val="32"/>
          <w:w w:val="105"/>
          <w:sz w:val="23"/>
        </w:rPr>
        <w:t> </w:t>
      </w:r>
      <w:r>
        <w:rPr>
          <w:w w:val="105"/>
          <w:sz w:val="23"/>
        </w:rPr>
        <w:t>Ltılıttutlştcs</w:t>
        <w:tab/>
      </w:r>
      <w:r>
        <w:rPr>
          <w:color w:val="050505"/>
          <w:spacing w:val="-1"/>
          <w:w w:val="105"/>
          <w:sz w:val="23"/>
        </w:rPr>
        <w:t>:</w:t>
      </w:r>
      <w:r>
        <w:rPr>
          <w:color w:val="050505"/>
          <w:spacing w:val="9"/>
          <w:w w:val="105"/>
          <w:sz w:val="23"/>
        </w:rPr>
        <w:t> </w:t>
      </w:r>
      <w:r>
        <w:rPr>
          <w:spacing w:val="-1"/>
          <w:w w:val="105"/>
          <w:sz w:val="23"/>
        </w:rPr>
        <w:t>Eıı</w:t>
      </w:r>
      <w:r>
        <w:rPr>
          <w:spacing w:val="1"/>
          <w:w w:val="105"/>
          <w:sz w:val="23"/>
        </w:rPr>
        <w:t> </w:t>
      </w:r>
      <w:r>
        <w:rPr>
          <w:spacing w:val="-1"/>
          <w:w w:val="105"/>
          <w:sz w:val="23"/>
        </w:rPr>
        <w:t>lislı.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l”cl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ıgtı.kzmndn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Hindi.</w:t>
      </w:r>
    </w:p>
    <w:p>
      <w:pPr>
        <w:pStyle w:val="Heading4"/>
        <w:numPr>
          <w:ilvl w:val="0"/>
          <w:numId w:val="2"/>
        </w:numPr>
        <w:tabs>
          <w:tab w:pos="622" w:val="left" w:leader="none"/>
          <w:tab w:pos="623" w:val="left" w:leader="none"/>
          <w:tab w:pos="3197" w:val="left" w:leader="none"/>
        </w:tabs>
        <w:spacing w:line="240" w:lineRule="auto" w:before="179" w:after="0"/>
        <w:ind w:left="623" w:right="0" w:hanging="469"/>
        <w:jc w:val="left"/>
        <w:rPr>
          <w:color w:val="030303"/>
        </w:rPr>
      </w:pPr>
      <w:r>
        <w:rPr/>
        <w:t>l•tıtlı‹‘ı"s</w:t>
      </w:r>
      <w:r>
        <w:rPr>
          <w:spacing w:val="25"/>
        </w:rPr>
        <w:t> </w:t>
      </w:r>
      <w:r>
        <w:rPr>
          <w:color w:val="131313"/>
        </w:rPr>
        <w:t>Namc</w:t>
        <w:tab/>
      </w:r>
      <w:r>
        <w:rPr/>
        <w:t>II</w:t>
      </w:r>
      <w:r>
        <w:rPr>
          <w:spacing w:val="25"/>
        </w:rPr>
        <w:t> </w:t>
      </w:r>
      <w:r>
        <w:rPr/>
        <w:t>ıJ:ı›.ırut›</w:t>
      </w:r>
      <w:r>
        <w:rPr>
          <w:spacing w:val="30"/>
        </w:rPr>
        <w:t> </w:t>
      </w:r>
      <w:r>
        <w:rPr/>
        <w:t>ı</w:t>
      </w:r>
      <w:r>
        <w:rPr>
          <w:spacing w:val="44"/>
        </w:rPr>
        <w:t> </w:t>
      </w:r>
      <w:r>
        <w:rPr/>
        <w:t>Vcrıkatc</w:t>
      </w:r>
      <w:r>
        <w:rPr>
          <w:spacing w:val="19"/>
        </w:rPr>
        <w:t> </w:t>
      </w:r>
      <w:r>
        <w:rPr/>
        <w:t>»ara</w:t>
      </w:r>
      <w:r>
        <w:rPr>
          <w:spacing w:val="25"/>
        </w:rPr>
        <w:t> </w:t>
      </w:r>
      <w:r>
        <w:rPr/>
        <w:t>Ciupta</w:t>
      </w:r>
    </w:p>
    <w:p>
      <w:pPr>
        <w:pStyle w:val="ListParagraph"/>
        <w:numPr>
          <w:ilvl w:val="0"/>
          <w:numId w:val="2"/>
        </w:numPr>
        <w:tabs>
          <w:tab w:pos="606" w:val="left" w:leader="none"/>
          <w:tab w:pos="607" w:val="left" w:leader="none"/>
          <w:tab w:pos="4630" w:val="left" w:leader="none"/>
          <w:tab w:pos="5008" w:val="left" w:leader="none"/>
          <w:tab w:pos="5935" w:val="left" w:leader="none"/>
        </w:tabs>
        <w:spacing w:line="240" w:lineRule="auto" w:before="196" w:after="0"/>
        <w:ind w:left="606" w:right="0" w:hanging="468"/>
        <w:jc w:val="left"/>
        <w:rPr>
          <w:color w:val="070707"/>
          <w:sz w:val="23"/>
        </w:rPr>
      </w:pPr>
      <w:r>
        <w:rPr>
          <w:w w:val="95"/>
          <w:sz w:val="23"/>
        </w:rPr>
        <w:t>I•“xtlıcı”s</w:t>
      </w:r>
      <w:r>
        <w:rPr>
          <w:spacing w:val="36"/>
          <w:w w:val="95"/>
          <w:sz w:val="23"/>
        </w:rPr>
        <w:t> </w:t>
      </w:r>
      <w:r>
        <w:rPr>
          <w:w w:val="95"/>
          <w:sz w:val="23"/>
        </w:rPr>
        <w:t>t7ccutxrti‹›n</w:t>
      </w:r>
      <w:r>
        <w:rPr>
          <w:spacing w:val="53"/>
          <w:sz w:val="23"/>
        </w:rPr>
        <w:t> </w:t>
      </w:r>
      <w:r>
        <w:rPr>
          <w:color w:val="797297"/>
          <w:w w:val="95"/>
          <w:sz w:val="23"/>
        </w:rPr>
        <w:t>:</w:t>
      </w:r>
      <w:r>
        <w:rPr>
          <w:color w:val="797297"/>
          <w:spacing w:val="47"/>
          <w:sz w:val="23"/>
        </w:rPr>
        <w:t> </w:t>
      </w:r>
      <w:r>
        <w:rPr>
          <w:color w:val="797297"/>
          <w:spacing w:val="48"/>
          <w:sz w:val="23"/>
        </w:rPr>
        <w:t> </w:t>
      </w:r>
      <w:r>
        <w:rPr>
          <w:color w:val="050505"/>
          <w:w w:val="95"/>
          <w:sz w:val="23"/>
        </w:rPr>
        <w:t>l“j</w:t>
      </w:r>
      <w:r>
        <w:rPr>
          <w:color w:val="050505"/>
          <w:spacing w:val="-7"/>
          <w:w w:val="95"/>
          <w:sz w:val="23"/>
        </w:rPr>
        <w:t> </w:t>
      </w:r>
      <w:r>
        <w:rPr>
          <w:w w:val="95"/>
          <w:sz w:val="23"/>
        </w:rPr>
        <w:t>t›isı.</w:t>
      </w:r>
      <w:r>
        <w:rPr>
          <w:spacing w:val="35"/>
          <w:w w:val="95"/>
          <w:sz w:val="23"/>
        </w:rPr>
        <w:t> </w:t>
      </w:r>
      <w:r>
        <w:rPr>
          <w:w w:val="70"/>
          <w:sz w:val="23"/>
        </w:rPr>
        <w:t>•</w:t>
      </w:r>
      <w:r>
        <w:rPr>
          <w:spacing w:val="27"/>
          <w:sz w:val="23"/>
        </w:rPr>
        <w:t> </w:t>
      </w:r>
      <w:r>
        <w:rPr>
          <w:spacing w:val="28"/>
          <w:sz w:val="23"/>
        </w:rPr>
        <w:t> </w:t>
      </w:r>
      <w:r>
        <w:rPr>
          <w:w w:val="70"/>
          <w:sz w:val="23"/>
        </w:rPr>
        <w:t>•</w:t>
      </w:r>
      <w:r>
        <w:rPr>
          <w:spacing w:val="34"/>
          <w:sz w:val="23"/>
        </w:rPr>
        <w:t> </w:t>
      </w:r>
      <w:r>
        <w:rPr>
          <w:spacing w:val="34"/>
          <w:sz w:val="23"/>
        </w:rPr>
        <w:t> </w:t>
      </w:r>
      <w:r>
        <w:rPr>
          <w:w w:val="70"/>
          <w:sz w:val="23"/>
        </w:rPr>
        <w:t>•</w:t>
        <w:tab/>
      </w:r>
      <w:r>
        <w:rPr>
          <w:w w:val="90"/>
          <w:sz w:val="23"/>
        </w:rPr>
        <w:t>.Ât</w:t>
        <w:tab/>
      </w:r>
      <w:r>
        <w:rPr>
          <w:w w:val="85"/>
          <w:sz w:val="23"/>
        </w:rPr>
        <w:t>HL*Uhİf1</w:t>
        <w:tab/>
      </w:r>
      <w:r>
        <w:rPr>
          <w:sz w:val="23"/>
        </w:rPr>
        <w:t>L'‹›rpcration  </w:t>
      </w:r>
      <w:r>
        <w:rPr>
          <w:spacing w:val="25"/>
          <w:sz w:val="23"/>
        </w:rPr>
        <w:t> </w:t>
      </w:r>
      <w:r>
        <w:rPr>
          <w:sz w:val="23"/>
        </w:rPr>
        <w:t>Ltd.,</w:t>
      </w:r>
      <w:r>
        <w:rPr>
          <w:spacing w:val="85"/>
          <w:sz w:val="23"/>
        </w:rPr>
        <w:t> </w:t>
      </w:r>
      <w:r>
        <w:rPr>
          <w:sz w:val="23"/>
        </w:rPr>
        <w:t>.lnantapuramu.</w:t>
      </w:r>
    </w:p>
    <w:p>
      <w:pPr>
        <w:pStyle w:val="ListParagraph"/>
        <w:numPr>
          <w:ilvl w:val="0"/>
          <w:numId w:val="2"/>
        </w:numPr>
        <w:tabs>
          <w:tab w:pos="596" w:val="left" w:leader="none"/>
          <w:tab w:pos="597" w:val="left" w:leader="none"/>
          <w:tab w:pos="3197" w:val="left" w:leader="none"/>
        </w:tabs>
        <w:spacing w:line="240" w:lineRule="auto" w:before="184" w:after="0"/>
        <w:ind w:left="596" w:right="0" w:hanging="474"/>
        <w:jc w:val="left"/>
        <w:rPr>
          <w:color w:val="000013"/>
          <w:sz w:val="24"/>
        </w:rPr>
      </w:pPr>
      <w:r>
        <w:rPr>
          <w:sz w:val="24"/>
        </w:rPr>
        <w:t>hl‹›fIıcı</w:t>
      </w:r>
      <w:r>
        <w:rPr>
          <w:spacing w:val="62"/>
          <w:sz w:val="24"/>
        </w:rPr>
        <w:t> </w:t>
      </w:r>
      <w:r>
        <w:rPr>
          <w:sz w:val="24"/>
        </w:rPr>
        <w:t>’s</w:t>
      </w:r>
      <w:r>
        <w:rPr>
          <w:spacing w:val="84"/>
          <w:sz w:val="24"/>
        </w:rPr>
        <w:t> </w:t>
      </w:r>
      <w:r>
        <w:rPr>
          <w:color w:val="080808"/>
          <w:sz w:val="24"/>
        </w:rPr>
        <w:t>hamc</w:t>
        <w:tab/>
      </w:r>
      <w:r>
        <w:rPr>
          <w:w w:val="95"/>
          <w:sz w:val="24"/>
        </w:rPr>
        <w:t>I4ııd:ı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.ırapu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sa</w:t>
      </w:r>
      <w:r>
        <w:rPr>
          <w:spacing w:val="65"/>
          <w:sz w:val="24"/>
        </w:rPr>
        <w:t> </w:t>
      </w:r>
      <w:r>
        <w:rPr>
          <w:w w:val="95"/>
          <w:sz w:val="24"/>
        </w:rPr>
        <w:t>ithiri</w:t>
      </w:r>
    </w:p>
    <w:p>
      <w:pPr>
        <w:pStyle w:val="Heading3"/>
        <w:numPr>
          <w:ilvl w:val="0"/>
          <w:numId w:val="2"/>
        </w:numPr>
        <w:tabs>
          <w:tab w:pos="585" w:val="left" w:leader="none"/>
          <w:tab w:pos="586" w:val="left" w:leader="none"/>
          <w:tab w:pos="3550" w:val="left" w:leader="none"/>
        </w:tabs>
        <w:spacing w:line="240" w:lineRule="auto" w:before="167" w:after="0"/>
        <w:ind w:left="585" w:right="0" w:hanging="474"/>
        <w:jc w:val="left"/>
        <w:rPr>
          <w:color w:val="070707"/>
        </w:rPr>
      </w:pPr>
      <w:r>
        <w:rPr>
          <w:w w:val="95"/>
        </w:rPr>
        <w:t>,1t‹›thtr’s</w:t>
      </w:r>
      <w:r>
        <w:rPr>
          <w:spacing w:val="40"/>
          <w:w w:val="95"/>
        </w:rPr>
        <w:t> </w:t>
      </w:r>
      <w:r>
        <w:rPr>
          <w:w w:val="95"/>
        </w:rPr>
        <w:t>t7ctu[›tttiotı</w:t>
      </w:r>
      <w:r>
        <w:rPr>
          <w:spacing w:val="31"/>
          <w:w w:val="95"/>
        </w:rPr>
        <w:t> </w:t>
      </w:r>
      <w:r>
        <w:rPr>
          <w:w w:val="95"/>
        </w:rPr>
        <w:t>:</w:t>
      </w:r>
      <w:r>
        <w:rPr>
          <w:spacing w:val="47"/>
          <w:w w:val="95"/>
        </w:rPr>
        <w:t> </w:t>
      </w:r>
      <w:r>
        <w:rPr>
          <w:color w:val="181818"/>
          <w:w w:val="95"/>
        </w:rPr>
        <w:t>I</w:t>
      </w:r>
      <w:r>
        <w:rPr>
          <w:color w:val="181818"/>
          <w:spacing w:val="-20"/>
          <w:w w:val="95"/>
        </w:rPr>
        <w:t> </w:t>
      </w:r>
      <w:r>
        <w:rPr>
          <w:color w:val="030303"/>
          <w:w w:val="95"/>
        </w:rPr>
        <w:t>I</w:t>
        <w:tab/>
      </w:r>
      <w:r>
        <w:rPr>
          <w:color w:val="030303"/>
          <w:w w:val="75"/>
        </w:rPr>
        <w:t>mc</w:t>
      </w:r>
      <w:r>
        <w:rPr>
          <w:color w:val="030303"/>
          <w:spacing w:val="21"/>
          <w:w w:val="75"/>
        </w:rPr>
        <w:t> </w:t>
      </w:r>
      <w:r>
        <w:rPr>
          <w:w w:val="75"/>
        </w:rPr>
        <w:t>1\’"ıtû</w:t>
      </w:r>
    </w:p>
    <w:p>
      <w:pPr>
        <w:pStyle w:val="Heading4"/>
        <w:numPr>
          <w:ilvl w:val="0"/>
          <w:numId w:val="2"/>
        </w:numPr>
        <w:tabs>
          <w:tab w:pos="552" w:val="left" w:leader="none"/>
          <w:tab w:pos="554" w:val="left" w:leader="none"/>
          <w:tab w:pos="3249" w:val="left" w:leader="none"/>
        </w:tabs>
        <w:spacing w:line="240" w:lineRule="auto" w:before="211" w:after="0"/>
        <w:ind w:left="553" w:right="0" w:hanging="447"/>
        <w:jc w:val="left"/>
        <w:rPr>
          <w:color w:val="0F011C"/>
        </w:rPr>
      </w:pPr>
      <w:r>
        <w:rPr/>
        <w:t>:\‹l‹lrc</w:t>
      </w:r>
      <w:r>
        <w:rPr>
          <w:spacing w:val="40"/>
        </w:rPr>
        <w:t> </w:t>
      </w:r>
      <w:r>
        <w:rPr/>
        <w:t>.s</w:t>
        <w:tab/>
      </w:r>
      <w:r>
        <w:rPr>
          <w:w w:val="95"/>
        </w:rPr>
        <w:t>ü-*0-t-</w:t>
      </w:r>
      <w:r>
        <w:rPr>
          <w:spacing w:val="14"/>
          <w:w w:val="95"/>
        </w:rPr>
        <w:t> </w:t>
      </w:r>
      <w:r>
        <w:rPr>
          <w:color w:val="151515"/>
          <w:w w:val="95"/>
        </w:rPr>
        <w:t>I,</w:t>
      </w:r>
      <w:r>
        <w:rPr>
          <w:color w:val="151515"/>
          <w:spacing w:val="38"/>
          <w:w w:val="95"/>
        </w:rPr>
        <w:t> </w:t>
      </w:r>
      <w:r>
        <w:rPr>
          <w:w w:val="95"/>
        </w:rPr>
        <w:t>Üc›mnuılı</w:t>
      </w:r>
      <w:r>
        <w:rPr>
          <w:spacing w:val="73"/>
        </w:rPr>
        <w:t> </w:t>
      </w:r>
      <w:r>
        <w:rPr>
          <w:w w:val="95"/>
        </w:rPr>
        <w:t>nagar.</w:t>
      </w:r>
      <w:r>
        <w:rPr>
          <w:spacing w:val="57"/>
        </w:rPr>
        <w:t> </w:t>
      </w:r>
      <w:r>
        <w:rPr>
          <w:w w:val="95"/>
        </w:rPr>
        <w:t>Topa›</w:t>
      </w:r>
      <w:r>
        <w:rPr>
          <w:spacing w:val="-8"/>
          <w:w w:val="95"/>
        </w:rPr>
        <w:t> </w:t>
      </w:r>
      <w:r>
        <w:rPr>
          <w:w w:val="95"/>
        </w:rPr>
        <w:t>onam.</w:t>
      </w:r>
      <w:r>
        <w:rPr>
          <w:spacing w:val="65"/>
        </w:rPr>
        <w:t> </w:t>
      </w:r>
      <w:r>
        <w:rPr>
          <w:w w:val="95"/>
        </w:rPr>
        <w:t>Anantapuramu-s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5"/>
          <w:w w:val="95"/>
        </w:rPr>
        <w:t> </w:t>
      </w:r>
      <w:r>
        <w:rPr>
          <w:color w:val="030303"/>
          <w:w w:val="95"/>
        </w:rPr>
        <w:t>s00</w:t>
      </w:r>
      <w:r>
        <w:rPr>
          <w:color w:val="030303"/>
          <w:spacing w:val="-11"/>
          <w:w w:val="95"/>
        </w:rPr>
        <w:t> </w:t>
      </w:r>
      <w:r>
        <w:rPr>
          <w:color w:val="080808"/>
          <w:w w:val="95"/>
        </w:rPr>
        <w:t>I</w:t>
      </w:r>
      <w:r>
        <w:rPr>
          <w:color w:val="080808"/>
          <w:spacing w:val="3"/>
          <w:w w:val="95"/>
        </w:rPr>
        <w:t> </w:t>
      </w:r>
      <w:r>
        <w:rPr>
          <w:w w:val="9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132183</wp:posOffset>
            </wp:positionH>
            <wp:positionV relativeFrom="paragraph">
              <wp:posOffset>120895</wp:posOffset>
            </wp:positionV>
            <wp:extent cx="6690836" cy="40338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836" cy="40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7"/>
        </w:rPr>
      </w:pPr>
    </w:p>
    <w:p>
      <w:pPr>
        <w:tabs>
          <w:tab w:pos="8977" w:val="left" w:leader="none"/>
        </w:tabs>
        <w:spacing w:before="1"/>
        <w:ind w:left="7254" w:right="0" w:firstLine="0"/>
        <w:jc w:val="left"/>
        <w:rPr>
          <w:rFonts w:ascii="Cambria" w:hAnsi="Cambria"/>
          <w:sz w:val="27"/>
        </w:rPr>
      </w:pPr>
      <w:r>
        <w:rPr/>
        <w:drawing>
          <wp:anchor distT="0" distB="0" distL="0" distR="0" allowOverlap="1" layoutInCell="1" locked="0" behindDoc="1" simplePos="0" relativeHeight="487501824">
            <wp:simplePos x="0" y="0"/>
            <wp:positionH relativeFrom="page">
              <wp:posOffset>5406312</wp:posOffset>
            </wp:positionH>
            <wp:positionV relativeFrom="paragraph">
              <wp:posOffset>-180131</wp:posOffset>
            </wp:positionV>
            <wp:extent cx="297413" cy="350286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13" cy="350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w w:val="105"/>
          <w:sz w:val="27"/>
        </w:rPr>
        <w:t>BUDHAV.DR</w:t>
        <w:tab/>
        <w:t>PU</w:t>
      </w:r>
      <w:r>
        <w:rPr>
          <w:rFonts w:ascii="Cambria" w:hAnsi="Cambria"/>
          <w:spacing w:val="43"/>
          <w:w w:val="105"/>
          <w:sz w:val="27"/>
        </w:rPr>
        <w:t> </w:t>
      </w:r>
      <w:r>
        <w:rPr>
          <w:rFonts w:ascii="Cambria" w:hAnsi="Cambria"/>
          <w:w w:val="105"/>
          <w:sz w:val="27"/>
        </w:rPr>
        <w:t>NA\’AN.4</w:t>
      </w:r>
    </w:p>
    <w:sectPr>
      <w:pgSz w:w="12240" w:h="12620"/>
      <w:pgMar w:top="240" w:bottom="280" w:left="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70" w:hanging="463"/>
      </w:pPr>
      <w:rPr>
        <w:rFonts w:hint="default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8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6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2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8" w:hanging="4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76" w:hanging="329"/>
      </w:pPr>
      <w:rPr>
        <w:rFonts w:hint="default" w:ascii="Times New Roman" w:hAnsi="Times New Roman" w:eastAsia="Times New Roman" w:cs="Times New Roman"/>
        <w:color w:val="0A0118"/>
        <w:w w:val="10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32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6"/>
      <w:outlineLvl w:val="1"/>
    </w:pPr>
    <w:rPr>
      <w:rFonts w:ascii="Times New Roman" w:hAnsi="Times New Roman" w:eastAsia="Times New Roman" w:cs="Times New Roman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5"/>
      <w:outlineLvl w:val="2"/>
    </w:pPr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67"/>
      <w:ind w:left="585" w:hanging="474"/>
      <w:outlineLvl w:val="3"/>
    </w:pPr>
    <w:rPr>
      <w:rFonts w:ascii="Cambria" w:hAnsi="Cambria" w:eastAsia="Cambria" w:cs="Cambria"/>
      <w:sz w:val="25"/>
      <w:szCs w:val="25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79"/>
      <w:ind w:left="553" w:hanging="474"/>
      <w:outlineLvl w:val="4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4"/>
      <w:ind w:left="553" w:hanging="474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eshamma2009@gmail.com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2021-09-18T08:35:19Z</dcterms:created>
  <dcterms:modified xsi:type="dcterms:W3CDTF">2021-09-18T08:35:19Z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21.09.01-regular</vt:lpwstr>
  </property>
</Properties>
</file>