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AC" w:rsidRDefault="00356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56FAC" w:rsidRDefault="00356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56FAC" w:rsidRDefault="00356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56FAC" w:rsidRDefault="00356FAC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sz w:val="24"/>
          <w:szCs w:val="24"/>
        </w:rPr>
      </w:pPr>
    </w:p>
    <w:p w:rsidR="00356FAC" w:rsidRDefault="00F4324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Date: 07/30/201</w:t>
      </w:r>
      <w:r w:rsidR="00577C17">
        <w:rPr>
          <w:rFonts w:cs="Calibri"/>
          <w:b/>
          <w:bCs/>
        </w:rPr>
        <w:t>5</w:t>
      </w:r>
    </w:p>
    <w:p w:rsidR="00356FAC" w:rsidRDefault="00356FAC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</w:p>
    <w:p w:rsidR="00356FAC" w:rsidRDefault="00F4324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TO WHOMSOEVER IT MAY CONCERN</w:t>
      </w:r>
    </w:p>
    <w:p w:rsidR="00356FAC" w:rsidRDefault="00356FAC">
      <w:pPr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/>
          <w:sz w:val="24"/>
          <w:szCs w:val="24"/>
        </w:rPr>
      </w:pPr>
    </w:p>
    <w:p w:rsidR="00356FAC" w:rsidRDefault="00F4324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4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We are pleased to inform that Mr. Srikanth Nakkala is offered a position as </w:t>
      </w:r>
      <w:r w:rsidR="00577C17">
        <w:rPr>
          <w:rFonts w:cs="Calibri"/>
        </w:rPr>
        <w:t>Web</w:t>
      </w:r>
      <w:r>
        <w:rPr>
          <w:rFonts w:cs="Calibri"/>
        </w:rPr>
        <w:t xml:space="preserve"> Developer at Pioneer Consulting Services LLC. Located at 1200 Valley West Drive, Suite 304-15, West Desmoines, </w:t>
      </w:r>
      <w:proofErr w:type="gramStart"/>
      <w:r>
        <w:rPr>
          <w:rFonts w:cs="Calibri"/>
        </w:rPr>
        <w:t>IOWA</w:t>
      </w:r>
      <w:proofErr w:type="gramEnd"/>
      <w:r>
        <w:rPr>
          <w:rFonts w:cs="Calibri"/>
        </w:rPr>
        <w:t xml:space="preserve"> 50266 on a full time basis working for 40 Hours/week starting from 10</w:t>
      </w:r>
      <w:r>
        <w:rPr>
          <w:rFonts w:cs="Calibri"/>
          <w:sz w:val="27"/>
          <w:szCs w:val="27"/>
          <w:vertAlign w:val="superscript"/>
        </w:rPr>
        <w:t>th</w:t>
      </w:r>
      <w:r>
        <w:rPr>
          <w:rFonts w:cs="Calibri"/>
        </w:rPr>
        <w:t xml:space="preserve"> May 2015 with a salary of $60,000 per annum. Mr. Srikanth Nakkala is currently residing at 7518 Cody Street, Apt # 7, Shawnee, Kansas, 66214.</w:t>
      </w:r>
    </w:p>
    <w:p w:rsidR="00356FAC" w:rsidRDefault="00356FAC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sz w:val="24"/>
          <w:szCs w:val="24"/>
        </w:rPr>
      </w:pPr>
    </w:p>
    <w:p w:rsidR="00356FAC" w:rsidRDefault="00F43241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44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I certify that the organization “Pioneer Consulting Services LLC.” is E-Verified. The E-Verify Company ID number is 397992.</w:t>
      </w:r>
    </w:p>
    <w:p w:rsidR="00356FAC" w:rsidRDefault="00356FAC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</w:p>
    <w:p w:rsidR="00356FAC" w:rsidRDefault="00F4324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Pioneer Consulting Services LLC agrees to:</w:t>
      </w:r>
    </w:p>
    <w:p w:rsidR="00356FAC" w:rsidRDefault="00356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56FAC" w:rsidRDefault="00356FAC">
      <w:pPr>
        <w:widowControl w:val="0"/>
        <w:autoSpaceDE w:val="0"/>
        <w:autoSpaceDN w:val="0"/>
        <w:adjustRightInd w:val="0"/>
        <w:spacing w:after="0" w:line="339" w:lineRule="exact"/>
        <w:rPr>
          <w:rFonts w:ascii="Times New Roman" w:hAnsi="Times New Roman"/>
          <w:sz w:val="24"/>
          <w:szCs w:val="24"/>
        </w:rPr>
      </w:pPr>
    </w:p>
    <w:p w:rsidR="00356FAC" w:rsidRDefault="00F43241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</w:rPr>
      </w:pPr>
      <w:r>
        <w:rPr>
          <w:rFonts w:cs="Calibri"/>
        </w:rPr>
        <w:t xml:space="preserve">Provide with an orientation to familiarize him with the Organization’s policies and procedures. </w:t>
      </w:r>
    </w:p>
    <w:p w:rsidR="00356FAC" w:rsidRDefault="00F43241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</w:rPr>
      </w:pPr>
      <w:r>
        <w:rPr>
          <w:rFonts w:cs="Calibri"/>
        </w:rPr>
        <w:t xml:space="preserve">Provide relevant job specific training as necessary and appropriate </w:t>
      </w:r>
    </w:p>
    <w:p w:rsidR="00356FAC" w:rsidRDefault="00356FAC">
      <w:pPr>
        <w:widowControl w:val="0"/>
        <w:autoSpaceDE w:val="0"/>
        <w:autoSpaceDN w:val="0"/>
        <w:adjustRightInd w:val="0"/>
        <w:spacing w:after="0" w:line="58" w:lineRule="exact"/>
        <w:rPr>
          <w:rFonts w:ascii="Symbol" w:hAnsi="Symbol" w:cs="Symbol"/>
        </w:rPr>
      </w:pPr>
    </w:p>
    <w:p w:rsidR="00356FAC" w:rsidRDefault="00F43241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13" w:lineRule="auto"/>
        <w:ind w:left="360" w:right="420"/>
        <w:rPr>
          <w:rFonts w:ascii="Symbol" w:hAnsi="Symbol" w:cs="Symbol"/>
        </w:rPr>
      </w:pPr>
      <w:r>
        <w:rPr>
          <w:rFonts w:cs="Calibri"/>
        </w:rPr>
        <w:t xml:space="preserve">Designate a supervisor to act as a primary point of contact. Provide a positive supervisory experience for the student that encourages his/her academic professional and personal growth. </w:t>
      </w:r>
    </w:p>
    <w:p w:rsidR="00356FAC" w:rsidRDefault="00356FAC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</w:p>
    <w:p w:rsidR="00356FAC" w:rsidRDefault="00F432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Roles &amp; Responsibilities:</w:t>
      </w:r>
    </w:p>
    <w:p w:rsidR="00356FAC" w:rsidRDefault="00356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56FAC" w:rsidRDefault="00356FAC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/>
          <w:sz w:val="24"/>
          <w:szCs w:val="24"/>
        </w:rPr>
      </w:pPr>
    </w:p>
    <w:p w:rsidR="00356FAC" w:rsidRDefault="00F432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As </w:t>
      </w:r>
      <w:r w:rsidR="00577C17">
        <w:rPr>
          <w:rFonts w:cs="Calibri"/>
        </w:rPr>
        <w:t>Web</w:t>
      </w:r>
      <w:r>
        <w:rPr>
          <w:rFonts w:cs="Calibri"/>
        </w:rPr>
        <w:t xml:space="preserve"> Developer, he is involved in</w:t>
      </w:r>
    </w:p>
    <w:p w:rsidR="00356FAC" w:rsidRDefault="00356FAC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:rsidR="00356FAC" w:rsidRDefault="00F43241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13" w:lineRule="auto"/>
        <w:ind w:left="360"/>
        <w:jc w:val="both"/>
        <w:rPr>
          <w:rFonts w:ascii="Symbol" w:hAnsi="Symbol" w:cs="Symbol"/>
        </w:rPr>
      </w:pPr>
      <w:r>
        <w:rPr>
          <w:rFonts w:cs="Calibri"/>
        </w:rPr>
        <w:t>Implementing the frameworks like Struts, Spring, JSF, AJAX frameworks (</w:t>
      </w:r>
      <w:proofErr w:type="spellStart"/>
      <w:r>
        <w:rPr>
          <w:rFonts w:cs="Calibri"/>
        </w:rPr>
        <w:t>RichFaces</w:t>
      </w:r>
      <w:proofErr w:type="spellEnd"/>
      <w:r>
        <w:rPr>
          <w:rFonts w:cs="Calibri"/>
        </w:rPr>
        <w:t xml:space="preserve">, MyFaces)and ORM frameworks like Hibernate </w:t>
      </w:r>
    </w:p>
    <w:p w:rsidR="00356FAC" w:rsidRDefault="00356FAC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</w:rPr>
      </w:pPr>
    </w:p>
    <w:p w:rsidR="00356FAC" w:rsidRDefault="00F43241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</w:rPr>
      </w:pPr>
      <w:r>
        <w:rPr>
          <w:rFonts w:cs="Calibri"/>
        </w:rPr>
        <w:t xml:space="preserve">Writing Queries, Stored Procedures, Triggers, Cursors, Functions and Packages using TOAD. </w:t>
      </w:r>
    </w:p>
    <w:p w:rsidR="00356FAC" w:rsidRDefault="00356FAC">
      <w:pPr>
        <w:widowControl w:val="0"/>
        <w:autoSpaceDE w:val="0"/>
        <w:autoSpaceDN w:val="0"/>
        <w:adjustRightInd w:val="0"/>
        <w:spacing w:after="0" w:line="61" w:lineRule="exact"/>
        <w:rPr>
          <w:rFonts w:ascii="Symbol" w:hAnsi="Symbol" w:cs="Symbol"/>
        </w:rPr>
      </w:pPr>
    </w:p>
    <w:p w:rsidR="00356FAC" w:rsidRDefault="00F43241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13" w:lineRule="auto"/>
        <w:ind w:left="360"/>
        <w:jc w:val="both"/>
        <w:rPr>
          <w:rFonts w:ascii="Symbol" w:hAnsi="Symbol" w:cs="Symbol"/>
        </w:rPr>
      </w:pPr>
      <w:r>
        <w:rPr>
          <w:rFonts w:cs="Calibri"/>
        </w:rPr>
        <w:t xml:space="preserve">Implementing the Design Patterns like MVC-2, Front Controller, Composite view and all Struts framework design patterns to improve the performance. </w:t>
      </w:r>
    </w:p>
    <w:p w:rsidR="00356FAC" w:rsidRDefault="00356FAC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</w:rPr>
      </w:pPr>
    </w:p>
    <w:p w:rsidR="00356FAC" w:rsidRDefault="00F43241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Symbol" w:hAnsi="Symbol" w:cs="Symbol"/>
        </w:rPr>
      </w:pPr>
      <w:r>
        <w:rPr>
          <w:rFonts w:cs="Calibri"/>
        </w:rPr>
        <w:t xml:space="preserve">Writing Test plans and conducted Unit Tests using JUnit </w:t>
      </w:r>
    </w:p>
    <w:p w:rsidR="00356FAC" w:rsidRDefault="00356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56FAC" w:rsidRDefault="00356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56FAC" w:rsidRDefault="00356FAC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:rsidR="00356FAC" w:rsidRDefault="00F43241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Mr. Srikanth Nakkala work is monitored and supervised by Saikumar Shankaiahgari, President. He can be reached @ 314-922-0438 with Email-Id: sai@pioneeritconsulting.com.</w:t>
      </w:r>
    </w:p>
    <w:p w:rsidR="00356FAC" w:rsidRDefault="00356FAC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</w:p>
    <w:p w:rsidR="00356FAC" w:rsidRDefault="00F4324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For purposes of federal Immigration law,</w:t>
      </w:r>
    </w:p>
    <w:p w:rsidR="00356FAC" w:rsidRDefault="00356FAC">
      <w:pPr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/>
          <w:sz w:val="24"/>
          <w:szCs w:val="24"/>
        </w:rPr>
      </w:pPr>
    </w:p>
    <w:p w:rsidR="00356FAC" w:rsidRDefault="00F43241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1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This is to confirm that we agree to report the termination or departure of the above mentioned employee to the DSO at the University of Central Missouri through email/letters or any other means or process identified by DHS if the termination or departure is prior to the end of the authorized</w:t>
      </w:r>
    </w:p>
    <w:p w:rsidR="00356FAC" w:rsidRDefault="00356FAC">
      <w:pPr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/>
          <w:sz w:val="24"/>
          <w:szCs w:val="24"/>
        </w:rPr>
      </w:pPr>
    </w:p>
    <w:p w:rsidR="00356FAC" w:rsidRDefault="00F43241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800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sz w:val="21"/>
          <w:szCs w:val="21"/>
        </w:rPr>
        <w:t>period</w:t>
      </w:r>
      <w:proofErr w:type="gramEnd"/>
      <w:r>
        <w:rPr>
          <w:rFonts w:cs="Calibri"/>
          <w:sz w:val="21"/>
          <w:szCs w:val="21"/>
        </w:rPr>
        <w:t xml:space="preserve"> of CPT. Such reporting must be made within 48 hours of the event. We shall consider the above mentioned worker to have departed when we know Mr. Srikanth Nakkala has left the</w:t>
      </w:r>
    </w:p>
    <w:p w:rsidR="00356FAC" w:rsidRDefault="00356F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356FAC">
          <w:pgSz w:w="12240" w:h="15840"/>
          <w:pgMar w:top="1440" w:right="1440" w:bottom="1440" w:left="1440" w:header="720" w:footer="720" w:gutter="0"/>
          <w:cols w:space="720" w:equalWidth="0">
            <w:col w:w="9360"/>
          </w:cols>
          <w:noEndnote/>
        </w:sectPr>
      </w:pPr>
    </w:p>
    <w:p w:rsidR="00356FAC" w:rsidRDefault="00356FAC">
      <w:pPr>
        <w:widowControl w:val="0"/>
        <w:autoSpaceDE w:val="0"/>
        <w:autoSpaceDN w:val="0"/>
        <w:adjustRightInd w:val="0"/>
        <w:spacing w:after="0" w:line="389" w:lineRule="exact"/>
        <w:rPr>
          <w:rFonts w:ascii="Times New Roman" w:hAnsi="Times New Roman"/>
          <w:sz w:val="24"/>
          <w:szCs w:val="24"/>
        </w:rPr>
      </w:pPr>
      <w:bookmarkStart w:id="0" w:name="page3"/>
      <w:bookmarkStart w:id="1" w:name="_GoBack"/>
      <w:bookmarkEnd w:id="0"/>
      <w:bookmarkEnd w:id="1"/>
    </w:p>
    <w:p w:rsidR="00356FAC" w:rsidRDefault="00F43241">
      <w:pPr>
        <w:widowControl w:val="0"/>
        <w:overflowPunct w:val="0"/>
        <w:autoSpaceDE w:val="0"/>
        <w:autoSpaceDN w:val="0"/>
        <w:adjustRightInd w:val="0"/>
        <w:spacing w:after="0" w:line="217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</w:rPr>
        <w:t>employment</w:t>
      </w:r>
      <w:proofErr w:type="gramEnd"/>
      <w:r>
        <w:rPr>
          <w:rFonts w:cs="Calibri"/>
        </w:rPr>
        <w:t xml:space="preserve"> or if has not reported for work for a period of 5 consecutive business days without our consent, whichever comes first.</w:t>
      </w:r>
    </w:p>
    <w:p w:rsidR="00356FAC" w:rsidRDefault="00356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56FAC" w:rsidRDefault="00356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56FAC" w:rsidRDefault="00356F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56FAC" w:rsidRDefault="00356FA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z w:val="24"/>
          <w:szCs w:val="24"/>
        </w:rPr>
      </w:pPr>
    </w:p>
    <w:p w:rsidR="00356FAC" w:rsidRDefault="00F4324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Thanks</w:t>
      </w:r>
    </w:p>
    <w:p w:rsidR="00356FAC" w:rsidRDefault="00356FAC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356FAC" w:rsidRDefault="00356FAC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sz w:val="24"/>
          <w:szCs w:val="24"/>
        </w:rPr>
      </w:pPr>
    </w:p>
    <w:p w:rsidR="00AD695E" w:rsidRDefault="00AD695E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sz w:val="24"/>
          <w:szCs w:val="24"/>
        </w:rPr>
      </w:pPr>
    </w:p>
    <w:p w:rsidR="00356FAC" w:rsidRDefault="00F4324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Saikumar Shankaiahgari</w:t>
      </w:r>
    </w:p>
    <w:p w:rsidR="00356FAC" w:rsidRDefault="00356FA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356FAC" w:rsidRDefault="00F4324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President</w:t>
      </w:r>
    </w:p>
    <w:p w:rsidR="00356FAC" w:rsidRDefault="00937A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57pt;margin-top:462.35pt;width:354.95pt;height:57pt;z-index:-1;mso-position-horizontal-relative:text;mso-position-vertical-relative:text" o:allowincell="f">
            <v:imagedata r:id="rId5" o:title=""/>
          </v:shape>
        </w:pict>
      </w:r>
    </w:p>
    <w:sectPr w:rsidR="00356FAC">
      <w:pgSz w:w="12240" w:h="15840"/>
      <w:pgMar w:top="1440" w:right="2260" w:bottom="1440" w:left="1440" w:header="720" w:footer="720" w:gutter="0"/>
      <w:cols w:space="720" w:equalWidth="0">
        <w:col w:w="85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3241"/>
    <w:rsid w:val="001C0678"/>
    <w:rsid w:val="00356FAC"/>
    <w:rsid w:val="00577C17"/>
    <w:rsid w:val="00896EEB"/>
    <w:rsid w:val="00937A6C"/>
    <w:rsid w:val="00AD695E"/>
    <w:rsid w:val="00F4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5EF3428C-D7F9-4FE7-B18F-E013941F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2015-07-31T17:35:00Z</cp:lastPrinted>
  <dcterms:created xsi:type="dcterms:W3CDTF">2015-07-31T17:32:00Z</dcterms:created>
  <dcterms:modified xsi:type="dcterms:W3CDTF">2016-01-27T18:59:00Z</dcterms:modified>
</cp:coreProperties>
</file>