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Am=1;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Ac=1;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fm=5;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fc=50;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beta=5;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kp=5;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fs=1000;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t=0:1/fs:1;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Am*cos(2*pi*fm*t);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Ac*cos(2*pi*fc*t);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signal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fm_sig = Ac*cos(2*pi*fc*t + beta*sin(2*pi*fm*t));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FM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pm_sig = Ac*cos(2*pi*fc*t + kp*m);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PM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beta*fm;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Frequency deviation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'Frequency Deviation = %d Hz\n'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,Df);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'FM Modulation Index = %d\n'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,beta);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subplot(4,1,1), plot(t,m),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subplot(4,1,2), plot(t,c),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subplot(4,1,3), plot(t,fm_sig),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subplot(4,1,4), plot(t,pm_sig), 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-703608</wp:posOffset>
            </wp:positionH>
            <wp:positionV relativeFrom="paragraph">
              <wp:posOffset>200448</wp:posOffset>
            </wp:positionV>
            <wp:extent cx="7285384" cy="24856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5384" cy="2485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