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E08" w:rsidRPr="00823329" w:rsidRDefault="00B76E08" w:rsidP="00823329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</w:rPr>
      </w:pPr>
      <w:r w:rsidRPr="00B76E08">
        <w:rPr>
          <w:b/>
          <w:bCs/>
          <w:color w:val="000000"/>
          <w:sz w:val="48"/>
          <w:szCs w:val="48"/>
          <w:u w:val="single"/>
          <w:shd w:val="clear" w:color="auto" w:fill="FFFFFF"/>
        </w:rPr>
        <w:t>Abstract</w:t>
      </w:r>
    </w:p>
    <w:p w:rsidR="00823329" w:rsidRDefault="00823329" w:rsidP="00823329">
      <w:pPr>
        <w:pStyle w:val="Heading2"/>
        <w:spacing w:before="197"/>
        <w:ind w:left="348"/>
        <w:jc w:val="center"/>
      </w:pPr>
    </w:p>
    <w:p w:rsidR="00823329" w:rsidRDefault="00823329" w:rsidP="00823329">
      <w:pPr>
        <w:spacing w:before="4"/>
        <w:rPr>
          <w:rFonts w:ascii="Century" w:eastAsia="Century" w:hAnsi="Century" w:cs="Century"/>
          <w:sz w:val="40"/>
          <w:szCs w:val="40"/>
        </w:rPr>
      </w:pPr>
    </w:p>
    <w:p w:rsidR="00823329" w:rsidRPr="00823329" w:rsidRDefault="00823329" w:rsidP="00823329">
      <w:pPr>
        <w:pStyle w:val="BodyText"/>
        <w:spacing w:line="405" w:lineRule="auto"/>
        <w:ind w:left="454" w:right="103" w:firstLine="720"/>
        <w:jc w:val="both"/>
        <w:rPr>
          <w:sz w:val="28"/>
          <w:szCs w:val="28"/>
        </w:rPr>
      </w:pPr>
      <w:r w:rsidRPr="00823329">
        <w:rPr>
          <w:sz w:val="28"/>
          <w:szCs w:val="28"/>
        </w:rPr>
        <w:t>Pneumonia</w:t>
      </w:r>
      <w:r w:rsidRPr="00823329">
        <w:rPr>
          <w:spacing w:val="-1"/>
          <w:sz w:val="28"/>
          <w:szCs w:val="28"/>
        </w:rPr>
        <w:t>accounts</w:t>
      </w:r>
      <w:r w:rsidRPr="00823329">
        <w:rPr>
          <w:sz w:val="28"/>
          <w:szCs w:val="28"/>
        </w:rPr>
        <w:t>forasignificantproportionofpatient</w:t>
      </w:r>
      <w:r w:rsidRPr="00823329">
        <w:rPr>
          <w:spacing w:val="-1"/>
          <w:sz w:val="28"/>
          <w:szCs w:val="28"/>
        </w:rPr>
        <w:t>morbidity</w:t>
      </w:r>
      <w:r w:rsidRPr="00823329">
        <w:rPr>
          <w:sz w:val="28"/>
          <w:szCs w:val="28"/>
        </w:rPr>
        <w:t>and</w:t>
      </w:r>
      <w:r w:rsidRPr="00823329">
        <w:rPr>
          <w:spacing w:val="-1"/>
          <w:sz w:val="28"/>
          <w:szCs w:val="28"/>
        </w:rPr>
        <w:t>mortality.Pneumonia</w:t>
      </w:r>
      <w:r w:rsidRPr="00823329">
        <w:rPr>
          <w:sz w:val="28"/>
          <w:szCs w:val="28"/>
        </w:rPr>
        <w:t>isaninfectionthatinfluencestheairsacsinoneorbothlungs.Earlydiagnosisandtreatmentofpneumoniaiscriticalto</w:t>
      </w:r>
      <w:r w:rsidRPr="00823329">
        <w:rPr>
          <w:spacing w:val="-1"/>
          <w:sz w:val="28"/>
          <w:szCs w:val="28"/>
        </w:rPr>
        <w:t>preventing</w:t>
      </w:r>
      <w:r w:rsidRPr="00823329">
        <w:rPr>
          <w:sz w:val="28"/>
          <w:szCs w:val="28"/>
        </w:rPr>
        <w:t>complica-tionsincludingdeath.ChestX-raysarethemostcommonimaging</w:t>
      </w:r>
      <w:r w:rsidRPr="00823329">
        <w:rPr>
          <w:spacing w:val="-1"/>
          <w:sz w:val="28"/>
          <w:szCs w:val="28"/>
        </w:rPr>
        <w:t>examination</w:t>
      </w:r>
      <w:r w:rsidRPr="00823329">
        <w:rPr>
          <w:sz w:val="28"/>
          <w:szCs w:val="28"/>
        </w:rPr>
        <w:t>toolusedinpractice,criticalforscreening,diagnosisandmanagementofa</w:t>
      </w:r>
      <w:r w:rsidRPr="00823329">
        <w:rPr>
          <w:spacing w:val="-1"/>
          <w:sz w:val="28"/>
          <w:szCs w:val="28"/>
        </w:rPr>
        <w:t>variety</w:t>
      </w:r>
      <w:r w:rsidRPr="00823329">
        <w:rPr>
          <w:sz w:val="28"/>
          <w:szCs w:val="28"/>
        </w:rPr>
        <w:t>ofdiseasesincludingpneumonia.</w:t>
      </w:r>
    </w:p>
    <w:p w:rsidR="00823329" w:rsidRPr="00823329" w:rsidRDefault="00823329" w:rsidP="00823329">
      <w:pPr>
        <w:pStyle w:val="BodyText"/>
        <w:spacing w:before="106" w:line="405" w:lineRule="auto"/>
        <w:ind w:left="454" w:right="103" w:firstLine="720"/>
        <w:jc w:val="both"/>
        <w:rPr>
          <w:sz w:val="28"/>
          <w:szCs w:val="28"/>
        </w:rPr>
      </w:pPr>
      <w:r w:rsidRPr="00823329">
        <w:rPr>
          <w:spacing w:val="-3"/>
          <w:sz w:val="28"/>
          <w:szCs w:val="28"/>
        </w:rPr>
        <w:t>However,two</w:t>
      </w:r>
      <w:r w:rsidRPr="00823329">
        <w:rPr>
          <w:sz w:val="28"/>
          <w:szCs w:val="28"/>
        </w:rPr>
        <w:t>thirdsoftheglobalpopulationlacksaccesstoradiologydiag-nostics,accordingtoanestimateby</w:t>
      </w:r>
      <w:r w:rsidRPr="00823329">
        <w:rPr>
          <w:spacing w:val="-5"/>
          <w:sz w:val="28"/>
          <w:szCs w:val="28"/>
        </w:rPr>
        <w:t>World</w:t>
      </w:r>
      <w:r w:rsidRPr="00823329">
        <w:rPr>
          <w:sz w:val="28"/>
          <w:szCs w:val="28"/>
        </w:rPr>
        <w:t>Health</w:t>
      </w:r>
      <w:r w:rsidRPr="00823329">
        <w:rPr>
          <w:spacing w:val="-1"/>
          <w:sz w:val="28"/>
          <w:szCs w:val="28"/>
        </w:rPr>
        <w:t>Organization.Detecting</w:t>
      </w:r>
      <w:r w:rsidRPr="00823329">
        <w:rPr>
          <w:sz w:val="28"/>
          <w:szCs w:val="28"/>
        </w:rPr>
        <w:t>pneumoniainchest</w:t>
      </w:r>
      <w:r w:rsidRPr="00823329">
        <w:rPr>
          <w:spacing w:val="-1"/>
          <w:sz w:val="28"/>
          <w:szCs w:val="28"/>
        </w:rPr>
        <w:t>radiography</w:t>
      </w:r>
      <w:r w:rsidRPr="00823329">
        <w:rPr>
          <w:sz w:val="28"/>
          <w:szCs w:val="28"/>
        </w:rPr>
        <w:t>canbe</w:t>
      </w:r>
      <w:r w:rsidRPr="00823329">
        <w:rPr>
          <w:spacing w:val="-1"/>
          <w:sz w:val="28"/>
          <w:szCs w:val="28"/>
        </w:rPr>
        <w:t>dif</w:t>
      </w:r>
      <w:r w:rsidRPr="00823329">
        <w:rPr>
          <w:spacing w:val="-2"/>
          <w:sz w:val="28"/>
          <w:szCs w:val="28"/>
        </w:rPr>
        <w:t>ficult</w:t>
      </w:r>
      <w:r w:rsidRPr="00823329">
        <w:rPr>
          <w:sz w:val="28"/>
          <w:szCs w:val="28"/>
        </w:rPr>
        <w:t>forradiologists.TheappearanceofpneumoniainX-ray</w:t>
      </w:r>
      <w:r w:rsidRPr="00823329">
        <w:rPr>
          <w:spacing w:val="-1"/>
          <w:sz w:val="28"/>
          <w:szCs w:val="28"/>
        </w:rPr>
        <w:t>images</w:t>
      </w:r>
      <w:r w:rsidRPr="00823329">
        <w:rPr>
          <w:sz w:val="28"/>
          <w:szCs w:val="28"/>
        </w:rPr>
        <w:t>isoften</w:t>
      </w:r>
      <w:r w:rsidRPr="00823329">
        <w:rPr>
          <w:spacing w:val="-1"/>
          <w:sz w:val="28"/>
          <w:szCs w:val="28"/>
        </w:rPr>
        <w:t>vague,can</w:t>
      </w:r>
      <w:r w:rsidRPr="00823329">
        <w:rPr>
          <w:spacing w:val="-2"/>
          <w:sz w:val="28"/>
          <w:szCs w:val="28"/>
        </w:rPr>
        <w:t>overlap</w:t>
      </w:r>
      <w:r w:rsidRPr="00823329">
        <w:rPr>
          <w:sz w:val="28"/>
          <w:szCs w:val="28"/>
        </w:rPr>
        <w:t>withotherdiagnosisandcanmimic</w:t>
      </w:r>
      <w:r w:rsidRPr="00823329">
        <w:rPr>
          <w:spacing w:val="-1"/>
          <w:sz w:val="28"/>
          <w:szCs w:val="28"/>
        </w:rPr>
        <w:t>many</w:t>
      </w:r>
      <w:r w:rsidRPr="00823329">
        <w:rPr>
          <w:sz w:val="28"/>
          <w:szCs w:val="28"/>
        </w:rPr>
        <w:t>otherbenignabnormalities.Thesediscrepanciescauseconsiderable</w:t>
      </w:r>
      <w:r w:rsidRPr="00823329">
        <w:rPr>
          <w:spacing w:val="-1"/>
          <w:sz w:val="28"/>
          <w:szCs w:val="28"/>
        </w:rPr>
        <w:t>variability</w:t>
      </w:r>
      <w:r w:rsidRPr="00823329">
        <w:rPr>
          <w:sz w:val="28"/>
          <w:szCs w:val="28"/>
        </w:rPr>
        <w:t>amongradiologistsinthediagnosisofpneumonia.</w:t>
      </w:r>
    </w:p>
    <w:p w:rsidR="00823329" w:rsidRPr="00823329" w:rsidRDefault="00823329" w:rsidP="00823329">
      <w:pPr>
        <w:pStyle w:val="BodyText"/>
        <w:spacing w:before="106" w:line="405" w:lineRule="auto"/>
        <w:ind w:left="454" w:right="103" w:firstLine="720"/>
        <w:jc w:val="both"/>
        <w:rPr>
          <w:sz w:val="28"/>
          <w:szCs w:val="28"/>
        </w:rPr>
      </w:pPr>
      <w:r w:rsidRPr="00823329">
        <w:rPr>
          <w:sz w:val="28"/>
          <w:szCs w:val="28"/>
        </w:rPr>
        <w:t>Inthis</w:t>
      </w:r>
      <w:r w:rsidRPr="00823329">
        <w:rPr>
          <w:spacing w:val="-1"/>
          <w:sz w:val="28"/>
          <w:szCs w:val="28"/>
        </w:rPr>
        <w:t>project,builds</w:t>
      </w:r>
      <w:r w:rsidRPr="00823329">
        <w:rPr>
          <w:sz w:val="28"/>
          <w:szCs w:val="28"/>
        </w:rPr>
        <w:t>amethodthatcanautomaticallydetectpneumoniafromChest</w:t>
      </w:r>
      <w:r w:rsidRPr="00823329">
        <w:rPr>
          <w:spacing w:val="-3"/>
          <w:sz w:val="28"/>
          <w:szCs w:val="28"/>
        </w:rPr>
        <w:t>X-ray.For</w:t>
      </w:r>
      <w:r w:rsidRPr="00823329">
        <w:rPr>
          <w:sz w:val="28"/>
          <w:szCs w:val="28"/>
        </w:rPr>
        <w:t>that,hereused</w:t>
      </w:r>
      <w:r w:rsidRPr="00823329">
        <w:rPr>
          <w:spacing w:val="-1"/>
          <w:sz w:val="28"/>
          <w:szCs w:val="28"/>
        </w:rPr>
        <w:t>advanced</w:t>
      </w:r>
      <w:r w:rsidRPr="00823329">
        <w:rPr>
          <w:sz w:val="28"/>
          <w:szCs w:val="28"/>
        </w:rPr>
        <w:t>MachineLearningtechniquesandDeepLearning.Byusing</w:t>
      </w:r>
      <w:r w:rsidRPr="00823329">
        <w:rPr>
          <w:spacing w:val="-1"/>
          <w:sz w:val="28"/>
          <w:szCs w:val="28"/>
        </w:rPr>
        <w:t>CNN(Convolutionl</w:t>
      </w:r>
      <w:r w:rsidRPr="00823329">
        <w:rPr>
          <w:sz w:val="28"/>
          <w:szCs w:val="28"/>
        </w:rPr>
        <w:t>Neural</w:t>
      </w:r>
      <w:r w:rsidRPr="00823329">
        <w:rPr>
          <w:spacing w:val="-1"/>
          <w:sz w:val="28"/>
          <w:szCs w:val="28"/>
        </w:rPr>
        <w:t>Network)the</w:t>
      </w:r>
      <w:r w:rsidRPr="00823329">
        <w:rPr>
          <w:sz w:val="28"/>
          <w:szCs w:val="28"/>
        </w:rPr>
        <w:t>featuresintheimagecanbeautomatically</w:t>
      </w:r>
      <w:r w:rsidRPr="00823329">
        <w:rPr>
          <w:spacing w:val="-1"/>
          <w:sz w:val="28"/>
          <w:szCs w:val="28"/>
        </w:rPr>
        <w:t>extracted.Basically</w:t>
      </w:r>
      <w:r w:rsidRPr="00823329">
        <w:rPr>
          <w:sz w:val="28"/>
          <w:szCs w:val="28"/>
        </w:rPr>
        <w:t>inthisprojecttheusercaninputachestX-rayandtheoutputisthattheinput</w:t>
      </w:r>
      <w:r w:rsidRPr="00823329">
        <w:rPr>
          <w:spacing w:val="-3"/>
          <w:sz w:val="28"/>
          <w:szCs w:val="28"/>
        </w:rPr>
        <w:t>have</w:t>
      </w:r>
      <w:r w:rsidRPr="00823329">
        <w:rPr>
          <w:sz w:val="28"/>
          <w:szCs w:val="28"/>
        </w:rPr>
        <w:t>pneumoniaornot.</w:t>
      </w:r>
    </w:p>
    <w:p w:rsidR="00B93E50" w:rsidRPr="00823329" w:rsidRDefault="00B93E50" w:rsidP="00823329">
      <w:pPr>
        <w:pStyle w:val="NormalWeb"/>
        <w:spacing w:before="0" w:beforeAutospacing="0" w:after="200" w:afterAutospacing="0"/>
        <w:jc w:val="both"/>
        <w:rPr>
          <w:sz w:val="28"/>
          <w:szCs w:val="28"/>
        </w:rPr>
      </w:pPr>
    </w:p>
    <w:sectPr w:rsidR="00B93E50" w:rsidRPr="00823329" w:rsidSect="00B93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6E08"/>
    <w:rsid w:val="00823329"/>
    <w:rsid w:val="008F5F87"/>
    <w:rsid w:val="00B76E08"/>
    <w:rsid w:val="00B93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50"/>
  </w:style>
  <w:style w:type="paragraph" w:styleId="Heading2">
    <w:name w:val="heading 2"/>
    <w:basedOn w:val="Normal"/>
    <w:link w:val="Heading2Char"/>
    <w:uiPriority w:val="1"/>
    <w:semiHidden/>
    <w:unhideWhenUsed/>
    <w:qFormat/>
    <w:rsid w:val="00823329"/>
    <w:pPr>
      <w:widowControl w:val="0"/>
      <w:spacing w:before="45" w:after="0" w:line="240" w:lineRule="auto"/>
      <w:ind w:left="1100"/>
      <w:outlineLvl w:val="1"/>
    </w:pPr>
    <w:rPr>
      <w:rFonts w:ascii="Century" w:eastAsia="Century" w:hAnsi="Century" w:cs="Times New Roman"/>
      <w:sz w:val="28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823329"/>
    <w:rPr>
      <w:rFonts w:ascii="Century" w:eastAsia="Century" w:hAnsi="Century" w:cs="Times New Roman"/>
      <w:sz w:val="28"/>
      <w:szCs w:val="28"/>
      <w:lang w:val="en-US" w:eastAsia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23329"/>
    <w:pPr>
      <w:widowControl w:val="0"/>
      <w:spacing w:after="0" w:line="240" w:lineRule="auto"/>
      <w:ind w:left="1039" w:hanging="236"/>
    </w:pPr>
    <w:rPr>
      <w:rFonts w:ascii="Times New Roman" w:eastAsia="Times New Roman" w:hAnsi="Times New Roman"/>
      <w:sz w:val="24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23329"/>
    <w:rPr>
      <w:rFonts w:ascii="Times New Roman" w:eastAsia="Times New Roman" w:hAnsi="Times New Roman"/>
      <w:sz w:val="24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1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SREEKUTTY</dc:creator>
  <cp:lastModifiedBy>SREEKUTTY</cp:lastModifiedBy>
  <cp:revision>3</cp:revision>
  <dcterms:created xsi:type="dcterms:W3CDTF">2020-04-01T06:00:00Z</dcterms:created>
  <dcterms:modified xsi:type="dcterms:W3CDTF">2020-05-13T12:48:00Z</dcterms:modified>
</cp:coreProperties>
</file>