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12E" w:rsidRPr="0063212E" w:rsidRDefault="0063212E" w:rsidP="0063212E">
      <w:pPr>
        <w:rPr>
          <w:color w:val="5B9BD5" w:themeColor="accent1"/>
          <w:sz w:val="36"/>
          <w:szCs w:val="36"/>
        </w:rPr>
      </w:pPr>
      <w:r w:rsidRPr="0063212E">
        <w:rPr>
          <w:color w:val="5B9BD5" w:themeColor="accent1"/>
          <w:sz w:val="36"/>
          <w:szCs w:val="36"/>
        </w:rPr>
        <w:t>Infrastructure-as-a-service</w:t>
      </w:r>
    </w:p>
    <w:p w:rsidR="0063212E" w:rsidRPr="0063212E" w:rsidRDefault="0063212E" w:rsidP="0063212E">
      <w:r>
        <w:t>c</w:t>
      </w:r>
      <w:r w:rsidRPr="0063212E">
        <w:t>ertainly! In Microsoft Azure, Infrastructure as a Service (IaaS) provides virtualized computing resources over the internet. This allows you to create and manage virtual machines (VMs) and other infrastructure components without the need to invest in and maintain physical hardware. Here's an example of IaaS in Microsoft Azure from the perspective of an Azure 900 certification:</w:t>
      </w:r>
    </w:p>
    <w:p w:rsidR="0063212E" w:rsidRPr="0063212E" w:rsidRDefault="0063212E" w:rsidP="0063212E">
      <w:r w:rsidRPr="0063212E">
        <w:rPr>
          <w:b/>
          <w:bCs/>
        </w:rPr>
        <w:t>Scenario: Hosting a Web Application on Azure Virtual Machines (VMs)</w:t>
      </w:r>
    </w:p>
    <w:p w:rsidR="0063212E" w:rsidRPr="0063212E" w:rsidRDefault="0063212E" w:rsidP="0063212E">
      <w:r w:rsidRPr="0063212E">
        <w:t>Let's say you have a web application that you want to host in the Azure cloud using Infrastructure as a Service. Here's how you can achieve this:</w:t>
      </w:r>
    </w:p>
    <w:p w:rsidR="0063212E" w:rsidRPr="0063212E" w:rsidRDefault="0063212E" w:rsidP="0063212E">
      <w:pPr>
        <w:numPr>
          <w:ilvl w:val="0"/>
          <w:numId w:val="1"/>
        </w:numPr>
      </w:pPr>
      <w:r w:rsidRPr="0063212E">
        <w:rPr>
          <w:b/>
          <w:bCs/>
        </w:rPr>
        <w:t>Create a Virtual Network (</w:t>
      </w:r>
      <w:proofErr w:type="spellStart"/>
      <w:r w:rsidRPr="0063212E">
        <w:rPr>
          <w:b/>
          <w:bCs/>
        </w:rPr>
        <w:t>VNet</w:t>
      </w:r>
      <w:proofErr w:type="spellEnd"/>
      <w:r w:rsidRPr="0063212E">
        <w:rPr>
          <w:b/>
          <w:bCs/>
        </w:rPr>
        <w:t>)</w:t>
      </w:r>
      <w:r w:rsidRPr="0063212E">
        <w:t>:</w:t>
      </w:r>
    </w:p>
    <w:p w:rsidR="0063212E" w:rsidRPr="0063212E" w:rsidRDefault="0063212E" w:rsidP="0063212E">
      <w:pPr>
        <w:numPr>
          <w:ilvl w:val="1"/>
          <w:numId w:val="1"/>
        </w:numPr>
      </w:pPr>
      <w:r w:rsidRPr="0063212E">
        <w:t xml:space="preserve">In the Azure portal, you can create a Virtual Network to isolate your resources and control network traffic. This </w:t>
      </w:r>
      <w:proofErr w:type="spellStart"/>
      <w:r w:rsidRPr="0063212E">
        <w:t>VNet</w:t>
      </w:r>
      <w:proofErr w:type="spellEnd"/>
      <w:r w:rsidRPr="0063212E">
        <w:t xml:space="preserve"> acts as the foundation for your infrastructure.</w:t>
      </w:r>
    </w:p>
    <w:p w:rsidR="0063212E" w:rsidRPr="0063212E" w:rsidRDefault="0063212E" w:rsidP="0063212E">
      <w:pPr>
        <w:numPr>
          <w:ilvl w:val="0"/>
          <w:numId w:val="1"/>
        </w:numPr>
      </w:pPr>
      <w:r w:rsidRPr="0063212E">
        <w:rPr>
          <w:b/>
          <w:bCs/>
        </w:rPr>
        <w:t>Create Virtual Machines (VMs)</w:t>
      </w:r>
      <w:r w:rsidRPr="0063212E">
        <w:t>:</w:t>
      </w:r>
    </w:p>
    <w:p w:rsidR="0063212E" w:rsidRPr="0063212E" w:rsidRDefault="0063212E" w:rsidP="0063212E">
      <w:pPr>
        <w:numPr>
          <w:ilvl w:val="1"/>
          <w:numId w:val="1"/>
        </w:numPr>
      </w:pPr>
      <w:r w:rsidRPr="0063212E">
        <w:t xml:space="preserve">Within your </w:t>
      </w:r>
      <w:proofErr w:type="spellStart"/>
      <w:r w:rsidRPr="0063212E">
        <w:t>VNet</w:t>
      </w:r>
      <w:proofErr w:type="spellEnd"/>
      <w:r w:rsidRPr="0063212E">
        <w:t>, you can create virtual machines. These VMs are essentially virtualized servers that run your web application. You can choose the size, operating system, and other configurations for your VMs.</w:t>
      </w:r>
    </w:p>
    <w:p w:rsidR="0063212E" w:rsidRPr="0063212E" w:rsidRDefault="0063212E" w:rsidP="0063212E">
      <w:pPr>
        <w:numPr>
          <w:ilvl w:val="0"/>
          <w:numId w:val="1"/>
        </w:numPr>
      </w:pPr>
      <w:r w:rsidRPr="0063212E">
        <w:rPr>
          <w:b/>
          <w:bCs/>
        </w:rPr>
        <w:t>Install and Configure Software</w:t>
      </w:r>
      <w:r w:rsidRPr="0063212E">
        <w:t>:</w:t>
      </w:r>
    </w:p>
    <w:p w:rsidR="0063212E" w:rsidRPr="0063212E" w:rsidRDefault="0063212E" w:rsidP="0063212E">
      <w:pPr>
        <w:numPr>
          <w:ilvl w:val="1"/>
          <w:numId w:val="1"/>
        </w:numPr>
      </w:pPr>
      <w:r w:rsidRPr="0063212E">
        <w:t>After creating VMs, you can install the necessary software, such as a web server (e.g., IIS for Windows or Apache for Linux) and your web application code.</w:t>
      </w:r>
    </w:p>
    <w:p w:rsidR="0063212E" w:rsidRPr="0063212E" w:rsidRDefault="0063212E" w:rsidP="0063212E">
      <w:pPr>
        <w:numPr>
          <w:ilvl w:val="0"/>
          <w:numId w:val="1"/>
        </w:numPr>
      </w:pPr>
      <w:r w:rsidRPr="0063212E">
        <w:rPr>
          <w:b/>
          <w:bCs/>
        </w:rPr>
        <w:t>Load Balancer</w:t>
      </w:r>
      <w:r w:rsidRPr="0063212E">
        <w:t>:</w:t>
      </w:r>
    </w:p>
    <w:p w:rsidR="0063212E" w:rsidRPr="0063212E" w:rsidRDefault="0063212E" w:rsidP="0063212E">
      <w:pPr>
        <w:numPr>
          <w:ilvl w:val="1"/>
          <w:numId w:val="1"/>
        </w:numPr>
      </w:pPr>
      <w:r w:rsidRPr="0063212E">
        <w:t>To ensure high availability and scalability, you can set up a load balancer to distribute incoming traffic across multiple VM instances. This helps with load distribution and redundancy.</w:t>
      </w:r>
    </w:p>
    <w:p w:rsidR="0063212E" w:rsidRPr="0063212E" w:rsidRDefault="0063212E" w:rsidP="0063212E">
      <w:pPr>
        <w:numPr>
          <w:ilvl w:val="0"/>
          <w:numId w:val="1"/>
        </w:numPr>
      </w:pPr>
      <w:r w:rsidRPr="0063212E">
        <w:rPr>
          <w:b/>
          <w:bCs/>
        </w:rPr>
        <w:t>Azure Storage</w:t>
      </w:r>
      <w:r w:rsidRPr="0063212E">
        <w:t>:</w:t>
      </w:r>
    </w:p>
    <w:p w:rsidR="0063212E" w:rsidRPr="0063212E" w:rsidRDefault="0063212E" w:rsidP="0063212E">
      <w:pPr>
        <w:numPr>
          <w:ilvl w:val="1"/>
          <w:numId w:val="1"/>
        </w:numPr>
      </w:pPr>
      <w:r w:rsidRPr="0063212E">
        <w:t>You can use Azure Storage services to store your application data, static content, and backups. Azure Blob Storage or Azure File Storage can be used for this purpose.</w:t>
      </w:r>
    </w:p>
    <w:p w:rsidR="0063212E" w:rsidRPr="0063212E" w:rsidRDefault="0063212E" w:rsidP="0063212E">
      <w:pPr>
        <w:numPr>
          <w:ilvl w:val="0"/>
          <w:numId w:val="1"/>
        </w:numPr>
      </w:pPr>
      <w:r w:rsidRPr="0063212E">
        <w:rPr>
          <w:b/>
          <w:bCs/>
        </w:rPr>
        <w:t>Security Groups and Firewalls</w:t>
      </w:r>
      <w:r w:rsidRPr="0063212E">
        <w:t>:</w:t>
      </w:r>
    </w:p>
    <w:p w:rsidR="0063212E" w:rsidRPr="0063212E" w:rsidRDefault="0063212E" w:rsidP="0063212E">
      <w:pPr>
        <w:numPr>
          <w:ilvl w:val="1"/>
          <w:numId w:val="1"/>
        </w:numPr>
      </w:pPr>
      <w:r w:rsidRPr="0063212E">
        <w:t>Configure security groups and network security groups (NSGs) to control inbound and outbound traffic to your VMs. This helps in securing your infrastructure.</w:t>
      </w:r>
    </w:p>
    <w:p w:rsidR="0063212E" w:rsidRPr="0063212E" w:rsidRDefault="0063212E" w:rsidP="0063212E">
      <w:pPr>
        <w:numPr>
          <w:ilvl w:val="0"/>
          <w:numId w:val="1"/>
        </w:numPr>
      </w:pPr>
      <w:r w:rsidRPr="0063212E">
        <w:rPr>
          <w:b/>
          <w:bCs/>
        </w:rPr>
        <w:t>Scaling and Automation</w:t>
      </w:r>
      <w:r w:rsidRPr="0063212E">
        <w:t>:</w:t>
      </w:r>
    </w:p>
    <w:p w:rsidR="0063212E" w:rsidRPr="0063212E" w:rsidRDefault="0063212E" w:rsidP="0063212E">
      <w:pPr>
        <w:numPr>
          <w:ilvl w:val="1"/>
          <w:numId w:val="1"/>
        </w:numPr>
      </w:pPr>
      <w:r w:rsidRPr="0063212E">
        <w:t>Azure provides tools like Azure Automation and Azure Virtual Machine Scale Sets to automate scaling based on demand. You can set up auto-scaling rules to add or remove VM instances as needed.</w:t>
      </w:r>
    </w:p>
    <w:p w:rsidR="0063212E" w:rsidRPr="0063212E" w:rsidRDefault="0063212E" w:rsidP="0063212E">
      <w:pPr>
        <w:numPr>
          <w:ilvl w:val="0"/>
          <w:numId w:val="1"/>
        </w:numPr>
      </w:pPr>
      <w:r w:rsidRPr="0063212E">
        <w:rPr>
          <w:b/>
          <w:bCs/>
        </w:rPr>
        <w:t>Monitoring and Management</w:t>
      </w:r>
      <w:r w:rsidRPr="0063212E">
        <w:t>:</w:t>
      </w:r>
    </w:p>
    <w:p w:rsidR="0063212E" w:rsidRPr="0063212E" w:rsidRDefault="0063212E" w:rsidP="0063212E">
      <w:pPr>
        <w:numPr>
          <w:ilvl w:val="1"/>
          <w:numId w:val="1"/>
        </w:numPr>
      </w:pPr>
      <w:r w:rsidRPr="0063212E">
        <w:t xml:space="preserve">Azure Monitor and Azure Security </w:t>
      </w:r>
      <w:proofErr w:type="spellStart"/>
      <w:r w:rsidRPr="0063212E">
        <w:t>Center</w:t>
      </w:r>
      <w:proofErr w:type="spellEnd"/>
      <w:r w:rsidRPr="0063212E">
        <w:t xml:space="preserve"> can be used to monitor the health and performance of your VMs, set up alerts, and ensure security compliance.</w:t>
      </w:r>
    </w:p>
    <w:p w:rsidR="0063212E" w:rsidRPr="0063212E" w:rsidRDefault="0063212E" w:rsidP="0063212E">
      <w:pPr>
        <w:numPr>
          <w:ilvl w:val="0"/>
          <w:numId w:val="1"/>
        </w:numPr>
      </w:pPr>
      <w:r w:rsidRPr="0063212E">
        <w:rPr>
          <w:b/>
          <w:bCs/>
        </w:rPr>
        <w:t>Backup and Disaster Recovery</w:t>
      </w:r>
      <w:r w:rsidRPr="0063212E">
        <w:t>:</w:t>
      </w:r>
    </w:p>
    <w:p w:rsidR="0063212E" w:rsidRPr="0063212E" w:rsidRDefault="0063212E" w:rsidP="0063212E">
      <w:pPr>
        <w:numPr>
          <w:ilvl w:val="1"/>
          <w:numId w:val="1"/>
        </w:numPr>
      </w:pPr>
      <w:r w:rsidRPr="0063212E">
        <w:lastRenderedPageBreak/>
        <w:t>Implement backup and disaster recovery solutions using Azure Backup and Azure Site Recovery to protect your application and data.</w:t>
      </w:r>
    </w:p>
    <w:p w:rsidR="0063212E" w:rsidRPr="0063212E" w:rsidRDefault="0063212E" w:rsidP="0063212E">
      <w:pPr>
        <w:numPr>
          <w:ilvl w:val="0"/>
          <w:numId w:val="1"/>
        </w:numPr>
      </w:pPr>
      <w:r w:rsidRPr="0063212E">
        <w:rPr>
          <w:b/>
          <w:bCs/>
        </w:rPr>
        <w:t>Cost Management</w:t>
      </w:r>
      <w:r w:rsidRPr="0063212E">
        <w:t>:</w:t>
      </w:r>
    </w:p>
    <w:p w:rsidR="0063212E" w:rsidRPr="0063212E" w:rsidRDefault="0063212E" w:rsidP="0063212E">
      <w:pPr>
        <w:numPr>
          <w:ilvl w:val="1"/>
          <w:numId w:val="1"/>
        </w:numPr>
      </w:pPr>
      <w:r w:rsidRPr="0063212E">
        <w:t>Utilize Azure Cost Management and Billing to monitor and control your spending on Azure resources.</w:t>
      </w:r>
    </w:p>
    <w:p w:rsidR="0063212E" w:rsidRPr="0063212E" w:rsidRDefault="0063212E" w:rsidP="0063212E">
      <w:r w:rsidRPr="0063212E">
        <w:t>In this scenario, you are leveraging Azure's IaaS offerings to build and manage the infrastructure for hosting your web application without worrying about physical hardware. You have flexibility, scalability, and control over your virtualized environment.</w:t>
      </w:r>
    </w:p>
    <w:p w:rsidR="0063212E" w:rsidRPr="0063212E" w:rsidRDefault="0063212E">
      <w:pPr>
        <w:rPr>
          <w:color w:val="5B9BD5" w:themeColor="accent1"/>
          <w:sz w:val="36"/>
          <w:szCs w:val="36"/>
        </w:rPr>
      </w:pPr>
      <w:r w:rsidRPr="0063212E">
        <w:rPr>
          <w:color w:val="5B9BD5" w:themeColor="accent1"/>
          <w:sz w:val="36"/>
          <w:szCs w:val="36"/>
        </w:rPr>
        <w:t>Platform-as-a-service</w:t>
      </w:r>
    </w:p>
    <w:p w:rsidR="0063212E" w:rsidRPr="0063212E" w:rsidRDefault="0063212E" w:rsidP="0063212E">
      <w:r w:rsidRPr="0063212E">
        <w:t>Certainly! In Microsoft Azure, Platform as a Service (PaaS) provides a cloud-based platform for developers to build, deploy, and manage applications without the complexity of managing the underlying infrastructure. Here's an example of PaaS in Microsoft Azure from an AZ-900 (Microsoft Azure Fundamentals) perspective:</w:t>
      </w:r>
    </w:p>
    <w:p w:rsidR="0063212E" w:rsidRPr="0063212E" w:rsidRDefault="0063212E" w:rsidP="0063212E">
      <w:r w:rsidRPr="0063212E">
        <w:rPr>
          <w:b/>
          <w:bCs/>
        </w:rPr>
        <w:t>Azure App Service:</w:t>
      </w:r>
      <w:r w:rsidRPr="0063212E">
        <w:t xml:space="preserve"> Azure App Service is a PaaS offering that allows developers to build and host web applications and APIs in various programming languages, including .NET, Java, Python, Node.js, and more. Here's an example:</w:t>
      </w:r>
    </w:p>
    <w:p w:rsidR="0063212E" w:rsidRPr="0063212E" w:rsidRDefault="0063212E" w:rsidP="0063212E">
      <w:r w:rsidRPr="0063212E">
        <w:t>Imagine you're a developer building a web application for an online store. With Azure App Service, you can focus solely on writing code for your e-commerce website and not worry about managing the servers, networking, or scaling the infrastructure. You can simply deploy your web application code, and Azure App Service takes care of the underlying platform, including load balancing, automatic scaling, and security. This enables you to deliver a reliable and scalable e-commerce website without the overhead of infrastructure management.</w:t>
      </w:r>
    </w:p>
    <w:p w:rsidR="0063212E" w:rsidRPr="0063212E" w:rsidRDefault="0063212E" w:rsidP="0063212E">
      <w:r w:rsidRPr="0063212E">
        <w:t>Key benefits of using Azure App Service from an AZ-900 perspective:</w:t>
      </w:r>
    </w:p>
    <w:p w:rsidR="0063212E" w:rsidRPr="0063212E" w:rsidRDefault="0063212E" w:rsidP="0063212E">
      <w:pPr>
        <w:numPr>
          <w:ilvl w:val="0"/>
          <w:numId w:val="2"/>
        </w:numPr>
      </w:pPr>
      <w:r w:rsidRPr="0063212E">
        <w:rPr>
          <w:b/>
          <w:bCs/>
        </w:rPr>
        <w:t>Scalability:</w:t>
      </w:r>
      <w:r w:rsidRPr="0063212E">
        <w:t xml:space="preserve"> You can easily scale your web application up or down based on traffic demands, ensuring a seamless user experience during high traffic periods.</w:t>
      </w:r>
    </w:p>
    <w:p w:rsidR="0063212E" w:rsidRPr="0063212E" w:rsidRDefault="0063212E" w:rsidP="0063212E">
      <w:pPr>
        <w:numPr>
          <w:ilvl w:val="0"/>
          <w:numId w:val="2"/>
        </w:numPr>
      </w:pPr>
      <w:r w:rsidRPr="0063212E">
        <w:rPr>
          <w:b/>
          <w:bCs/>
        </w:rPr>
        <w:t>Managed Infrastructure:</w:t>
      </w:r>
      <w:r w:rsidRPr="0063212E">
        <w:t xml:space="preserve"> Azure handles server management, operating system updates, and security patching, reducing operational overhead.</w:t>
      </w:r>
    </w:p>
    <w:p w:rsidR="0063212E" w:rsidRPr="0063212E" w:rsidRDefault="0063212E" w:rsidP="0063212E">
      <w:pPr>
        <w:numPr>
          <w:ilvl w:val="0"/>
          <w:numId w:val="2"/>
        </w:numPr>
      </w:pPr>
      <w:r w:rsidRPr="0063212E">
        <w:rPr>
          <w:b/>
          <w:bCs/>
        </w:rPr>
        <w:t>Development Focus:</w:t>
      </w:r>
      <w:r w:rsidRPr="0063212E">
        <w:t xml:space="preserve"> Developers can concentrate on writing code and developing features, rather than dealing with infrastructure concerns.</w:t>
      </w:r>
    </w:p>
    <w:p w:rsidR="0063212E" w:rsidRPr="0063212E" w:rsidRDefault="0063212E" w:rsidP="0063212E">
      <w:pPr>
        <w:numPr>
          <w:ilvl w:val="0"/>
          <w:numId w:val="2"/>
        </w:numPr>
      </w:pPr>
      <w:r w:rsidRPr="0063212E">
        <w:rPr>
          <w:b/>
          <w:bCs/>
        </w:rPr>
        <w:t>Automatic Scaling:</w:t>
      </w:r>
      <w:r w:rsidRPr="0063212E">
        <w:t xml:space="preserve"> Azure App Service can automatically adjust the number of instances to match the workload, improving cost efficiency.</w:t>
      </w:r>
    </w:p>
    <w:p w:rsidR="0063212E" w:rsidRPr="0063212E" w:rsidRDefault="0063212E" w:rsidP="0063212E">
      <w:pPr>
        <w:numPr>
          <w:ilvl w:val="0"/>
          <w:numId w:val="2"/>
        </w:numPr>
      </w:pPr>
      <w:r w:rsidRPr="0063212E">
        <w:rPr>
          <w:b/>
          <w:bCs/>
        </w:rPr>
        <w:t>Integration:</w:t>
      </w:r>
      <w:r w:rsidRPr="0063212E">
        <w:t xml:space="preserve"> Azure App Service integrates with other Azure services like Azure SQL Database, Azure Functions, and Azure Active Directory for a complete application ecosystem.</w:t>
      </w:r>
    </w:p>
    <w:p w:rsidR="0063212E" w:rsidRPr="0063212E" w:rsidRDefault="0063212E" w:rsidP="0063212E">
      <w:r w:rsidRPr="0063212E">
        <w:t>By using Azure App Service as a PaaS offering, organizations can streamline their development processes and deliver applications more efficiently while benefiting from Azure's robust cloud platform capabilities.</w:t>
      </w:r>
    </w:p>
    <w:p w:rsidR="0063212E" w:rsidRPr="0063212E" w:rsidRDefault="0063212E" w:rsidP="0063212E">
      <w:pPr>
        <w:rPr>
          <w:vanish/>
        </w:rPr>
      </w:pPr>
      <w:r w:rsidRPr="0063212E">
        <w:rPr>
          <w:vanish/>
        </w:rPr>
        <w:t>Top of Form</w:t>
      </w:r>
    </w:p>
    <w:p w:rsidR="00363E9E" w:rsidRDefault="00363E9E" w:rsidP="0063212E"/>
    <w:p w:rsidR="0063212E" w:rsidRDefault="0063212E" w:rsidP="0063212E"/>
    <w:p w:rsidR="0063212E" w:rsidRPr="0063212E" w:rsidRDefault="0063212E" w:rsidP="0063212E">
      <w:pPr>
        <w:rPr>
          <w:color w:val="5B9BD5" w:themeColor="accent1"/>
          <w:sz w:val="36"/>
          <w:szCs w:val="36"/>
        </w:rPr>
      </w:pPr>
      <w:r w:rsidRPr="0063212E">
        <w:rPr>
          <w:color w:val="5B9BD5" w:themeColor="accent1"/>
          <w:sz w:val="36"/>
          <w:szCs w:val="36"/>
        </w:rPr>
        <w:lastRenderedPageBreak/>
        <w:t>Software-as-a-service</w:t>
      </w:r>
    </w:p>
    <w:p w:rsidR="0063212E" w:rsidRPr="0063212E" w:rsidRDefault="0063212E" w:rsidP="0063212E">
      <w:r w:rsidRPr="0063212E">
        <w:t>Sure, let's consider an example of Software as a Service (SaaS) in the context of Microsoft Azure from the perspective of someone studying for the Azure-900 certification exam.</w:t>
      </w:r>
    </w:p>
    <w:p w:rsidR="0063212E" w:rsidRPr="0063212E" w:rsidRDefault="0063212E" w:rsidP="0063212E">
      <w:r w:rsidRPr="0063212E">
        <w:rPr>
          <w:b/>
          <w:bCs/>
        </w:rPr>
        <w:t>Example: Microsoft Office 365</w:t>
      </w:r>
    </w:p>
    <w:p w:rsidR="0063212E" w:rsidRPr="0063212E" w:rsidRDefault="0063212E" w:rsidP="0063212E">
      <w:r w:rsidRPr="0063212E">
        <w:t>Microsoft Office 365 is a prime example of SaaS in Microsoft Azure. Here's how it aligns with the Azure-900 perspective:</w:t>
      </w:r>
    </w:p>
    <w:p w:rsidR="0063212E" w:rsidRPr="0063212E" w:rsidRDefault="0063212E" w:rsidP="0063212E">
      <w:pPr>
        <w:numPr>
          <w:ilvl w:val="0"/>
          <w:numId w:val="3"/>
        </w:numPr>
      </w:pPr>
      <w:r w:rsidRPr="0063212E">
        <w:rPr>
          <w:b/>
          <w:bCs/>
        </w:rPr>
        <w:t>Service Delivery Model</w:t>
      </w:r>
      <w:r w:rsidRPr="0063212E">
        <w:t>: Office 365 is delivered as a fully managed service over the internet. Users don't need to worry about hardware, software updates, or maintenance. Microsoft takes care of all the infrastructure and ensures the software is available and up to date.</w:t>
      </w:r>
    </w:p>
    <w:p w:rsidR="0063212E" w:rsidRPr="0063212E" w:rsidRDefault="0063212E" w:rsidP="0063212E">
      <w:pPr>
        <w:numPr>
          <w:ilvl w:val="0"/>
          <w:numId w:val="3"/>
        </w:numPr>
      </w:pPr>
      <w:r w:rsidRPr="0063212E">
        <w:rPr>
          <w:b/>
          <w:bCs/>
        </w:rPr>
        <w:t>Accessibility</w:t>
      </w:r>
      <w:r w:rsidRPr="0063212E">
        <w:t>: Users can access Office 365 applications like Word, Excel, PowerPoint, and more from anywhere with an internet connection. This aligns with the idea that SaaS is available on-demand via the internet.</w:t>
      </w:r>
    </w:p>
    <w:p w:rsidR="0063212E" w:rsidRPr="0063212E" w:rsidRDefault="0063212E" w:rsidP="0063212E">
      <w:pPr>
        <w:numPr>
          <w:ilvl w:val="0"/>
          <w:numId w:val="3"/>
        </w:numPr>
      </w:pPr>
      <w:r w:rsidRPr="0063212E">
        <w:rPr>
          <w:b/>
          <w:bCs/>
        </w:rPr>
        <w:t>Subscription-based</w:t>
      </w:r>
      <w:r w:rsidRPr="0063212E">
        <w:t>: Office 365 is typically offered on a subscription basis. Users pay a monthly or annual fee for access to the service. This is common for SaaS offerings, where customers pay for usage rather than purchasing a software license outright.</w:t>
      </w:r>
    </w:p>
    <w:p w:rsidR="0063212E" w:rsidRPr="0063212E" w:rsidRDefault="0063212E" w:rsidP="0063212E">
      <w:pPr>
        <w:numPr>
          <w:ilvl w:val="0"/>
          <w:numId w:val="3"/>
        </w:numPr>
      </w:pPr>
      <w:r w:rsidRPr="0063212E">
        <w:rPr>
          <w:b/>
          <w:bCs/>
        </w:rPr>
        <w:t>Scalability</w:t>
      </w:r>
      <w:r w:rsidRPr="0063212E">
        <w:t>: Office 365 is highly scalable. Organizations can easily add or remove users as their needs change, and Microsoft handles the underlying infrastructure to ensure the service remains available and performs well.</w:t>
      </w:r>
    </w:p>
    <w:p w:rsidR="0063212E" w:rsidRPr="0063212E" w:rsidRDefault="0063212E" w:rsidP="0063212E">
      <w:pPr>
        <w:numPr>
          <w:ilvl w:val="0"/>
          <w:numId w:val="3"/>
        </w:numPr>
      </w:pPr>
      <w:r w:rsidRPr="0063212E">
        <w:rPr>
          <w:b/>
          <w:bCs/>
        </w:rPr>
        <w:t>Updates and Maintenance</w:t>
      </w:r>
      <w:r w:rsidRPr="0063212E">
        <w:t>: Microsoft is responsible for all updates and maintenance of Office 365. This includes security patches, new features, and improvements. Users don't need to worry about manually updating the software.</w:t>
      </w:r>
    </w:p>
    <w:p w:rsidR="0063212E" w:rsidRPr="0063212E" w:rsidRDefault="0063212E" w:rsidP="0063212E">
      <w:pPr>
        <w:numPr>
          <w:ilvl w:val="0"/>
          <w:numId w:val="3"/>
        </w:numPr>
      </w:pPr>
      <w:r w:rsidRPr="0063212E">
        <w:rPr>
          <w:b/>
          <w:bCs/>
        </w:rPr>
        <w:t>Security and Compliance</w:t>
      </w:r>
      <w:r w:rsidRPr="0063212E">
        <w:t>: Microsoft invests heavily in security and compliance for Office 365. This is crucial for organizations that need to meet specific regulatory requirements, and it's a key consideration in the Azure-900 exam.</w:t>
      </w:r>
    </w:p>
    <w:p w:rsidR="0063212E" w:rsidRPr="0063212E" w:rsidRDefault="0063212E" w:rsidP="0063212E">
      <w:pPr>
        <w:numPr>
          <w:ilvl w:val="0"/>
          <w:numId w:val="3"/>
        </w:numPr>
      </w:pPr>
      <w:r w:rsidRPr="0063212E">
        <w:rPr>
          <w:b/>
          <w:bCs/>
        </w:rPr>
        <w:t>Integration with Azure</w:t>
      </w:r>
      <w:r w:rsidRPr="0063212E">
        <w:t>: Office 365 can be integrated with other Azure services, such as Azure Active Directory for identity management and Azure Information Protection for data security. This showcases the flexibility and compatibility of Azure services.</w:t>
      </w:r>
    </w:p>
    <w:p w:rsidR="0063212E" w:rsidRPr="0063212E" w:rsidRDefault="0063212E" w:rsidP="0063212E">
      <w:pPr>
        <w:numPr>
          <w:ilvl w:val="0"/>
          <w:numId w:val="3"/>
        </w:numPr>
      </w:pPr>
      <w:r w:rsidRPr="0063212E">
        <w:rPr>
          <w:b/>
          <w:bCs/>
        </w:rPr>
        <w:t>Data Storage</w:t>
      </w:r>
      <w:r w:rsidRPr="0063212E">
        <w:t>: Office 365 includes cloud-based storage options, such as OneDrive and SharePoint, which are hosted on Azure infrastructure. This demonstrates the use of Azure's infrastructure to support SaaS offerings.</w:t>
      </w:r>
    </w:p>
    <w:p w:rsidR="0063212E" w:rsidRPr="0063212E" w:rsidRDefault="0063212E" w:rsidP="0063212E">
      <w:pPr>
        <w:numPr>
          <w:ilvl w:val="0"/>
          <w:numId w:val="3"/>
        </w:numPr>
      </w:pPr>
      <w:r w:rsidRPr="0063212E">
        <w:rPr>
          <w:b/>
          <w:bCs/>
        </w:rPr>
        <w:t>Global Availability</w:t>
      </w:r>
      <w:r w:rsidRPr="0063212E">
        <w:t xml:space="preserve">: Office 365 is available globally, with data </w:t>
      </w:r>
      <w:proofErr w:type="spellStart"/>
      <w:r w:rsidRPr="0063212E">
        <w:t>centers</w:t>
      </w:r>
      <w:proofErr w:type="spellEnd"/>
      <w:r w:rsidRPr="0063212E">
        <w:t xml:space="preserve"> in multiple regions. This ensures low-latency access for users around the world, which is another important aspect of SaaS in a global context.</w:t>
      </w:r>
    </w:p>
    <w:p w:rsidR="0063212E" w:rsidRPr="0063212E" w:rsidRDefault="0063212E" w:rsidP="0063212E">
      <w:r w:rsidRPr="0063212E">
        <w:t>In summary, Microsoft Office 365 is a prime example of Software as a Service (SaaS) in Microsoft Azure. It aligns with many key concepts covered in the Azure-900 certification, including service delivery models, accessibility, subscription-based pricing, scalability, security, and integration with other Azure services. Understanding how SaaS offerings like Office 365 work within the Azure ecosystem is valuable knowledge for Azure-900 exam takers.</w:t>
      </w:r>
    </w:p>
    <w:p w:rsidR="0063212E" w:rsidRPr="0063212E" w:rsidRDefault="0063212E" w:rsidP="0063212E">
      <w:bookmarkStart w:id="0" w:name="_GoBack"/>
      <w:bookmarkEnd w:id="0"/>
    </w:p>
    <w:sectPr w:rsidR="0063212E" w:rsidRPr="006321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A575E"/>
    <w:multiLevelType w:val="multilevel"/>
    <w:tmpl w:val="FB1E6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1C1903"/>
    <w:multiLevelType w:val="multilevel"/>
    <w:tmpl w:val="65BAF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6F089F"/>
    <w:multiLevelType w:val="multilevel"/>
    <w:tmpl w:val="E506BD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12E"/>
    <w:rsid w:val="00363E9E"/>
    <w:rsid w:val="006321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FBA2B"/>
  <w15:chartTrackingRefBased/>
  <w15:docId w15:val="{883DE7B4-8489-4C3B-8341-D87EBE26D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311701">
      <w:bodyDiv w:val="1"/>
      <w:marLeft w:val="0"/>
      <w:marRight w:val="0"/>
      <w:marTop w:val="0"/>
      <w:marBottom w:val="0"/>
      <w:divBdr>
        <w:top w:val="none" w:sz="0" w:space="0" w:color="auto"/>
        <w:left w:val="none" w:sz="0" w:space="0" w:color="auto"/>
        <w:bottom w:val="none" w:sz="0" w:space="0" w:color="auto"/>
        <w:right w:val="none" w:sz="0" w:space="0" w:color="auto"/>
      </w:divBdr>
    </w:div>
    <w:div w:id="1033923984">
      <w:bodyDiv w:val="1"/>
      <w:marLeft w:val="0"/>
      <w:marRight w:val="0"/>
      <w:marTop w:val="0"/>
      <w:marBottom w:val="0"/>
      <w:divBdr>
        <w:top w:val="none" w:sz="0" w:space="0" w:color="auto"/>
        <w:left w:val="none" w:sz="0" w:space="0" w:color="auto"/>
        <w:bottom w:val="none" w:sz="0" w:space="0" w:color="auto"/>
        <w:right w:val="none" w:sz="0" w:space="0" w:color="auto"/>
      </w:divBdr>
      <w:divsChild>
        <w:div w:id="854227768">
          <w:marLeft w:val="0"/>
          <w:marRight w:val="0"/>
          <w:marTop w:val="0"/>
          <w:marBottom w:val="0"/>
          <w:divBdr>
            <w:top w:val="single" w:sz="2" w:space="0" w:color="D9D9E3"/>
            <w:left w:val="single" w:sz="2" w:space="0" w:color="D9D9E3"/>
            <w:bottom w:val="single" w:sz="2" w:space="0" w:color="D9D9E3"/>
            <w:right w:val="single" w:sz="2" w:space="0" w:color="D9D9E3"/>
          </w:divBdr>
          <w:divsChild>
            <w:div w:id="922645670">
              <w:marLeft w:val="0"/>
              <w:marRight w:val="0"/>
              <w:marTop w:val="0"/>
              <w:marBottom w:val="0"/>
              <w:divBdr>
                <w:top w:val="single" w:sz="2" w:space="0" w:color="D9D9E3"/>
                <w:left w:val="single" w:sz="2" w:space="0" w:color="D9D9E3"/>
                <w:bottom w:val="single" w:sz="2" w:space="0" w:color="D9D9E3"/>
                <w:right w:val="single" w:sz="2" w:space="0" w:color="D9D9E3"/>
              </w:divBdr>
              <w:divsChild>
                <w:div w:id="719793570">
                  <w:marLeft w:val="0"/>
                  <w:marRight w:val="0"/>
                  <w:marTop w:val="0"/>
                  <w:marBottom w:val="0"/>
                  <w:divBdr>
                    <w:top w:val="single" w:sz="2" w:space="0" w:color="D9D9E3"/>
                    <w:left w:val="single" w:sz="2" w:space="0" w:color="D9D9E3"/>
                    <w:bottom w:val="single" w:sz="2" w:space="0" w:color="D9D9E3"/>
                    <w:right w:val="single" w:sz="2" w:space="0" w:color="D9D9E3"/>
                  </w:divBdr>
                  <w:divsChild>
                    <w:div w:id="580065139">
                      <w:marLeft w:val="0"/>
                      <w:marRight w:val="0"/>
                      <w:marTop w:val="0"/>
                      <w:marBottom w:val="0"/>
                      <w:divBdr>
                        <w:top w:val="single" w:sz="2" w:space="0" w:color="D9D9E3"/>
                        <w:left w:val="single" w:sz="2" w:space="0" w:color="D9D9E3"/>
                        <w:bottom w:val="single" w:sz="2" w:space="0" w:color="D9D9E3"/>
                        <w:right w:val="single" w:sz="2" w:space="0" w:color="D9D9E3"/>
                      </w:divBdr>
                      <w:divsChild>
                        <w:div w:id="1059743899">
                          <w:marLeft w:val="0"/>
                          <w:marRight w:val="0"/>
                          <w:marTop w:val="0"/>
                          <w:marBottom w:val="0"/>
                          <w:divBdr>
                            <w:top w:val="single" w:sz="2" w:space="0" w:color="auto"/>
                            <w:left w:val="single" w:sz="2" w:space="0" w:color="auto"/>
                            <w:bottom w:val="single" w:sz="6" w:space="0" w:color="auto"/>
                            <w:right w:val="single" w:sz="2" w:space="0" w:color="auto"/>
                          </w:divBdr>
                          <w:divsChild>
                            <w:div w:id="1504198799">
                              <w:marLeft w:val="0"/>
                              <w:marRight w:val="0"/>
                              <w:marTop w:val="100"/>
                              <w:marBottom w:val="100"/>
                              <w:divBdr>
                                <w:top w:val="single" w:sz="2" w:space="0" w:color="D9D9E3"/>
                                <w:left w:val="single" w:sz="2" w:space="0" w:color="D9D9E3"/>
                                <w:bottom w:val="single" w:sz="2" w:space="0" w:color="D9D9E3"/>
                                <w:right w:val="single" w:sz="2" w:space="0" w:color="D9D9E3"/>
                              </w:divBdr>
                              <w:divsChild>
                                <w:div w:id="1082751347">
                                  <w:marLeft w:val="0"/>
                                  <w:marRight w:val="0"/>
                                  <w:marTop w:val="0"/>
                                  <w:marBottom w:val="0"/>
                                  <w:divBdr>
                                    <w:top w:val="single" w:sz="2" w:space="0" w:color="D9D9E3"/>
                                    <w:left w:val="single" w:sz="2" w:space="0" w:color="D9D9E3"/>
                                    <w:bottom w:val="single" w:sz="2" w:space="0" w:color="D9D9E3"/>
                                    <w:right w:val="single" w:sz="2" w:space="0" w:color="D9D9E3"/>
                                  </w:divBdr>
                                  <w:divsChild>
                                    <w:div w:id="1838224317">
                                      <w:marLeft w:val="0"/>
                                      <w:marRight w:val="0"/>
                                      <w:marTop w:val="0"/>
                                      <w:marBottom w:val="0"/>
                                      <w:divBdr>
                                        <w:top w:val="single" w:sz="2" w:space="0" w:color="D9D9E3"/>
                                        <w:left w:val="single" w:sz="2" w:space="0" w:color="D9D9E3"/>
                                        <w:bottom w:val="single" w:sz="2" w:space="0" w:color="D9D9E3"/>
                                        <w:right w:val="single" w:sz="2" w:space="0" w:color="D9D9E3"/>
                                      </w:divBdr>
                                      <w:divsChild>
                                        <w:div w:id="1522739119">
                                          <w:marLeft w:val="0"/>
                                          <w:marRight w:val="0"/>
                                          <w:marTop w:val="0"/>
                                          <w:marBottom w:val="0"/>
                                          <w:divBdr>
                                            <w:top w:val="single" w:sz="2" w:space="0" w:color="D9D9E3"/>
                                            <w:left w:val="single" w:sz="2" w:space="0" w:color="D9D9E3"/>
                                            <w:bottom w:val="single" w:sz="2" w:space="0" w:color="D9D9E3"/>
                                            <w:right w:val="single" w:sz="2" w:space="0" w:color="D9D9E3"/>
                                          </w:divBdr>
                                          <w:divsChild>
                                            <w:div w:id="2007705859">
                                              <w:marLeft w:val="0"/>
                                              <w:marRight w:val="0"/>
                                              <w:marTop w:val="0"/>
                                              <w:marBottom w:val="0"/>
                                              <w:divBdr>
                                                <w:top w:val="single" w:sz="2" w:space="0" w:color="D9D9E3"/>
                                                <w:left w:val="single" w:sz="2" w:space="0" w:color="D9D9E3"/>
                                                <w:bottom w:val="single" w:sz="2" w:space="0" w:color="D9D9E3"/>
                                                <w:right w:val="single" w:sz="2" w:space="0" w:color="D9D9E3"/>
                                              </w:divBdr>
                                              <w:divsChild>
                                                <w:div w:id="1124227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80844690">
          <w:marLeft w:val="0"/>
          <w:marRight w:val="0"/>
          <w:marTop w:val="0"/>
          <w:marBottom w:val="0"/>
          <w:divBdr>
            <w:top w:val="none" w:sz="0" w:space="0" w:color="auto"/>
            <w:left w:val="none" w:sz="0" w:space="0" w:color="auto"/>
            <w:bottom w:val="none" w:sz="0" w:space="0" w:color="auto"/>
            <w:right w:val="none" w:sz="0" w:space="0" w:color="auto"/>
          </w:divBdr>
        </w:div>
      </w:divsChild>
    </w:div>
    <w:div w:id="213898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1164</Words>
  <Characters>6640</Characters>
  <Application>Microsoft Office Word</Application>
  <DocSecurity>0</DocSecurity>
  <Lines>55</Lines>
  <Paragraphs>15</Paragraphs>
  <ScaleCrop>false</ScaleCrop>
  <Company>Atlas Copco</Company>
  <LinksUpToDate>false</LinksUpToDate>
  <CharactersWithSpaces>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a98016116</dc:creator>
  <cp:keywords/>
  <dc:description/>
  <cp:lastModifiedBy>a98016116</cp:lastModifiedBy>
  <cp:revision>1</cp:revision>
  <dcterms:created xsi:type="dcterms:W3CDTF">2023-09-14T05:17:00Z</dcterms:created>
  <dcterms:modified xsi:type="dcterms:W3CDTF">2023-09-14T05:24:00Z</dcterms:modified>
</cp:coreProperties>
</file>