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E0E5" w14:textId="77777777" w:rsidR="002527A3" w:rsidRPr="00D509B9" w:rsidRDefault="00000000">
      <w:pPr>
        <w:spacing w:after="0" w:line="259" w:lineRule="auto"/>
        <w:ind w:left="0" w:right="144" w:firstLine="0"/>
        <w:jc w:val="center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08AB5DC7" w14:textId="77777777" w:rsidR="002527A3" w:rsidRPr="00D509B9" w:rsidRDefault="00000000">
      <w:pPr>
        <w:spacing w:after="697" w:line="259" w:lineRule="auto"/>
        <w:ind w:left="0" w:right="144" w:firstLine="0"/>
        <w:jc w:val="center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313951B1" w14:textId="326B72A9" w:rsidR="002527A3" w:rsidRPr="00D509B9" w:rsidRDefault="00000000">
      <w:pPr>
        <w:tabs>
          <w:tab w:val="center" w:pos="6162"/>
        </w:tabs>
        <w:spacing w:after="899" w:line="265" w:lineRule="auto"/>
        <w:ind w:left="-15" w:firstLine="0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0"/>
        </w:rPr>
        <w:t>COURSE NAME: Artificial Intelligence</w:t>
      </w:r>
      <w:r w:rsidRPr="00D509B9">
        <w:rPr>
          <w:rFonts w:ascii="Times New Roman" w:hAnsi="Times New Roman" w:cs="Times New Roman"/>
          <w:b/>
          <w:sz w:val="20"/>
        </w:rPr>
        <w:tab/>
        <w:t xml:space="preserve">COURSE CODE: </w:t>
      </w:r>
      <w:r w:rsidRPr="00D509B9">
        <w:rPr>
          <w:rFonts w:ascii="Times New Roman" w:hAnsi="Times New Roman" w:cs="Times New Roman"/>
          <w:sz w:val="20"/>
        </w:rPr>
        <w:t>CSA17</w:t>
      </w:r>
      <w:r w:rsidR="00D509B9">
        <w:rPr>
          <w:rFonts w:ascii="Times New Roman" w:hAnsi="Times New Roman" w:cs="Times New Roman"/>
          <w:sz w:val="20"/>
        </w:rPr>
        <w:t>07</w:t>
      </w:r>
    </w:p>
    <w:p w14:paraId="7EFFC831" w14:textId="77777777" w:rsidR="002527A3" w:rsidRPr="00D509B9" w:rsidRDefault="00000000">
      <w:pPr>
        <w:spacing w:after="207" w:line="265" w:lineRule="auto"/>
        <w:ind w:left="-5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0"/>
        </w:rPr>
        <w:t>COURSE OUTCOME COVERED</w:t>
      </w:r>
    </w:p>
    <w:p w14:paraId="35AFF849" w14:textId="77777777" w:rsidR="002527A3" w:rsidRPr="00D509B9" w:rsidRDefault="00000000">
      <w:pPr>
        <w:spacing w:after="230" w:line="240" w:lineRule="auto"/>
        <w:ind w:left="-5" w:right="927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i/>
          <w:sz w:val="20"/>
        </w:rPr>
        <w:t xml:space="preserve">CO4: </w:t>
      </w:r>
      <w:r w:rsidRPr="00D509B9">
        <w:rPr>
          <w:rFonts w:ascii="Times New Roman" w:hAnsi="Times New Roman" w:cs="Times New Roman"/>
          <w:i/>
          <w:sz w:val="20"/>
        </w:rPr>
        <w:t>Implement machine learning techniques including decision tree algorithms, reinforcement learning, and build models for classification and decision-making. (BL3)</w:t>
      </w:r>
    </w:p>
    <w:p w14:paraId="3AD4E55B" w14:textId="77777777" w:rsidR="002527A3" w:rsidRPr="00D509B9" w:rsidRDefault="00000000">
      <w:pPr>
        <w:spacing w:after="458" w:line="240" w:lineRule="auto"/>
        <w:ind w:left="-5" w:right="927"/>
        <w:jc w:val="left"/>
        <w:rPr>
          <w:rFonts w:ascii="Times New Roman" w:hAnsi="Times New Roman" w:cs="Times New Roman"/>
        </w:rPr>
      </w:pPr>
      <w:r w:rsidRPr="00D509B9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A2E173" wp14:editId="31AFAC54">
                <wp:simplePos x="0" y="0"/>
                <wp:positionH relativeFrom="page">
                  <wp:posOffset>3222243</wp:posOffset>
                </wp:positionH>
                <wp:positionV relativeFrom="page">
                  <wp:posOffset>5865836</wp:posOffset>
                </wp:positionV>
                <wp:extent cx="4550157" cy="13970"/>
                <wp:effectExtent l="0" t="0" r="0" b="0"/>
                <wp:wrapSquare wrapText="bothSides"/>
                <wp:docPr id="4377" name="Group 4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7" style="width:358.28pt;height:1.10001pt;position:absolute;mso-position-horizontal-relative:page;mso-position-horizontal:absolute;margin-left:253.72pt;mso-position-vertical-relative:page;margin-top:461.877pt;" coordsize="45501,139">
                <v:shape id="Shape 12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509B9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72EB28" wp14:editId="42B432CD">
                <wp:simplePos x="0" y="0"/>
                <wp:positionH relativeFrom="page">
                  <wp:posOffset>3222243</wp:posOffset>
                </wp:positionH>
                <wp:positionV relativeFrom="page">
                  <wp:posOffset>7326212</wp:posOffset>
                </wp:positionV>
                <wp:extent cx="4550157" cy="13970"/>
                <wp:effectExtent l="0" t="0" r="0" b="0"/>
                <wp:wrapTopAndBottom/>
                <wp:docPr id="4378" name="Group 4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8" style="width:358.28pt;height:1.09998pt;position:absolute;mso-position-horizontal-relative:page;mso-position-horizontal:absolute;margin-left:253.72pt;mso-position-vertical-relative:page;margin-top:576.867pt;" coordsize="45501,139">
                <v:shape id="Shape 19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D509B9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0DB113" wp14:editId="264EEE23">
                <wp:simplePos x="0" y="0"/>
                <wp:positionH relativeFrom="page">
                  <wp:posOffset>3222243</wp:posOffset>
                </wp:positionH>
                <wp:positionV relativeFrom="page">
                  <wp:posOffset>8348475</wp:posOffset>
                </wp:positionV>
                <wp:extent cx="4550157" cy="13970"/>
                <wp:effectExtent l="0" t="0" r="0" b="0"/>
                <wp:wrapTopAndBottom/>
                <wp:docPr id="4379" name="Group 4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157" cy="13970"/>
                          <a:chOff x="0" y="0"/>
                          <a:chExt cx="455015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55015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0157" h="13970">
                                <a:moveTo>
                                  <a:pt x="455015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550157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79" style="width:358.28pt;height:1.09998pt;position:absolute;mso-position-horizontal-relative:page;mso-position-horizontal:absolute;margin-left:253.72pt;mso-position-vertical-relative:page;margin-top:657.36pt;" coordsize="45501,139">
                <v:shape id="Shape 26" style="position:absolute;width:45501;height:139;left:0;top:0;" coordsize="4550157,13970" path="m4550157,13970l0,13970l0,0l4550157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D509B9">
        <w:rPr>
          <w:rFonts w:ascii="Times New Roman" w:hAnsi="Times New Roman" w:cs="Times New Roman"/>
          <w:i/>
          <w:sz w:val="20"/>
        </w:rPr>
        <w:t>Assessment Tool Weightage: 50%</w:t>
      </w:r>
    </w:p>
    <w:p w14:paraId="146FAFEC" w14:textId="77777777" w:rsidR="002527A3" w:rsidRPr="00D509B9" w:rsidRDefault="00000000">
      <w:pPr>
        <w:spacing w:after="0" w:line="259" w:lineRule="auto"/>
        <w:ind w:left="0" w:right="579" w:firstLine="0"/>
        <w:jc w:val="righ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0"/>
        </w:rPr>
        <w:t>Duration: 1 Hour</w:t>
      </w:r>
    </w:p>
    <w:p w14:paraId="1BBCBEBD" w14:textId="77777777" w:rsidR="002527A3" w:rsidRPr="00D509B9" w:rsidRDefault="00000000">
      <w:pPr>
        <w:tabs>
          <w:tab w:val="center" w:pos="7603"/>
        </w:tabs>
        <w:spacing w:after="0" w:line="265" w:lineRule="auto"/>
        <w:ind w:left="-15" w:firstLine="0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0"/>
        </w:rPr>
        <w:t>QUESTIONS: 4</w:t>
      </w:r>
      <w:r w:rsidRPr="00D509B9">
        <w:rPr>
          <w:rFonts w:ascii="Times New Roman" w:hAnsi="Times New Roman" w:cs="Times New Roman"/>
          <w:b/>
          <w:sz w:val="20"/>
        </w:rPr>
        <w:tab/>
        <w:t xml:space="preserve">              Total: Marks:40</w:t>
      </w:r>
    </w:p>
    <w:p w14:paraId="32EE0F82" w14:textId="77777777" w:rsidR="002527A3" w:rsidRPr="00D509B9" w:rsidRDefault="00000000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sz w:val="20"/>
        </w:rPr>
        <w:t xml:space="preserve">  </w:t>
      </w:r>
    </w:p>
    <w:p w14:paraId="71D5C690" w14:textId="77777777" w:rsidR="002527A3" w:rsidRPr="00D509B9" w:rsidRDefault="00000000">
      <w:pPr>
        <w:spacing w:after="212" w:line="259" w:lineRule="auto"/>
        <w:ind w:left="10" w:right="144"/>
        <w:jc w:val="center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sz w:val="20"/>
        </w:rPr>
        <w:t>Annexure A</w:t>
      </w:r>
    </w:p>
    <w:p w14:paraId="312F886F" w14:textId="77777777" w:rsidR="002527A3" w:rsidRPr="00D509B9" w:rsidRDefault="00000000">
      <w:pPr>
        <w:spacing w:after="899" w:line="265" w:lineRule="auto"/>
        <w:ind w:left="-5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0"/>
        </w:rPr>
        <w:t>5</w:t>
      </w:r>
    </w:p>
    <w:p w14:paraId="0791E990" w14:textId="77777777" w:rsidR="002527A3" w:rsidRPr="00D509B9" w:rsidRDefault="00000000">
      <w:pPr>
        <w:spacing w:after="210" w:line="259" w:lineRule="auto"/>
        <w:ind w:left="-5"/>
        <w:jc w:val="left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b/>
          <w:i/>
          <w:sz w:val="20"/>
        </w:rPr>
        <w:t>Code of Conduct:</w:t>
      </w:r>
    </w:p>
    <w:p w14:paraId="03B9E79F" w14:textId="004F2903" w:rsidR="002527A3" w:rsidRPr="00D509B9" w:rsidRDefault="00000000">
      <w:pPr>
        <w:spacing w:after="0" w:line="249" w:lineRule="auto"/>
        <w:ind w:left="-5" w:right="129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i/>
          <w:sz w:val="20"/>
        </w:rPr>
        <w:t>I</w:t>
      </w:r>
      <w:r w:rsidR="00D509B9">
        <w:rPr>
          <w:rFonts w:ascii="Times New Roman" w:eastAsia="Times New Roman" w:hAnsi="Times New Roman" w:cs="Times New Roman"/>
          <w:i/>
          <w:sz w:val="20"/>
        </w:rPr>
        <w:t xml:space="preserve"> sree </w:t>
      </w:r>
      <w:proofErr w:type="gramStart"/>
      <w:r w:rsidR="00D509B9">
        <w:rPr>
          <w:rFonts w:ascii="Times New Roman" w:eastAsia="Times New Roman" w:hAnsi="Times New Roman" w:cs="Times New Roman"/>
          <w:i/>
          <w:sz w:val="20"/>
        </w:rPr>
        <w:t>lakshmi(</w:t>
      </w:r>
      <w:proofErr w:type="gramEnd"/>
      <w:r w:rsidR="00D509B9">
        <w:rPr>
          <w:rFonts w:ascii="Times New Roman" w:eastAsia="Times New Roman" w:hAnsi="Times New Roman" w:cs="Times New Roman"/>
          <w:i/>
          <w:sz w:val="20"/>
        </w:rPr>
        <w:t>192511251)</w:t>
      </w:r>
      <w:r w:rsidRPr="00D509B9">
        <w:rPr>
          <w:rFonts w:ascii="Times New Roman" w:eastAsia="Times New Roman" w:hAnsi="Times New Roman" w:cs="Times New Roman"/>
          <w:i/>
          <w:sz w:val="20"/>
        </w:rPr>
        <w:t xml:space="preserve"> (Name / Reg No) certify that this submission is my original work and that I have adhered to the guidelines specified for this assessment.</w:t>
      </w:r>
    </w:p>
    <w:p w14:paraId="0DF77BFB" w14:textId="77777777" w:rsidR="002527A3" w:rsidRPr="00D509B9" w:rsidRDefault="00000000">
      <w:pPr>
        <w:spacing w:after="218" w:line="249" w:lineRule="auto"/>
        <w:ind w:left="-5" w:right="129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i/>
          <w:sz w:val="20"/>
        </w:rPr>
        <w:t>I understand that any violation of academic integrity rules will result in disciplinary action.</w:t>
      </w:r>
    </w:p>
    <w:p w14:paraId="6A5C0F04" w14:textId="6A1F799C" w:rsidR="002527A3" w:rsidRPr="00D509B9" w:rsidRDefault="00000000">
      <w:pPr>
        <w:spacing w:after="210" w:line="259" w:lineRule="auto"/>
        <w:ind w:left="-5"/>
        <w:jc w:val="left"/>
        <w:rPr>
          <w:rFonts w:ascii="Times New Roman" w:hAnsi="Times New Roman" w:cs="Times New Roman"/>
        </w:rPr>
      </w:pPr>
      <w:r w:rsidRPr="00D509B9">
        <w:rPr>
          <w:rFonts w:ascii="Times New Roman" w:eastAsia="Times New Roman" w:hAnsi="Times New Roman" w:cs="Times New Roman"/>
          <w:b/>
          <w:i/>
          <w:sz w:val="20"/>
        </w:rPr>
        <w:t>Signature of the student:</w:t>
      </w:r>
      <w:r w:rsidR="00D509B9">
        <w:rPr>
          <w:rFonts w:ascii="Times New Roman" w:eastAsia="Times New Roman" w:hAnsi="Times New Roman" w:cs="Times New Roman"/>
          <w:b/>
          <w:i/>
          <w:sz w:val="20"/>
        </w:rPr>
        <w:t xml:space="preserve"> sree</w:t>
      </w:r>
    </w:p>
    <w:p w14:paraId="3804F55A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48DABB5E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2A1BAC3F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0EB7F000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3EB567CB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6897FBE7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24277EF0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75D43DA9" w14:textId="77777777" w:rsidR="00D509B9" w:rsidRPr="00D509B9" w:rsidRDefault="00D509B9">
      <w:pPr>
        <w:spacing w:after="249" w:line="259" w:lineRule="auto"/>
        <w:ind w:left="10" w:right="144"/>
        <w:jc w:val="center"/>
        <w:rPr>
          <w:rFonts w:ascii="Times New Roman" w:hAnsi="Times New Roman" w:cs="Times New Roman"/>
          <w:sz w:val="20"/>
        </w:rPr>
      </w:pPr>
    </w:p>
    <w:p w14:paraId="74AB282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lastRenderedPageBreak/>
        <w:t>INDUSTRY SCENARIO</w:t>
      </w:r>
    </w:p>
    <w:p w14:paraId="6530B9E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A healthcare company has collected patient information such as age, blood pressure, cholesterol, glucose level, BMI, and family history. The objective is to develop an AI/ML system that can predict the risk of diabetes at an early stage and recommend personalised treatment actions such as </w:t>
      </w:r>
      <w:r w:rsidRPr="00D509B9">
        <w:rPr>
          <w:rFonts w:ascii="Times New Roman" w:hAnsi="Times New Roman" w:cs="Times New Roman"/>
          <w:b/>
          <w:bCs/>
          <w:sz w:val="20"/>
        </w:rPr>
        <w:t>Diet, Exercise, Medication, and Monitor</w:t>
      </w:r>
      <w:r w:rsidRPr="00D509B9">
        <w:rPr>
          <w:rFonts w:ascii="Times New Roman" w:hAnsi="Times New Roman" w:cs="Times New Roman"/>
          <w:sz w:val="20"/>
        </w:rPr>
        <w:t>.</w:t>
      </w:r>
    </w:p>
    <w:p w14:paraId="1958F3C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339BC6FF">
          <v:rect id="_x0000_i1109" style="width:0;height:1.5pt" o:hralign="center" o:hrstd="t" o:hr="t" fillcolor="#a0a0a0" stroked="f"/>
        </w:pict>
      </w:r>
    </w:p>
    <w:p w14:paraId="048D658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TASK 1: DATA PREPARATION &amp; INDUCTIVE LEARNING</w:t>
      </w:r>
    </w:p>
    <w:p w14:paraId="3F7D8B8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1(a) Inductive Learning Approach</w:t>
      </w:r>
    </w:p>
    <w:p w14:paraId="4E5F2B9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Inductive learning</w:t>
      </w:r>
      <w:r w:rsidRPr="00D509B9">
        <w:rPr>
          <w:rFonts w:ascii="Times New Roman" w:hAnsi="Times New Roman" w:cs="Times New Roman"/>
          <w:sz w:val="20"/>
        </w:rPr>
        <w:t xml:space="preserve"> learns general patterns from known patient examples and uses those patterns to predict diabetes for new patients.</w:t>
      </w:r>
    </w:p>
    <w:p w14:paraId="3418F0E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For this problem, a </w:t>
      </w:r>
      <w:r w:rsidRPr="00D509B9">
        <w:rPr>
          <w:rFonts w:ascii="Times New Roman" w:hAnsi="Times New Roman" w:cs="Times New Roman"/>
          <w:b/>
          <w:bCs/>
          <w:sz w:val="20"/>
        </w:rPr>
        <w:t>supervised classification approach</w:t>
      </w:r>
      <w:r w:rsidRPr="00D509B9">
        <w:rPr>
          <w:rFonts w:ascii="Times New Roman" w:hAnsi="Times New Roman" w:cs="Times New Roman"/>
          <w:sz w:val="20"/>
        </w:rPr>
        <w:t xml:space="preserve"> is suitable because the dataset contains patient features and a known diabetes outcome.</w:t>
      </w:r>
    </w:p>
    <w:p w14:paraId="3BDE1FE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Target Variable</w:t>
      </w:r>
    </w:p>
    <w:p w14:paraId="537B199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target variable is:</w:t>
      </w:r>
    </w:p>
    <w:p w14:paraId="3492926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Diabetes = 0 or 1</w:t>
      </w:r>
    </w:p>
    <w:p w14:paraId="760812C5" w14:textId="77777777" w:rsidR="00D509B9" w:rsidRPr="00D509B9" w:rsidRDefault="00D509B9" w:rsidP="00D509B9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0 → </w:t>
      </w:r>
      <w:proofErr w:type="gramStart"/>
      <w:r w:rsidRPr="00D509B9">
        <w:rPr>
          <w:rFonts w:ascii="Times New Roman" w:hAnsi="Times New Roman" w:cs="Times New Roman"/>
          <w:sz w:val="20"/>
        </w:rPr>
        <w:t>Non-diabetic</w:t>
      </w:r>
      <w:proofErr w:type="gramEnd"/>
    </w:p>
    <w:p w14:paraId="2EC51218" w14:textId="77777777" w:rsidR="00D509B9" w:rsidRPr="00D509B9" w:rsidRDefault="00D509B9" w:rsidP="00D509B9">
      <w:pPr>
        <w:numPr>
          <w:ilvl w:val="0"/>
          <w:numId w:val="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1 → Diabetic</w:t>
      </w:r>
    </w:p>
    <w:p w14:paraId="5953E66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6868"/>
      </w:tblGrid>
      <w:tr w:rsidR="00D509B9" w:rsidRPr="00D509B9" w14:paraId="3FC12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9F1E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81FC8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Justification</w:t>
            </w:r>
          </w:p>
        </w:tc>
      </w:tr>
      <w:tr w:rsidR="00D509B9" w:rsidRPr="00D509B9" w14:paraId="3AF8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1A3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02FCE56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High glucose is one of the strongest indicators of diabetes.</w:t>
            </w:r>
          </w:p>
        </w:tc>
      </w:tr>
      <w:tr w:rsidR="00D509B9" w:rsidRPr="00D509B9" w14:paraId="29B7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230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D6B556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Higher BMI is associated with increased risk of insulin resistance and diabetes.</w:t>
            </w:r>
          </w:p>
        </w:tc>
      </w:tr>
      <w:tr w:rsidR="00D509B9" w:rsidRPr="00D509B9" w14:paraId="53926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B7A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7159F7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Diabetes risk generally increases with age.</w:t>
            </w:r>
          </w:p>
        </w:tc>
      </w:tr>
      <w:tr w:rsidR="00D509B9" w:rsidRPr="00D509B9" w14:paraId="7FF3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064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7D4CA21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High blood pressure is commonly associated with metabolic disorders.</w:t>
            </w:r>
          </w:p>
        </w:tc>
      </w:tr>
      <w:tr w:rsidR="00D509B9" w:rsidRPr="00D509B9" w14:paraId="3BF5C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FCB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5CDD96F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Genetic/familial factors can increase diabetes risk.</w:t>
            </w:r>
          </w:p>
        </w:tc>
      </w:tr>
      <w:tr w:rsidR="00D509B9" w:rsidRPr="00D509B9" w14:paraId="52B1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9FD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7050469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Abnormal cholesterol levels can indicate metabolic risk.</w:t>
            </w:r>
          </w:p>
        </w:tc>
      </w:tr>
    </w:tbl>
    <w:p w14:paraId="0688E51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model learns the relationship between these features and the diabetes target and predicts the class for unseen patients.</w:t>
      </w:r>
    </w:p>
    <w:p w14:paraId="4CC997C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7A2DEC31">
          <v:rect id="_x0000_i1110" style="width:0;height:1.5pt" o:hralign="center" o:hrstd="t" o:hr="t" fillcolor="#a0a0a0" stroked="f"/>
        </w:pict>
      </w:r>
    </w:p>
    <w:p w14:paraId="6CD12AE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1(b) Handling Class Imbalance</w:t>
      </w:r>
    </w:p>
    <w:p w14:paraId="2F689A5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In a medical dataset, there may be many more non-diabetic patients than diabetic patients. This creates </w:t>
      </w:r>
      <w:r w:rsidRPr="00D509B9">
        <w:rPr>
          <w:rFonts w:ascii="Times New Roman" w:hAnsi="Times New Roman" w:cs="Times New Roman"/>
          <w:b/>
          <w:bCs/>
          <w:sz w:val="20"/>
        </w:rPr>
        <w:t>class imbalance</w:t>
      </w:r>
      <w:r w:rsidRPr="00D509B9">
        <w:rPr>
          <w:rFonts w:ascii="Times New Roman" w:hAnsi="Times New Roman" w:cs="Times New Roman"/>
          <w:sz w:val="20"/>
        </w:rPr>
        <w:t>.</w:t>
      </w:r>
    </w:p>
    <w:p w14:paraId="5AF4F58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 example:</w:t>
      </w:r>
    </w:p>
    <w:p w14:paraId="027D4A84" w14:textId="77777777" w:rsidR="00D509B9" w:rsidRPr="00D509B9" w:rsidRDefault="00D509B9" w:rsidP="00D509B9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Non-diabetic = 900</w:t>
      </w:r>
    </w:p>
    <w:p w14:paraId="1BA05C15" w14:textId="77777777" w:rsidR="00D509B9" w:rsidRPr="00D509B9" w:rsidRDefault="00D509B9" w:rsidP="00D509B9">
      <w:pPr>
        <w:numPr>
          <w:ilvl w:val="0"/>
          <w:numId w:val="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Diabetic = 100</w:t>
      </w:r>
    </w:p>
    <w:p w14:paraId="71F958F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model trained directly on this dataset may predict most patients as non-diabetic and still obtain high accuracy while missing diabetic patients.</w:t>
      </w:r>
    </w:p>
    <w:p w14:paraId="05D6C33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Recommended Strategy: SMOTE</w:t>
      </w:r>
    </w:p>
    <w:p w14:paraId="1B0BD38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I would use </w:t>
      </w:r>
      <w:r w:rsidRPr="00D509B9">
        <w:rPr>
          <w:rFonts w:ascii="Times New Roman" w:hAnsi="Times New Roman" w:cs="Times New Roman"/>
          <w:b/>
          <w:bCs/>
          <w:sz w:val="20"/>
        </w:rPr>
        <w:t>SMOTE (Synthetic Minority Over-sampling Technique)</w:t>
      </w:r>
      <w:r w:rsidRPr="00D509B9">
        <w:rPr>
          <w:rFonts w:ascii="Times New Roman" w:hAnsi="Times New Roman" w:cs="Times New Roman"/>
          <w:sz w:val="20"/>
        </w:rPr>
        <w:t>.</w:t>
      </w:r>
    </w:p>
    <w:p w14:paraId="2FBF6F0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SMOTE creates synthetic examples of the minority class instead of simply duplicating existing diabetic records.</w:t>
      </w:r>
    </w:p>
    <w:p w14:paraId="5E13898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Advantages</w:t>
      </w:r>
    </w:p>
    <w:p w14:paraId="2E90EBE5" w14:textId="77777777" w:rsidR="00D509B9" w:rsidRPr="00D509B9" w:rsidRDefault="00D509B9" w:rsidP="00D509B9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Increases representation of diabetic patients.</w:t>
      </w:r>
    </w:p>
    <w:p w14:paraId="08B68BD5" w14:textId="77777777" w:rsidR="00D509B9" w:rsidRPr="00D509B9" w:rsidRDefault="00D509B9" w:rsidP="00D509B9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Helps the classifier learn minority-class patterns.</w:t>
      </w:r>
    </w:p>
    <w:p w14:paraId="5E1F2379" w14:textId="77777777" w:rsidR="00D509B9" w:rsidRPr="00D509B9" w:rsidRDefault="00D509B9" w:rsidP="00D509B9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Reduces the possibility of ignoring diabetic cases.</w:t>
      </w:r>
    </w:p>
    <w:p w14:paraId="6BA0C287" w14:textId="77777777" w:rsidR="00D509B9" w:rsidRPr="00D509B9" w:rsidRDefault="00D509B9" w:rsidP="00D509B9">
      <w:pPr>
        <w:numPr>
          <w:ilvl w:val="0"/>
          <w:numId w:val="7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Usually preferable to random under-sampling when the dataset is not extremely large.</w:t>
      </w:r>
    </w:p>
    <w:p w14:paraId="1153B2A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SMOTE should be applied </w:t>
      </w:r>
      <w:r w:rsidRPr="00D509B9">
        <w:rPr>
          <w:rFonts w:ascii="Times New Roman" w:hAnsi="Times New Roman" w:cs="Times New Roman"/>
          <w:b/>
          <w:bCs/>
          <w:sz w:val="20"/>
        </w:rPr>
        <w:t>only to the training data</w:t>
      </w:r>
      <w:r w:rsidRPr="00D509B9">
        <w:rPr>
          <w:rFonts w:ascii="Times New Roman" w:hAnsi="Times New Roman" w:cs="Times New Roman"/>
          <w:sz w:val="20"/>
        </w:rPr>
        <w:t>, after splitting the dataset, to avoid data leakage.</w:t>
      </w:r>
    </w:p>
    <w:p w14:paraId="52F8681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4ECAFF8C">
          <v:rect id="_x0000_i1111" style="width:0;height:1.5pt" o:hralign="center" o:hrstd="t" o:hr="t" fillcolor="#a0a0a0" stroked="f"/>
        </w:pict>
      </w:r>
    </w:p>
    <w:p w14:paraId="1EBDE42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1(c) 70:30 Dataset Split</w:t>
      </w:r>
    </w:p>
    <w:p w14:paraId="75E706B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dataset can be divided as:</w:t>
      </w:r>
    </w:p>
    <w:p w14:paraId="3AFA2E38" w14:textId="77777777" w:rsidR="00D509B9" w:rsidRPr="00D509B9" w:rsidRDefault="00D509B9" w:rsidP="00D509B9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70% Training data</w:t>
      </w:r>
    </w:p>
    <w:p w14:paraId="2ACBDE9B" w14:textId="77777777" w:rsidR="00D509B9" w:rsidRPr="00D509B9" w:rsidRDefault="00D509B9" w:rsidP="00D509B9">
      <w:pPr>
        <w:numPr>
          <w:ilvl w:val="0"/>
          <w:numId w:val="8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lastRenderedPageBreak/>
        <w:t>30% Testing data</w:t>
      </w:r>
    </w:p>
    <w:p w14:paraId="6A27A5F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A </w:t>
      </w:r>
      <w:r w:rsidRPr="00D509B9">
        <w:rPr>
          <w:rFonts w:ascii="Times New Roman" w:hAnsi="Times New Roman" w:cs="Times New Roman"/>
          <w:b/>
          <w:bCs/>
          <w:sz w:val="20"/>
        </w:rPr>
        <w:t>stratified split</w:t>
      </w:r>
      <w:r w:rsidRPr="00D509B9">
        <w:rPr>
          <w:rFonts w:ascii="Times New Roman" w:hAnsi="Times New Roman" w:cs="Times New Roman"/>
          <w:sz w:val="20"/>
        </w:rPr>
        <w:t xml:space="preserve"> should be used so that diabetic and non-diabetic cases maintain approximately the same proportion in both sets.</w:t>
      </w:r>
    </w:p>
    <w:p w14:paraId="0E17D84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Justification</w:t>
      </w:r>
    </w:p>
    <w:p w14:paraId="43D07E1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70:30 ratio provides enough data for model training while keeping a sufficiently large independent test set for reliable evaluation. This is particularly important in healthcare because the model must be tested on unseen patients.</w:t>
      </w:r>
    </w:p>
    <w:p w14:paraId="308347C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Preprocessing</w:t>
      </w:r>
    </w:p>
    <w:p w14:paraId="3766437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following preprocessing steps are performed:</w:t>
      </w:r>
    </w:p>
    <w:p w14:paraId="6936E459" w14:textId="77777777" w:rsidR="00D509B9" w:rsidRPr="00D509B9" w:rsidRDefault="00D509B9" w:rsidP="00D509B9">
      <w:pPr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Missing-value handling</w:t>
      </w:r>
      <w:r w:rsidRPr="00D509B9">
        <w:rPr>
          <w:rFonts w:ascii="Times New Roman" w:hAnsi="Times New Roman" w:cs="Times New Roman"/>
          <w:sz w:val="20"/>
        </w:rPr>
        <w:t xml:space="preserve"> – numerical missing values can be replaced using median imputation.</w:t>
      </w:r>
    </w:p>
    <w:p w14:paraId="79E32C68" w14:textId="77777777" w:rsidR="00D509B9" w:rsidRPr="00D509B9" w:rsidRDefault="00D509B9" w:rsidP="00D509B9">
      <w:pPr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Normalization/standardization</w:t>
      </w:r>
      <w:r w:rsidRPr="00D509B9">
        <w:rPr>
          <w:rFonts w:ascii="Times New Roman" w:hAnsi="Times New Roman" w:cs="Times New Roman"/>
          <w:sz w:val="20"/>
        </w:rPr>
        <w:t xml:space="preserve"> – numerical features such as glucose, BMI, age, and blood pressure can be standardized.</w:t>
      </w:r>
    </w:p>
    <w:p w14:paraId="1B2B7836" w14:textId="77777777" w:rsidR="00D509B9" w:rsidRPr="00D509B9" w:rsidRDefault="00D509B9" w:rsidP="00D509B9">
      <w:pPr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Encoding</w:t>
      </w:r>
      <w:r w:rsidRPr="00D509B9">
        <w:rPr>
          <w:rFonts w:ascii="Times New Roman" w:hAnsi="Times New Roman" w:cs="Times New Roman"/>
          <w:sz w:val="20"/>
        </w:rPr>
        <w:t xml:space="preserve"> – categorical features such as family history can be converted into numerical values, for example:</w:t>
      </w:r>
    </w:p>
    <w:p w14:paraId="6DAF6EC7" w14:textId="77777777" w:rsidR="00D509B9" w:rsidRPr="00D509B9" w:rsidRDefault="00D509B9" w:rsidP="00D509B9">
      <w:pPr>
        <w:numPr>
          <w:ilvl w:val="1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No = 0</w:t>
      </w:r>
    </w:p>
    <w:p w14:paraId="7E39CD36" w14:textId="77777777" w:rsidR="00D509B9" w:rsidRPr="00D509B9" w:rsidRDefault="00D509B9" w:rsidP="00D509B9">
      <w:pPr>
        <w:numPr>
          <w:ilvl w:val="1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Yes = 1</w:t>
      </w:r>
    </w:p>
    <w:p w14:paraId="0A8299D1" w14:textId="77777777" w:rsidR="00D509B9" w:rsidRPr="00D509B9" w:rsidRDefault="00D509B9" w:rsidP="00D509B9">
      <w:pPr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Outlier checking</w:t>
      </w:r>
      <w:r w:rsidRPr="00D509B9">
        <w:rPr>
          <w:rFonts w:ascii="Times New Roman" w:hAnsi="Times New Roman" w:cs="Times New Roman"/>
          <w:sz w:val="20"/>
        </w:rPr>
        <w:t xml:space="preserve"> – unrealistic medical values should be investigated.</w:t>
      </w:r>
    </w:p>
    <w:p w14:paraId="4F538A84" w14:textId="77777777" w:rsidR="00D509B9" w:rsidRPr="00D509B9" w:rsidRDefault="00D509B9" w:rsidP="00D509B9">
      <w:pPr>
        <w:numPr>
          <w:ilvl w:val="0"/>
          <w:numId w:val="9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Class balancing</w:t>
      </w:r>
      <w:r w:rsidRPr="00D509B9">
        <w:rPr>
          <w:rFonts w:ascii="Times New Roman" w:hAnsi="Times New Roman" w:cs="Times New Roman"/>
          <w:sz w:val="20"/>
        </w:rPr>
        <w:t xml:space="preserve"> – SMOTE is applied only to the training set.</w:t>
      </w:r>
    </w:p>
    <w:p w14:paraId="52F5CE8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Impact</w:t>
      </w:r>
    </w:p>
    <w:p w14:paraId="3B0021E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Preprocessing improves data quality and makes the features suitable for machine learning. Standardization is particularly important for models such as Logistic Regression.</w:t>
      </w:r>
    </w:p>
    <w:p w14:paraId="0F224CA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5CBA7F7D">
          <v:rect id="_x0000_i1112" style="width:0;height:1.5pt" o:hralign="center" o:hrstd="t" o:hr="t" fillcolor="#a0a0a0" stroked="f"/>
        </w:pict>
      </w:r>
    </w:p>
    <w:p w14:paraId="31E2739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TASK 2: DECISION TREE FOR DIAGNOSIS</w:t>
      </w:r>
    </w:p>
    <w:p w14:paraId="5778223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2(a) Decision Tree Classifier</w:t>
      </w:r>
    </w:p>
    <w:p w14:paraId="36C4AB8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A </w:t>
      </w:r>
      <w:r w:rsidRPr="00D509B9">
        <w:rPr>
          <w:rFonts w:ascii="Times New Roman" w:hAnsi="Times New Roman" w:cs="Times New Roman"/>
          <w:b/>
          <w:bCs/>
          <w:sz w:val="20"/>
        </w:rPr>
        <w:t>Decision Tree</w:t>
      </w:r>
      <w:r w:rsidRPr="00D509B9">
        <w:rPr>
          <w:rFonts w:ascii="Times New Roman" w:hAnsi="Times New Roman" w:cs="Times New Roman"/>
          <w:sz w:val="20"/>
        </w:rPr>
        <w:t xml:space="preserve"> classifies patients by repeatedly splitting the dataset according to feature values.</w:t>
      </w:r>
    </w:p>
    <w:p w14:paraId="31F66D2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 example, the first three levels could be represented as:</w:t>
      </w:r>
    </w:p>
    <w:p w14:paraId="55C67A1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            Glucose</w:t>
      </w:r>
    </w:p>
    <w:p w14:paraId="3A458C2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          /         \</w:t>
      </w:r>
    </w:p>
    <w:p w14:paraId="191FAEC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     Low             High</w:t>
      </w:r>
    </w:p>
    <w:p w14:paraId="6F8101F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    /                  \</w:t>
      </w:r>
    </w:p>
    <w:p w14:paraId="4335AD0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  BMI                 Age</w:t>
      </w:r>
    </w:p>
    <w:p w14:paraId="7D3CFF2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  /    \              /    \</w:t>
      </w:r>
    </w:p>
    <w:p w14:paraId="28163C5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Low     High         Young   Old</w:t>
      </w:r>
    </w:p>
    <w:p w14:paraId="7814905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     |        |            |       |</w:t>
      </w:r>
    </w:p>
    <w:p w14:paraId="47F169A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      Non-</w:t>
      </w:r>
      <w:proofErr w:type="gramStart"/>
      <w:r w:rsidRPr="00D509B9">
        <w:rPr>
          <w:rFonts w:ascii="Times New Roman" w:hAnsi="Times New Roman" w:cs="Times New Roman"/>
          <w:sz w:val="20"/>
        </w:rPr>
        <w:t>Diabetic  Risk</w:t>
      </w:r>
      <w:proofErr w:type="gramEnd"/>
      <w:r w:rsidRPr="00D509B9">
        <w:rPr>
          <w:rFonts w:ascii="Times New Roman" w:hAnsi="Times New Roman" w:cs="Times New Roman"/>
          <w:sz w:val="20"/>
        </w:rPr>
        <w:t xml:space="preserve">      </w:t>
      </w:r>
      <w:proofErr w:type="spellStart"/>
      <w:r w:rsidRPr="00D509B9">
        <w:rPr>
          <w:rFonts w:ascii="Times New Roman" w:hAnsi="Times New Roman" w:cs="Times New Roman"/>
          <w:sz w:val="20"/>
        </w:rPr>
        <w:t>Risk</w:t>
      </w:r>
      <w:proofErr w:type="spellEnd"/>
      <w:r w:rsidRPr="00D509B9">
        <w:rPr>
          <w:rFonts w:ascii="Times New Roman" w:hAnsi="Times New Roman" w:cs="Times New Roman"/>
          <w:sz w:val="20"/>
        </w:rPr>
        <w:t xml:space="preserve">    Diabetic</w:t>
      </w:r>
    </w:p>
    <w:p w14:paraId="136F6A8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exact tree structure depends on the actual dataset.</w:t>
      </w:r>
    </w:p>
    <w:p w14:paraId="3455EF9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Root Node Selection</w:t>
      </w:r>
    </w:p>
    <w:p w14:paraId="5FD46E8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The root node is selected using </w:t>
      </w:r>
      <w:r w:rsidRPr="00D509B9">
        <w:rPr>
          <w:rFonts w:ascii="Times New Roman" w:hAnsi="Times New Roman" w:cs="Times New Roman"/>
          <w:b/>
          <w:bCs/>
          <w:sz w:val="20"/>
        </w:rPr>
        <w:t>Information Gain</w:t>
      </w:r>
      <w:r w:rsidRPr="00D509B9">
        <w:rPr>
          <w:rFonts w:ascii="Times New Roman" w:hAnsi="Times New Roman" w:cs="Times New Roman"/>
          <w:sz w:val="20"/>
        </w:rPr>
        <w:t xml:space="preserve"> or </w:t>
      </w:r>
      <w:r w:rsidRPr="00D509B9">
        <w:rPr>
          <w:rFonts w:ascii="Times New Roman" w:hAnsi="Times New Roman" w:cs="Times New Roman"/>
          <w:b/>
          <w:bCs/>
          <w:sz w:val="20"/>
        </w:rPr>
        <w:t>Gini Index</w:t>
      </w:r>
      <w:r w:rsidRPr="00D509B9">
        <w:rPr>
          <w:rFonts w:ascii="Times New Roman" w:hAnsi="Times New Roman" w:cs="Times New Roman"/>
          <w:sz w:val="20"/>
        </w:rPr>
        <w:t>.</w:t>
      </w:r>
    </w:p>
    <w:p w14:paraId="73A2387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Information Gain</w:t>
      </w:r>
    </w:p>
    <w:p w14:paraId="315D293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Information Gain measures the reduction in uncertainty after splitting the data.</w:t>
      </w:r>
    </w:p>
    <w:p w14:paraId="5E03D45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IG = Entropy(parent) -</w:t>
      </w:r>
      <w:r w:rsidRPr="00D509B9">
        <w:rPr>
          <w:rFonts w:ascii="Times New Roman" w:hAnsi="Times New Roman" w:cs="Times New Roman"/>
          <w:sz w:val="20"/>
        </w:rPr>
        <w:br/>
        <w:t>\sum \frac{</w:t>
      </w:r>
      <w:proofErr w:type="spellStart"/>
      <w:r w:rsidRPr="00D509B9">
        <w:rPr>
          <w:rFonts w:ascii="Times New Roman" w:hAnsi="Times New Roman" w:cs="Times New Roman"/>
          <w:sz w:val="20"/>
        </w:rPr>
        <w:t>N_</w:t>
      </w:r>
      <w:proofErr w:type="gramStart"/>
      <w:r w:rsidRPr="00D509B9">
        <w:rPr>
          <w:rFonts w:ascii="Times New Roman" w:hAnsi="Times New Roman" w:cs="Times New Roman"/>
          <w:sz w:val="20"/>
        </w:rPr>
        <w:t>i</w:t>
      </w:r>
      <w:proofErr w:type="spellEnd"/>
      <w:r w:rsidRPr="00D509B9">
        <w:rPr>
          <w:rFonts w:ascii="Times New Roman" w:hAnsi="Times New Roman" w:cs="Times New Roman"/>
          <w:sz w:val="20"/>
        </w:rPr>
        <w:t>}{</w:t>
      </w:r>
      <w:proofErr w:type="gramEnd"/>
      <w:r w:rsidRPr="00D509B9">
        <w:rPr>
          <w:rFonts w:ascii="Times New Roman" w:hAnsi="Times New Roman" w:cs="Times New Roman"/>
          <w:sz w:val="20"/>
        </w:rPr>
        <w:t>N}Entropy(</w:t>
      </w:r>
      <w:proofErr w:type="spellStart"/>
      <w:r w:rsidRPr="00D509B9">
        <w:rPr>
          <w:rFonts w:ascii="Times New Roman" w:hAnsi="Times New Roman" w:cs="Times New Roman"/>
          <w:sz w:val="20"/>
        </w:rPr>
        <w:t>child_i</w:t>
      </w:r>
      <w:proofErr w:type="spell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53F4E20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The feature having the </w:t>
      </w:r>
      <w:r w:rsidRPr="00D509B9">
        <w:rPr>
          <w:rFonts w:ascii="Times New Roman" w:hAnsi="Times New Roman" w:cs="Times New Roman"/>
          <w:b/>
          <w:bCs/>
          <w:sz w:val="20"/>
        </w:rPr>
        <w:t>highest Information Gain</w:t>
      </w:r>
      <w:r w:rsidRPr="00D509B9">
        <w:rPr>
          <w:rFonts w:ascii="Times New Roman" w:hAnsi="Times New Roman" w:cs="Times New Roman"/>
          <w:sz w:val="20"/>
        </w:rPr>
        <w:t xml:space="preserve"> is selected as the split.</w:t>
      </w:r>
    </w:p>
    <w:p w14:paraId="748FB54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Gini Index</w:t>
      </w:r>
    </w:p>
    <w:p w14:paraId="482B42D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Gini = 1-\sum p_i^2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EB0BD6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The feature producing the </w:t>
      </w:r>
      <w:r w:rsidRPr="00D509B9">
        <w:rPr>
          <w:rFonts w:ascii="Times New Roman" w:hAnsi="Times New Roman" w:cs="Times New Roman"/>
          <w:b/>
          <w:bCs/>
          <w:sz w:val="20"/>
        </w:rPr>
        <w:t>lowest weighted Gini Index</w:t>
      </w:r>
      <w:r w:rsidRPr="00D509B9">
        <w:rPr>
          <w:rFonts w:ascii="Times New Roman" w:hAnsi="Times New Roman" w:cs="Times New Roman"/>
          <w:sz w:val="20"/>
        </w:rPr>
        <w:t xml:space="preserve"> is preferred.</w:t>
      </w:r>
    </w:p>
    <w:p w14:paraId="1D5DE25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 a diabetes dataset, glucose level is expected to be a strong candidate for the root because it can provide substantial separation between diabetic and non-diabetic patients.</w:t>
      </w:r>
    </w:p>
    <w:p w14:paraId="35C114F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lastRenderedPageBreak/>
        <w:pict w14:anchorId="79B9D23F">
          <v:rect id="_x0000_i1113" style="width:0;height:1.5pt" o:hralign="center" o:hrstd="t" o:hr="t" fillcolor="#a0a0a0" stroked="f"/>
        </w:pict>
      </w:r>
    </w:p>
    <w:p w14:paraId="4B4E677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2(b) Model Evaluation</w:t>
      </w:r>
    </w:p>
    <w:p w14:paraId="19E4970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Decision Tree should be evaluated using:</w:t>
      </w:r>
    </w:p>
    <w:p w14:paraId="71839E7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Accuracy</w:t>
      </w:r>
    </w:p>
    <w:p w14:paraId="616440A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Accuracy = \</w:t>
      </w:r>
      <w:proofErr w:type="gramStart"/>
      <w:r w:rsidRPr="00D509B9">
        <w:rPr>
          <w:rFonts w:ascii="Times New Roman" w:hAnsi="Times New Roman" w:cs="Times New Roman"/>
          <w:sz w:val="20"/>
        </w:rPr>
        <w:t>frac{</w:t>
      </w:r>
      <w:proofErr w:type="gramEnd"/>
      <w:r w:rsidRPr="00D509B9">
        <w:rPr>
          <w:rFonts w:ascii="Times New Roman" w:hAnsi="Times New Roman" w:cs="Times New Roman"/>
          <w:sz w:val="20"/>
        </w:rPr>
        <w:t>TP+</w:t>
      </w:r>
      <w:proofErr w:type="gramStart"/>
      <w:r w:rsidRPr="00D509B9">
        <w:rPr>
          <w:rFonts w:ascii="Times New Roman" w:hAnsi="Times New Roman" w:cs="Times New Roman"/>
          <w:sz w:val="20"/>
        </w:rPr>
        <w:t>TN}{</w:t>
      </w:r>
      <w:proofErr w:type="gramEnd"/>
      <w:r w:rsidRPr="00D509B9">
        <w:rPr>
          <w:rFonts w:ascii="Times New Roman" w:hAnsi="Times New Roman" w:cs="Times New Roman"/>
          <w:sz w:val="20"/>
        </w:rPr>
        <w:t>TP+TN+FP+FN}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5E10603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Precision</w:t>
      </w:r>
    </w:p>
    <w:p w14:paraId="3548F8C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Precision = \</w:t>
      </w:r>
      <w:proofErr w:type="gramStart"/>
      <w:r w:rsidRPr="00D509B9">
        <w:rPr>
          <w:rFonts w:ascii="Times New Roman" w:hAnsi="Times New Roman" w:cs="Times New Roman"/>
          <w:sz w:val="20"/>
        </w:rPr>
        <w:t>frac{</w:t>
      </w:r>
      <w:proofErr w:type="gramEnd"/>
      <w:r w:rsidRPr="00D509B9">
        <w:rPr>
          <w:rFonts w:ascii="Times New Roman" w:hAnsi="Times New Roman" w:cs="Times New Roman"/>
          <w:sz w:val="20"/>
        </w:rPr>
        <w:t>TP}{TP+FP}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4B7BA98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Recall</w:t>
      </w:r>
    </w:p>
    <w:p w14:paraId="622285D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Recall = \</w:t>
      </w:r>
      <w:proofErr w:type="gramStart"/>
      <w:r w:rsidRPr="00D509B9">
        <w:rPr>
          <w:rFonts w:ascii="Times New Roman" w:hAnsi="Times New Roman" w:cs="Times New Roman"/>
          <w:sz w:val="20"/>
        </w:rPr>
        <w:t>frac{</w:t>
      </w:r>
      <w:proofErr w:type="gramEnd"/>
      <w:r w:rsidRPr="00D509B9">
        <w:rPr>
          <w:rFonts w:ascii="Times New Roman" w:hAnsi="Times New Roman" w:cs="Times New Roman"/>
          <w:sz w:val="20"/>
        </w:rPr>
        <w:t>TP}{TP+FN}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617569F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F1-Score</w:t>
      </w:r>
    </w:p>
    <w:p w14:paraId="706FE36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F1 = 2</w:t>
      </w:r>
      <w:proofErr w:type="gramStart"/>
      <w:r w:rsidRPr="00D509B9">
        <w:rPr>
          <w:rFonts w:ascii="Times New Roman" w:hAnsi="Times New Roman" w:cs="Times New Roman"/>
          <w:sz w:val="20"/>
        </w:rPr>
        <w:t>\times\frac{</w:t>
      </w:r>
      <w:proofErr w:type="gramEnd"/>
      <w:r w:rsidRPr="00D509B9">
        <w:rPr>
          <w:rFonts w:ascii="Times New Roman" w:hAnsi="Times New Roman" w:cs="Times New Roman"/>
          <w:sz w:val="20"/>
        </w:rPr>
        <w:t xml:space="preserve">Precision\times </w:t>
      </w:r>
      <w:proofErr w:type="gramStart"/>
      <w:r w:rsidRPr="00D509B9">
        <w:rPr>
          <w:rFonts w:ascii="Times New Roman" w:hAnsi="Times New Roman" w:cs="Times New Roman"/>
          <w:sz w:val="20"/>
        </w:rPr>
        <w:t>Recall}{</w:t>
      </w:r>
      <w:proofErr w:type="spellStart"/>
      <w:proofErr w:type="gramEnd"/>
      <w:r w:rsidRPr="00D509B9">
        <w:rPr>
          <w:rFonts w:ascii="Times New Roman" w:hAnsi="Times New Roman" w:cs="Times New Roman"/>
          <w:sz w:val="20"/>
        </w:rPr>
        <w:t>Precision+Recall</w:t>
      </w:r>
      <w:proofErr w:type="spellEnd"/>
      <w:r w:rsidRPr="00D509B9">
        <w:rPr>
          <w:rFonts w:ascii="Times New Roman" w:hAnsi="Times New Roman" w:cs="Times New Roman"/>
          <w:sz w:val="20"/>
        </w:rPr>
        <w:t>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0F74C89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suitable result table can be presented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75"/>
      </w:tblGrid>
      <w:tr w:rsidR="00D509B9" w:rsidRPr="00D509B9" w14:paraId="02014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0AD7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4B68D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Decision Tree</w:t>
            </w:r>
          </w:p>
        </w:tc>
      </w:tr>
      <w:tr w:rsidR="00D509B9" w:rsidRPr="00D509B9" w14:paraId="32FE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309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37C4F6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90%</w:t>
            </w:r>
          </w:p>
        </w:tc>
      </w:tr>
      <w:tr w:rsidR="00D509B9" w:rsidRPr="00D509B9" w14:paraId="5A577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45F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0F60CD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84%</w:t>
            </w:r>
          </w:p>
        </w:tc>
      </w:tr>
      <w:tr w:rsidR="00D509B9" w:rsidRPr="00D509B9" w14:paraId="0079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A33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A67F042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88%</w:t>
            </w:r>
          </w:p>
        </w:tc>
      </w:tr>
      <w:tr w:rsidR="00D509B9" w:rsidRPr="00D509B9" w14:paraId="4D8D7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77B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4AD75D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86%</w:t>
            </w:r>
          </w:p>
        </w:tc>
      </w:tr>
    </w:tbl>
    <w:p w14:paraId="48251DB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Note:</w:t>
      </w:r>
      <w:r w:rsidRPr="00D509B9">
        <w:rPr>
          <w:rFonts w:ascii="Times New Roman" w:hAnsi="Times New Roman" w:cs="Times New Roman"/>
          <w:sz w:val="20"/>
        </w:rPr>
        <w:t xml:space="preserve"> These values are example results. Actual values must be calculated using the supplied dataset.</w:t>
      </w:r>
    </w:p>
    <w:p w14:paraId="52F1611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False Negatives</w:t>
      </w:r>
    </w:p>
    <w:p w14:paraId="1126ECB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A </w:t>
      </w:r>
      <w:r w:rsidRPr="00D509B9">
        <w:rPr>
          <w:rFonts w:ascii="Times New Roman" w:hAnsi="Times New Roman" w:cs="Times New Roman"/>
          <w:b/>
          <w:bCs/>
          <w:sz w:val="20"/>
        </w:rPr>
        <w:t>False Negative (FN)</w:t>
      </w:r>
      <w:r w:rsidRPr="00D509B9">
        <w:rPr>
          <w:rFonts w:ascii="Times New Roman" w:hAnsi="Times New Roman" w:cs="Times New Roman"/>
          <w:sz w:val="20"/>
        </w:rPr>
        <w:t xml:space="preserve"> occurs when:</w:t>
      </w:r>
    </w:p>
    <w:p w14:paraId="1D53691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patient actually has diabetes, but the model predicts non-diabetic.</w:t>
      </w:r>
    </w:p>
    <w:p w14:paraId="23F37DE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 healthcare, false negatives are especially dangerous because a diabetic patient may not receive further testing or treatment.</w:t>
      </w:r>
    </w:p>
    <w:p w14:paraId="4F3306D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Reducing False Negatives</w:t>
      </w:r>
    </w:p>
    <w:p w14:paraId="739AA88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To reduce false negatives:</w:t>
      </w:r>
    </w:p>
    <w:p w14:paraId="0F40C40D" w14:textId="77777777" w:rsidR="00D509B9" w:rsidRPr="00D509B9" w:rsidRDefault="00D509B9" w:rsidP="00D509B9">
      <w:pPr>
        <w:numPr>
          <w:ilvl w:val="0"/>
          <w:numId w:val="10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Increase the importance of the diabetic class.</w:t>
      </w:r>
    </w:p>
    <w:p w14:paraId="42ADDB66" w14:textId="77777777" w:rsidR="00D509B9" w:rsidRPr="00D509B9" w:rsidRDefault="00D509B9" w:rsidP="00D509B9">
      <w:pPr>
        <w:numPr>
          <w:ilvl w:val="0"/>
          <w:numId w:val="10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Use SMOTE during training.</w:t>
      </w:r>
    </w:p>
    <w:p w14:paraId="22C6A622" w14:textId="77777777" w:rsidR="00D509B9" w:rsidRPr="00D509B9" w:rsidRDefault="00D509B9" w:rsidP="00D509B9">
      <w:pPr>
        <w:numPr>
          <w:ilvl w:val="0"/>
          <w:numId w:val="10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Adjust the classification threshold.</w:t>
      </w:r>
    </w:p>
    <w:p w14:paraId="39E0242B" w14:textId="77777777" w:rsidR="00D509B9" w:rsidRPr="00D509B9" w:rsidRDefault="00D509B9" w:rsidP="00D509B9">
      <w:pPr>
        <w:numPr>
          <w:ilvl w:val="0"/>
          <w:numId w:val="10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Optimize for </w:t>
      </w:r>
      <w:r w:rsidRPr="00D509B9">
        <w:rPr>
          <w:rFonts w:ascii="Times New Roman" w:hAnsi="Times New Roman" w:cs="Times New Roman"/>
          <w:b/>
          <w:bCs/>
          <w:sz w:val="20"/>
        </w:rPr>
        <w:t>recall/sensitivity</w:t>
      </w:r>
      <w:r w:rsidRPr="00D509B9">
        <w:rPr>
          <w:rFonts w:ascii="Times New Roman" w:hAnsi="Times New Roman" w:cs="Times New Roman"/>
          <w:sz w:val="20"/>
        </w:rPr>
        <w:t xml:space="preserve"> rather than accuracy alone.</w:t>
      </w:r>
    </w:p>
    <w:p w14:paraId="66D859D7" w14:textId="77777777" w:rsidR="00D509B9" w:rsidRPr="00D509B9" w:rsidRDefault="00D509B9" w:rsidP="00D509B9">
      <w:pPr>
        <w:numPr>
          <w:ilvl w:val="0"/>
          <w:numId w:val="10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Perform additional clinical testing for high-risk patients.</w:t>
      </w:r>
    </w:p>
    <w:p w14:paraId="14FB6D3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High recall is important because missing a diabetic patient can delay diagnosis and treatment.</w:t>
      </w:r>
    </w:p>
    <w:p w14:paraId="0C9A98B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68C3B40B">
          <v:rect id="_x0000_i1114" style="width:0;height:1.5pt" o:hralign="center" o:hrstd="t" o:hr="t" fillcolor="#a0a0a0" stroked="f"/>
        </w:pict>
      </w:r>
    </w:p>
    <w:p w14:paraId="21E1C9B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 xml:space="preserve">2(c) </w:t>
      </w:r>
      <w:proofErr w:type="gramStart"/>
      <w:r w:rsidRPr="00D509B9">
        <w:rPr>
          <w:rFonts w:ascii="Times New Roman" w:hAnsi="Times New Roman" w:cs="Times New Roman"/>
          <w:b/>
          <w:bCs/>
          <w:sz w:val="20"/>
        </w:rPr>
        <w:t>Post-Pruning</w:t>
      </w:r>
      <w:proofErr w:type="gramEnd"/>
    </w:p>
    <w:p w14:paraId="6E039F5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fully grown Decision Tree can become too complex and overfit the training data.</w:t>
      </w:r>
    </w:p>
    <w:p w14:paraId="1C05634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Cost-complexity pruning</w:t>
      </w:r>
      <w:r w:rsidRPr="00D509B9">
        <w:rPr>
          <w:rFonts w:ascii="Times New Roman" w:hAnsi="Times New Roman" w:cs="Times New Roman"/>
          <w:sz w:val="20"/>
        </w:rPr>
        <w:t xml:space="preserve"> removes unnecessary branches.</w:t>
      </w:r>
    </w:p>
    <w:p w14:paraId="15BDEF4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objective can be represented as:</w:t>
      </w:r>
    </w:p>
    <w:p w14:paraId="3290A2B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R_\alpha(T)=R(T)+\</w:t>
      </w:r>
      <w:proofErr w:type="spellStart"/>
      <w:r w:rsidRPr="00D509B9">
        <w:rPr>
          <w:rFonts w:ascii="Times New Roman" w:hAnsi="Times New Roman" w:cs="Times New Roman"/>
          <w:sz w:val="20"/>
        </w:rPr>
        <w:t>alpha|T</w:t>
      </w:r>
      <w:proofErr w:type="spellEnd"/>
      <w:r w:rsidRPr="00D509B9">
        <w:rPr>
          <w:rFonts w:ascii="Times New Roman" w:hAnsi="Times New Roman" w:cs="Times New Roman"/>
          <w:sz w:val="20"/>
        </w:rPr>
        <w:t>|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71BF74B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where:</w:t>
      </w:r>
    </w:p>
    <w:p w14:paraId="58EC69D7" w14:textId="77777777" w:rsidR="00D509B9" w:rsidRPr="00D509B9" w:rsidRDefault="00D509B9" w:rsidP="00D509B9">
      <w:pPr>
        <w:numPr>
          <w:ilvl w:val="0"/>
          <w:numId w:val="11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(R(T)) = model error</w:t>
      </w:r>
    </w:p>
    <w:p w14:paraId="00A53826" w14:textId="77777777" w:rsidR="00D509B9" w:rsidRPr="00D509B9" w:rsidRDefault="00D509B9" w:rsidP="00D509B9">
      <w:pPr>
        <w:numPr>
          <w:ilvl w:val="0"/>
          <w:numId w:val="11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(|T|) = number of terminal nodes</w:t>
      </w:r>
    </w:p>
    <w:p w14:paraId="5D67B184" w14:textId="77777777" w:rsidR="00D509B9" w:rsidRPr="00D509B9" w:rsidRDefault="00D509B9" w:rsidP="00D509B9">
      <w:pPr>
        <w:numPr>
          <w:ilvl w:val="0"/>
          <w:numId w:val="11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(\alpha) = pruning parameter</w:t>
      </w:r>
    </w:p>
    <w:p w14:paraId="6E11F92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94"/>
        <w:gridCol w:w="1499"/>
        <w:gridCol w:w="1481"/>
      </w:tblGrid>
      <w:tr w:rsidR="00D509B9" w:rsidRPr="00D509B9" w14:paraId="48DA3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F6D0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56CA7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A1E2B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82614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Overfitting</w:t>
            </w:r>
          </w:p>
        </w:tc>
      </w:tr>
      <w:tr w:rsidR="00D509B9" w:rsidRPr="00D509B9" w14:paraId="7F678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B39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20DF7AB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88%</w:t>
            </w:r>
          </w:p>
        </w:tc>
        <w:tc>
          <w:tcPr>
            <w:tcW w:w="0" w:type="auto"/>
            <w:vAlign w:val="center"/>
            <w:hideMark/>
          </w:tcPr>
          <w:p w14:paraId="3874078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51138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D509B9" w:rsidRPr="00D509B9" w14:paraId="114B6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321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089D1F3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90%</w:t>
            </w:r>
          </w:p>
        </w:tc>
        <w:tc>
          <w:tcPr>
            <w:tcW w:w="0" w:type="auto"/>
            <w:vAlign w:val="center"/>
            <w:hideMark/>
          </w:tcPr>
          <w:p w14:paraId="0EC40A1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1C36D7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Lower</w:t>
            </w:r>
          </w:p>
        </w:tc>
      </w:tr>
    </w:tbl>
    <w:p w14:paraId="1448DBF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exact values should be obtained experimentally.</w:t>
      </w:r>
    </w:p>
    <w:p w14:paraId="4A2BB63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Clinical Deployment</w:t>
      </w:r>
    </w:p>
    <w:p w14:paraId="09FA8F9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A </w:t>
      </w:r>
      <w:r w:rsidRPr="00D509B9">
        <w:rPr>
          <w:rFonts w:ascii="Times New Roman" w:hAnsi="Times New Roman" w:cs="Times New Roman"/>
          <w:b/>
          <w:bCs/>
          <w:sz w:val="20"/>
        </w:rPr>
        <w:t>post-pruned tree</w:t>
      </w:r>
      <w:r w:rsidRPr="00D509B9">
        <w:rPr>
          <w:rFonts w:ascii="Times New Roman" w:hAnsi="Times New Roman" w:cs="Times New Roman"/>
          <w:sz w:val="20"/>
        </w:rPr>
        <w:t xml:space="preserve"> is generally preferable when it maintains comparable or better predictive performance because it is simpler, less prone to overfitting, and easier for healthcare professionals to interpret.</w:t>
      </w:r>
    </w:p>
    <w:p w14:paraId="6C63300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However, deployment should depend on validation performance, especially </w:t>
      </w:r>
      <w:r w:rsidRPr="00D509B9">
        <w:rPr>
          <w:rFonts w:ascii="Times New Roman" w:hAnsi="Times New Roman" w:cs="Times New Roman"/>
          <w:b/>
          <w:bCs/>
          <w:sz w:val="20"/>
        </w:rPr>
        <w:t>recall, sensitivity, specificity, and calibration</w:t>
      </w:r>
      <w:r w:rsidRPr="00D509B9">
        <w:rPr>
          <w:rFonts w:ascii="Times New Roman" w:hAnsi="Times New Roman" w:cs="Times New Roman"/>
          <w:sz w:val="20"/>
        </w:rPr>
        <w:t>, rather than accuracy alone.</w:t>
      </w:r>
    </w:p>
    <w:p w14:paraId="343661C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36DEFF42">
          <v:rect id="_x0000_i1115" style="width:0;height:1.5pt" o:hralign="center" o:hrstd="t" o:hr="t" fillcolor="#a0a0a0" stroked="f"/>
        </w:pict>
      </w:r>
    </w:p>
    <w:p w14:paraId="2551ABB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TASK 3: STATISTICAL LEARNING FOR RISK STRATIFICATION</w:t>
      </w:r>
    </w:p>
    <w:p w14:paraId="4934791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3(a) Logistic Regression</w:t>
      </w:r>
    </w:p>
    <w:p w14:paraId="7D15843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Logistic Regression</w:t>
      </w:r>
      <w:r w:rsidRPr="00D509B9">
        <w:rPr>
          <w:rFonts w:ascii="Times New Roman" w:hAnsi="Times New Roman" w:cs="Times New Roman"/>
          <w:sz w:val="20"/>
        </w:rPr>
        <w:t xml:space="preserve"> can be used as the statistical learning model.</w:t>
      </w:r>
    </w:p>
    <w:p w14:paraId="3D7E72F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It predicts the probability of diabetes:</w:t>
      </w:r>
    </w:p>
    <w:p w14:paraId="370E76E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P(Y=</w:t>
      </w:r>
      <w:proofErr w:type="gramStart"/>
      <w:r w:rsidRPr="00D509B9">
        <w:rPr>
          <w:rFonts w:ascii="Times New Roman" w:hAnsi="Times New Roman" w:cs="Times New Roman"/>
          <w:sz w:val="20"/>
        </w:rPr>
        <w:t>1)=</w:t>
      </w:r>
      <w:proofErr w:type="gramEnd"/>
      <w:r w:rsidRPr="00D509B9">
        <w:rPr>
          <w:rFonts w:ascii="Times New Roman" w:hAnsi="Times New Roman" w:cs="Times New Roman"/>
          <w:sz w:val="20"/>
        </w:rPr>
        <w:t>\frac{</w:t>
      </w:r>
      <w:proofErr w:type="gramStart"/>
      <w:r w:rsidRPr="00D509B9">
        <w:rPr>
          <w:rFonts w:ascii="Times New Roman" w:hAnsi="Times New Roman" w:cs="Times New Roman"/>
          <w:sz w:val="20"/>
        </w:rPr>
        <w:t>1}{</w:t>
      </w:r>
      <w:proofErr w:type="gramEnd"/>
      <w:r w:rsidRPr="00D509B9">
        <w:rPr>
          <w:rFonts w:ascii="Times New Roman" w:hAnsi="Times New Roman" w:cs="Times New Roman"/>
          <w:sz w:val="20"/>
        </w:rPr>
        <w:t>1+e^{-z}}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40F3723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proofErr w:type="gramStart"/>
      <w:r w:rsidRPr="00D509B9">
        <w:rPr>
          <w:rFonts w:ascii="Times New Roman" w:hAnsi="Times New Roman" w:cs="Times New Roman"/>
          <w:sz w:val="20"/>
        </w:rPr>
        <w:t>where</w:t>
      </w:r>
      <w:proofErr w:type="gramEnd"/>
    </w:p>
    <w:p w14:paraId="5670EDE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z=\beta_0+\beta_1X_1+\beta_2X_2+\</w:t>
      </w:r>
      <w:proofErr w:type="spellStart"/>
      <w:r w:rsidRPr="00D509B9">
        <w:rPr>
          <w:rFonts w:ascii="Times New Roman" w:hAnsi="Times New Roman" w:cs="Times New Roman"/>
          <w:sz w:val="20"/>
        </w:rPr>
        <w:t>cdots</w:t>
      </w:r>
      <w:proofErr w:type="spellEnd"/>
      <w:r w:rsidRPr="00D509B9">
        <w:rPr>
          <w:rFonts w:ascii="Times New Roman" w:hAnsi="Times New Roman" w:cs="Times New Roman"/>
          <w:sz w:val="20"/>
        </w:rPr>
        <w:t>+\</w:t>
      </w:r>
      <w:proofErr w:type="spellStart"/>
      <w:r w:rsidRPr="00D509B9">
        <w:rPr>
          <w:rFonts w:ascii="Times New Roman" w:hAnsi="Times New Roman" w:cs="Times New Roman"/>
          <w:sz w:val="20"/>
        </w:rPr>
        <w:t>beta_nX_n</w:t>
      </w:r>
      <w:proofErr w:type="spellEnd"/>
      <w:r w:rsidRPr="00D509B9">
        <w:rPr>
          <w:rFonts w:ascii="Times New Roman" w:hAnsi="Times New Roman" w:cs="Times New Roman"/>
          <w:sz w:val="20"/>
        </w:rPr>
        <w:br/>
        <w:t>]</w:t>
      </w:r>
    </w:p>
    <w:p w14:paraId="4563E64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output is a probability between 0 and 1.</w:t>
      </w:r>
    </w:p>
    <w:p w14:paraId="2485009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 example:</w:t>
      </w:r>
    </w:p>
    <w:p w14:paraId="1D74647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Patient probability of diabetes = 0.82</w:t>
      </w:r>
    </w:p>
    <w:p w14:paraId="153E16C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If the threshold is 0.5:</w:t>
      </w:r>
    </w:p>
    <w:p w14:paraId="09FB731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0.82 &gt; 0.5 → Diabetic</w:t>
      </w:r>
    </w:p>
    <w:p w14:paraId="0E7BA4D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694"/>
        <w:gridCol w:w="2183"/>
      </w:tblGrid>
      <w:tr w:rsidR="00D509B9" w:rsidRPr="00D509B9" w14:paraId="7C2B8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3B6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A4A49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B4AB5C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Logistic Regression</w:t>
            </w:r>
          </w:p>
        </w:tc>
      </w:tr>
      <w:tr w:rsidR="00D509B9" w:rsidRPr="00D509B9" w14:paraId="0F09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847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00945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90%</w:t>
            </w:r>
          </w:p>
        </w:tc>
        <w:tc>
          <w:tcPr>
            <w:tcW w:w="0" w:type="auto"/>
            <w:vAlign w:val="center"/>
            <w:hideMark/>
          </w:tcPr>
          <w:p w14:paraId="0D479AC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88%</w:t>
            </w:r>
          </w:p>
        </w:tc>
      </w:tr>
      <w:tr w:rsidR="00D509B9" w:rsidRPr="00D509B9" w14:paraId="3DA38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47D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40F99E8F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0.91</w:t>
            </w:r>
          </w:p>
        </w:tc>
        <w:tc>
          <w:tcPr>
            <w:tcW w:w="0" w:type="auto"/>
            <w:vAlign w:val="center"/>
            <w:hideMark/>
          </w:tcPr>
          <w:p w14:paraId="4344B36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Example: 0.93</w:t>
            </w:r>
          </w:p>
        </w:tc>
      </w:tr>
    </w:tbl>
    <w:p w14:paraId="4566284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Actual values must be calculated from the dataset.</w:t>
      </w:r>
    </w:p>
    <w:p w14:paraId="7B23EFC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When Logistic Regression is Preferable</w:t>
      </w:r>
    </w:p>
    <w:p w14:paraId="2CB18F4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Logistic Regression is useful when:</w:t>
      </w:r>
    </w:p>
    <w:p w14:paraId="32D2CB26" w14:textId="77777777" w:rsidR="00D509B9" w:rsidRPr="00D509B9" w:rsidRDefault="00D509B9" w:rsidP="00D509B9">
      <w:pPr>
        <w:numPr>
          <w:ilvl w:val="0"/>
          <w:numId w:val="12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relationship between predictors and outcome is reasonably structured.</w:t>
      </w:r>
    </w:p>
    <w:p w14:paraId="5BC82C4C" w14:textId="77777777" w:rsidR="00D509B9" w:rsidRPr="00D509B9" w:rsidRDefault="00D509B9" w:rsidP="00D509B9">
      <w:pPr>
        <w:numPr>
          <w:ilvl w:val="0"/>
          <w:numId w:val="12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Probability estimates are required.</w:t>
      </w:r>
    </w:p>
    <w:p w14:paraId="295841FE" w14:textId="77777777" w:rsidR="00D509B9" w:rsidRPr="00D509B9" w:rsidRDefault="00D509B9" w:rsidP="00D509B9">
      <w:pPr>
        <w:numPr>
          <w:ilvl w:val="0"/>
          <w:numId w:val="12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Interpretability is important.</w:t>
      </w:r>
    </w:p>
    <w:p w14:paraId="39E873B5" w14:textId="77777777" w:rsidR="00D509B9" w:rsidRPr="00D509B9" w:rsidRDefault="00D509B9" w:rsidP="00D509B9">
      <w:pPr>
        <w:numPr>
          <w:ilvl w:val="0"/>
          <w:numId w:val="12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organization needs to understand how individual variables affect risk.</w:t>
      </w:r>
    </w:p>
    <w:p w14:paraId="25ABB6B4" w14:textId="77777777" w:rsidR="00D509B9" w:rsidRPr="00D509B9" w:rsidRDefault="00D509B9" w:rsidP="00D509B9">
      <w:pPr>
        <w:numPr>
          <w:ilvl w:val="0"/>
          <w:numId w:val="12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simple baseline model is required.</w:t>
      </w:r>
    </w:p>
    <w:p w14:paraId="478CE9F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 clinical environments, an interpretable statistical model can be valuable because healthcare professionals need to understand the reasoning behind risk predictions.</w:t>
      </w:r>
    </w:p>
    <w:p w14:paraId="03F862A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23F36B15">
          <v:rect id="_x0000_i1116" style="width:0;height:1.5pt" o:hralign="center" o:hrstd="t" o:hr="t" fillcolor="#a0a0a0" stroked="f"/>
        </w:pict>
      </w:r>
    </w:p>
    <w:p w14:paraId="6AED63C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3(b) Feature Importance Analysis</w:t>
      </w:r>
    </w:p>
    <w:p w14:paraId="301AA61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Decision Tree</w:t>
      </w:r>
    </w:p>
    <w:p w14:paraId="0962622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Feature importance can be calculated using the reduction in impurity produced by each feature.</w:t>
      </w:r>
    </w:p>
    <w:p w14:paraId="1E5C229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possible top-three ranking is:</w:t>
      </w:r>
    </w:p>
    <w:p w14:paraId="4FA721EA" w14:textId="77777777" w:rsidR="00D509B9" w:rsidRPr="00D509B9" w:rsidRDefault="00D509B9" w:rsidP="00D509B9">
      <w:pPr>
        <w:numPr>
          <w:ilvl w:val="0"/>
          <w:numId w:val="13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Glucose Level</w:t>
      </w:r>
    </w:p>
    <w:p w14:paraId="59CCF6E8" w14:textId="77777777" w:rsidR="00D509B9" w:rsidRPr="00D509B9" w:rsidRDefault="00D509B9" w:rsidP="00D509B9">
      <w:pPr>
        <w:numPr>
          <w:ilvl w:val="0"/>
          <w:numId w:val="13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BMI</w:t>
      </w:r>
    </w:p>
    <w:p w14:paraId="27290783" w14:textId="77777777" w:rsidR="00D509B9" w:rsidRPr="00D509B9" w:rsidRDefault="00D509B9" w:rsidP="00D509B9">
      <w:pPr>
        <w:numPr>
          <w:ilvl w:val="0"/>
          <w:numId w:val="13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Age</w:t>
      </w:r>
    </w:p>
    <w:p w14:paraId="6C11EF4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Logistic Regression</w:t>
      </w:r>
    </w:p>
    <w:p w14:paraId="0715439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lastRenderedPageBreak/>
        <w:t>For Logistic Regression, the magnitude of standardized coefficients can be examined.</w:t>
      </w:r>
    </w:p>
    <w:p w14:paraId="55CEFF1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possible ranking is:</w:t>
      </w:r>
    </w:p>
    <w:p w14:paraId="011D5CF8" w14:textId="77777777" w:rsidR="00D509B9" w:rsidRPr="00D509B9" w:rsidRDefault="00D509B9" w:rsidP="00D509B9">
      <w:pPr>
        <w:numPr>
          <w:ilvl w:val="0"/>
          <w:numId w:val="14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Glucose Level</w:t>
      </w:r>
    </w:p>
    <w:p w14:paraId="5E84455F" w14:textId="77777777" w:rsidR="00D509B9" w:rsidRPr="00D509B9" w:rsidRDefault="00D509B9" w:rsidP="00D509B9">
      <w:pPr>
        <w:numPr>
          <w:ilvl w:val="0"/>
          <w:numId w:val="14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BMI</w:t>
      </w:r>
    </w:p>
    <w:p w14:paraId="13663EF5" w14:textId="77777777" w:rsidR="00D509B9" w:rsidRPr="00D509B9" w:rsidRDefault="00D509B9" w:rsidP="00D509B9">
      <w:pPr>
        <w:numPr>
          <w:ilvl w:val="0"/>
          <w:numId w:val="14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Family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660"/>
        <w:gridCol w:w="2183"/>
      </w:tblGrid>
      <w:tr w:rsidR="00D509B9" w:rsidRPr="00D509B9" w14:paraId="39549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FC1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C98FC4F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414498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Logistic Regression</w:t>
            </w:r>
          </w:p>
        </w:tc>
      </w:tr>
      <w:tr w:rsidR="00D509B9" w:rsidRPr="00D509B9" w14:paraId="3D77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864F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E6D5F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A26CC4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Glucose</w:t>
            </w:r>
          </w:p>
        </w:tc>
      </w:tr>
      <w:tr w:rsidR="00D509B9" w:rsidRPr="00D509B9" w14:paraId="193C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364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75306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2CE23B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BMI</w:t>
            </w:r>
          </w:p>
        </w:tc>
      </w:tr>
      <w:tr w:rsidR="00D509B9" w:rsidRPr="00D509B9" w14:paraId="56544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1DE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7152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2D3E71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Family History</w:t>
            </w:r>
          </w:p>
        </w:tc>
      </w:tr>
    </w:tbl>
    <w:p w14:paraId="7A088B6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models may agree on the strongest predictors but differ on the third predictor.</w:t>
      </w:r>
    </w:p>
    <w:p w14:paraId="34D87B4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Justification</w:t>
      </w:r>
    </w:p>
    <w:p w14:paraId="6FFF427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Decision Trees identify features that produce the largest reduction in impurity, whereas Logistic Regression evaluates the contribution of variables through their coefficients. Therefore, differences in feature ranking are expected.</w:t>
      </w:r>
    </w:p>
    <w:p w14:paraId="2EA5B4F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4C5FD1E1">
          <v:rect id="_x0000_i1117" style="width:0;height:1.5pt" o:hralign="center" o:hrstd="t" o:hr="t" fillcolor="#a0a0a0" stroked="f"/>
        </w:pict>
      </w:r>
    </w:p>
    <w:p w14:paraId="261CF4C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TASK 4: REINFORCEMENT LEARNING FOR TREATMENT RECOMMENDATION</w:t>
      </w:r>
    </w:p>
    <w:p w14:paraId="3FE81A5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4(a) MDP Model</w:t>
      </w:r>
    </w:p>
    <w:p w14:paraId="46483CF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Treatment recommendation can be represented as a </w:t>
      </w:r>
      <w:r w:rsidRPr="00D509B9">
        <w:rPr>
          <w:rFonts w:ascii="Times New Roman" w:hAnsi="Times New Roman" w:cs="Times New Roman"/>
          <w:b/>
          <w:bCs/>
          <w:sz w:val="20"/>
        </w:rPr>
        <w:t>Markov Decision Process (MDP)</w:t>
      </w:r>
      <w:r w:rsidRPr="00D509B9">
        <w:rPr>
          <w:rFonts w:ascii="Times New Roman" w:hAnsi="Times New Roman" w:cs="Times New Roman"/>
          <w:sz w:val="20"/>
        </w:rPr>
        <w:t>.</w:t>
      </w:r>
    </w:p>
    <w:p w14:paraId="5C57F87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An MDP consists of:</w:t>
      </w:r>
    </w:p>
    <w:p w14:paraId="35E3EF8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MDP=(</w:t>
      </w:r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gramEnd"/>
      <w:r w:rsidRPr="00D509B9">
        <w:rPr>
          <w:rFonts w:ascii="Times New Roman" w:hAnsi="Times New Roman" w:cs="Times New Roman"/>
          <w:sz w:val="20"/>
        </w:rPr>
        <w:t>,</w:t>
      </w:r>
      <w:proofErr w:type="gramStart"/>
      <w:r w:rsidRPr="00D509B9">
        <w:rPr>
          <w:rFonts w:ascii="Times New Roman" w:hAnsi="Times New Roman" w:cs="Times New Roman"/>
          <w:sz w:val="20"/>
        </w:rPr>
        <w:t>P,R</w:t>
      </w:r>
      <w:proofErr w:type="gramEnd"/>
      <w:r w:rsidRPr="00D509B9">
        <w:rPr>
          <w:rFonts w:ascii="Times New Roman" w:hAnsi="Times New Roman" w:cs="Times New Roman"/>
          <w:sz w:val="20"/>
        </w:rPr>
        <w:t>,\gamma)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0469096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States</w:t>
      </w:r>
    </w:p>
    <w:p w14:paraId="4C9980F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Patient health can be represented using simplified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631"/>
      </w:tblGrid>
      <w:tr w:rsidR="00D509B9" w:rsidRPr="00D509B9" w14:paraId="1F5D9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55C72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AE85DA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Description</w:t>
            </w:r>
          </w:p>
        </w:tc>
      </w:tr>
      <w:tr w:rsidR="00D509B9" w:rsidRPr="00D509B9" w14:paraId="4978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6C6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01ED25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Low-risk / healthy</w:t>
            </w:r>
          </w:p>
        </w:tc>
      </w:tr>
      <w:tr w:rsidR="00D509B9" w:rsidRPr="00D509B9" w14:paraId="6E9E5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893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E05C68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Moderate diabetes risk</w:t>
            </w:r>
          </w:p>
        </w:tc>
      </w:tr>
      <w:tr w:rsidR="00D509B9" w:rsidRPr="00D509B9" w14:paraId="40956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B9D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8C60AB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High diabetes risk</w:t>
            </w:r>
          </w:p>
        </w:tc>
      </w:tr>
      <w:tr w:rsidR="00D509B9" w:rsidRPr="00D509B9" w14:paraId="16DB3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5AC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F43CB4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Diagnosed diabetes</w:t>
            </w:r>
          </w:p>
        </w:tc>
      </w:tr>
      <w:tr w:rsidR="00D509B9" w:rsidRPr="00D509B9" w14:paraId="3E240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3A5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765F992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Improved/stable condition</w:t>
            </w:r>
          </w:p>
        </w:tc>
      </w:tr>
    </w:tbl>
    <w:p w14:paraId="064BED1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states represent the patient's health condition at different time points.</w:t>
      </w:r>
    </w:p>
    <w:p w14:paraId="29D425C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Actions</w:t>
      </w:r>
    </w:p>
    <w:p w14:paraId="4AB9747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A</w:t>
      </w:r>
      <w:proofErr w:type="gramStart"/>
      <w:r w:rsidRPr="00D509B9">
        <w:rPr>
          <w:rFonts w:ascii="Times New Roman" w:hAnsi="Times New Roman" w:cs="Times New Roman"/>
          <w:sz w:val="20"/>
        </w:rPr>
        <w:t>={</w:t>
      </w:r>
      <w:proofErr w:type="gramEnd"/>
      <w:r w:rsidRPr="00D509B9">
        <w:rPr>
          <w:rFonts w:ascii="Times New Roman" w:hAnsi="Times New Roman" w:cs="Times New Roman"/>
          <w:sz w:val="20"/>
        </w:rPr>
        <w:t>Diet, Exercise, Medication, Monitor}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47B5F623" w14:textId="77777777" w:rsidR="00D509B9" w:rsidRPr="00D509B9" w:rsidRDefault="00D509B9" w:rsidP="00D509B9">
      <w:pPr>
        <w:numPr>
          <w:ilvl w:val="0"/>
          <w:numId w:val="1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Diet</w:t>
      </w:r>
      <w:r w:rsidRPr="00D509B9">
        <w:rPr>
          <w:rFonts w:ascii="Times New Roman" w:hAnsi="Times New Roman" w:cs="Times New Roman"/>
          <w:sz w:val="20"/>
        </w:rPr>
        <w:t xml:space="preserve"> → nutritional intervention.</w:t>
      </w:r>
    </w:p>
    <w:p w14:paraId="2AB06EB0" w14:textId="77777777" w:rsidR="00D509B9" w:rsidRPr="00D509B9" w:rsidRDefault="00D509B9" w:rsidP="00D509B9">
      <w:pPr>
        <w:numPr>
          <w:ilvl w:val="0"/>
          <w:numId w:val="1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Exercise</w:t>
      </w:r>
      <w:r w:rsidRPr="00D509B9">
        <w:rPr>
          <w:rFonts w:ascii="Times New Roman" w:hAnsi="Times New Roman" w:cs="Times New Roman"/>
          <w:sz w:val="20"/>
        </w:rPr>
        <w:t xml:space="preserve"> → physical activity recommendation.</w:t>
      </w:r>
    </w:p>
    <w:p w14:paraId="4D9324D6" w14:textId="77777777" w:rsidR="00D509B9" w:rsidRPr="00D509B9" w:rsidRDefault="00D509B9" w:rsidP="00D509B9">
      <w:pPr>
        <w:numPr>
          <w:ilvl w:val="0"/>
          <w:numId w:val="1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Medication</w:t>
      </w:r>
      <w:r w:rsidRPr="00D509B9">
        <w:rPr>
          <w:rFonts w:ascii="Times New Roman" w:hAnsi="Times New Roman" w:cs="Times New Roman"/>
          <w:sz w:val="20"/>
        </w:rPr>
        <w:t xml:space="preserve"> → medication-related intervention under clinician supervision.</w:t>
      </w:r>
    </w:p>
    <w:p w14:paraId="20F909D9" w14:textId="77777777" w:rsidR="00D509B9" w:rsidRPr="00D509B9" w:rsidRDefault="00D509B9" w:rsidP="00D509B9">
      <w:pPr>
        <w:numPr>
          <w:ilvl w:val="0"/>
          <w:numId w:val="15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Monitor</w:t>
      </w:r>
      <w:r w:rsidRPr="00D509B9">
        <w:rPr>
          <w:rFonts w:ascii="Times New Roman" w:hAnsi="Times New Roman" w:cs="Times New Roman"/>
          <w:sz w:val="20"/>
        </w:rPr>
        <w:t xml:space="preserve"> → monitor glucose and other health indicators.</w:t>
      </w:r>
    </w:p>
    <w:p w14:paraId="0CFB971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Reward Function</w:t>
      </w:r>
    </w:p>
    <w:p w14:paraId="2ADFE4E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simplified reward function can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1203"/>
      </w:tblGrid>
      <w:tr w:rsidR="00D509B9" w:rsidRPr="00D509B9" w14:paraId="0A91C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C8D4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BA52BE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Reward</w:t>
            </w:r>
          </w:p>
        </w:tc>
      </w:tr>
      <w:tr w:rsidR="00D509B9" w:rsidRPr="00D509B9" w14:paraId="2013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E30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Significant health improvement</w:t>
            </w:r>
          </w:p>
        </w:tc>
        <w:tc>
          <w:tcPr>
            <w:tcW w:w="0" w:type="auto"/>
            <w:vAlign w:val="center"/>
            <w:hideMark/>
          </w:tcPr>
          <w:p w14:paraId="382289F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+10</w:t>
            </w:r>
          </w:p>
        </w:tc>
      </w:tr>
      <w:tr w:rsidR="00D509B9" w:rsidRPr="00D509B9" w14:paraId="3D098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55C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01F2072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+5</w:t>
            </w:r>
          </w:p>
        </w:tc>
      </w:tr>
      <w:tr w:rsidR="00D509B9" w:rsidRPr="00D509B9" w14:paraId="6B74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E21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14:paraId="403279B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D509B9" w:rsidRPr="00D509B9" w14:paraId="10CCA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4532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296E8AB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-10</w:t>
            </w:r>
          </w:p>
        </w:tc>
      </w:tr>
    </w:tbl>
    <w:p w14:paraId="1592BE5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reward encourages the agent to select actions associated with improved patient outcomes.</w:t>
      </w:r>
    </w:p>
    <w:p w14:paraId="399C75C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Transition Dynamics</w:t>
      </w:r>
    </w:p>
    <w:p w14:paraId="425E53C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lastRenderedPageBreak/>
        <w:t>After an action, the patient's health state changes.</w:t>
      </w:r>
    </w:p>
    <w:p w14:paraId="37C05A3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Example:</w:t>
      </w:r>
    </w:p>
    <w:p w14:paraId="695121C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S3 -- Diet --&gt; S2</w:t>
      </w:r>
    </w:p>
    <w:p w14:paraId="6888D10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S3 -- Exercise --&gt; S2</w:t>
      </w:r>
    </w:p>
    <w:p w14:paraId="63C843F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S3 -- Monitor --&gt; S3</w:t>
      </w:r>
    </w:p>
    <w:p w14:paraId="14E585E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S3 -- Medication --&gt; S2</w:t>
      </w:r>
    </w:p>
    <w:p w14:paraId="444E907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 a real healthcare system, these transitions must be learned from validated longitudinal clinical data and should not be invented by the AI agent.</w:t>
      </w:r>
    </w:p>
    <w:p w14:paraId="1509CD4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130388FF">
          <v:rect id="_x0000_i1118" style="width:0;height:1.5pt" o:hralign="center" o:hrstd="t" o:hr="t" fillcolor="#a0a0a0" stroked="f"/>
        </w:pict>
      </w:r>
    </w:p>
    <w:p w14:paraId="3414C34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4(b) Q-Learning</w:t>
      </w:r>
    </w:p>
    <w:p w14:paraId="1B956F1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Q-Learning learns the expected future reward for each state-action pair.</w:t>
      </w:r>
    </w:p>
    <w:p w14:paraId="4ED474F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update equation is:</w:t>
      </w:r>
    </w:p>
    <w:p w14:paraId="479801D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)\</w:t>
      </w:r>
      <w:proofErr w:type="spellStart"/>
      <w:r w:rsidRPr="00D509B9">
        <w:rPr>
          <w:rFonts w:ascii="Times New Roman" w:hAnsi="Times New Roman" w:cs="Times New Roman"/>
          <w:sz w:val="20"/>
        </w:rPr>
        <w:t>leftarrow</w:t>
      </w:r>
      <w:proofErr w:type="spellEnd"/>
      <w:r w:rsidRPr="00D509B9">
        <w:rPr>
          <w:rFonts w:ascii="Times New Roman" w:hAnsi="Times New Roman" w:cs="Times New Roman"/>
          <w:sz w:val="20"/>
        </w:rPr>
        <w:t xml:space="preserve"> Q(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)+</w:t>
      </w:r>
      <w:r w:rsidRPr="00D509B9">
        <w:rPr>
          <w:rFonts w:ascii="Times New Roman" w:hAnsi="Times New Roman" w:cs="Times New Roman"/>
          <w:sz w:val="20"/>
        </w:rPr>
        <w:br/>
        <w:t>\alpha[r+\gamma\max_{a</w:t>
      </w:r>
      <w:proofErr w:type="gramStart"/>
      <w:r w:rsidRPr="00D509B9">
        <w:rPr>
          <w:rFonts w:ascii="Times New Roman" w:hAnsi="Times New Roman" w:cs="Times New Roman"/>
          <w:sz w:val="20"/>
        </w:rPr>
        <w:t>'}Q</w:t>
      </w:r>
      <w:proofErr w:type="gramEnd"/>
      <w:r w:rsidRPr="00D509B9">
        <w:rPr>
          <w:rFonts w:ascii="Times New Roman" w:hAnsi="Times New Roman" w:cs="Times New Roman"/>
          <w:sz w:val="20"/>
        </w:rPr>
        <w:t>(</w:t>
      </w:r>
      <w:proofErr w:type="spellStart"/>
      <w:r w:rsidRPr="00D509B9">
        <w:rPr>
          <w:rFonts w:ascii="Times New Roman" w:hAnsi="Times New Roman" w:cs="Times New Roman"/>
          <w:sz w:val="20"/>
        </w:rPr>
        <w:t>s</w:t>
      </w:r>
      <w:proofErr w:type="gramStart"/>
      <w:r w:rsidRPr="00D509B9">
        <w:rPr>
          <w:rFonts w:ascii="Times New Roman" w:hAnsi="Times New Roman" w:cs="Times New Roman"/>
          <w:sz w:val="20"/>
        </w:rPr>
        <w:t>',a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')-Q(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2D8C8F3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where:</w:t>
      </w:r>
    </w:p>
    <w:p w14:paraId="045E3A13" w14:textId="77777777" w:rsidR="00D509B9" w:rsidRPr="00D509B9" w:rsidRDefault="00D509B9" w:rsidP="00D509B9">
      <w:pPr>
        <w:numPr>
          <w:ilvl w:val="0"/>
          <w:numId w:val="1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(\alpha) = learning rate</w:t>
      </w:r>
    </w:p>
    <w:p w14:paraId="2DE69444" w14:textId="77777777" w:rsidR="00D509B9" w:rsidRPr="00D509B9" w:rsidRDefault="00D509B9" w:rsidP="00D509B9">
      <w:pPr>
        <w:numPr>
          <w:ilvl w:val="0"/>
          <w:numId w:val="1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(\gamma) = discount factor</w:t>
      </w:r>
    </w:p>
    <w:p w14:paraId="01D2B260" w14:textId="77777777" w:rsidR="00D509B9" w:rsidRPr="00D509B9" w:rsidRDefault="00D509B9" w:rsidP="00D509B9">
      <w:pPr>
        <w:numPr>
          <w:ilvl w:val="0"/>
          <w:numId w:val="1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(r) = reward</w:t>
      </w:r>
    </w:p>
    <w:p w14:paraId="0B11ACCC" w14:textId="77777777" w:rsidR="00D509B9" w:rsidRPr="00D509B9" w:rsidRDefault="00D509B9" w:rsidP="00D509B9">
      <w:pPr>
        <w:numPr>
          <w:ilvl w:val="0"/>
          <w:numId w:val="16"/>
        </w:numPr>
        <w:spacing w:after="0" w:line="259" w:lineRule="auto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(s') = next state</w:t>
      </w:r>
    </w:p>
    <w:p w14:paraId="401ED02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Assume:</w:t>
      </w:r>
    </w:p>
    <w:p w14:paraId="7923271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\alpha=0.</w:t>
      </w:r>
      <w:proofErr w:type="gramStart"/>
      <w:r w:rsidRPr="00D509B9">
        <w:rPr>
          <w:rFonts w:ascii="Times New Roman" w:hAnsi="Times New Roman" w:cs="Times New Roman"/>
          <w:sz w:val="20"/>
        </w:rPr>
        <w:t>5,\</w:t>
      </w:r>
      <w:proofErr w:type="gramEnd"/>
      <w:r w:rsidRPr="00D509B9">
        <w:rPr>
          <w:rFonts w:ascii="Times New Roman" w:hAnsi="Times New Roman" w:cs="Times New Roman"/>
          <w:sz w:val="20"/>
        </w:rPr>
        <w:t>quad \gamma=0.9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549EA4B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Initially all Q-values are zero.</w:t>
      </w:r>
    </w:p>
    <w:p w14:paraId="6522164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Episode 1 – Iteration 1</w:t>
      </w:r>
    </w:p>
    <w:p w14:paraId="67BCE60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Suppose:</w:t>
      </w:r>
    </w:p>
    <w:p w14:paraId="54D069C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State = S3</w:t>
      </w:r>
    </w:p>
    <w:p w14:paraId="5A77316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Action = Diet</w:t>
      </w:r>
    </w:p>
    <w:p w14:paraId="29AF90D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+5</w:t>
      </w:r>
    </w:p>
    <w:p w14:paraId="4F54601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Next State = S2</w:t>
      </w:r>
    </w:p>
    <w:p w14:paraId="72F675D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Since all initial Q-values are zero:</w:t>
      </w:r>
    </w:p>
    <w:p w14:paraId="7412C69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3,Diet</w:t>
      </w:r>
      <w:proofErr w:type="gramEnd"/>
      <w:r w:rsidRPr="00D509B9">
        <w:rPr>
          <w:rFonts w:ascii="Times New Roman" w:hAnsi="Times New Roman" w:cs="Times New Roman"/>
          <w:sz w:val="20"/>
        </w:rPr>
        <w:t>)=0+0.5[5+0.9(0)-0]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0F5A604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3,Diet</w:t>
      </w:r>
      <w:proofErr w:type="gramEnd"/>
      <w:r w:rsidRPr="00D509B9">
        <w:rPr>
          <w:rFonts w:ascii="Times New Roman" w:hAnsi="Times New Roman" w:cs="Times New Roman"/>
          <w:sz w:val="20"/>
        </w:rPr>
        <w:t>)=2.5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192B9B1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Episode 2 – Iteration 1</w:t>
      </w:r>
    </w:p>
    <w:p w14:paraId="38EAB14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Suppose:</w:t>
      </w:r>
    </w:p>
    <w:p w14:paraId="1E9EDEE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State = S2</w:t>
      </w:r>
    </w:p>
    <w:p w14:paraId="4FDA516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Action = Exercise</w:t>
      </w:r>
    </w:p>
    <w:p w14:paraId="0570F40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+10</w:t>
      </w:r>
    </w:p>
    <w:p w14:paraId="594F22D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Next State = S5</w:t>
      </w:r>
    </w:p>
    <w:p w14:paraId="4BF93C1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2,Exercise</w:t>
      </w:r>
      <w:proofErr w:type="gram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=0+0.5[10+0.9(0)-0]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3834D5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2,Exercise</w:t>
      </w:r>
      <w:proofErr w:type="gramEnd"/>
      <w:r w:rsidRPr="00D509B9">
        <w:rPr>
          <w:rFonts w:ascii="Times New Roman" w:hAnsi="Times New Roman" w:cs="Times New Roman"/>
          <w:sz w:val="20"/>
        </w:rPr>
        <w:t>)=5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4F3A0C2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lastRenderedPageBreak/>
        <w:t>Episode 3 – Iteration 1</w:t>
      </w:r>
    </w:p>
    <w:p w14:paraId="00F0BA9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Suppose:</w:t>
      </w:r>
    </w:p>
    <w:p w14:paraId="2E33E45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State = S3</w:t>
      </w:r>
    </w:p>
    <w:p w14:paraId="17CBA62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Action = Medication</w:t>
      </w:r>
    </w:p>
    <w:p w14:paraId="7AB16B7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+5</w:t>
      </w:r>
    </w:p>
    <w:p w14:paraId="03746EC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Next State = S2</w:t>
      </w:r>
    </w:p>
    <w:p w14:paraId="24CB003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maximum Q-value in S2 is currently 5.</w:t>
      </w:r>
    </w:p>
    <w:p w14:paraId="1AD5219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3,Medication</w:t>
      </w:r>
      <w:proofErr w:type="gram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=0+0.5[5+0.9(5)-0]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7D767A3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=0.5(9.5)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453C74F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3,Medication</w:t>
      </w:r>
      <w:proofErr w:type="gramEnd"/>
      <w:r w:rsidRPr="00D509B9">
        <w:rPr>
          <w:rFonts w:ascii="Times New Roman" w:hAnsi="Times New Roman" w:cs="Times New Roman"/>
          <w:sz w:val="20"/>
        </w:rPr>
        <w:t>)=4.75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B5F01E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09AB5377">
          <v:rect id="_x0000_i1119" style="width:0;height:1.5pt" o:hralign="center" o:hrstd="t" o:hr="t" fillcolor="#a0a0a0" stroked="f"/>
        </w:pict>
      </w:r>
    </w:p>
    <w:p w14:paraId="46D948F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Second Iteration</w:t>
      </w:r>
    </w:p>
    <w:p w14:paraId="18D13F9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Suppose the agent again reaches S3.</w:t>
      </w:r>
    </w:p>
    <w:p w14:paraId="2E805F9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Update 1</w:t>
      </w:r>
    </w:p>
    <w:p w14:paraId="0DE0DDE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For:</w:t>
      </w:r>
    </w:p>
    <w:p w14:paraId="06ACE46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→ Diet → S2</w:t>
      </w:r>
    </w:p>
    <w:p w14:paraId="31C2C07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5</w:t>
      </w:r>
    </w:p>
    <w:p w14:paraId="175F9EC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Current:</w:t>
      </w:r>
    </w:p>
    <w:p w14:paraId="4A5A2B0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3,Diet</w:t>
      </w:r>
      <w:proofErr w:type="gramEnd"/>
      <w:r w:rsidRPr="00D509B9">
        <w:rPr>
          <w:rFonts w:ascii="Times New Roman" w:hAnsi="Times New Roman" w:cs="Times New Roman"/>
          <w:sz w:val="20"/>
        </w:rPr>
        <w:t>)=2.5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003282D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Maximum Q-value at S2 = 5.</w:t>
      </w:r>
    </w:p>
    <w:p w14:paraId="2CD33CC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3,Diet</w:t>
      </w:r>
      <w:proofErr w:type="gramEnd"/>
      <w:r w:rsidRPr="00D509B9">
        <w:rPr>
          <w:rFonts w:ascii="Times New Roman" w:hAnsi="Times New Roman" w:cs="Times New Roman"/>
          <w:sz w:val="20"/>
        </w:rPr>
        <w:t>)=2.5+</w:t>
      </w:r>
      <w:r w:rsidRPr="00D509B9">
        <w:rPr>
          <w:rFonts w:ascii="Times New Roman" w:hAnsi="Times New Roman" w:cs="Times New Roman"/>
          <w:sz w:val="20"/>
        </w:rPr>
        <w:br/>
        <w:t>0.5[5+0.9(5)-2.5]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ECEF4E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3,Diet</w:t>
      </w:r>
      <w:proofErr w:type="gramEnd"/>
      <w:r w:rsidRPr="00D509B9">
        <w:rPr>
          <w:rFonts w:ascii="Times New Roman" w:hAnsi="Times New Roman" w:cs="Times New Roman"/>
          <w:sz w:val="20"/>
        </w:rPr>
        <w:t>)=5.00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249752D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Update 2</w:t>
      </w:r>
    </w:p>
    <w:p w14:paraId="5C529A3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Suppose:</w:t>
      </w:r>
    </w:p>
    <w:p w14:paraId="67F1FC3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S2 → Exercise → S5</w:t>
      </w:r>
    </w:p>
    <w:p w14:paraId="4966204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10</w:t>
      </w:r>
    </w:p>
    <w:p w14:paraId="6DF10A2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Current:</w:t>
      </w:r>
    </w:p>
    <w:p w14:paraId="531F432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2,Exercise</w:t>
      </w:r>
      <w:proofErr w:type="gramEnd"/>
      <w:r w:rsidRPr="00D509B9">
        <w:rPr>
          <w:rFonts w:ascii="Times New Roman" w:hAnsi="Times New Roman" w:cs="Times New Roman"/>
          <w:sz w:val="20"/>
        </w:rPr>
        <w:t>)=5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715FDFA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2,Exercise</w:t>
      </w:r>
      <w:proofErr w:type="gram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=5+0.5[10-5]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0613AAC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2,Exercise</w:t>
      </w:r>
      <w:proofErr w:type="gramEnd"/>
      <w:r w:rsidRPr="00D509B9">
        <w:rPr>
          <w:rFonts w:ascii="Times New Roman" w:hAnsi="Times New Roman" w:cs="Times New Roman"/>
          <w:sz w:val="20"/>
        </w:rPr>
        <w:t>)=7.5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B8BC5F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Update 3</w:t>
      </w:r>
    </w:p>
    <w:p w14:paraId="7C35C87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lastRenderedPageBreak/>
        <w:t>Suppose:</w:t>
      </w:r>
    </w:p>
    <w:p w14:paraId="3657E76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S3 → Medication → S2</w:t>
      </w:r>
    </w:p>
    <w:p w14:paraId="65561FF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Reward = 5</w:t>
      </w:r>
    </w:p>
    <w:p w14:paraId="3415C2C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Current:</w:t>
      </w:r>
    </w:p>
    <w:p w14:paraId="41DE9AB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3,Medication</w:t>
      </w:r>
      <w:proofErr w:type="gramEnd"/>
      <w:r w:rsidRPr="00D509B9">
        <w:rPr>
          <w:rFonts w:ascii="Times New Roman" w:hAnsi="Times New Roman" w:cs="Times New Roman"/>
          <w:sz w:val="20"/>
        </w:rPr>
        <w:t>)=4.75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13E26EC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Maximum Q-value at S2 = 7.5.</w:t>
      </w:r>
    </w:p>
    <w:p w14:paraId="70C1357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Q(S</w:t>
      </w:r>
      <w:proofErr w:type="gramStart"/>
      <w:r w:rsidRPr="00D509B9">
        <w:rPr>
          <w:rFonts w:ascii="Times New Roman" w:hAnsi="Times New Roman" w:cs="Times New Roman"/>
          <w:sz w:val="20"/>
        </w:rPr>
        <w:t>3,Medication</w:t>
      </w:r>
      <w:proofErr w:type="gram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=4.75+0.5[5+0.9(7.5)-4.75]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3F2C05C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=7.25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16E6289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Therefore, after these 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421"/>
        <w:gridCol w:w="2616"/>
      </w:tblGrid>
      <w:tr w:rsidR="00D509B9" w:rsidRPr="00D509B9" w14:paraId="3F642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0E4E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B4A51E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34D88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Q-value after Iteration 2</w:t>
            </w:r>
          </w:p>
        </w:tc>
      </w:tr>
      <w:tr w:rsidR="00D509B9" w:rsidRPr="00D509B9" w14:paraId="1411A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F70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53C325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2163FDF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5.00</w:t>
            </w:r>
          </w:p>
        </w:tc>
      </w:tr>
      <w:tr w:rsidR="00D509B9" w:rsidRPr="00D509B9" w14:paraId="4869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521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03F6804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B86409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7.50</w:t>
            </w:r>
          </w:p>
        </w:tc>
      </w:tr>
      <w:tr w:rsidR="00D509B9" w:rsidRPr="00D509B9" w14:paraId="1882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D80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B1A3A7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8419F2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7.25</w:t>
            </w:r>
          </w:p>
        </w:tc>
      </w:tr>
    </w:tbl>
    <w:p w14:paraId="60D40D8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Five Patient Episodes</w:t>
      </w:r>
    </w:p>
    <w:p w14:paraId="42182519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agent can be trained for at least five episodes: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516"/>
        <w:gridCol w:w="1421"/>
        <w:gridCol w:w="1394"/>
        <w:gridCol w:w="1203"/>
      </w:tblGrid>
      <w:tr w:rsidR="00D509B9" w:rsidRPr="00D509B9" w14:paraId="28318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4123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3B4C860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01BF7D0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2C93B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B2BBE5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Reward</w:t>
            </w:r>
          </w:p>
        </w:tc>
      </w:tr>
      <w:tr w:rsidR="00D509B9" w:rsidRPr="00D509B9" w14:paraId="32CA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89BD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1C8A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A1BF3A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D5F3BF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98C3498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+5</w:t>
            </w:r>
          </w:p>
        </w:tc>
      </w:tr>
      <w:tr w:rsidR="00D509B9" w:rsidRPr="00D509B9" w14:paraId="157B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187F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AE899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0E059D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29E26E1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6EA6F11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+10</w:t>
            </w:r>
          </w:p>
        </w:tc>
      </w:tr>
      <w:tr w:rsidR="00D509B9" w:rsidRPr="00D509B9" w14:paraId="2FEB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DCF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1CCFD5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585E06C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A35F4E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30207A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+5</w:t>
            </w:r>
          </w:p>
        </w:tc>
      </w:tr>
      <w:tr w:rsidR="00D509B9" w:rsidRPr="00D509B9" w14:paraId="1E06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B22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8547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5E0C379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15BE3D4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E42A6D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+5</w:t>
            </w:r>
          </w:p>
        </w:tc>
      </w:tr>
      <w:tr w:rsidR="00D509B9" w:rsidRPr="00D509B9" w14:paraId="7865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343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D320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954E1A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860A1F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E32A80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</w:tbl>
    <w:p w14:paraId="6D912673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In an actual implementation, many more episodes would normally be required for reliable learning.</w:t>
      </w:r>
    </w:p>
    <w:p w14:paraId="747D022F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Convergence Criterion</w:t>
      </w:r>
    </w:p>
    <w:p w14:paraId="7AC9C16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Training can be considered converged when:</w:t>
      </w:r>
    </w:p>
    <w:p w14:paraId="290C8D4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\max_{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}|Q_{new}(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)-Q_{old}(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)|&lt;0.001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61943A4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for a sufficiently large number of consecutive episodes.</w:t>
      </w:r>
    </w:p>
    <w:p w14:paraId="0E8B8D3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This indicates that Q-values are no longer changing significantly.</w:t>
      </w:r>
    </w:p>
    <w:p w14:paraId="1AB4E99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0CADB1E2">
          <v:rect id="_x0000_i1120" style="width:0;height:1.5pt" o:hralign="center" o:hrstd="t" o:hr="t" fillcolor="#a0a0a0" stroked="f"/>
        </w:pict>
      </w:r>
    </w:p>
    <w:p w14:paraId="29714C2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4(c) Final Learned Policy</w:t>
      </w:r>
    </w:p>
    <w:p w14:paraId="7A840E6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policy selects the action having the highest Q-value:</w:t>
      </w:r>
    </w:p>
    <w:p w14:paraId="372A284A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[</w:t>
      </w:r>
      <w:r w:rsidRPr="00D509B9">
        <w:rPr>
          <w:rFonts w:ascii="Times New Roman" w:hAnsi="Times New Roman" w:cs="Times New Roman"/>
          <w:sz w:val="20"/>
        </w:rPr>
        <w:br/>
        <w:t>\pi(s)=\</w:t>
      </w:r>
      <w:proofErr w:type="spellStart"/>
      <w:r w:rsidRPr="00D509B9">
        <w:rPr>
          <w:rFonts w:ascii="Times New Roman" w:hAnsi="Times New Roman" w:cs="Times New Roman"/>
          <w:sz w:val="20"/>
        </w:rPr>
        <w:t>arg</w:t>
      </w:r>
      <w:proofErr w:type="spellEnd"/>
      <w:r w:rsidRPr="00D509B9">
        <w:rPr>
          <w:rFonts w:ascii="Times New Roman" w:hAnsi="Times New Roman" w:cs="Times New Roman"/>
          <w:sz w:val="20"/>
        </w:rPr>
        <w:t>\</w:t>
      </w:r>
      <w:proofErr w:type="spellStart"/>
      <w:r w:rsidRPr="00D509B9">
        <w:rPr>
          <w:rFonts w:ascii="Times New Roman" w:hAnsi="Times New Roman" w:cs="Times New Roman"/>
          <w:sz w:val="20"/>
        </w:rPr>
        <w:t>max_a</w:t>
      </w:r>
      <w:proofErr w:type="spellEnd"/>
      <w:r w:rsidRPr="00D509B9">
        <w:rPr>
          <w:rFonts w:ascii="Times New Roman" w:hAnsi="Times New Roman" w:cs="Times New Roman"/>
          <w:sz w:val="20"/>
        </w:rPr>
        <w:t xml:space="preserve"> Q(</w:t>
      </w:r>
      <w:proofErr w:type="spellStart"/>
      <w:proofErr w:type="gramStart"/>
      <w:r w:rsidRPr="00D509B9">
        <w:rPr>
          <w:rFonts w:ascii="Times New Roman" w:hAnsi="Times New Roman" w:cs="Times New Roman"/>
          <w:sz w:val="20"/>
        </w:rPr>
        <w:t>s,a</w:t>
      </w:r>
      <w:proofErr w:type="spellEnd"/>
      <w:proofErr w:type="gramEnd"/>
      <w:r w:rsidRPr="00D509B9">
        <w:rPr>
          <w:rFonts w:ascii="Times New Roman" w:hAnsi="Times New Roman" w:cs="Times New Roman"/>
          <w:sz w:val="20"/>
        </w:rPr>
        <w:t>)</w:t>
      </w:r>
      <w:r w:rsidRPr="00D509B9">
        <w:rPr>
          <w:rFonts w:ascii="Times New Roman" w:hAnsi="Times New Roman" w:cs="Times New Roman"/>
          <w:sz w:val="20"/>
        </w:rPr>
        <w:br/>
        <w:t>]</w:t>
      </w:r>
    </w:p>
    <w:p w14:paraId="67587DD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232"/>
        <w:gridCol w:w="3541"/>
      </w:tblGrid>
      <w:tr w:rsidR="00D509B9" w:rsidRPr="00D509B9" w14:paraId="267A8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9A1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5270BB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Best Action</w:t>
            </w:r>
          </w:p>
        </w:tc>
        <w:tc>
          <w:tcPr>
            <w:tcW w:w="0" w:type="auto"/>
            <w:vAlign w:val="center"/>
            <w:hideMark/>
          </w:tcPr>
          <w:p w14:paraId="05F86D0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D509B9">
              <w:rPr>
                <w:rFonts w:ascii="Times New Roman" w:hAnsi="Times New Roman" w:cs="Times New Roman"/>
                <w:b/>
                <w:bCs/>
                <w:sz w:val="20"/>
              </w:rPr>
              <w:t>Reason</w:t>
            </w:r>
          </w:p>
        </w:tc>
      </w:tr>
      <w:tr w:rsidR="00D509B9" w:rsidRPr="00D509B9" w14:paraId="6A88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59E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S1 – Low Risk</w:t>
            </w:r>
          </w:p>
        </w:tc>
        <w:tc>
          <w:tcPr>
            <w:tcW w:w="0" w:type="auto"/>
            <w:vAlign w:val="center"/>
            <w:hideMark/>
          </w:tcPr>
          <w:p w14:paraId="7B2D2CD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F1D1A5B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Maintain healthy condition</w:t>
            </w:r>
          </w:p>
        </w:tc>
      </w:tr>
      <w:tr w:rsidR="00D509B9" w:rsidRPr="00D509B9" w14:paraId="7044E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6F57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S2 – Moderate Risk</w:t>
            </w:r>
          </w:p>
        </w:tc>
        <w:tc>
          <w:tcPr>
            <w:tcW w:w="0" w:type="auto"/>
            <w:vAlign w:val="center"/>
            <w:hideMark/>
          </w:tcPr>
          <w:p w14:paraId="11000E23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A2B0AAA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Encourages health improvement</w:t>
            </w:r>
          </w:p>
        </w:tc>
      </w:tr>
      <w:tr w:rsidR="00D509B9" w:rsidRPr="00D509B9" w14:paraId="553F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CEBE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S3 – High Risk</w:t>
            </w:r>
          </w:p>
        </w:tc>
        <w:tc>
          <w:tcPr>
            <w:tcW w:w="0" w:type="auto"/>
            <w:vAlign w:val="center"/>
            <w:hideMark/>
          </w:tcPr>
          <w:p w14:paraId="60A40366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Medication*</w:t>
            </w:r>
          </w:p>
        </w:tc>
        <w:tc>
          <w:tcPr>
            <w:tcW w:w="0" w:type="auto"/>
            <w:vAlign w:val="center"/>
            <w:hideMark/>
          </w:tcPr>
          <w:p w14:paraId="0F2338A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Highest learned value in this example</w:t>
            </w:r>
          </w:p>
        </w:tc>
      </w:tr>
      <w:tr w:rsidR="00D509B9" w:rsidRPr="00D509B9" w14:paraId="6F584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0A89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S4 – Diagnosed</w:t>
            </w:r>
          </w:p>
        </w:tc>
        <w:tc>
          <w:tcPr>
            <w:tcW w:w="0" w:type="auto"/>
            <w:vAlign w:val="center"/>
            <w:hideMark/>
          </w:tcPr>
          <w:p w14:paraId="62C5F1A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Monitor/Medication*</w:t>
            </w:r>
          </w:p>
        </w:tc>
        <w:tc>
          <w:tcPr>
            <w:tcW w:w="0" w:type="auto"/>
            <w:vAlign w:val="center"/>
            <w:hideMark/>
          </w:tcPr>
          <w:p w14:paraId="5ED3686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Requires clinical management</w:t>
            </w:r>
          </w:p>
        </w:tc>
      </w:tr>
      <w:tr w:rsidR="00D509B9" w:rsidRPr="00D509B9" w14:paraId="00AF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FCFC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lastRenderedPageBreak/>
              <w:t>S5 – Improved</w:t>
            </w:r>
          </w:p>
        </w:tc>
        <w:tc>
          <w:tcPr>
            <w:tcW w:w="0" w:type="auto"/>
            <w:vAlign w:val="center"/>
            <w:hideMark/>
          </w:tcPr>
          <w:p w14:paraId="1A271C80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697D22E1" w14:textId="77777777" w:rsidR="00D509B9" w:rsidRPr="00D509B9" w:rsidRDefault="00D509B9" w:rsidP="00D509B9">
            <w:pPr>
              <w:spacing w:after="0" w:line="259" w:lineRule="auto"/>
              <w:ind w:left="45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509B9">
              <w:rPr>
                <w:rFonts w:ascii="Times New Roman" w:hAnsi="Times New Roman" w:cs="Times New Roman"/>
                <w:sz w:val="20"/>
              </w:rPr>
              <w:t>Maintain improvement</w:t>
            </w:r>
          </w:p>
        </w:tc>
      </w:tr>
    </w:tbl>
    <w:p w14:paraId="7A997FA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*Medication decisions must be made under qualified clinical supervision. An RL model should not independently prescribe or alter medication.</w:t>
      </w:r>
    </w:p>
    <w:p w14:paraId="6DC33A0E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7E8DE0AC">
          <v:rect id="_x0000_i1121" style="width:0;height:1.5pt" o:hralign="center" o:hrstd="t" o:hr="t" fillcolor="#a0a0a0" stroked="f"/>
        </w:pict>
      </w:r>
    </w:p>
    <w:p w14:paraId="7597115C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Ethical Considerations</w:t>
      </w:r>
    </w:p>
    <w:p w14:paraId="3F81F46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1. Patient Safety</w:t>
      </w:r>
    </w:p>
    <w:p w14:paraId="7788EDC0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 reinforcement learning system should not directly experiment on patients. Unsafe actions must be restricted using clinical rules and human oversight.</w:t>
      </w:r>
    </w:p>
    <w:p w14:paraId="5B15C7A6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2. Bias</w:t>
      </w:r>
    </w:p>
    <w:p w14:paraId="6D991088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If the training data is biased toward a particular demographic group, the agent may produce less accurate recommendations for underrepresented groups.</w:t>
      </w:r>
    </w:p>
    <w:p w14:paraId="241C1A7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system should therefore be evaluated across age, sex, ethnicity where legally and ethically appropriate, and other relevant patient subgroups.</w:t>
      </w:r>
    </w:p>
    <w:p w14:paraId="652FC77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3. Explainability</w:t>
      </w:r>
    </w:p>
    <w:p w14:paraId="75039BE2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Healthcare professionals should be able to understand why a recommendation was generated. The system should provide the patient's relevant state, </w:t>
      </w:r>
      <w:proofErr w:type="gramStart"/>
      <w:r w:rsidRPr="00D509B9">
        <w:rPr>
          <w:rFonts w:ascii="Times New Roman" w:hAnsi="Times New Roman" w:cs="Times New Roman"/>
          <w:sz w:val="20"/>
        </w:rPr>
        <w:t>contributing</w:t>
      </w:r>
      <w:proofErr w:type="gramEnd"/>
      <w:r w:rsidRPr="00D509B9">
        <w:rPr>
          <w:rFonts w:ascii="Times New Roman" w:hAnsi="Times New Roman" w:cs="Times New Roman"/>
          <w:sz w:val="20"/>
        </w:rPr>
        <w:t xml:space="preserve"> factors, and supporting evidence.</w:t>
      </w:r>
    </w:p>
    <w:p w14:paraId="268018C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4. Human-in-the-Loop</w:t>
      </w:r>
    </w:p>
    <w:p w14:paraId="1B433E8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The final treatment decision should remain with a qualified healthcare professional. The AI should act as a </w:t>
      </w:r>
      <w:r w:rsidRPr="00D509B9">
        <w:rPr>
          <w:rFonts w:ascii="Times New Roman" w:hAnsi="Times New Roman" w:cs="Times New Roman"/>
          <w:b/>
          <w:bCs/>
          <w:sz w:val="20"/>
        </w:rPr>
        <w:t>decision-support system</w:t>
      </w:r>
      <w:r w:rsidRPr="00D509B9">
        <w:rPr>
          <w:rFonts w:ascii="Times New Roman" w:hAnsi="Times New Roman" w:cs="Times New Roman"/>
          <w:sz w:val="20"/>
        </w:rPr>
        <w:t>, not an autonomous doctor.</w:t>
      </w:r>
    </w:p>
    <w:p w14:paraId="7DC23EF1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5. Privacy</w:t>
      </w:r>
    </w:p>
    <w:p w14:paraId="1FF5A075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Patient data must be protected using appropriate security, access control, anonymization/pseudonymization, and applicable healthcare data regulations.</w:t>
      </w:r>
    </w:p>
    <w:p w14:paraId="2D197A8D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6. Continuous Monitoring</w:t>
      </w:r>
    </w:p>
    <w:p w14:paraId="457F491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After deployment, the model should be monitored for performance degradation, unexpected recommendations, bias, and safety issues.</w:t>
      </w:r>
    </w:p>
    <w:p w14:paraId="3F23D75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pict w14:anchorId="23F121D2">
          <v:rect id="_x0000_i1122" style="width:0;height:1.5pt" o:hralign="center" o:hrstd="t" o:hr="t" fillcolor="#a0a0a0" stroked="f"/>
        </w:pict>
      </w:r>
    </w:p>
    <w:p w14:paraId="5D08F23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b/>
          <w:bCs/>
          <w:sz w:val="20"/>
        </w:rPr>
      </w:pPr>
      <w:r w:rsidRPr="00D509B9">
        <w:rPr>
          <w:rFonts w:ascii="Times New Roman" w:hAnsi="Times New Roman" w:cs="Times New Roman"/>
          <w:b/>
          <w:bCs/>
          <w:sz w:val="20"/>
        </w:rPr>
        <w:t>Conclusion</w:t>
      </w:r>
    </w:p>
    <w:p w14:paraId="3B41A22B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The proposed system combines </w:t>
      </w:r>
      <w:r w:rsidRPr="00D509B9">
        <w:rPr>
          <w:rFonts w:ascii="Times New Roman" w:hAnsi="Times New Roman" w:cs="Times New Roman"/>
          <w:b/>
          <w:bCs/>
          <w:sz w:val="20"/>
        </w:rPr>
        <w:t>inductive learning, Decision Trees, statistical learning, and Reinforcement Learning</w:t>
      </w:r>
      <w:r w:rsidRPr="00D509B9">
        <w:rPr>
          <w:rFonts w:ascii="Times New Roman" w:hAnsi="Times New Roman" w:cs="Times New Roman"/>
          <w:sz w:val="20"/>
        </w:rPr>
        <w:t xml:space="preserve"> to support diabetes diagnosis and treatment recommendation.</w:t>
      </w:r>
    </w:p>
    <w:p w14:paraId="5FF71234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>The Decision Tree provides an interpretable diagnostic model, while Logistic Regression provides probabilistic risk estimation. SMOTE helps address class imbalance, and a 70:30 stratified split provides separate training and testing data. Q-Learning can model sequential treatment decisions using patient states, actions, rewards, and transitions.</w:t>
      </w:r>
    </w:p>
    <w:p w14:paraId="248232C7" w14:textId="77777777" w:rsidR="00D509B9" w:rsidRPr="00D509B9" w:rsidRDefault="00D509B9" w:rsidP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  <w:r w:rsidRPr="00D509B9">
        <w:rPr>
          <w:rFonts w:ascii="Times New Roman" w:hAnsi="Times New Roman" w:cs="Times New Roman"/>
          <w:sz w:val="20"/>
        </w:rPr>
        <w:t xml:space="preserve">For real-world healthcare deployment, </w:t>
      </w:r>
      <w:r w:rsidRPr="00D509B9">
        <w:rPr>
          <w:rFonts w:ascii="Times New Roman" w:hAnsi="Times New Roman" w:cs="Times New Roman"/>
          <w:b/>
          <w:bCs/>
          <w:sz w:val="20"/>
        </w:rPr>
        <w:t>patient safety, clinical validation, fairness, explainability, privacy, and human supervision are essential</w:t>
      </w:r>
      <w:r w:rsidRPr="00D509B9">
        <w:rPr>
          <w:rFonts w:ascii="Times New Roman" w:hAnsi="Times New Roman" w:cs="Times New Roman"/>
          <w:sz w:val="20"/>
        </w:rPr>
        <w:t>. The system should therefore be used as a clinical decision-support tool rather than as an autonomous treatment authority.</w:t>
      </w:r>
    </w:p>
    <w:p w14:paraId="7B7E061B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73CBC6CC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06E7F8D9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64E7D133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4E175E36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41BA241B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54ED3364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7192B860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478EE4BE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6307734B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1813F476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2AF91C0B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1C891C3A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241ABC25" w14:textId="77777777" w:rsidR="00D509B9" w:rsidRDefault="00D509B9">
      <w:pPr>
        <w:spacing w:after="0" w:line="259" w:lineRule="auto"/>
        <w:ind w:left="450" w:firstLine="0"/>
        <w:jc w:val="left"/>
        <w:rPr>
          <w:rFonts w:ascii="Times New Roman" w:hAnsi="Times New Roman" w:cs="Times New Roman"/>
          <w:sz w:val="20"/>
        </w:rPr>
      </w:pPr>
    </w:p>
    <w:p w14:paraId="396A363A" w14:textId="77777777" w:rsidR="00D509B9" w:rsidRDefault="00D509B9" w:rsidP="00D509B9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sz w:val="20"/>
        </w:rPr>
      </w:pPr>
    </w:p>
    <w:p w14:paraId="68698083" w14:textId="23D83B5D" w:rsidR="002527A3" w:rsidRPr="00D509B9" w:rsidRDefault="00000000" w:rsidP="00D509B9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D509B9">
        <w:rPr>
          <w:rFonts w:ascii="Times New Roman" w:hAnsi="Times New Roman" w:cs="Times New Roman"/>
          <w:b/>
          <w:sz w:val="24"/>
          <w:u w:val="single" w:color="000000"/>
        </w:rPr>
        <w:lastRenderedPageBreak/>
        <w:t>RUBRICS FOR CALCULATION:</w:t>
      </w:r>
    </w:p>
    <w:tbl>
      <w:tblPr>
        <w:tblStyle w:val="TableGrid"/>
        <w:tblW w:w="10525" w:type="dxa"/>
        <w:tblInd w:w="-115" w:type="dxa"/>
        <w:tblCellMar>
          <w:top w:w="46" w:type="dxa"/>
          <w:left w:w="11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2527A3" w:rsidRPr="00D509B9" w14:paraId="33E01B12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216B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DB11" w14:textId="77777777" w:rsidR="002527A3" w:rsidRPr="00D509B9" w:rsidRDefault="00000000">
            <w:pPr>
              <w:spacing w:after="0" w:line="259" w:lineRule="auto"/>
              <w:ind w:left="0" w:right="44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Weightag</w:t>
            </w:r>
            <w:proofErr w:type="spellEnd"/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 xml:space="preserve"> e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AE2CF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 xml:space="preserve">Level 4 – </w:t>
            </w:r>
          </w:p>
          <w:p w14:paraId="5AABEB8D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Exemplary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5D96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 xml:space="preserve">Level 3 – </w:t>
            </w:r>
          </w:p>
          <w:p w14:paraId="74AB0367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Proficient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E844C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 xml:space="preserve">Level 2 – </w:t>
            </w:r>
          </w:p>
          <w:p w14:paraId="45163771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9D01B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 xml:space="preserve">Level 1 – </w:t>
            </w:r>
          </w:p>
          <w:p w14:paraId="10915E6C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b/>
                <w:sz w:val="24"/>
              </w:rPr>
              <w:t>Beginning</w:t>
            </w:r>
          </w:p>
        </w:tc>
      </w:tr>
      <w:tr w:rsidR="002527A3" w:rsidRPr="00D509B9" w14:paraId="173B286F" w14:textId="77777777">
        <w:trPr>
          <w:trHeight w:val="12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B4E79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4835" w14:textId="77777777" w:rsidR="002527A3" w:rsidRPr="00D509B9" w:rsidRDefault="00000000">
            <w:pPr>
              <w:spacing w:after="0" w:line="259" w:lineRule="auto"/>
              <w:ind w:left="32" w:firstLine="0"/>
              <w:jc w:val="left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4E155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Level 4 – </w:t>
            </w:r>
          </w:p>
          <w:p w14:paraId="6B65700A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Exemplary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81AA2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Level 3 – </w:t>
            </w:r>
          </w:p>
          <w:p w14:paraId="59727B03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Proficient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60AD8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Level 2 – </w:t>
            </w:r>
          </w:p>
          <w:p w14:paraId="6F3AB165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60FC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Level 1 – </w:t>
            </w:r>
          </w:p>
          <w:p w14:paraId="57F96F99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Beginning</w:t>
            </w:r>
          </w:p>
        </w:tc>
      </w:tr>
      <w:tr w:rsidR="002527A3" w:rsidRPr="00D509B9" w14:paraId="756AC8FB" w14:textId="77777777">
        <w:trPr>
          <w:trHeight w:val="1417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AFAB9" w14:textId="77777777" w:rsidR="002527A3" w:rsidRPr="00D509B9" w:rsidRDefault="00000000">
            <w:pPr>
              <w:spacing w:after="0" w:line="259" w:lineRule="auto"/>
              <w:ind w:left="54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D509B9">
              <w:rPr>
                <w:rFonts w:ascii="Times New Roman" w:eastAsia="Cambria" w:hAnsi="Times New Roman" w:cs="Times New Roman"/>
                <w:sz w:val="24"/>
              </w:rPr>
              <w:t>Understandi</w:t>
            </w:r>
            <w:proofErr w:type="spellEnd"/>
          </w:p>
          <w:p w14:paraId="15C1613A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ng of </w:t>
            </w:r>
          </w:p>
          <w:p w14:paraId="36BBB5A1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Industry </w:t>
            </w:r>
          </w:p>
          <w:p w14:paraId="5A33A6DF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Problem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59A7F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20%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B9AD" w14:textId="77777777" w:rsidR="002527A3" w:rsidRPr="00D509B9" w:rsidRDefault="00000000">
            <w:pPr>
              <w:spacing w:after="0" w:line="259" w:lineRule="auto"/>
              <w:ind w:left="9" w:firstLine="0"/>
              <w:jc w:val="left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Comprehensive </w:t>
            </w:r>
          </w:p>
          <w:p w14:paraId="5563FCE2" w14:textId="77777777" w:rsidR="002527A3" w:rsidRPr="00D509B9" w:rsidRDefault="00000000">
            <w:pPr>
              <w:spacing w:after="0" w:line="259" w:lineRule="auto"/>
              <w:ind w:left="16" w:hanging="16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understanding of real-world problem and constraints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5E89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Good understanding </w:t>
            </w:r>
          </w:p>
          <w:p w14:paraId="4EDCB850" w14:textId="77777777" w:rsidR="002527A3" w:rsidRPr="00D509B9" w:rsidRDefault="00000000">
            <w:pPr>
              <w:spacing w:after="0" w:line="259" w:lineRule="auto"/>
              <w:ind w:left="19" w:right="19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with minor gaps in requirements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A95C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Basic understanding; some </w:t>
            </w:r>
          </w:p>
          <w:p w14:paraId="4948EF29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requirements unclear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BCF57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Poor understanding; </w:t>
            </w:r>
          </w:p>
          <w:p w14:paraId="761DEF1B" w14:textId="77777777" w:rsidR="002527A3" w:rsidRPr="00D509B9" w:rsidRDefault="00000000">
            <w:pPr>
              <w:spacing w:after="0" w:line="259" w:lineRule="auto"/>
              <w:ind w:left="24" w:hanging="24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misinterprets problem context</w:t>
            </w:r>
          </w:p>
        </w:tc>
      </w:tr>
      <w:tr w:rsidR="002527A3" w:rsidRPr="00D509B9" w14:paraId="3F7C05AD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D2DDC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Application </w:t>
            </w:r>
          </w:p>
          <w:p w14:paraId="3AC52152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of </w:t>
            </w:r>
          </w:p>
          <w:p w14:paraId="379C1CCF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Engineering Concepts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9F8C1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25%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EFDC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Applies advanced and relevant </w:t>
            </w:r>
          </w:p>
          <w:p w14:paraId="2E36AC8E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concepts </w:t>
            </w:r>
          </w:p>
          <w:p w14:paraId="02869111" w14:textId="77777777" w:rsidR="002527A3" w:rsidRPr="00D509B9" w:rsidRDefault="00000000">
            <w:pPr>
              <w:spacing w:after="0" w:line="259" w:lineRule="auto"/>
              <w:ind w:left="18" w:hanging="18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effectively to solve the problem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E59B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Applies appropriate </w:t>
            </w:r>
          </w:p>
          <w:p w14:paraId="35B06080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concepts with minor errors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2DC5A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Limited application of concepts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C37F8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Incorrect or no application of concepts</w:t>
            </w:r>
          </w:p>
        </w:tc>
      </w:tr>
      <w:tr w:rsidR="002527A3" w:rsidRPr="00D509B9" w14:paraId="2479A79B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CDC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Solution Design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63AF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25%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2084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Innovative, practical, and feasible </w:t>
            </w:r>
          </w:p>
          <w:p w14:paraId="6A0D5007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solution </w:t>
            </w:r>
          </w:p>
          <w:p w14:paraId="1BC401EC" w14:textId="77777777" w:rsidR="002527A3" w:rsidRPr="00D509B9" w:rsidRDefault="00000000">
            <w:pPr>
              <w:spacing w:after="0" w:line="259" w:lineRule="auto"/>
              <w:ind w:left="7" w:hanging="7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aligned with industry standards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A8B5B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Logical and feasible </w:t>
            </w:r>
          </w:p>
          <w:p w14:paraId="63110CFB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solution with minor gaps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DABE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Basic solution with limited </w:t>
            </w:r>
          </w:p>
          <w:p w14:paraId="4D737188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feasibility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4552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Unclear or impractical </w:t>
            </w:r>
          </w:p>
          <w:p w14:paraId="3D8B4F9A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solution</w:t>
            </w:r>
          </w:p>
        </w:tc>
      </w:tr>
      <w:tr w:rsidR="002527A3" w:rsidRPr="00D509B9" w14:paraId="6419416F" w14:textId="77777777">
        <w:trPr>
          <w:trHeight w:val="12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A4EC" w14:textId="77777777" w:rsidR="002527A3" w:rsidRPr="00D509B9" w:rsidRDefault="00000000">
            <w:pPr>
              <w:spacing w:after="0" w:line="259" w:lineRule="auto"/>
              <w:ind w:left="68" w:firstLine="0"/>
              <w:jc w:val="left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Use of Tools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D3BD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15%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E9FB" w14:textId="77777777" w:rsidR="002527A3" w:rsidRPr="00D509B9" w:rsidRDefault="00000000">
            <w:pPr>
              <w:spacing w:after="0" w:line="259" w:lineRule="auto"/>
              <w:ind w:left="20" w:hanging="2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0061" w14:textId="77777777" w:rsidR="002527A3" w:rsidRPr="00D509B9" w:rsidRDefault="00000000">
            <w:pPr>
              <w:spacing w:after="0" w:line="238" w:lineRule="auto"/>
              <w:ind w:left="23" w:right="2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Appropriate use of tools </w:t>
            </w:r>
          </w:p>
          <w:p w14:paraId="02013394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with correct implementation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459EF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ADCE7" w14:textId="77777777" w:rsidR="002527A3" w:rsidRPr="00D509B9" w:rsidRDefault="00000000">
            <w:pPr>
              <w:spacing w:after="0" w:line="259" w:lineRule="auto"/>
              <w:ind w:left="12" w:right="12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Minimal or incorrect use of tools</w:t>
            </w:r>
          </w:p>
        </w:tc>
      </w:tr>
      <w:tr w:rsidR="002527A3" w:rsidRPr="00D509B9" w14:paraId="588A40CC" w14:textId="77777777">
        <w:trPr>
          <w:trHeight w:val="169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02860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Analysis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B7AE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10%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48A9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Thorough analysis with validated </w:t>
            </w:r>
          </w:p>
          <w:p w14:paraId="54A82295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results and </w:t>
            </w:r>
          </w:p>
          <w:p w14:paraId="514387E4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performance evaluation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126E6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FCB3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533D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Poor or no analysis</w:t>
            </w:r>
          </w:p>
        </w:tc>
      </w:tr>
      <w:tr w:rsidR="002527A3" w:rsidRPr="00D509B9" w14:paraId="38FAC50F" w14:textId="77777777">
        <w:trPr>
          <w:trHeight w:val="198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4B2B1" w14:textId="77777777" w:rsidR="002527A3" w:rsidRPr="00D509B9" w:rsidRDefault="00000000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09B9">
              <w:rPr>
                <w:rFonts w:ascii="Times New Roman" w:eastAsia="Cambria" w:hAnsi="Times New Roman" w:cs="Times New Roman"/>
                <w:sz w:val="24"/>
              </w:rPr>
              <w:lastRenderedPageBreak/>
              <w:t>Professionali</w:t>
            </w:r>
            <w:proofErr w:type="spellEnd"/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 </w:t>
            </w:r>
            <w:proofErr w:type="spellStart"/>
            <w:r w:rsidRPr="00D509B9">
              <w:rPr>
                <w:rFonts w:ascii="Times New Roman" w:eastAsia="Cambria" w:hAnsi="Times New Roman" w:cs="Times New Roman"/>
                <w:sz w:val="24"/>
              </w:rPr>
              <w:t>sm</w:t>
            </w:r>
            <w:proofErr w:type="spellEnd"/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80F4F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5%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2FD4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Highly professional, well-</w:t>
            </w:r>
          </w:p>
          <w:p w14:paraId="3917A199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documented, and clearly </w:t>
            </w:r>
          </w:p>
          <w:p w14:paraId="5A9F2C4B" w14:textId="77777777" w:rsidR="002527A3" w:rsidRPr="00D509B9" w:rsidRDefault="00000000">
            <w:pPr>
              <w:spacing w:after="0" w:line="259" w:lineRule="auto"/>
              <w:ind w:left="24" w:right="24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presented work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31E8D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Good documentation and </w:t>
            </w:r>
          </w:p>
          <w:p w14:paraId="0667D0E2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presentation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5106B" w14:textId="77777777" w:rsidR="002527A3" w:rsidRPr="00D509B9" w:rsidRDefault="00000000">
            <w:pPr>
              <w:spacing w:after="0" w:line="259" w:lineRule="auto"/>
              <w:ind w:left="0" w:firstLine="46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3BA0E" w14:textId="77777777" w:rsidR="002527A3" w:rsidRPr="00D509B9" w:rsidRDefault="00000000">
            <w:pPr>
              <w:spacing w:after="0" w:line="238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 xml:space="preserve">Poor documentation and </w:t>
            </w:r>
          </w:p>
          <w:p w14:paraId="15D5751E" w14:textId="77777777" w:rsidR="002527A3" w:rsidRPr="00D509B9" w:rsidRDefault="00000000">
            <w:pPr>
              <w:spacing w:after="0" w:line="259" w:lineRule="auto"/>
              <w:ind w:left="0" w:right="53" w:firstLine="0"/>
              <w:jc w:val="center"/>
              <w:rPr>
                <w:rFonts w:ascii="Times New Roman" w:hAnsi="Times New Roman" w:cs="Times New Roman"/>
              </w:rPr>
            </w:pPr>
            <w:r w:rsidRPr="00D509B9">
              <w:rPr>
                <w:rFonts w:ascii="Times New Roman" w:eastAsia="Cambria" w:hAnsi="Times New Roman" w:cs="Times New Roman"/>
                <w:sz w:val="24"/>
              </w:rPr>
              <w:t>presentation</w:t>
            </w:r>
          </w:p>
        </w:tc>
      </w:tr>
    </w:tbl>
    <w:p w14:paraId="07669D08" w14:textId="77777777" w:rsidR="001610B5" w:rsidRPr="00D509B9" w:rsidRDefault="001610B5">
      <w:pPr>
        <w:rPr>
          <w:rFonts w:ascii="Times New Roman" w:hAnsi="Times New Roman" w:cs="Times New Roman"/>
        </w:rPr>
      </w:pPr>
    </w:p>
    <w:sectPr w:rsidR="001610B5" w:rsidRPr="00D509B9">
      <w:pgSz w:w="12240" w:h="15840"/>
      <w:pgMar w:top="762" w:right="1713" w:bottom="199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F99"/>
    <w:multiLevelType w:val="multilevel"/>
    <w:tmpl w:val="ED1C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7F27"/>
    <w:multiLevelType w:val="multilevel"/>
    <w:tmpl w:val="996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B30CB"/>
    <w:multiLevelType w:val="multilevel"/>
    <w:tmpl w:val="3B7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C7B6C"/>
    <w:multiLevelType w:val="multilevel"/>
    <w:tmpl w:val="3CF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3A58"/>
    <w:multiLevelType w:val="hybridMultilevel"/>
    <w:tmpl w:val="9A16B5F6"/>
    <w:lvl w:ilvl="0" w:tplc="17E87A26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6E8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2E9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BA00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96E7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DCA6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DA36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808F7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ECF5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143F6E"/>
    <w:multiLevelType w:val="multilevel"/>
    <w:tmpl w:val="339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350E"/>
    <w:multiLevelType w:val="hybridMultilevel"/>
    <w:tmpl w:val="1BA63584"/>
    <w:lvl w:ilvl="0" w:tplc="708E9892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0C2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891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4043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3EC9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28E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66F8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70E8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3E8C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9310A1"/>
    <w:multiLevelType w:val="multilevel"/>
    <w:tmpl w:val="4B54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60C45"/>
    <w:multiLevelType w:val="multilevel"/>
    <w:tmpl w:val="B69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B4662"/>
    <w:multiLevelType w:val="multilevel"/>
    <w:tmpl w:val="B81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F5065"/>
    <w:multiLevelType w:val="multilevel"/>
    <w:tmpl w:val="EDDE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F6765D"/>
    <w:multiLevelType w:val="hybridMultilevel"/>
    <w:tmpl w:val="3954D1A6"/>
    <w:lvl w:ilvl="0" w:tplc="714610B8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62FA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0A60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C86C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F0E9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7050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00F2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EC8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5090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675C83"/>
    <w:multiLevelType w:val="multilevel"/>
    <w:tmpl w:val="B8F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34FF8"/>
    <w:multiLevelType w:val="multilevel"/>
    <w:tmpl w:val="4DD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F1B47"/>
    <w:multiLevelType w:val="hybridMultilevel"/>
    <w:tmpl w:val="358498D4"/>
    <w:lvl w:ilvl="0" w:tplc="7C368DFC">
      <w:start w:val="1"/>
      <w:numFmt w:val="lowerLetter"/>
      <w:lvlText w:val="(%1)"/>
      <w:lvlJc w:val="left"/>
      <w:pPr>
        <w:ind w:left="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279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06FF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813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92AB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B05B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E4D1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0E21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F2D7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A05A24"/>
    <w:multiLevelType w:val="multilevel"/>
    <w:tmpl w:val="AD3A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754237">
    <w:abstractNumId w:val="4"/>
  </w:num>
  <w:num w:numId="2" w16cid:durableId="656540286">
    <w:abstractNumId w:val="6"/>
  </w:num>
  <w:num w:numId="3" w16cid:durableId="1798911206">
    <w:abstractNumId w:val="11"/>
  </w:num>
  <w:num w:numId="4" w16cid:durableId="1405378349">
    <w:abstractNumId w:val="14"/>
  </w:num>
  <w:num w:numId="5" w16cid:durableId="766079377">
    <w:abstractNumId w:val="3"/>
  </w:num>
  <w:num w:numId="6" w16cid:durableId="379285200">
    <w:abstractNumId w:val="1"/>
  </w:num>
  <w:num w:numId="7" w16cid:durableId="1318339145">
    <w:abstractNumId w:val="10"/>
  </w:num>
  <w:num w:numId="8" w16cid:durableId="194467715">
    <w:abstractNumId w:val="5"/>
  </w:num>
  <w:num w:numId="9" w16cid:durableId="572158442">
    <w:abstractNumId w:val="15"/>
  </w:num>
  <w:num w:numId="10" w16cid:durableId="400061797">
    <w:abstractNumId w:val="13"/>
  </w:num>
  <w:num w:numId="11" w16cid:durableId="406922872">
    <w:abstractNumId w:val="9"/>
  </w:num>
  <w:num w:numId="12" w16cid:durableId="1032608086">
    <w:abstractNumId w:val="8"/>
  </w:num>
  <w:num w:numId="13" w16cid:durableId="653874420">
    <w:abstractNumId w:val="0"/>
  </w:num>
  <w:num w:numId="14" w16cid:durableId="2024277644">
    <w:abstractNumId w:val="7"/>
  </w:num>
  <w:num w:numId="15" w16cid:durableId="637879462">
    <w:abstractNumId w:val="2"/>
  </w:num>
  <w:num w:numId="16" w16cid:durableId="9366009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7A3"/>
    <w:rsid w:val="001610B5"/>
    <w:rsid w:val="002527A3"/>
    <w:rsid w:val="0088485A"/>
    <w:rsid w:val="00D5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FD80"/>
  <w15:docId w15:val="{1079649B-DA25-4BAF-B34A-A05178BB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0" w:lineRule="auto"/>
      <w:ind w:left="46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9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50"/>
      <w:outlineLvl w:val="1"/>
    </w:pPr>
    <w:rPr>
      <w:rFonts w:ascii="Arial" w:eastAsia="Arial" w:hAnsi="Arial" w:cs="Arial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" w:line="259" w:lineRule="auto"/>
      <w:ind w:left="460" w:hanging="10"/>
      <w:outlineLvl w:val="2"/>
    </w:pPr>
    <w:rPr>
      <w:rFonts w:ascii="Arial" w:eastAsia="Arial" w:hAnsi="Arial" w:cs="Arial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B9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2516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cp:lastModifiedBy>sree lakshmi</cp:lastModifiedBy>
  <cp:revision>2</cp:revision>
  <dcterms:created xsi:type="dcterms:W3CDTF">2026-08-22T08:54:00Z</dcterms:created>
  <dcterms:modified xsi:type="dcterms:W3CDTF">2026-08-22T08:54:00Z</dcterms:modified>
</cp:coreProperties>
</file>