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2B94" w14:textId="64CBD34D" w:rsidR="003D423A" w:rsidRP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  <w:r w:rsidRPr="003D423A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 xml:space="preserve">                        </w:t>
      </w:r>
      <w:r w:rsidRPr="003D423A">
        <w:rPr>
          <w:rFonts w:ascii="Times New Roman" w:hAnsi="Times New Roman" w:cs="Times New Roman"/>
          <w:lang w:val="en-US"/>
        </w:rPr>
        <w:t xml:space="preserve"> </w:t>
      </w:r>
      <w:r w:rsidRPr="003D423A">
        <w:rPr>
          <w:rFonts w:ascii="Times New Roman" w:hAnsi="Times New Roman" w:cs="Times New Roman"/>
          <w:b/>
          <w:bCs/>
          <w:lang w:val="en-US"/>
        </w:rPr>
        <w:t>SIMATS ENGINEERING</w:t>
      </w:r>
    </w:p>
    <w:p w14:paraId="30787E4B" w14:textId="122C4D6F" w:rsidR="003D423A" w:rsidRP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  <w:r w:rsidRPr="003D423A">
        <w:rPr>
          <w:rFonts w:ascii="Times New Roman" w:hAnsi="Times New Roman" w:cs="Times New Roman"/>
          <w:b/>
          <w:bCs/>
          <w:lang w:val="en-US"/>
        </w:rPr>
        <w:t xml:space="preserve">                                    </w:t>
      </w:r>
      <w:r w:rsidRPr="003D423A">
        <w:rPr>
          <w:rFonts w:ascii="Times New Roman" w:hAnsi="Times New Roman" w:cs="Times New Roman"/>
          <w:b/>
          <w:bCs/>
          <w:lang w:val="en-US"/>
        </w:rPr>
        <w:t>ASSESSMENT TOOL 1</w:t>
      </w:r>
    </w:p>
    <w:p w14:paraId="1991DF8F" w14:textId="77777777" w:rsidR="003D423A" w:rsidRP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0C3A4266" w14:textId="401511FA" w:rsidR="003D423A" w:rsidRP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  <w:r w:rsidRPr="003D423A">
        <w:rPr>
          <w:rFonts w:ascii="Times New Roman" w:hAnsi="Times New Roman" w:cs="Times New Roman"/>
          <w:b/>
          <w:bCs/>
          <w:lang w:val="en-US"/>
        </w:rPr>
        <w:t>COURSE NAME: Artificial Intelligence COURSE CODE: CSA17</w:t>
      </w:r>
      <w:r w:rsidRPr="003D423A">
        <w:rPr>
          <w:rFonts w:ascii="Times New Roman" w:hAnsi="Times New Roman" w:cs="Times New Roman"/>
          <w:b/>
          <w:bCs/>
          <w:lang w:val="en-US"/>
        </w:rPr>
        <w:t>07</w:t>
      </w:r>
    </w:p>
    <w:p w14:paraId="3212078A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</w:p>
    <w:p w14:paraId="78B813B8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COURSE OUTCOME COVERED</w:t>
      </w:r>
    </w:p>
    <w:p w14:paraId="48D96AD6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CO3: Analyze knowledge representation and reasoning using propositional logic, FOL, inference, resolution,</w:t>
      </w:r>
    </w:p>
    <w:p w14:paraId="57E46A49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chaining methods, knowledge representation to perform logical reasoning for drawing valid conclusions and</w:t>
      </w:r>
    </w:p>
    <w:p w14:paraId="70CE447D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decision making. (BL4)</w:t>
      </w:r>
    </w:p>
    <w:p w14:paraId="342664AD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Assessment Tool Weightage: 50%</w:t>
      </w:r>
    </w:p>
    <w:p w14:paraId="3FF0FEAA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</w:p>
    <w:p w14:paraId="1B6693FB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Time Duration: 1 Hour</w:t>
      </w:r>
    </w:p>
    <w:p w14:paraId="4947BDF4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QUESTIONS: 4 Total Marks:40</w:t>
      </w:r>
    </w:p>
    <w:p w14:paraId="604F1534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</w:p>
    <w:p w14:paraId="54ED4461" w14:textId="54C40082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Annexure A</w:t>
      </w:r>
      <w:r>
        <w:rPr>
          <w:rFonts w:ascii="Times New Roman" w:hAnsi="Times New Roman" w:cs="Times New Roman"/>
          <w:lang w:val="en-US"/>
        </w:rPr>
        <w:t xml:space="preserve">       </w:t>
      </w:r>
    </w:p>
    <w:p w14:paraId="2D652AEF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CASE STUDY</w:t>
      </w:r>
    </w:p>
    <w:p w14:paraId="1D2CE9AB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</w:p>
    <w:p w14:paraId="5F0D0C9A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Code of Conduct:</w:t>
      </w:r>
    </w:p>
    <w:p w14:paraId="052422D0" w14:textId="30D3B3CA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 xml:space="preserve">I </w:t>
      </w:r>
      <w:r>
        <w:rPr>
          <w:rFonts w:ascii="Times New Roman" w:hAnsi="Times New Roman" w:cs="Times New Roman"/>
          <w:lang w:val="en-US"/>
        </w:rPr>
        <w:t xml:space="preserve">Sree </w:t>
      </w:r>
      <w:proofErr w:type="gramStart"/>
      <w:r>
        <w:rPr>
          <w:rFonts w:ascii="Times New Roman" w:hAnsi="Times New Roman" w:cs="Times New Roman"/>
          <w:lang w:val="en-US"/>
        </w:rPr>
        <w:t>lakshmi(192511251)</w:t>
      </w:r>
      <w:r w:rsidRPr="003D423A">
        <w:rPr>
          <w:rFonts w:ascii="Times New Roman" w:hAnsi="Times New Roman" w:cs="Times New Roman"/>
          <w:lang w:val="en-US"/>
        </w:rPr>
        <w:t>(</w:t>
      </w:r>
      <w:proofErr w:type="gramEnd"/>
      <w:r w:rsidRPr="003D423A">
        <w:rPr>
          <w:rFonts w:ascii="Times New Roman" w:hAnsi="Times New Roman" w:cs="Times New Roman"/>
          <w:lang w:val="en-US"/>
        </w:rPr>
        <w:t xml:space="preserve">Name / Reg No) certify that this submission is my original work and that I </w:t>
      </w:r>
      <w:r>
        <w:rPr>
          <w:rFonts w:ascii="Times New Roman" w:hAnsi="Times New Roman" w:cs="Times New Roman"/>
          <w:lang w:val="en-US"/>
        </w:rPr>
        <w:t xml:space="preserve">have </w:t>
      </w:r>
      <w:r w:rsidRPr="003D423A">
        <w:rPr>
          <w:rFonts w:ascii="Times New Roman" w:hAnsi="Times New Roman" w:cs="Times New Roman"/>
          <w:lang w:val="en-US"/>
        </w:rPr>
        <w:t>adhered to the guidelines specified for this assessment.</w:t>
      </w:r>
    </w:p>
    <w:p w14:paraId="565844BA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I understand that any violation of academic integrity rules will result in disciplinary action.</w:t>
      </w:r>
    </w:p>
    <w:p w14:paraId="13517222" w14:textId="77777777" w:rsidR="003D423A" w:rsidRDefault="003D423A" w:rsidP="003D423A">
      <w:pPr>
        <w:rPr>
          <w:rFonts w:ascii="Times New Roman" w:hAnsi="Times New Roman" w:cs="Times New Roman"/>
          <w:lang w:val="en-US"/>
        </w:rPr>
      </w:pPr>
      <w:r w:rsidRPr="003D423A">
        <w:rPr>
          <w:rFonts w:ascii="Times New Roman" w:hAnsi="Times New Roman" w:cs="Times New Roman"/>
          <w:lang w:val="en-US"/>
        </w:rPr>
        <w:t>Signature of the student:</w:t>
      </w:r>
    </w:p>
    <w:p w14:paraId="0F872112" w14:textId="02D3050B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sree</w:t>
      </w:r>
    </w:p>
    <w:p w14:paraId="36943EAB" w14:textId="77777777" w:rsidR="003D423A" w:rsidRPr="003D423A" w:rsidRDefault="003D423A" w:rsidP="003D423A">
      <w:pPr>
        <w:rPr>
          <w:rFonts w:ascii="Times New Roman" w:hAnsi="Times New Roman" w:cs="Times New Roman"/>
          <w:lang w:val="en-US"/>
        </w:rPr>
      </w:pPr>
    </w:p>
    <w:p w14:paraId="1E799205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0BCE8676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32909171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79E14FCE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760AAA1F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6F8B9891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</w:p>
    <w:p w14:paraId="002AFBC7" w14:textId="53E330F4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</w:t>
      </w:r>
      <w:r w:rsidRPr="003D423A">
        <w:rPr>
          <w:rFonts w:ascii="Times New Roman" w:hAnsi="Times New Roman" w:cs="Times New Roman"/>
          <w:b/>
          <w:bCs/>
          <w:lang w:val="en-US"/>
        </w:rPr>
        <w:t>Annexure A</w:t>
      </w:r>
    </w:p>
    <w:p w14:paraId="75874258" w14:textId="77777777" w:rsidR="003D423A" w:rsidRDefault="003D423A" w:rsidP="003D423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</w:t>
      </w:r>
      <w:r w:rsidRPr="003D423A">
        <w:rPr>
          <w:rFonts w:ascii="Times New Roman" w:hAnsi="Times New Roman" w:cs="Times New Roman"/>
          <w:b/>
          <w:bCs/>
          <w:lang w:val="en-US"/>
        </w:rPr>
        <w:t>CASE STUDY</w:t>
      </w:r>
    </w:p>
    <w:p w14:paraId="3F8E7B1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Case Study 1 — Smart Medical Diagnosis System</w:t>
      </w:r>
    </w:p>
    <w:p w14:paraId="5816194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(a) Representation using Propositional Logic</w:t>
      </w:r>
    </w:p>
    <w:p w14:paraId="62D4511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Symbols</w:t>
      </w:r>
    </w:p>
    <w:p w14:paraId="0636F3B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Let:</w:t>
      </w:r>
    </w:p>
    <w:p w14:paraId="052F59BE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F = Patient A has Fever </w:t>
      </w:r>
    </w:p>
    <w:p w14:paraId="04928759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C = Patient A has Cough </w:t>
      </w:r>
    </w:p>
    <w:p w14:paraId="045F1317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B = Patient A has Breathlessness </w:t>
      </w:r>
    </w:p>
    <w:p w14:paraId="4E6BFDD8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Flu = Patient A has Possible Flu </w:t>
      </w:r>
    </w:p>
    <w:p w14:paraId="1FF632EB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M = Patient A has Possible Measles </w:t>
      </w:r>
    </w:p>
    <w:p w14:paraId="430C26FB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P = Patient A has Possible Pneumonia </w:t>
      </w:r>
    </w:p>
    <w:p w14:paraId="44403B35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Cambria Math" w:hAnsi="Cambria Math" w:cs="Cambria Math"/>
          <w:sz w:val="28"/>
          <w:szCs w:val="28"/>
        </w:rPr>
        <w:t>∧</w:t>
      </w:r>
      <w:r w:rsidRPr="003D423A">
        <w:rPr>
          <w:rFonts w:ascii="Times New Roman" w:hAnsi="Times New Roman" w:cs="Times New Roman"/>
          <w:sz w:val="28"/>
          <w:szCs w:val="28"/>
        </w:rPr>
        <w:t xml:space="preserve"> = AND </w:t>
      </w:r>
    </w:p>
    <w:p w14:paraId="6F2C39CA" w14:textId="77777777" w:rsidR="003D423A" w:rsidRPr="003D423A" w:rsidRDefault="003D423A" w:rsidP="003D42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→ = Implies / If–Then </w:t>
      </w:r>
    </w:p>
    <w:p w14:paraId="0EB1FCE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Rules</w:t>
      </w:r>
    </w:p>
    <w:p w14:paraId="5D403A4E" w14:textId="77777777" w:rsidR="003D423A" w:rsidRPr="003D423A" w:rsidRDefault="003D423A" w:rsidP="003D42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Fever AND Cough → Possible Flu </w:t>
      </w:r>
    </w:p>
    <w:p w14:paraId="04099D01" w14:textId="77777777" w:rsidR="003D423A" w:rsidRPr="003D423A" w:rsidRDefault="003D423A" w:rsidP="003D42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Fever AND Rash → Possible Measles </w:t>
      </w:r>
    </w:p>
    <w:p w14:paraId="7FD8DA98" w14:textId="77777777" w:rsidR="003D423A" w:rsidRPr="003D423A" w:rsidRDefault="003D423A" w:rsidP="003D42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Cough AND Breathlessness → Possible Pneumonia </w:t>
      </w:r>
    </w:p>
    <w:p w14:paraId="3D46F20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Facts</w:t>
      </w:r>
    </w:p>
    <w:p w14:paraId="65BEE2B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6B9EF623">
          <v:rect id="_x0000_i1151" style="width:0;height:1.5pt" o:hralign="center" o:hrstd="t" o:hr="t" fillcolor="#a0a0a0" stroked="f"/>
        </w:pict>
      </w:r>
    </w:p>
    <w:p w14:paraId="670C2B7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(b) Forward Chaining</w:t>
      </w:r>
    </w:p>
    <w:p w14:paraId="58ED76A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Forward Chaining starts with known facts and applies rules whose conditions are satisfied.</w:t>
      </w:r>
    </w:p>
    <w:p w14:paraId="28ED1A5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1</w:t>
      </w:r>
    </w:p>
    <w:p w14:paraId="2B184E4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Known facts:</w:t>
      </w:r>
    </w:p>
    <w:p w14:paraId="5E7ED48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Rule 1:</w:t>
      </w:r>
    </w:p>
    <w:p w14:paraId="42AB17E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Since F = True and C = True:</w:t>
      </w:r>
    </w:p>
    <w:p w14:paraId="38BFE35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2</w:t>
      </w:r>
    </w:p>
    <w:p w14:paraId="34822B5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3:</w:t>
      </w:r>
    </w:p>
    <w:p w14:paraId="00C5B08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Since C = True and B = True:</w:t>
      </w:r>
    </w:p>
    <w:p w14:paraId="3B11F18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3</w:t>
      </w:r>
    </w:p>
    <w:p w14:paraId="3A6C852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2 requires:</w:t>
      </w:r>
    </w:p>
    <w:p w14:paraId="703C8FF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But Rash is not given.</w:t>
      </w:r>
    </w:p>
    <w:p w14:paraId="5E6CDBE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Measles cannot be derived.</w:t>
      </w:r>
    </w:p>
    <w:p w14:paraId="113D755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Final conclusions</w:t>
      </w:r>
    </w:p>
    <w:p w14:paraId="7DCBD34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4C558098">
          <v:rect id="_x0000_i1152" style="width:0;height:1.5pt" o:hralign="center" o:hrstd="t" o:hr="t" fillcolor="#a0a0a0" stroked="f"/>
        </w:pict>
      </w:r>
    </w:p>
    <w:p w14:paraId="0F749BD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(c) Backward Chaining for Pneumonia</w:t>
      </w:r>
    </w:p>
    <w:p w14:paraId="078A58C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Goal</w:t>
      </w:r>
    </w:p>
    <w:p w14:paraId="617B7D9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Find a rule whose conclusion is Pneumonia:</w:t>
      </w:r>
    </w:p>
    <w:p w14:paraId="598DDA6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reduce the goal into two sub-goals:</w:t>
      </w:r>
    </w:p>
    <w:p w14:paraId="3200856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↓ Rule 3</w:t>
      </w:r>
    </w:p>
    <w:p w14:paraId="5909733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Both are known facts:</w:t>
      </w:r>
    </w:p>
    <w:p w14:paraId="5A94E4E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1D1F7F4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Goal Reduction Tree</w:t>
      </w:r>
    </w:p>
    <w:p w14:paraId="5C62106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Goal: Pneumonia(A)</w:t>
      </w:r>
    </w:p>
    <w:p w14:paraId="391BD17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 |</w:t>
      </w:r>
    </w:p>
    <w:p w14:paraId="7B40068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Rule 3</w:t>
      </w:r>
    </w:p>
    <w:p w14:paraId="6247D87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 |</w:t>
      </w:r>
    </w:p>
    <w:p w14:paraId="794727B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Cough(A) AND Breathlessness(A)</w:t>
      </w:r>
    </w:p>
    <w:p w14:paraId="39CB67F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/                \</w:t>
      </w:r>
    </w:p>
    <w:p w14:paraId="4B5FD8C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/                  \</w:t>
      </w:r>
    </w:p>
    <w:p w14:paraId="370C1BA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 xml:space="preserve">     Cough(</w:t>
      </w:r>
      <w:proofErr w:type="gramStart"/>
      <w:r w:rsidRPr="003D423A">
        <w:rPr>
          <w:rFonts w:ascii="Times New Roman" w:hAnsi="Times New Roman" w:cs="Times New Roman"/>
          <w:sz w:val="28"/>
          <w:szCs w:val="28"/>
        </w:rPr>
        <w:t xml:space="preserve">A)   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          Breathlessness(A)</w:t>
      </w:r>
    </w:p>
    <w:p w14:paraId="668E2CA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TRUE                   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75347E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\                  /</w:t>
      </w:r>
    </w:p>
    <w:p w14:paraId="50FB195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\                /</w:t>
      </w:r>
    </w:p>
    <w:p w14:paraId="4C086BD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Goal Satisfied</w:t>
      </w:r>
    </w:p>
    <w:p w14:paraId="7A1DB7E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 |</w:t>
      </w:r>
    </w:p>
    <w:p w14:paraId="6125C80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Pneumonia(A)</w:t>
      </w:r>
    </w:p>
    <w:p w14:paraId="01769E2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Result</w:t>
      </w:r>
    </w:p>
    <w:p w14:paraId="3E9E75E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Patient A has Possible Pneumonia.</w:t>
      </w:r>
    </w:p>
    <w:p w14:paraId="601D945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07332602">
          <v:rect id="_x0000_i1153" style="width:0;height:1.5pt" o:hralign="center" o:hrstd="t" o:hr="t" fillcolor="#a0a0a0" stroked="f"/>
        </w:pict>
      </w:r>
    </w:p>
    <w:p w14:paraId="69D134E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Case Study 2 — Autonomous Traffic Management Agent</w:t>
      </w:r>
    </w:p>
    <w:p w14:paraId="19E79DE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Given FOL Knowledge Base</w:t>
      </w:r>
    </w:p>
    <w:p w14:paraId="65A220F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Rules</w:t>
      </w:r>
    </w:p>
    <w:p w14:paraId="17D70FA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1</w:t>
      </w:r>
    </w:p>
    <w:p w14:paraId="3080396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2</w:t>
      </w:r>
    </w:p>
    <w:p w14:paraId="422820E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3</w:t>
      </w:r>
    </w:p>
    <w:p w14:paraId="188325F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Facts</w:t>
      </w:r>
    </w:p>
    <w:p w14:paraId="7A55669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5045C596">
          <v:rect id="_x0000_i1154" style="width:0;height:1.5pt" o:hralign="center" o:hrstd="t" o:hr="t" fillcolor="#a0a0a0" stroked="f"/>
        </w:pict>
      </w:r>
    </w:p>
    <w:p w14:paraId="394D056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(a) Unification</w:t>
      </w:r>
    </w:p>
    <w:p w14:paraId="5AD5C8F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 Rule 1:</w:t>
      </w:r>
    </w:p>
    <w:p w14:paraId="568C7A0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Given facts:</w:t>
      </w:r>
    </w:p>
    <w:p w14:paraId="66337DB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Match:</w:t>
      </w:r>
    </w:p>
    <w:p w14:paraId="606AE7B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00492D1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Match:</w:t>
      </w:r>
    </w:p>
    <w:p w14:paraId="125335E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with:</w:t>
      </w:r>
    </w:p>
    <w:p w14:paraId="1D48A0E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Again:</w:t>
      </w:r>
    </w:p>
    <w:p w14:paraId="0650F9D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MGU</w:t>
      </w:r>
    </w:p>
    <w:p w14:paraId="6B8E77B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Applying the substitution:</w:t>
      </w:r>
    </w:p>
    <w:p w14:paraId="5392841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is derived.</w:t>
      </w:r>
    </w:p>
    <w:p w14:paraId="36E12DA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1FB9E170">
          <v:rect id="_x0000_i1155" style="width:0;height:1.5pt" o:hralign="center" o:hrstd="t" o:hr="t" fillcolor="#a0a0a0" stroked="f"/>
        </w:pict>
      </w:r>
    </w:p>
    <w:p w14:paraId="77A169A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(b) Resolution Proof of </w:t>
      </w:r>
      <w:proofErr w:type="gramStart"/>
      <w:r w:rsidRPr="003D423A">
        <w:rPr>
          <w:rFonts w:ascii="Times New Roman" w:hAnsi="Times New Roman" w:cs="Times New Roman"/>
          <w:sz w:val="28"/>
          <w:szCs w:val="28"/>
        </w:rPr>
        <w:t>Proceed(</w:t>
      </w:r>
      <w:proofErr w:type="spellStart"/>
      <w:proofErr w:type="gramEnd"/>
      <w:r w:rsidRPr="003D423A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)</w:t>
      </w:r>
    </w:p>
    <w:p w14:paraId="06604EB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1: Convert relevant rules to CNF</w:t>
      </w:r>
    </w:p>
    <w:p w14:paraId="37B9A5B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1:</w:t>
      </w:r>
    </w:p>
    <w:p w14:paraId="68173D6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Using:</w:t>
      </w:r>
    </w:p>
    <w:p w14:paraId="5E9AEBF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we get:</w:t>
      </w:r>
    </w:p>
    <w:p w14:paraId="785C076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2</w:t>
      </w:r>
    </w:p>
    <w:p w14:paraId="7D94C09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CNF:</w:t>
      </w:r>
    </w:p>
    <w:p w14:paraId="4EAE9B9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 3:</w:t>
      </w:r>
    </w:p>
    <w:p w14:paraId="1B946F4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CNF:</w:t>
      </w:r>
    </w:p>
    <w:p w14:paraId="287E258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Steps</w:t>
      </w:r>
    </w:p>
    <w:p w14:paraId="0A72760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From Rule 1 and the facts:</w:t>
      </w:r>
    </w:p>
    <w:p w14:paraId="64259C3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derive:</w:t>
      </w:r>
    </w:p>
    <w:p w14:paraId="11E5D48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Using Rule 2:</w:t>
      </w:r>
    </w:p>
    <w:p w14:paraId="3915FE0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gives:</w:t>
      </w:r>
    </w:p>
    <w:p w14:paraId="1BBF2FF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Now Rule 3 becomes:</w:t>
      </w:r>
    </w:p>
    <w:p w14:paraId="10A0771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Given:</w:t>
      </w:r>
    </w:p>
    <w:p w14:paraId="77049A9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successive resolution gives:</w:t>
      </w:r>
    </w:p>
    <w:p w14:paraId="06AAB34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Chain</w:t>
      </w:r>
    </w:p>
    <w:p w14:paraId="5DAB5A6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Vehicle(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Ambulance)</w:t>
      </w:r>
    </w:p>
    <w:p w14:paraId="11B88F3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+</w:t>
      </w:r>
    </w:p>
    <w:p w14:paraId="705C053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423A">
        <w:rPr>
          <w:rFonts w:ascii="Times New Roman" w:hAnsi="Times New Roman" w:cs="Times New Roman"/>
          <w:sz w:val="28"/>
          <w:szCs w:val="28"/>
        </w:rPr>
        <w:t>EmergencyType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Ambulance)</w:t>
      </w:r>
    </w:p>
    <w:p w14:paraId="15417BC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0C35745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 xml:space="preserve">     Rule 1</w:t>
      </w:r>
    </w:p>
    <w:p w14:paraId="79BD875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6FE355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ClearPath(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Ambulance)</w:t>
      </w:r>
    </w:p>
    <w:p w14:paraId="1150A2D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5D831AE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Rule 2</w:t>
      </w:r>
    </w:p>
    <w:p w14:paraId="09AB9D6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7C26CE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423A">
        <w:rPr>
          <w:rFonts w:ascii="Times New Roman" w:hAnsi="Times New Roman" w:cs="Times New Roman"/>
          <w:sz w:val="28"/>
          <w:szCs w:val="28"/>
        </w:rPr>
        <w:t>GreenSignal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Ambulance)</w:t>
      </w:r>
    </w:p>
    <w:p w14:paraId="18D9D19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774B1DC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+------------------+</w:t>
      </w:r>
    </w:p>
    <w:p w14:paraId="17C1EF1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|                  |</w:t>
      </w:r>
    </w:p>
    <w:p w14:paraId="05FD83F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Vehicle(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D423A">
        <w:rPr>
          <w:rFonts w:ascii="Times New Roman" w:hAnsi="Times New Roman" w:cs="Times New Roman"/>
          <w:sz w:val="28"/>
          <w:szCs w:val="28"/>
        </w:rPr>
        <w:t>Behind(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CarA,Ambulance</w:t>
      </w:r>
      <w:proofErr w:type="spellEnd"/>
      <w:proofErr w:type="gramEnd"/>
      <w:r w:rsidRPr="003D423A">
        <w:rPr>
          <w:rFonts w:ascii="Times New Roman" w:hAnsi="Times New Roman" w:cs="Times New Roman"/>
          <w:sz w:val="28"/>
          <w:szCs w:val="28"/>
        </w:rPr>
        <w:t>)</w:t>
      </w:r>
    </w:p>
    <w:p w14:paraId="69BB9EC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\                  /</w:t>
      </w:r>
    </w:p>
    <w:p w14:paraId="5DC7E7A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\                /</w:t>
      </w:r>
    </w:p>
    <w:p w14:paraId="590FC37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+--------------+</w:t>
      </w:r>
    </w:p>
    <w:p w14:paraId="4CC9BFF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72D6082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Rule 3</w:t>
      </w:r>
    </w:p>
    <w:p w14:paraId="1803741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↓</w:t>
      </w:r>
    </w:p>
    <w:p w14:paraId="578991E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3D423A">
        <w:rPr>
          <w:rFonts w:ascii="Times New Roman" w:hAnsi="Times New Roman" w:cs="Times New Roman"/>
          <w:sz w:val="28"/>
          <w:szCs w:val="28"/>
        </w:rPr>
        <w:t>Proceed(</w:t>
      </w:r>
      <w:proofErr w:type="spellStart"/>
      <w:proofErr w:type="gramEnd"/>
      <w:r w:rsidRPr="003D423A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)</w:t>
      </w:r>
    </w:p>
    <w:p w14:paraId="53AF85A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Result</w:t>
      </w:r>
    </w:p>
    <w:p w14:paraId="0FA6B0E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390A4647">
          <v:rect id="_x0000_i1156" style="width:0;height:1.5pt" o:hralign="center" o:hrstd="t" o:hr="t" fillcolor="#a0a0a0" stroked="f"/>
        </w:pict>
      </w:r>
    </w:p>
    <w:p w14:paraId="08DE77D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(c) Handling Two Simultaneous Emergency Vehicles</w:t>
      </w:r>
    </w:p>
    <w:p w14:paraId="59A7999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current KB can identify an emergency vehicle individually because Rule 1 applies to every x:</w:t>
      </w:r>
    </w:p>
    <w:p w14:paraId="0DBB273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if we add:</w:t>
      </w:r>
    </w:p>
    <w:p w14:paraId="5FDB62A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system can derive:</w:t>
      </w:r>
    </w:p>
    <w:p w14:paraId="7E63C6E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and then:</w:t>
      </w:r>
    </w:p>
    <w:p w14:paraId="54D274E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However, the KB does not specify what happens when two emergency vehicles require the same road or signal.</w:t>
      </w:r>
    </w:p>
    <w:p w14:paraId="28DB3B1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Additional rules needed</w:t>
      </w:r>
    </w:p>
    <w:p w14:paraId="7D7719F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 example:</w:t>
      </w:r>
    </w:p>
    <w:p w14:paraId="5D2C7B3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or:</w:t>
      </w:r>
    </w:p>
    <w:p w14:paraId="0E80B0E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Additional facts</w:t>
      </w:r>
    </w:p>
    <w:p w14:paraId="7A0F23F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 example:</w:t>
      </w:r>
    </w:p>
    <w:p w14:paraId="31E2E43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Conclusion</w:t>
      </w:r>
    </w:p>
    <w:p w14:paraId="6858E73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existing KB handles individual emergency vehicles but requires priority, route-conflict, and simultaneous-emergency rules to safely handle multiple emergency vehicles.</w:t>
      </w:r>
    </w:p>
    <w:p w14:paraId="35AB2AC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5A36DB4C">
          <v:rect id="_x0000_i1157" style="width:0;height:1.5pt" o:hralign="center" o:hrstd="t" o:hr="t" fillcolor="#a0a0a0" stroked="f"/>
        </w:pict>
      </w:r>
    </w:p>
    <w:p w14:paraId="02941F0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Case Study 3 — Agricultural Expert Reasoning System</w:t>
      </w:r>
    </w:p>
    <w:p w14:paraId="0777457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Given KB</w:t>
      </w:r>
    </w:p>
    <w:p w14:paraId="05B155C8" w14:textId="77777777" w:rsidR="003D423A" w:rsidRPr="003D423A" w:rsidRDefault="003D423A" w:rsidP="003D4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7F3498CF" w14:textId="77777777" w:rsidR="003D423A" w:rsidRPr="003D423A" w:rsidRDefault="003D423A" w:rsidP="003D42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1FD732DE" w14:textId="77777777" w:rsidR="003D423A" w:rsidRPr="003D423A" w:rsidRDefault="003D423A" w:rsidP="003D42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1DC7305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Facts:</w:t>
      </w:r>
    </w:p>
    <w:p w14:paraId="7D971EB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0587D3B8">
          <v:rect id="_x0000_i1158" style="width:0;height:1.5pt" o:hralign="center" o:hrstd="t" o:hr="t" fillcolor="#a0a0a0" stroked="f"/>
        </w:pict>
      </w:r>
    </w:p>
    <w:p w14:paraId="29828F3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(a) CNF Conversion</w:t>
      </w:r>
    </w:p>
    <w:p w14:paraId="10BD6CD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P1</w:t>
      </w:r>
    </w:p>
    <w:p w14:paraId="4E04C2C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Original:</w:t>
      </w:r>
    </w:p>
    <w:p w14:paraId="27B21EB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Eliminate implication:</w:t>
      </w:r>
    </w:p>
    <w:p w14:paraId="77524AE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2B1108C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46D1FCE8">
          <v:rect id="_x0000_i1159" style="width:0;height:1.5pt" o:hralign="center" o:hrstd="t" o:hr="t" fillcolor="#a0a0a0" stroked="f"/>
        </w:pict>
      </w:r>
    </w:p>
    <w:p w14:paraId="478B0B1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P2</w:t>
      </w:r>
    </w:p>
    <w:p w14:paraId="3C3660A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Original:</w:t>
      </w:r>
    </w:p>
    <w:p w14:paraId="0D26CFF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Eliminate implication:</w:t>
      </w:r>
    </w:p>
    <w:p w14:paraId="2504324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Apply De Morgan's Law:</w:t>
      </w:r>
    </w:p>
    <w:p w14:paraId="2D08E26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48E317E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00E01991">
          <v:rect id="_x0000_i1160" style="width:0;height:1.5pt" o:hralign="center" o:hrstd="t" o:hr="t" fillcolor="#a0a0a0" stroked="f"/>
        </w:pict>
      </w:r>
    </w:p>
    <w:p w14:paraId="4B1914D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P3</w:t>
      </w:r>
    </w:p>
    <w:p w14:paraId="1C417C1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Original:</w:t>
      </w:r>
    </w:p>
    <w:p w14:paraId="174214C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Eliminate implication:</w:t>
      </w:r>
    </w:p>
    <w:p w14:paraId="5D233C3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Using De Morgan's Law:</w:t>
      </w:r>
    </w:p>
    <w:p w14:paraId="2BCA708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104C0E1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Facts in CNF</w:t>
      </w:r>
    </w:p>
    <w:p w14:paraId="50C5456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30417584">
          <v:rect id="_x0000_i1161" style="width:0;height:1.5pt" o:hralign="center" o:hrstd="t" o:hr="t" fillcolor="#a0a0a0" stroked="f"/>
        </w:pict>
      </w:r>
    </w:p>
    <w:p w14:paraId="3B051B7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(b) Resolution Refutation for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</w:p>
    <w:p w14:paraId="4DFCBA1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Goal</w:t>
      </w:r>
    </w:p>
    <w:p w14:paraId="737CE8B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Negate the goal:</w:t>
      </w:r>
    </w:p>
    <w:p w14:paraId="19F889D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Add it to the KB.</w:t>
      </w:r>
    </w:p>
    <w:p w14:paraId="6ECC394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Clauses</w:t>
      </w:r>
    </w:p>
    <w:p w14:paraId="2BBEE3B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C1</w:t>
      </w:r>
    </w:p>
    <w:p w14:paraId="5531B11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C2</w:t>
      </w:r>
    </w:p>
    <w:p w14:paraId="6E63137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C3</w:t>
      </w:r>
    </w:p>
    <w:p w14:paraId="69EDEBA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C4</w:t>
      </w:r>
    </w:p>
    <w:p w14:paraId="6777685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C5</w:t>
      </w:r>
    </w:p>
    <w:p w14:paraId="6AEBEF8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C6</w:t>
      </w:r>
    </w:p>
    <w:p w14:paraId="785036C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Step 1</w:t>
      </w:r>
    </w:p>
    <w:p w14:paraId="38514C9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Resolve C1 and C4:</w:t>
      </w:r>
    </w:p>
    <w:p w14:paraId="21F381B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15C4FD7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Step 2</w:t>
      </w:r>
    </w:p>
    <w:p w14:paraId="413B79F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 xml:space="preserve">Resolve C2 with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IrrigationNeeded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:</w:t>
      </w:r>
    </w:p>
    <w:p w14:paraId="21C3E9F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73F3FA7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Step 3</w:t>
      </w:r>
    </w:p>
    <w:p w14:paraId="71DC1DC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Resolve with C5:</w:t>
      </w:r>
    </w:p>
    <w:p w14:paraId="246FACB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6B41DCB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Step 4</w:t>
      </w:r>
    </w:p>
    <w:p w14:paraId="58BC67F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Resolve with negated goal C6:</w:t>
      </w:r>
    </w:p>
    <w:p w14:paraId="4EEC42E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58D01E5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empty clause means contradiction.</w:t>
      </w:r>
    </w:p>
    <w:p w14:paraId="4327E75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Hence:</w:t>
      </w:r>
    </w:p>
    <w:p w14:paraId="6CE1B26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Resolution Proof Tree</w:t>
      </w:r>
    </w:p>
    <w:p w14:paraId="2985875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</w:p>
    <w:p w14:paraId="02A6B6F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    |</w:t>
      </w:r>
    </w:p>
    <w:p w14:paraId="50C5830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+-----+-----+</w:t>
      </w:r>
    </w:p>
    <w:p w14:paraId="443FD1C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|           |</w:t>
      </w:r>
    </w:p>
    <w:p w14:paraId="5F60696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CropWheat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IrrigationNeeded</w:t>
      </w:r>
      <w:proofErr w:type="spellEnd"/>
    </w:p>
    <w:p w14:paraId="10B9978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|           |</w:t>
      </w:r>
    </w:p>
    <w:p w14:paraId="3AF5CA9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|     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SoilDry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IrrigationNeeded</w:t>
      </w:r>
      <w:proofErr w:type="spellEnd"/>
    </w:p>
    <w:p w14:paraId="026ABCF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53DFC74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---------------------</w:t>
      </w:r>
    </w:p>
    <w:p w14:paraId="4AEC416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|</w:t>
      </w:r>
    </w:p>
    <w:p w14:paraId="649560F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Negated Goal</w:t>
      </w:r>
    </w:p>
    <w:p w14:paraId="51B589B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¬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</w:p>
    <w:p w14:paraId="3C71353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|</w:t>
      </w:r>
    </w:p>
    <w:p w14:paraId="5E12F22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 ↓</w:t>
      </w:r>
    </w:p>
    <w:p w14:paraId="17E1332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             □</w:t>
      </w:r>
    </w:p>
    <w:p w14:paraId="3573A58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Result</w:t>
      </w:r>
    </w:p>
    <w:p w14:paraId="30A2D1E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is logically proven.</w:t>
      </w:r>
    </w:p>
    <w:p w14:paraId="715BC09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5A461861">
          <v:rect id="_x0000_i1162" style="width:0;height:1.5pt" o:hralign="center" o:hrstd="t" o:hr="t" fillcolor="#a0a0a0" stroked="f"/>
        </w:pict>
      </w:r>
    </w:p>
    <w:p w14:paraId="67F9599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(c) Removing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SoilDry</w:t>
      </w:r>
      <w:proofErr w:type="spellEnd"/>
    </w:p>
    <w:p w14:paraId="63EF012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Suppose:</w:t>
      </w:r>
    </w:p>
    <w:p w14:paraId="630BDBF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is removed.</w:t>
      </w:r>
    </w:p>
    <w:p w14:paraId="5903097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Remaining fact:</w:t>
      </w:r>
    </w:p>
    <w:p w14:paraId="648F1FE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1</w:t>
      </w:r>
    </w:p>
    <w:p w14:paraId="61C7BC8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P1:</w:t>
      </w:r>
    </w:p>
    <w:p w14:paraId="4699730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But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SoilDry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is no longer known.</w:t>
      </w:r>
    </w:p>
    <w:p w14:paraId="07DF569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1E08F64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cannot be derived.</w:t>
      </w:r>
    </w:p>
    <w:p w14:paraId="58DC05E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2</w:t>
      </w:r>
    </w:p>
    <w:p w14:paraId="0BDC985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P2 requires:</w:t>
      </w:r>
    </w:p>
    <w:p w14:paraId="28CDE8E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IrrigationNeeded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is unavailable:</w:t>
      </w:r>
    </w:p>
    <w:p w14:paraId="7E6C937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cannot be derived.</w:t>
      </w:r>
    </w:p>
    <w:p w14:paraId="2662739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3</w:t>
      </w:r>
    </w:p>
    <w:p w14:paraId="29F8E0E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P3 requires:</w:t>
      </w:r>
    </w:p>
    <w:p w14:paraId="4BD8426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We know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CropWheat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, but we do not know:</w:t>
      </w:r>
    </w:p>
    <w:p w14:paraId="427920E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3BEFCE1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 cannot be logically derived.</w:t>
      </w:r>
    </w:p>
    <w:p w14:paraId="79C29E4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Final conclusion</w:t>
      </w:r>
    </w:p>
    <w:p w14:paraId="3A3ED3A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Without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SoilDry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:</w:t>
      </w:r>
    </w:p>
    <w:p w14:paraId="174B4B39" w14:textId="77777777" w:rsidR="003D423A" w:rsidRPr="003D423A" w:rsidRDefault="003D423A" w:rsidP="003D42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D423A">
        <w:rPr>
          <w:rFonts w:ascii="Times New Roman" w:hAnsi="Times New Roman" w:cs="Times New Roman"/>
          <w:sz w:val="28"/>
          <w:szCs w:val="28"/>
        </w:rPr>
        <w:t>IrrigationNeeded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→ Not derivable </w:t>
      </w:r>
    </w:p>
    <w:p w14:paraId="3E91861A" w14:textId="77777777" w:rsidR="003D423A" w:rsidRPr="003D423A" w:rsidRDefault="003D423A" w:rsidP="003D42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→ Not derivable </w:t>
      </w:r>
    </w:p>
    <w:p w14:paraId="6FD2565B" w14:textId="77777777" w:rsidR="003D423A" w:rsidRPr="003D423A" w:rsidRDefault="003D423A" w:rsidP="003D42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¬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ApplyDripMethod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→ Not derivable </w:t>
      </w:r>
    </w:p>
    <w:p w14:paraId="7347C2C3" w14:textId="77777777" w:rsidR="003D423A" w:rsidRPr="003D423A" w:rsidRDefault="003D423A" w:rsidP="003D42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D423A">
        <w:rPr>
          <w:rFonts w:ascii="Times New Roman" w:hAnsi="Times New Roman" w:cs="Times New Roman"/>
          <w:sz w:val="28"/>
          <w:szCs w:val="28"/>
        </w:rPr>
        <w:lastRenderedPageBreak/>
        <w:t>CropAtRisk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 xml:space="preserve"> → Not derivable </w:t>
      </w:r>
    </w:p>
    <w:p w14:paraId="2307ADA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789D880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system needs an explicit fact/rule establishing that drip irrigation is not applied before concluding that the crop is at risk.</w:t>
      </w:r>
    </w:p>
    <w:p w14:paraId="4E79574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4E2214E5">
          <v:rect id="_x0000_i1163" style="width:0;height:1.5pt" o:hralign="center" o:hrstd="t" o:hr="t" fillcolor="#a0a0a0" stroked="f"/>
        </w:pict>
      </w:r>
    </w:p>
    <w:p w14:paraId="20152E4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Case Study 4 — Wumpus World Knowledge Agent</w:t>
      </w:r>
    </w:p>
    <w:p w14:paraId="679C650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Given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Percepts</w:t>
      </w:r>
      <w:proofErr w:type="spellEnd"/>
    </w:p>
    <w:p w14:paraId="75DDA412" w14:textId="77777777" w:rsidR="003D423A" w:rsidRPr="003D423A" w:rsidRDefault="003D423A" w:rsidP="003D42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Stench at [1,2] </w:t>
      </w:r>
    </w:p>
    <w:p w14:paraId="52EC4C83" w14:textId="77777777" w:rsidR="003D423A" w:rsidRPr="003D423A" w:rsidRDefault="003D423A" w:rsidP="003D42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Breeze at [1,1] </w:t>
      </w:r>
    </w:p>
    <w:p w14:paraId="4E400EBD" w14:textId="77777777" w:rsidR="003D423A" w:rsidRPr="003D423A" w:rsidRDefault="003D423A" w:rsidP="003D423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Glitter at [2,2] </w:t>
      </w:r>
    </w:p>
    <w:p w14:paraId="0A8237A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Rules</w:t>
      </w:r>
    </w:p>
    <w:p w14:paraId="409D2CED" w14:textId="77777777" w:rsidR="003D423A" w:rsidRPr="003D423A" w:rsidRDefault="003D423A" w:rsidP="003D423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68D1493A" w14:textId="77777777" w:rsidR="003D423A" w:rsidRPr="003D423A" w:rsidRDefault="003D423A" w:rsidP="003D423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3FF31AB3" w14:textId="77777777" w:rsidR="003D423A" w:rsidRPr="003D423A" w:rsidRDefault="003D423A" w:rsidP="003D423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6C541CB1" w14:textId="77777777" w:rsidR="003D423A" w:rsidRPr="003D423A" w:rsidRDefault="003D423A" w:rsidP="003D423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71DDA01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0C887AA6">
          <v:rect id="_x0000_i1164" style="width:0;height:1.5pt" o:hralign="center" o:hrstd="t" o:hr="t" fillcolor="#a0a0a0" stroked="f"/>
        </w:pict>
      </w:r>
    </w:p>
    <w:p w14:paraId="5E52B06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(a) Belief State and Modus Ponens</w:t>
      </w:r>
    </w:p>
    <w:p w14:paraId="2547100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Initial Facts</w:t>
      </w:r>
    </w:p>
    <w:p w14:paraId="323DB80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6AD5E388">
          <v:rect id="_x0000_i1165" style="width:0;height:1.5pt" o:hralign="center" o:hrstd="t" o:hr="t" fillcolor="#a0a0a0" stroked="f"/>
        </w:pict>
      </w:r>
    </w:p>
    <w:p w14:paraId="04C8B65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1 — Stench</w:t>
      </w:r>
    </w:p>
    <w:p w14:paraId="2307CF0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Rule:</w:t>
      </w:r>
    </w:p>
    <w:p w14:paraId="7D9DBB1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Given:</w:t>
      </w:r>
    </w:p>
    <w:p w14:paraId="272078F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23CD7A5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2A86BF36">
          <v:rect id="_x0000_i1166" style="width:0;height:1.5pt" o:hralign="center" o:hrstd="t" o:hr="t" fillcolor="#a0a0a0" stroked="f"/>
        </w:pict>
      </w:r>
    </w:p>
    <w:p w14:paraId="1CDC2B7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2 — Breeze</w:t>
      </w:r>
    </w:p>
    <w:p w14:paraId="457B1F8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Rule:</w:t>
      </w:r>
    </w:p>
    <w:p w14:paraId="1F74A46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Given:</w:t>
      </w:r>
    </w:p>
    <w:p w14:paraId="58D4E08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79B5BF2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0E623630">
          <v:rect id="_x0000_i1167" style="width:0;height:1.5pt" o:hralign="center" o:hrstd="t" o:hr="t" fillcolor="#a0a0a0" stroked="f"/>
        </w:pict>
      </w:r>
    </w:p>
    <w:p w14:paraId="4C742D6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Step 3 — Glitter</w:t>
      </w:r>
    </w:p>
    <w:p w14:paraId="1FFE1B8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Rule:</w:t>
      </w:r>
    </w:p>
    <w:p w14:paraId="7273382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For:</w:t>
      </w:r>
    </w:p>
    <w:p w14:paraId="493EF54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we get:</w:t>
      </w:r>
    </w:p>
    <w:p w14:paraId="0F54AA6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3E1992F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Derived Knowledge</w:t>
      </w:r>
    </w:p>
    <w:p w14:paraId="7629243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Stench[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1,2]       → </w:t>
      </w:r>
      <w:proofErr w:type="spellStart"/>
      <w:proofErr w:type="gramStart"/>
      <w:r w:rsidRPr="003D423A">
        <w:rPr>
          <w:rFonts w:ascii="Times New Roman" w:hAnsi="Times New Roman" w:cs="Times New Roman"/>
          <w:sz w:val="28"/>
          <w:szCs w:val="28"/>
        </w:rPr>
        <w:t>WumpusAdjacent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1,2]</w:t>
      </w:r>
    </w:p>
    <w:p w14:paraId="235F3B2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Breeze[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1,1]       → </w:t>
      </w:r>
      <w:proofErr w:type="spellStart"/>
      <w:proofErr w:type="gramStart"/>
      <w:r w:rsidRPr="003D423A">
        <w:rPr>
          <w:rFonts w:ascii="Times New Roman" w:hAnsi="Times New Roman" w:cs="Times New Roman"/>
          <w:sz w:val="28"/>
          <w:szCs w:val="28"/>
        </w:rPr>
        <w:t>PitAdjacent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1,1]</w:t>
      </w:r>
    </w:p>
    <w:p w14:paraId="176E2E7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Glitter[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2,2]      → </w:t>
      </w:r>
      <w:proofErr w:type="gramStart"/>
      <w:r w:rsidRPr="003D423A">
        <w:rPr>
          <w:rFonts w:ascii="Times New Roman" w:hAnsi="Times New Roman" w:cs="Times New Roman"/>
          <w:sz w:val="28"/>
          <w:szCs w:val="28"/>
        </w:rPr>
        <w:t>Gold[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2,2]</w:t>
      </w:r>
    </w:p>
    <w:p w14:paraId="78F8CA5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68C5926C">
          <v:rect id="_x0000_i1168" style="width:0;height:1.5pt" o:hralign="center" o:hrstd="t" o:hr="t" fillcolor="#a0a0a0" stroked="f"/>
        </w:pict>
      </w:r>
    </w:p>
    <w:p w14:paraId="7B77604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(b) Forward Chaining for Possible Wumpus and Pit Locations</w:t>
      </w:r>
    </w:p>
    <w:p w14:paraId="2DB509D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Wumpus</w:t>
      </w:r>
    </w:p>
    <w:p w14:paraId="1548323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From:</w:t>
      </w:r>
    </w:p>
    <w:p w14:paraId="0DBA192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we know:</w:t>
      </w:r>
    </w:p>
    <w:p w14:paraId="3764C6F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adjacent cells of [1,2] are:</w:t>
      </w:r>
    </w:p>
    <w:p w14:paraId="3031AF9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 possible Wumpus locations are:</w:t>
      </w:r>
    </w:p>
    <w:p w14:paraId="7D2B41F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7E8F21E8">
          <v:rect id="_x0000_i1169" style="width:0;height:1.5pt" o:hralign="center" o:hrstd="t" o:hr="t" fillcolor="#a0a0a0" stroked="f"/>
        </w:pict>
      </w:r>
    </w:p>
    <w:p w14:paraId="7F8DE34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Pit</w:t>
      </w:r>
    </w:p>
    <w:p w14:paraId="015569D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From:</w:t>
      </w:r>
    </w:p>
    <w:p w14:paraId="44C97255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we know:</w:t>
      </w:r>
    </w:p>
    <w:p w14:paraId="7F3406E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adjacent cells are:</w:t>
      </w:r>
    </w:p>
    <w:p w14:paraId="09FB054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 xml:space="preserve"> possible Pit locations are:</w:t>
      </w:r>
    </w:p>
    <w:p w14:paraId="7E0516A1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Forward-Chaining Summary</w:t>
      </w:r>
    </w:p>
    <w:p w14:paraId="2442090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lastRenderedPageBreak/>
        <w:t>Stench[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1,2]</w:t>
      </w:r>
    </w:p>
    <w:p w14:paraId="1461838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BFE882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Wumpus adjacent to [1,2]</w:t>
      </w:r>
    </w:p>
    <w:p w14:paraId="6EBB663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64E130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Possible Wumpus:</w:t>
      </w:r>
    </w:p>
    <w:p w14:paraId="1C3D6198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[1,1], [1,3], [2,2]</w:t>
      </w:r>
    </w:p>
    <w:p w14:paraId="79D5BA7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</w:p>
    <w:p w14:paraId="175F548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</w:p>
    <w:p w14:paraId="3F3B7FA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Breeze[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1,1]</w:t>
      </w:r>
    </w:p>
    <w:p w14:paraId="689D597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77D6F8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Pit adjacent to [1,1]</w:t>
      </w:r>
    </w:p>
    <w:p w14:paraId="222DB88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F0D35B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Possible Pit:</w:t>
      </w:r>
    </w:p>
    <w:p w14:paraId="48D26E1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[1,2], [2,1]</w:t>
      </w:r>
    </w:p>
    <w:p w14:paraId="4BD5720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</w:p>
    <w:p w14:paraId="5684F11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</w:p>
    <w:p w14:paraId="45225BDF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Glitter[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2,2]</w:t>
      </w:r>
    </w:p>
    <w:p w14:paraId="522B434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0C1607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D423A">
        <w:rPr>
          <w:rFonts w:ascii="Times New Roman" w:hAnsi="Times New Roman" w:cs="Times New Roman"/>
          <w:sz w:val="28"/>
          <w:szCs w:val="28"/>
        </w:rPr>
        <w:t>Gold[</w:t>
      </w:r>
      <w:proofErr w:type="gramEnd"/>
      <w:r w:rsidRPr="003D423A">
        <w:rPr>
          <w:rFonts w:ascii="Times New Roman" w:hAnsi="Times New Roman" w:cs="Times New Roman"/>
          <w:sz w:val="28"/>
          <w:szCs w:val="28"/>
        </w:rPr>
        <w:t>2,2]</w:t>
      </w:r>
    </w:p>
    <w:p w14:paraId="759DEB3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5414B7F7">
          <v:rect id="_x0000_i1170" style="width:0;height:1.5pt" o:hralign="center" o:hrstd="t" o:hr="t" fillcolor="#a0a0a0" stroked="f"/>
        </w:pict>
      </w:r>
    </w:p>
    <w:p w14:paraId="4654F20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(c) Safety of Path [1,1] → [1,2] → [2,2]</w:t>
      </w:r>
    </w:p>
    <w:p w14:paraId="43D68D3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proposed path is:</w:t>
      </w:r>
    </w:p>
    <w:p w14:paraId="18F3CB6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[1,1] → [1,2] → [2,2]</w:t>
      </w:r>
    </w:p>
    <w:p w14:paraId="5BCDE04A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Cell [1,1]</w:t>
      </w:r>
    </w:p>
    <w:p w14:paraId="04225C7D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KB tells us that there is a Breeze at [1,1].</w:t>
      </w:r>
    </w:p>
    <w:p w14:paraId="3542E693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a pit may be in an adjacent cell.</w:t>
      </w:r>
    </w:p>
    <w:p w14:paraId="629473F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lastRenderedPageBreak/>
        <w:t>However, there is no direct evidence that [1,1] itself contains a pit.</w:t>
      </w:r>
    </w:p>
    <w:p w14:paraId="7431870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So:</w:t>
      </w:r>
    </w:p>
    <w:p w14:paraId="2B16B9AB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Cell [1,2]</w:t>
      </w:r>
    </w:p>
    <w:p w14:paraId="21DD949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 is a Stench at [1,2].</w:t>
      </w:r>
    </w:p>
    <w:p w14:paraId="4C9A1290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a Wumpus is possible in one of its adjacent cells:</w:t>
      </w:r>
    </w:p>
    <w:p w14:paraId="4DC6F08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KB does not establish that [1,2] itself contains a Wumpus.</w:t>
      </w:r>
    </w:p>
    <w:p w14:paraId="64058F0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However, [1,2] is a possible pit location based on the Breeze at [1,1].</w:t>
      </w:r>
    </w:p>
    <w:p w14:paraId="444CFDA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[1,2] is not proven safe.</w:t>
      </w:r>
    </w:p>
    <w:p w14:paraId="58AB97A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Cell [2,2]</w:t>
      </w:r>
    </w:p>
    <w:p w14:paraId="49E6C7E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We know:</w:t>
      </w:r>
    </w:p>
    <w:p w14:paraId="358FACA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But [2,2] is also a possible Wumpus location because it is adjacent to [1,2].</w:t>
      </w:r>
    </w:p>
    <w:p w14:paraId="63DF644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Therefore, [2,2] is not proven safe.</w:t>
      </w:r>
    </w:p>
    <w:p w14:paraId="0C17AB7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Final Decision</w:t>
      </w:r>
    </w:p>
    <w:p w14:paraId="03192D94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 rule for safety requires:</w:t>
      </w:r>
    </w:p>
    <w:p w14:paraId="77F62F39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But the KB does not provide these negative facts for the cells in the proposed path.</w:t>
      </w:r>
    </w:p>
    <w:p w14:paraId="3A7EA136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Therefore:</w:t>
      </w:r>
    </w:p>
    <w:p w14:paraId="26FB56A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 xml:space="preserve">The agent should not assume the path is safe based only on the given </w:t>
      </w:r>
      <w:proofErr w:type="spellStart"/>
      <w:r w:rsidRPr="003D423A">
        <w:rPr>
          <w:rFonts w:ascii="Times New Roman" w:hAnsi="Times New Roman" w:cs="Times New Roman"/>
          <w:sz w:val="28"/>
          <w:szCs w:val="28"/>
        </w:rPr>
        <w:t>percepts</w:t>
      </w:r>
      <w:proofErr w:type="spellEnd"/>
      <w:r w:rsidRPr="003D423A">
        <w:rPr>
          <w:rFonts w:ascii="Times New Roman" w:hAnsi="Times New Roman" w:cs="Times New Roman"/>
          <w:sz w:val="28"/>
          <w:szCs w:val="28"/>
        </w:rPr>
        <w:t>.</w:t>
      </w:r>
    </w:p>
    <w:p w14:paraId="1337394E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pict w14:anchorId="39E27425">
          <v:rect id="_x0000_i1171" style="width:0;height:1.5pt" o:hralign="center" o:hrstd="t" o:hr="t" fillcolor="#a0a0a0" stroked="f"/>
        </w:pict>
      </w:r>
    </w:p>
    <w:p w14:paraId="489E1E82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Overall Conclusion</w:t>
      </w:r>
    </w:p>
    <w:p w14:paraId="75052B67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These four case studies demonstrate how logical agents use different reasoning 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012"/>
        <w:gridCol w:w="3643"/>
      </w:tblGrid>
      <w:tr w:rsidR="003D423A" w:rsidRPr="003D423A" w14:paraId="4BF3F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07E0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72BE0725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Main Technique</w:t>
            </w:r>
          </w:p>
        </w:tc>
        <w:tc>
          <w:tcPr>
            <w:tcW w:w="0" w:type="auto"/>
            <w:vAlign w:val="center"/>
            <w:hideMark/>
          </w:tcPr>
          <w:p w14:paraId="7F25106C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3D423A" w:rsidRPr="003D423A" w14:paraId="229D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D093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Smart Medical Diagnosis</w:t>
            </w:r>
          </w:p>
        </w:tc>
        <w:tc>
          <w:tcPr>
            <w:tcW w:w="0" w:type="auto"/>
            <w:vAlign w:val="center"/>
            <w:hideMark/>
          </w:tcPr>
          <w:p w14:paraId="1FDB73DE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Forward &amp; Backward Chaining</w:t>
            </w:r>
          </w:p>
        </w:tc>
        <w:tc>
          <w:tcPr>
            <w:tcW w:w="0" w:type="auto"/>
            <w:vAlign w:val="center"/>
            <w:hideMark/>
          </w:tcPr>
          <w:p w14:paraId="40F8C4AB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Pneumonia derived</w:t>
            </w:r>
          </w:p>
        </w:tc>
      </w:tr>
      <w:tr w:rsidR="003D423A" w:rsidRPr="003D423A" w14:paraId="254F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D8E9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Traffic Management</w:t>
            </w:r>
          </w:p>
        </w:tc>
        <w:tc>
          <w:tcPr>
            <w:tcW w:w="0" w:type="auto"/>
            <w:vAlign w:val="center"/>
            <w:hideMark/>
          </w:tcPr>
          <w:p w14:paraId="6BC9263A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Unification &amp; Resolution</w:t>
            </w:r>
          </w:p>
        </w:tc>
        <w:tc>
          <w:tcPr>
            <w:tcW w:w="0" w:type="auto"/>
            <w:vAlign w:val="center"/>
            <w:hideMark/>
          </w:tcPr>
          <w:p w14:paraId="1ECC7921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Proceed(</w:t>
            </w:r>
            <w:proofErr w:type="spellStart"/>
            <w:proofErr w:type="gramEnd"/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CarA</w:t>
            </w:r>
            <w:proofErr w:type="spellEnd"/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) proved</w:t>
            </w:r>
          </w:p>
        </w:tc>
      </w:tr>
      <w:tr w:rsidR="003D423A" w:rsidRPr="003D423A" w14:paraId="2B9B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1DAB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Agricultural System</w:t>
            </w:r>
          </w:p>
        </w:tc>
        <w:tc>
          <w:tcPr>
            <w:tcW w:w="0" w:type="auto"/>
            <w:vAlign w:val="center"/>
            <w:hideMark/>
          </w:tcPr>
          <w:p w14:paraId="4221213B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CNF &amp; Resolution Refutation</w:t>
            </w:r>
          </w:p>
        </w:tc>
        <w:tc>
          <w:tcPr>
            <w:tcW w:w="0" w:type="auto"/>
            <w:vAlign w:val="center"/>
            <w:hideMark/>
          </w:tcPr>
          <w:p w14:paraId="0C04B4DF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ApplyDripMethod</w:t>
            </w:r>
            <w:proofErr w:type="spellEnd"/>
            <w:r w:rsidRPr="003D423A">
              <w:rPr>
                <w:rFonts w:ascii="Times New Roman" w:hAnsi="Times New Roman" w:cs="Times New Roman"/>
                <w:sz w:val="28"/>
                <w:szCs w:val="28"/>
              </w:rPr>
              <w:t xml:space="preserve"> proved</w:t>
            </w:r>
          </w:p>
        </w:tc>
      </w:tr>
      <w:tr w:rsidR="003D423A" w:rsidRPr="003D423A" w14:paraId="0A67B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7638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Wumpus World</w:t>
            </w:r>
          </w:p>
        </w:tc>
        <w:tc>
          <w:tcPr>
            <w:tcW w:w="0" w:type="auto"/>
            <w:vAlign w:val="center"/>
            <w:hideMark/>
          </w:tcPr>
          <w:p w14:paraId="4858E4D0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Modus Ponens &amp; Forward Chaining</w:t>
            </w:r>
          </w:p>
        </w:tc>
        <w:tc>
          <w:tcPr>
            <w:tcW w:w="0" w:type="auto"/>
            <w:vAlign w:val="center"/>
            <w:hideMark/>
          </w:tcPr>
          <w:p w14:paraId="154EC852" w14:textId="77777777" w:rsidR="003D423A" w:rsidRPr="003D423A" w:rsidRDefault="003D423A" w:rsidP="003D42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23A">
              <w:rPr>
                <w:rFonts w:ascii="Times New Roman" w:hAnsi="Times New Roman" w:cs="Times New Roman"/>
                <w:sz w:val="28"/>
                <w:szCs w:val="28"/>
              </w:rPr>
              <w:t>Gold identified, but path not proven safe</w:t>
            </w:r>
          </w:p>
        </w:tc>
      </w:tr>
    </w:tbl>
    <w:p w14:paraId="4760FAAC" w14:textId="77777777" w:rsid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t>Conclusion: Logical agents can derive new knowledge from existing facts and rules using techniques such as Forward Chaining, Backward Chaining, Unification, CNF conversion, Modus Ponens, and Resolution. These methods provide a systematic approach for decision-making in medical, traffic, agricultural, and game environments.</w:t>
      </w:r>
    </w:p>
    <w:p w14:paraId="6622035C" w14:textId="77777777" w:rsidR="003D423A" w:rsidRPr="003D423A" w:rsidRDefault="003D423A" w:rsidP="003D423A">
      <w:pPr>
        <w:rPr>
          <w:rFonts w:ascii="Times New Roman" w:hAnsi="Times New Roman" w:cs="Times New Roman"/>
          <w:sz w:val="28"/>
          <w:szCs w:val="28"/>
        </w:rPr>
      </w:pPr>
      <w:r w:rsidRPr="003D423A">
        <w:rPr>
          <w:rFonts w:ascii="Times New Roman" w:hAnsi="Times New Roman" w:cs="Times New Roman"/>
          <w:sz w:val="28"/>
          <w:szCs w:val="28"/>
        </w:rPr>
        <w:br/>
      </w:r>
    </w:p>
    <w:p w14:paraId="5BEA1AC7" w14:textId="70492C16" w:rsidR="003D423A" w:rsidRPr="003D423A" w:rsidRDefault="003D42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42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2D43A0" wp14:editId="732C40BC">
            <wp:extent cx="5731510" cy="4223385"/>
            <wp:effectExtent l="0" t="0" r="2540" b="5715"/>
            <wp:docPr id="1739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3D423A" w:rsidRPr="003D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74B"/>
    <w:multiLevelType w:val="multilevel"/>
    <w:tmpl w:val="11203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2675C"/>
    <w:multiLevelType w:val="multilevel"/>
    <w:tmpl w:val="1C4027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B3BCC"/>
    <w:multiLevelType w:val="multilevel"/>
    <w:tmpl w:val="9EFCB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E47B2"/>
    <w:multiLevelType w:val="multilevel"/>
    <w:tmpl w:val="7216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D61CD"/>
    <w:multiLevelType w:val="multilevel"/>
    <w:tmpl w:val="A7C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93C5A"/>
    <w:multiLevelType w:val="multilevel"/>
    <w:tmpl w:val="086EC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11758"/>
    <w:multiLevelType w:val="multilevel"/>
    <w:tmpl w:val="5AC6F9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55034"/>
    <w:multiLevelType w:val="multilevel"/>
    <w:tmpl w:val="580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5526D"/>
    <w:multiLevelType w:val="multilevel"/>
    <w:tmpl w:val="B6289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516CC"/>
    <w:multiLevelType w:val="multilevel"/>
    <w:tmpl w:val="B026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951FD"/>
    <w:multiLevelType w:val="multilevel"/>
    <w:tmpl w:val="4430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921E5"/>
    <w:multiLevelType w:val="multilevel"/>
    <w:tmpl w:val="3000C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74664D"/>
    <w:multiLevelType w:val="multilevel"/>
    <w:tmpl w:val="AB3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01417">
    <w:abstractNumId w:val="12"/>
  </w:num>
  <w:num w:numId="2" w16cid:durableId="135029536">
    <w:abstractNumId w:val="7"/>
  </w:num>
  <w:num w:numId="3" w16cid:durableId="2061322104">
    <w:abstractNumId w:val="0"/>
  </w:num>
  <w:num w:numId="4" w16cid:durableId="116335787">
    <w:abstractNumId w:val="11"/>
  </w:num>
  <w:num w:numId="5" w16cid:durableId="2018843446">
    <w:abstractNumId w:val="9"/>
  </w:num>
  <w:num w:numId="6" w16cid:durableId="971441130">
    <w:abstractNumId w:val="2"/>
  </w:num>
  <w:num w:numId="7" w16cid:durableId="1004212131">
    <w:abstractNumId w:val="8"/>
  </w:num>
  <w:num w:numId="8" w16cid:durableId="439493256">
    <w:abstractNumId w:val="4"/>
  </w:num>
  <w:num w:numId="9" w16cid:durableId="1510408708">
    <w:abstractNumId w:val="10"/>
  </w:num>
  <w:num w:numId="10" w16cid:durableId="800615064">
    <w:abstractNumId w:val="3"/>
  </w:num>
  <w:num w:numId="11" w16cid:durableId="1048577001">
    <w:abstractNumId w:val="5"/>
  </w:num>
  <w:num w:numId="12" w16cid:durableId="2057315747">
    <w:abstractNumId w:val="6"/>
  </w:num>
  <w:num w:numId="13" w16cid:durableId="2083794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3A"/>
    <w:rsid w:val="003D423A"/>
    <w:rsid w:val="003E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4925"/>
  <w15:chartTrackingRefBased/>
  <w15:docId w15:val="{624D94A7-E5D0-4478-9891-D1DC5806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1</cp:revision>
  <dcterms:created xsi:type="dcterms:W3CDTF">2026-08-10T04:12:00Z</dcterms:created>
  <dcterms:modified xsi:type="dcterms:W3CDTF">2026-08-10T04:22:00Z</dcterms:modified>
</cp:coreProperties>
</file>