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F85FF" w14:textId="77777777" w:rsidR="00186C30" w:rsidRPr="00186C30" w:rsidRDefault="00186C30" w:rsidP="00186C30">
      <w:pPr>
        <w:rPr>
          <w:sz w:val="28"/>
          <w:szCs w:val="28"/>
        </w:rPr>
      </w:pPr>
      <w:r w:rsidRPr="00186C30">
        <w:rPr>
          <w:sz w:val="28"/>
          <w:szCs w:val="28"/>
        </w:rPr>
        <w:t>Experiment -18:</w:t>
      </w:r>
    </w:p>
    <w:p w14:paraId="4512AAAB" w14:textId="17546526" w:rsidR="004969CE" w:rsidRDefault="00186C30" w:rsidP="00186C30">
      <w:pPr>
        <w:rPr>
          <w:sz w:val="28"/>
          <w:szCs w:val="28"/>
        </w:rPr>
      </w:pPr>
      <w:r w:rsidRPr="00186C30">
        <w:rPr>
          <w:sz w:val="28"/>
          <w:szCs w:val="28"/>
        </w:rPr>
        <w:t>Z-Transform, ROC and Inverse Z-Transform of Discrete-Time Signals</w:t>
      </w:r>
    </w:p>
    <w:p w14:paraId="68C69992" w14:textId="77777777" w:rsidR="00186C30" w:rsidRDefault="00186C30" w:rsidP="00186C30">
      <w:pPr>
        <w:rPr>
          <w:sz w:val="28"/>
          <w:szCs w:val="28"/>
        </w:rPr>
      </w:pPr>
    </w:p>
    <w:p w14:paraId="2B985664" w14:textId="6189886B" w:rsidR="00186C30" w:rsidRPr="00186C30" w:rsidRDefault="00186C30" w:rsidP="00186C3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DD3FADF" wp14:editId="2B3EA45A">
            <wp:extent cx="5731510" cy="3224530"/>
            <wp:effectExtent l="0" t="0" r="2540" b="0"/>
            <wp:docPr id="25543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6C30" w:rsidRPr="00186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30"/>
    <w:rsid w:val="00186C30"/>
    <w:rsid w:val="003F6488"/>
    <w:rsid w:val="004969CE"/>
    <w:rsid w:val="00C4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EB0F3"/>
  <w15:chartTrackingRefBased/>
  <w15:docId w15:val="{896B8FF3-2525-4B9A-A1B4-08A94F90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2026-10-21T13:06:00Z</dcterms:created>
  <dcterms:modified xsi:type="dcterms:W3CDTF">2026-10-21T13:07:00Z</dcterms:modified>
</cp:coreProperties>
</file>