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60" w:before="0"/>
        <w:jc w:val="center"/>
      </w:pPr>
      <w:r>
        <w:rPr>
          <w:b/>
          <w:sz w:val="28"/>
        </w:rPr>
        <w:t>2026학년도 2학기 중간과제물</w:t>
      </w:r>
    </w:p>
    <w:p>
      <w:pPr>
        <w:spacing w:after="480" w:before="0"/>
        <w:jc w:val="center"/>
      </w:pPr>
      <w:r>
        <w:rPr>
          <w:b/>
          <w:sz w:val="44"/>
        </w:rPr>
        <w:t>인간과교육</w:t>
      </w:r>
    </w:p>
    <w:p>
      <w:pPr>
        <w:spacing w:after="0" w:before="0"/>
        <w:jc w:val="center"/>
      </w:pPr>
      <w:r>
        <w:rPr>
          <w:b w:val="0"/>
          <w:sz w:val="24"/>
        </w:rPr>
        <w:t>1. 후기 현대철학적 인간관의 특징과 과학적 인간관 비판</w:t>
      </w:r>
    </w:p>
    <w:p>
      <w:pPr>
        <w:spacing w:after="0" w:before="0"/>
        <w:jc w:val="center"/>
      </w:pPr>
      <w:r>
        <w:rPr>
          <w:b w:val="0"/>
          <w:sz w:val="24"/>
        </w:rPr>
        <w:t>2. 에릭슨의 심리사회적 발달이론과 나의 발달단계</w:t>
      </w:r>
    </w:p>
    <w:p/>
    <w:p/>
    <w:p/>
    <w:p/>
    <w:p/>
    <w:p/>
    <w:p/>
    <w:p/>
    <w:tbl>
      <w:tblPr>
        <w:tblStyle w:val="TableGrid"/>
        <w:tblW w:type="auto" w:w="0"/>
        <w:jc w:val="center"/>
        <w:tblLook w:firstColumn="1" w:firstRow="1" w:lastColumn="0" w:lastRow="0" w:noHBand="0" w:noVBand="1" w:val="04A0"/>
      </w:tblPr>
      <w:tblGrid>
        <w:gridCol w:w="4252"/>
        <w:gridCol w:w="4252"/>
      </w:tblGrid>
      <w:tr>
        <w:tc>
          <w:tcPr>
            <w:tcW w:type="dxa" w:w="1984"/>
          </w:tcPr>
          <w:p>
            <w:pPr>
              <w:jc w:val="center"/>
            </w:pPr>
            <w:r>
              <w:t>교과목명</w:t>
            </w:r>
          </w:p>
        </w:tc>
        <w:tc>
          <w:tcPr>
            <w:tcW w:type="dxa" w:w="3969"/>
          </w:tcPr>
          <w:p>
            <w:pPr>
              <w:jc w:val="center"/>
            </w:pPr>
            <w:r>
              <w:t>인간과교육</w:t>
            </w:r>
          </w:p>
        </w:tc>
      </w:tr>
      <w:tr>
        <w:tc>
          <w:tcPr>
            <w:tcW w:type="dxa" w:w="1984"/>
          </w:tcPr>
          <w:p>
            <w:pPr>
              <w:jc w:val="center"/>
            </w:pPr>
            <w:r>
              <w:t>학과</w:t>
            </w:r>
          </w:p>
        </w:tc>
        <w:tc>
          <w:tcPr>
            <w:tcW w:type="dxa" w:w="3969"/>
          </w:tcPr>
          <w:p>
            <w:pPr>
              <w:jc w:val="center"/>
            </w:pPr>
            <w:r>
              <w:t>농학과</w:t>
            </w:r>
          </w:p>
        </w:tc>
      </w:tr>
      <w:tr>
        <w:tc>
          <w:tcPr>
            <w:tcW w:type="dxa" w:w="1984"/>
          </w:tcPr>
          <w:p>
            <w:pPr>
              <w:jc w:val="center"/>
            </w:pPr>
            <w:r>
              <w:t>학년</w:t>
            </w:r>
          </w:p>
        </w:tc>
        <w:tc>
          <w:tcPr>
            <w:tcW w:type="dxa" w:w="3969"/>
          </w:tcPr>
          <w:p>
            <w:pPr>
              <w:jc w:val="center"/>
            </w:pPr>
            <w:r>
              <w:t>3학년</w:t>
            </w:r>
          </w:p>
        </w:tc>
      </w:tr>
      <w:tr>
        <w:tc>
          <w:tcPr>
            <w:tcW w:type="dxa" w:w="1984"/>
          </w:tcPr>
          <w:p>
            <w:pPr>
              <w:jc w:val="center"/>
            </w:pPr>
            <w:r>
              <w:t>학번</w:t>
            </w:r>
          </w:p>
        </w:tc>
        <w:tc>
          <w:tcPr>
            <w:tcW w:type="dxa" w:w="3969"/>
          </w:tcPr>
          <w:p>
            <w:pPr>
              <w:jc w:val="center"/>
            </w:pPr>
            <w:r/>
          </w:p>
        </w:tc>
      </w:tr>
      <w:tr>
        <w:tc>
          <w:tcPr>
            <w:tcW w:type="dxa" w:w="1984"/>
          </w:tcPr>
          <w:p>
            <w:pPr>
              <w:jc w:val="center"/>
            </w:pPr>
            <w:r>
              <w:t>이름</w:t>
            </w:r>
          </w:p>
        </w:tc>
        <w:tc>
          <w:tcPr>
            <w:tcW w:type="dxa" w:w="3969"/>
          </w:tcPr>
          <w:p>
            <w:pPr>
              <w:jc w:val="center"/>
            </w:pPr>
            <w:r/>
          </w:p>
        </w:tc>
      </w:tr>
    </w:tbl>
    <w:p>
      <w:r>
        <w:br w:type="page"/>
      </w:r>
    </w:p>
    <w:p>
      <w:pPr>
        <w:spacing w:after="240" w:before="0"/>
        <w:jc w:val="center"/>
      </w:pPr>
      <w:r>
        <w:rPr>
          <w:b/>
          <w:sz w:val="32"/>
        </w:rPr>
        <w:t>목  차</w:t>
      </w:r>
    </w:p>
    <w:p>
      <w:pPr>
        <w:spacing w:after="40" w:before="160"/>
        <w:jc w:val="left"/>
      </w:pPr>
      <w:r>
        <w:rPr>
          <w:b/>
        </w:rPr>
        <w:t>[문제 1] 후기 현대철학적 인간관의 특징과 과학적 인간관에 대한 비판적 고찰</w:t>
      </w:r>
    </w:p>
    <w:p>
      <w:pPr>
        <w:spacing w:after="0" w:before="0"/>
        <w:jc w:val="left"/>
      </w:pPr>
      <w:r>
        <w:rPr>
          <w:b w:val="0"/>
        </w:rPr>
        <w:t>Ⅰ. 서론</w:t>
      </w:r>
    </w:p>
    <w:p>
      <w:pPr>
        <w:spacing w:after="0" w:before="0"/>
        <w:jc w:val="left"/>
      </w:pPr>
      <w:r>
        <w:rPr>
          <w:b w:val="0"/>
        </w:rPr>
        <w:t>Ⅱ. 본론</w:t>
      </w:r>
    </w:p>
    <w:p>
      <w:pPr>
        <w:spacing w:after="0" w:before="0"/>
        <w:ind w:left="360"/>
        <w:jc w:val="left"/>
      </w:pPr>
      <w:r>
        <w:rPr>
          <w:b w:val="0"/>
        </w:rPr>
        <w:t>1. 후기 현대철학이 보는 인간: 정해지지 않은 존재</w:t>
      </w:r>
    </w:p>
    <w:p>
      <w:pPr>
        <w:spacing w:after="0" w:before="0"/>
        <w:ind w:left="360"/>
        <w:jc w:val="left"/>
      </w:pPr>
      <w:r>
        <w:rPr>
          <w:b w:val="0"/>
        </w:rPr>
        <w:t>2. 숫자로 사람을 재는 과학적 인간관의 한계</w:t>
      </w:r>
    </w:p>
    <w:p>
      <w:pPr>
        <w:spacing w:after="0" w:before="0"/>
        <w:ind w:left="360"/>
        <w:jc w:val="left"/>
      </w:pPr>
      <w:r>
        <w:rPr>
          <w:b w:val="0"/>
        </w:rPr>
        <w:t>3. 내 주변에서 본 두 가지 인간관</w:t>
      </w:r>
    </w:p>
    <w:p>
      <w:pPr>
        <w:spacing w:after="0" w:before="0"/>
        <w:jc w:val="left"/>
      </w:pPr>
      <w:r>
        <w:rPr>
          <w:b w:val="0"/>
        </w:rPr>
        <w:t>Ⅲ. 결론</w:t>
      </w:r>
    </w:p>
    <w:p>
      <w:pPr>
        <w:spacing w:after="0" w:before="0"/>
        <w:jc w:val="left"/>
      </w:pPr>
      <w:r>
        <w:rPr>
          <w:b w:val="0"/>
        </w:rPr>
        <w:t>참고문헌</w:t>
      </w:r>
    </w:p>
    <w:p>
      <w:pPr>
        <w:spacing w:after="40" w:before="160"/>
        <w:jc w:val="left"/>
      </w:pPr>
      <w:r>
        <w:rPr>
          <w:b/>
        </w:rPr>
        <w:t>[문제 2] 에릭슨의 심리사회적 발달이론과 지금의 나</w:t>
      </w:r>
    </w:p>
    <w:p>
      <w:pPr>
        <w:spacing w:after="0" w:before="0"/>
        <w:jc w:val="left"/>
      </w:pPr>
      <w:r>
        <w:rPr>
          <w:b w:val="0"/>
        </w:rPr>
        <w:t>Ⅰ. 서론</w:t>
      </w:r>
    </w:p>
    <w:p>
      <w:pPr>
        <w:spacing w:after="0" w:before="0"/>
        <w:jc w:val="left"/>
      </w:pPr>
      <w:r>
        <w:rPr>
          <w:b w:val="0"/>
        </w:rPr>
        <w:t>Ⅱ. 본론</w:t>
      </w:r>
    </w:p>
    <w:p>
      <w:pPr>
        <w:spacing w:after="0" w:before="0"/>
        <w:ind w:left="360"/>
        <w:jc w:val="left"/>
      </w:pPr>
      <w:r>
        <w:rPr>
          <w:b w:val="0"/>
        </w:rPr>
        <w:t>1. 에릭슨의 심리사회적 발달이론</w:t>
      </w:r>
    </w:p>
    <w:p>
      <w:pPr>
        <w:spacing w:after="0" w:before="0"/>
        <w:ind w:left="360"/>
        <w:jc w:val="left"/>
      </w:pPr>
      <w:r>
        <w:rPr>
          <w:b w:val="0"/>
        </w:rPr>
        <w:t>2. 친밀감과 고립감 사이에 서 있는 나</w:t>
      </w:r>
    </w:p>
    <w:p>
      <w:pPr>
        <w:spacing w:after="0" w:before="0"/>
        <w:ind w:left="360"/>
        <w:jc w:val="left"/>
      </w:pPr>
      <w:r>
        <w:rPr>
          <w:b w:val="0"/>
        </w:rPr>
        <w:t>3. 이론을 내 삶에 대어 보며 든 생각</w:t>
      </w:r>
    </w:p>
    <w:p>
      <w:pPr>
        <w:spacing w:after="0" w:before="0"/>
        <w:jc w:val="left"/>
      </w:pPr>
      <w:r>
        <w:rPr>
          <w:b w:val="0"/>
        </w:rPr>
        <w:t>Ⅲ. 결론</w:t>
      </w:r>
    </w:p>
    <w:p>
      <w:pPr>
        <w:spacing w:after="0" w:before="0"/>
        <w:jc w:val="left"/>
      </w:pPr>
      <w:r>
        <w:rPr>
          <w:b w:val="0"/>
        </w:rPr>
        <w:t>참고문헌</w:t>
      </w:r>
    </w:p>
    <w:p>
      <w:r>
        <w:br w:type="page"/>
      </w:r>
    </w:p>
    <w:p>
      <w:pPr>
        <w:spacing w:after="160" w:before="0"/>
        <w:jc w:val="center"/>
      </w:pPr>
      <w:r>
        <w:rPr>
          <w:b/>
          <w:sz w:val="25"/>
        </w:rPr>
        <w:t>[문제 1] 후기 현대철학적 인간관의 특징과 과학적 인간관에 대한 비판적 고찰</w:t>
      </w:r>
    </w:p>
    <w:p>
      <w:pPr>
        <w:spacing w:after="0" w:before="80"/>
        <w:jc w:val="left"/>
      </w:pPr>
      <w:r>
        <w:rPr>
          <w:b/>
          <w:sz w:val="24"/>
        </w:rPr>
        <w:t>Ⅰ. 서론</w:t>
      </w:r>
    </w:p>
    <w:p>
      <w:pPr>
        <w:spacing w:after="0" w:before="0"/>
        <w:ind w:firstLine="210"/>
        <w:jc w:val="both"/>
      </w:pPr>
      <w:r>
        <w:rPr>
          <w:b w:val="0"/>
        </w:rPr>
        <w:t>사람을 어떤 존재로 보느냐는 질문은 거창해 보이지만, 사실 우리는 매일 그 답을 쓰면서 산다. 학교는 성적으로 학생을 나누고, 회사는 매출로 사람과 조직을 평가한다. 나는 원래부터 사람이 완전히 객관적으로 판단될 수 있다고 믿지는 않았다. 다만 직장에서 오래 일해도 감각이 잘 늘지 않는 사람을 보면서, 그 차이는 타고난 것이 아니라 어릴 때 집안에서 쌓인 환경의 차이라고 생각해 왔다. 여기서 말하는 환경은 부유함이나 가난함이 아니라 어떤 분위기 속에서 무엇을 보고 자랐느냐에 가깝다. 1장을 공부하면서 내 생각이 어떤 인간관에 가까운지, 그리고 숫자로 사람을 판단하는 방식이 왜 불편했는지 정리해 보고 싶어졌다.</w:t>
      </w:r>
    </w:p>
    <w:p>
      <w:pPr>
        <w:spacing w:after="0" w:before="80"/>
        <w:jc w:val="left"/>
      </w:pPr>
      <w:r>
        <w:rPr>
          <w:b/>
          <w:sz w:val="24"/>
        </w:rPr>
        <w:t>Ⅱ. 본론</w:t>
      </w:r>
    </w:p>
    <w:p>
      <w:pPr>
        <w:spacing w:after="0" w:before="0"/>
        <w:jc w:val="left"/>
      </w:pPr>
      <w:r>
        <w:rPr>
          <w:b/>
        </w:rPr>
        <w:t>1. 후기 현대철학이 보는 인간: 정해지지 않은 존재</w:t>
      </w:r>
    </w:p>
    <w:p>
      <w:pPr>
        <w:spacing w:after="0" w:before="0"/>
        <w:ind w:firstLine="210"/>
        <w:jc w:val="both"/>
      </w:pPr>
      <w:r>
        <w:rPr>
          <w:b w:val="0"/>
        </w:rPr>
        <w:t>근대 철학은 인간을 이성을 가진 주체로 보았다. 데카르트가 "나는 생각한다, 그러므로 존재한다"고 말한 것처럼, 생각하는 능력을 인간의 본질로 여긴 것이다. 그리고 이성의 힘으로 세상을 정확히 측정하고 설명할 수 있다는 믿음은 인간까지 같은 방법으로 설명하려는 과학적 인간관으로 이어졌다. 후기 현대철학은 바로 이 믿음을 의심한다(조화태 외, 2023). 내가 이해한 특징은 크게 세 가지다.</w:t>
      </w:r>
    </w:p>
    <w:p>
      <w:pPr>
        <w:spacing w:after="0" w:before="0"/>
        <w:ind w:firstLine="210"/>
        <w:jc w:val="both"/>
      </w:pPr>
      <w:r>
        <w:rPr>
          <w:b w:val="0"/>
        </w:rPr>
        <w:t>첫째, 인간에게는 미리 정해진 본질이 없다. 사람은 완성된 상태로 태어나는 것이 아니라 살아가면서 계속 자신을 만들어 가는 존재다. 둘째, 인간은 이성만으로 설명되지 않는다. 감정과 몸, 욕구도 그 사람을 이루는 중요한 부분이다. 셋째, 인간은 관계와 맥락 속에서 형성된다. 하이데거가 인간을 이미 어떤 세계 안에 던져진 존재로 본 것처럼, 같은 사람이라도 어떤 시대와 환경, 관계 속에 있느냐에 따라 달라진다. 그래서 후기 현대철학은 하나의 '정상적인 인간상'을 정해 두고 사람을 거기에 맞추는 태도를 거부하고, 사람마다의 차이와 다양성을 존중하자고 말한다. 이 세 번째 특징을 읽으면서 내가 막연하게 말해 온 '환경 차이'가 바로 이 이야기라는 것을 알게 되었다.</w:t>
      </w:r>
    </w:p>
    <w:p>
      <w:pPr>
        <w:spacing w:after="0" w:before="0"/>
        <w:jc w:val="left"/>
      </w:pPr>
      <w:r>
        <w:rPr>
          <w:b/>
        </w:rPr>
        <w:t>2. 숫자로 사람을 재는 과학적 인간관의 한계</w:t>
      </w:r>
    </w:p>
    <w:p>
      <w:pPr>
        <w:spacing w:after="0" w:before="0"/>
        <w:ind w:firstLine="210"/>
        <w:jc w:val="both"/>
      </w:pPr>
      <w:r>
        <w:rPr>
          <w:b w:val="0"/>
        </w:rPr>
        <w:t>종래의 과학적 인간관은 인간을 자연물처럼 관찰하고 측정할 수 있는 대상으로 본다. 인간의 행동을 자극과 반응의 관계로 설명하려 한 행동주의가 대표적이다. 이 관점이 교육학과 심리학을 객관적인 학문으로 세우는 데 큰 역할을 한 것은 분명하다. 하지만 후기 현대철학의 눈으로 보면 세 가지 문제가 보인다.</w:t>
      </w:r>
    </w:p>
    <w:p>
      <w:pPr>
        <w:spacing w:after="0" w:before="0"/>
        <w:ind w:firstLine="210"/>
        <w:jc w:val="both"/>
      </w:pPr>
      <w:r>
        <w:rPr>
          <w:b w:val="0"/>
        </w:rPr>
        <w:t>먼저, 측정할 수 있는 것만 인간으로 인정하게 된다. 성적이나 지능지수, 실적처럼 숫자로 나오는 것은 잘 보이지만, 그 사람이 지금 어떤 상황에 있고 무엇을 고민하는지는 숫자에 담기지 않는다. 다음으로, 평균과 기준이 생기면 거기서 벗어난 사람은 '부족한 사람'이 된다. 푸코는 정상과 비정상을 나누는 기준 자체가 권력에 의해 만들어진다고 비판했다(푸코, 2016). 기준이 생기는 순간 그 바깥에 있는 사람에 대한 편견과 차별이 당연한 것처럼 보이게 된다는 것이다. 마지막으로, 사람을 지금의 수치에 고정해 버린다. 사람은 바뀔 수 있는 존재인데 숫자는 그 가능성을 보여 주지 못한다. 그래서 나는 과학적 인간관을 버려야 한다고 보지는 않지만, 그것만으로 사람을 판단하는 것은 위험하다고 생각한다.</w:t>
      </w:r>
    </w:p>
    <w:p>
      <w:pPr>
        <w:spacing w:after="0" w:before="0"/>
        <w:jc w:val="left"/>
      </w:pPr>
      <w:r>
        <w:rPr>
          <w:b/>
        </w:rPr>
        <w:t>3. 내 주변에서 본 두 가지 인간관</w:t>
      </w:r>
    </w:p>
    <w:p>
      <w:pPr>
        <w:spacing w:after="0" w:before="0"/>
        <w:ind w:firstLine="210"/>
        <w:jc w:val="both"/>
      </w:pPr>
      <w:r>
        <w:rPr>
          <w:b w:val="0"/>
        </w:rPr>
        <w:t>학창 시절을 떠올리면 선생님들은 공부를 잘하거나 무언가 하나에 특출한 학생의 진로를 더 열심히 짜 주려고 하셨다. 그 마음은 이해한다. 눈에 띄는 결과가 있는 학생에게 힘을 쏟는 것이 효율적으로 보였을 것이다. 하지만 노력은 하는데 성적이 어중간한 친구들을 바라보던 시선에는 지금도 아쉬움이 남는다. 그 친구들은 숫자로 드러나지 않았을 뿐 각자의 가능성이 있었는데, 기준 바깥에 있다는 이유로 관심에서 밀려났기 때문이다.</w:t>
      </w:r>
    </w:p>
    <w:p>
      <w:pPr>
        <w:spacing w:after="0" w:before="0"/>
        <w:ind w:firstLine="210"/>
        <w:jc w:val="both"/>
      </w:pPr>
      <w:r>
        <w:rPr>
          <w:b w:val="0"/>
        </w:rPr>
        <w:t>직장에서도 비슷한 장면을 본다. 나는 나이키에서 일하고 있는데, 지난 5년 동안 우리 쪽 매출이 누적으로 80% 가까이 줄었고 그 사이 사장님이 여러 번 바뀌었다. 나는 사원이지만 직급이 높은 분들과 이런 이야기를 자주 나눈다. 매출 압박이 커지면서 실제로 리테일 부점장 자리 하나가 없어지고, 그 인원이 매출이 더 높은 쪽으로 옮겨 간 일도 있었다. 회사 입장에서 숫자는 피할 수 없는 기준이다. 그래도 그 자리에 있던 사람의 노력이나 매장이 놓인 상권 같은 환경적 요인은 그 결정에서 거의 보이지 않았다. 그 소식을 들었을 때 씁쓸한 마음이 들었다.</w:t>
      </w:r>
    </w:p>
    <w:p>
      <w:pPr>
        <w:spacing w:after="0" w:before="0"/>
        <w:ind w:firstLine="210"/>
        <w:jc w:val="both"/>
      </w:pPr>
      <w:r>
        <w:rPr>
          <w:b w:val="0"/>
        </w:rPr>
        <w:t>반대로 숫자나 환경만으로는 설명되지 않는 사람도 가까이에 있다. 바로 우리 아버지다. 아버지는 40년 가까이 반도체 업계에 계셨고, 직접 회사를 운영하시다가 지금은 반도체 회사에 다니신다. 영업 때문에 20년 넘게 술을 많이 드셨고 알코올 의존으로 힘든 시기도 있었다. 그런데 지금은 술을 멀리하신다. 일하는 환경은 그대로인데 어떻게 끊으셨는지 나는 지금도 신기하다. 게다가 지금은 석사 과정까지 준비하고 계신다. 과학적인 예측으로 보면 오래된 습관과 환경은 쉽게 바뀌지 않는다고 했을 것이다. 하지만 아버지는 그 예측을 벗어났다. 나는 일을 사랑하며 계속 자신을 새로 만들어 가는 아버지야말로 후기 현대철학적 인간관에 가장 가까운 사람이라고 생각한다.</w:t>
      </w:r>
    </w:p>
    <w:p>
      <w:pPr>
        <w:spacing w:after="0" w:before="80"/>
        <w:jc w:val="left"/>
      </w:pPr>
      <w:r>
        <w:rPr>
          <w:b/>
          <w:sz w:val="24"/>
        </w:rPr>
        <w:t>Ⅲ. 결론</w:t>
      </w:r>
    </w:p>
    <w:p>
      <w:pPr>
        <w:spacing w:after="0" w:before="0"/>
        <w:ind w:firstLine="210"/>
        <w:jc w:val="both"/>
      </w:pPr>
      <w:r>
        <w:rPr>
          <w:b w:val="0"/>
        </w:rPr>
        <w:t>이 과제를 하기 전에도 나는 사람이 완전히 객관적으로 판단될 수 있다고 믿지 않았다. 그리고 사람 사이의 차이는 대부분 어릴 때의 환경에서 온다고 생각했다. 1장을 공부하고 나서 이 생각은 조금 더 넓어졌다. 환경이 사람을 만드는 것은 맞지만, 환경이 사람을 완전히 정해 버리지는 않는다. 아버지가 같은 환경 안에서 스스로 달라진 것처럼, 사람은 관계와 상황 속에서 만들어지면서도 동시에 자신을 다시 만들어 갈 수 있는 존재라고 생각한다.</w:t>
      </w:r>
    </w:p>
    <w:p>
      <w:pPr>
        <w:spacing w:after="0" w:before="0"/>
        <w:ind w:firstLine="210"/>
        <w:jc w:val="both"/>
      </w:pPr>
      <w:r>
        <w:rPr>
          <w:b w:val="0"/>
        </w:rPr>
        <w:t>앞으로 직장에서 매출이나 실적으로 사람을 이야기하는 자리에 있을 때, 그 숫자 뒤에 있는 상황을 한 번 더 물어보려고 한다. 숫자는 지금의 결과를 보여 줄 뿐, 그 사람이 앞으로 어떻게 달라질지는 말해 주지 않기 때문이다. 언젠가 내가 누군가를 평가하는 자리에 서게 된다면, 어중간하다는 이유로 덜 주목받았던 학창 시절 친구들을 떠올리며 기준 바깥에 있는 사람에게도 기회를 주는 사람이 되고 싶다.</w:t>
      </w:r>
    </w:p>
    <w:p>
      <w:pPr>
        <w:spacing w:after="0" w:before="120"/>
        <w:jc w:val="left"/>
      </w:pPr>
      <w:r>
        <w:rPr>
          <w:b/>
        </w:rPr>
        <w:t>참고문헌</w:t>
      </w:r>
    </w:p>
    <w:p>
      <w:pPr>
        <w:spacing w:after="0" w:before="0"/>
        <w:jc w:val="left"/>
      </w:pPr>
      <w:r>
        <w:rPr>
          <w:b w:val="0"/>
          <w:sz w:val="20"/>
        </w:rPr>
        <w:t>조화태, 김계현, 전용오(2023). 『인간과 교육』. 서울: 한국방송통신대학교출판문화원.</w:t>
      </w:r>
    </w:p>
    <w:p>
      <w:pPr>
        <w:spacing w:after="0" w:before="0"/>
        <w:jc w:val="left"/>
      </w:pPr>
      <w:r>
        <w:rPr>
          <w:b w:val="0"/>
          <w:sz w:val="20"/>
        </w:rPr>
        <w:t>미셸 푸코(2016). 『감시와 처벌: 감옥의 탄생』. 오생근 역. 파주: 나남.</w:t>
      </w:r>
    </w:p>
    <w:p/>
    <w:p>
      <w:pPr>
        <w:spacing w:after="160" w:before="0"/>
        <w:jc w:val="center"/>
      </w:pPr>
      <w:r>
        <w:rPr>
          <w:b/>
          <w:sz w:val="25"/>
        </w:rPr>
        <w:t>[문제 2] 에릭슨의 심리사회적 발달이론과 지금의 나</w:t>
      </w:r>
    </w:p>
    <w:p>
      <w:pPr>
        <w:spacing w:after="0" w:before="80"/>
        <w:jc w:val="left"/>
      </w:pPr>
      <w:r>
        <w:rPr>
          <w:b/>
          <w:sz w:val="24"/>
        </w:rPr>
        <w:t>Ⅰ. 서론</w:t>
      </w:r>
    </w:p>
    <w:p>
      <w:pPr>
        <w:spacing w:after="0" w:before="0"/>
        <w:ind w:firstLine="210"/>
        <w:jc w:val="both"/>
      </w:pPr>
      <w:r>
        <w:rPr>
          <w:b w:val="0"/>
        </w:rPr>
        <w:t>나는 올해 스물여섯 살이다. 나이키에서 주 5일, 하루 9시간을 일하면서 방송대 농학과 3학년 공부를 함께 하고 있다. 주변에서는 나를 자기관리를 잘하는 사람이라고 말한다. 나도 새로운 일에 도전하는 것을 좋아하고, 솔직히 스스로를 워커홀릭이라고 생각한다. 그런데 이렇게 바쁘게 사는 것이 지금 내 나이에 맞는 삶인지, 그 사이에 놓치고 있는 것은 없는지 깊이 생각해 본 적은 없었다. 에릭슨의 이론을 공부하면서 지금의 나를 발달단계라는 틀 위에 올려놓고 다시 바라보고 싶어졌다.</w:t>
      </w:r>
    </w:p>
    <w:p>
      <w:pPr>
        <w:spacing w:after="0" w:before="80"/>
        <w:jc w:val="left"/>
      </w:pPr>
      <w:r>
        <w:rPr>
          <w:b/>
          <w:sz w:val="24"/>
        </w:rPr>
        <w:t>Ⅱ. 본론</w:t>
      </w:r>
    </w:p>
    <w:p>
      <w:pPr>
        <w:spacing w:after="0" w:before="0"/>
        <w:jc w:val="left"/>
      </w:pPr>
      <w:r>
        <w:rPr>
          <w:b/>
        </w:rPr>
        <w:t>1. 에릭슨의 심리사회적 발달이론</w:t>
      </w:r>
    </w:p>
    <w:p>
      <w:pPr>
        <w:spacing w:after="0" w:before="0"/>
        <w:ind w:firstLine="210"/>
        <w:jc w:val="both"/>
      </w:pPr>
      <w:r>
        <w:rPr>
          <w:b w:val="0"/>
        </w:rPr>
        <w:t>에릭슨은 프로이트의 영향을 받았지만, 인간의 발달을 성적 욕구보다 사회와의 관계 속에서 설명하려 했다. 그리고 발달이 어린 시절에 끝나는 것이 아니라 평생 이어진다고 보았다. 그는 인생을 8단계로 나누고, 단계마다 사회가 요구하는 과업과 그에 따른 심리적 갈등, 즉 위기가 있다고 했다. 이 위기를 잘 넘기면 긍정적인 힘이 생기고, 그렇지 못하면 부정적인 특성이 남아 다음 단계에도 영향을 준다(조화태 외, 2023; 전용오 외, 2020).</w:t>
      </w:r>
    </w:p>
    <w:p>
      <w:pPr>
        <w:spacing w:after="0" w:before="0"/>
        <w:ind w:firstLine="210"/>
        <w:jc w:val="both"/>
      </w:pPr>
      <w:r>
        <w:rPr>
          <w:b w:val="0"/>
        </w:rPr>
        <w:t>8단계는 영아기의 신뢰감 대 불신감, 유아기의 자율성 대 수치심, 학령전기의 주도성 대 죄책감, 학령기의 근면성 대 열등감, 청소년기의 정체감 대 역할 혼미, 성인 초기의 친밀감 대 고립감, 중년기의 생산성 대 침체감, 노년기의 자아통합 대 절망감으로 이어진다. 이 이론에서 가장 인상 깊었던 것은 '대(對)'라는 표현이다. 에릭슨은 한쪽만 있는 상태를 건강하다고 보지 않았다. 신뢰가 더 커야 하지만 어느 정도의 의심도 필요하듯이, 두 힘 사이에서 균형을 찾아가는 과정 자체를 발달로 본 것이다. 그래서 나는 이 이론이 사람을 성공과 실패로 나누는 이론이 아니라고 생각한다.</w:t>
      </w:r>
    </w:p>
    <w:p>
      <w:pPr>
        <w:spacing w:after="0" w:before="0"/>
        <w:jc w:val="left"/>
      </w:pPr>
      <w:r>
        <w:rPr>
          <w:b/>
        </w:rPr>
        <w:t>2. 친밀감과 고립감 사이에 서 있는 나</w:t>
      </w:r>
    </w:p>
    <w:p>
      <w:pPr>
        <w:spacing w:after="0" w:before="0"/>
        <w:ind w:firstLine="210"/>
        <w:jc w:val="both"/>
      </w:pPr>
      <w:r>
        <w:rPr>
          <w:b w:val="0"/>
        </w:rPr>
        <w:t>스물여섯 살인 나는 6단계인 성인 초기에 해당한다. 이 시기의 과업은 다른 사람과 깊고 친밀한 관계를 맺는 것이다. 에릭슨은 청소년기에 '나는 누구인가'에 대한 답을 어느 정도 찾아야, 그다음 단계에서 자신을 잃을까 두려워하지 않고 다른 사람과 가까워질 수 있다고 보았다. 이 과업을 잘 이루면 사랑이라는 힘이 생기고, 그렇지 못하면 고립감을 느끼게 된다.</w:t>
      </w:r>
    </w:p>
    <w:p>
      <w:pPr>
        <w:spacing w:after="0" w:before="0"/>
        <w:ind w:firstLine="210"/>
        <w:jc w:val="both"/>
      </w:pPr>
      <w:r>
        <w:rPr>
          <w:b w:val="0"/>
        </w:rPr>
        <w:t>나를 이 단계에 비춰 보면 두 모습이 함께 보인다. 친밀감 쪽을 보면, 나는 5년째 연애를 하고 있고 회사에서는 성격이 둥글어 모두와 잘 어울린다는 이야기를 듣는다. 동료들과의 유대감도 좋은 편이다. 하지만 고립감 쪽도 분명히 있다. 주변 사람들은 나와 약속을 잡으려면 열 번은 넘게 잡아야 겨우 한 번 만날 수 있다고 말한다. 나도 사람 만나는 것을 좋아한다. 그런데 20대 후반에 들어서면서 학점을 더 좋게 받고 싶고, 미래를 생각하면 공부를 놓을 수가 없다. 그러다 보니 회사 안에서는 친하지만 회사 밖에서 따로 만나는 사람은 많지 않다. 그 말을 들을 때마다 친구들에게 미안한 마음이 든다.</w:t>
      </w:r>
    </w:p>
    <w:p>
      <w:pPr>
        <w:spacing w:after="0" w:before="0"/>
        <w:ind w:firstLine="210"/>
        <w:jc w:val="both"/>
      </w:pPr>
      <w:r>
        <w:rPr>
          <w:b w:val="0"/>
        </w:rPr>
        <w:t>공부하면서 깨달은 것이 하나 더 있다. 나는 그동안 새로운 일이라면 무엇이든 도전해 왔다. 어쩌면 도파민 때문이었을지도 모른다. 지금은 그렇게 이것저것 해 온 시간에 대해 반은 후회하고 반은 감사한다. 후회되는 것은 무엇 하나 깊게 파지 못했다는 점이다. 에릭슨의 이론으로 보면 이것은 5단계의 정체감 과업이 다 끝나지 않고 지금까지 이어져 온 모습이라고 볼 수 있다. 여러 가지를 해 보면서 나에게 맞는 것을 찾는 과정이었던 셈이다. 그리고 지금 나는 농업이라는 한 분야를 깊게 파 보려고 노력하고 있다. 후회가 남았다는 것은 내가 무언가를 깨달았고, 그동안 흘러가는 대로만 살지 않았다는 뜻이라고 생각한다. 그래서 나는 지금이 좋다.</w:t>
      </w:r>
    </w:p>
    <w:p>
      <w:pPr>
        <w:spacing w:after="0" w:before="0"/>
        <w:jc w:val="left"/>
      </w:pPr>
      <w:r>
        <w:rPr>
          <w:b/>
        </w:rPr>
        <w:t>3. 이론을 내 삶에 대어 보며 든 생각</w:t>
      </w:r>
    </w:p>
    <w:p>
      <w:pPr>
        <w:spacing w:after="0" w:before="0"/>
        <w:ind w:firstLine="210"/>
        <w:jc w:val="both"/>
      </w:pPr>
      <w:r>
        <w:rPr>
          <w:b w:val="0"/>
        </w:rPr>
        <w:t>이론을 내 삶에 적용하면서 아쉬운 점도 느꼈다. 에릭슨은 단계마다 대략의 나이를 정해 두었지만, 지금 사회에서 그 순서가 그대로 지켜지기는 어렵다고 생각한다. 이론이 만들어진 20세기 중반과 달리, 지금의 20대는 취업과 학업, 경제적 자립을 한꺼번에 해내야 하기 때문이다. 나처럼 일과 공부를 함께 하는 사람에게는 관계를 깊게 맺을 시간 자체가 부족하다. 이것은 개인의 성격 문제라기보다 사회 구조라는 환경적 요인이 만든 결과라고 본다. 그런데 이 상황을 '친밀감 형성에 실패한 고립'으로만 해석한다면, 바쁘게 사는 청년들에게 또 하나의 편견을 씌우는 셈이 된다.</w:t>
      </w:r>
    </w:p>
    <w:p>
      <w:pPr>
        <w:spacing w:after="0" w:before="0"/>
        <w:ind w:firstLine="210"/>
        <w:jc w:val="both"/>
      </w:pPr>
      <w:r>
        <w:rPr>
          <w:b w:val="0"/>
        </w:rPr>
        <w:t>또 에릭슨은 정체감을 찾은 다음에 친밀감으로 넘어간다고 보았지만, 내 경우에는 두 과업이 동시에 진행되고 있다. 나는 연인이나 동료들과의 관계 속에서 오히려 내가 어떤 사람인지 더 알게 된다. 그래서 발달단계를 계단처럼 하나씩 오르는 과정이 아니라, 여러 과업이 겹쳐서 함께 풀려 가는 과정으로 보는 것이 지금 시대에 더 맞다고 생각한다.</w:t>
      </w:r>
    </w:p>
    <w:p>
      <w:pPr>
        <w:spacing w:after="0" w:before="80"/>
        <w:jc w:val="left"/>
      </w:pPr>
      <w:r>
        <w:rPr>
          <w:b/>
          <w:sz w:val="24"/>
        </w:rPr>
        <w:t>Ⅲ. 결론</w:t>
      </w:r>
    </w:p>
    <w:p>
      <w:pPr>
        <w:spacing w:after="0" w:before="0"/>
        <w:ind w:firstLine="210"/>
        <w:jc w:val="both"/>
      </w:pPr>
      <w:r>
        <w:rPr>
          <w:b w:val="0"/>
        </w:rPr>
        <w:t>이론을 공부하기 전의 나는 바쁘게 사는 것이 곧 잘 사는 것이라고 생각했다. 하지만 에릭슨의 이론을 내 삶에 적용해 보니, 나는 일과 공부라는 성취에 힘을 쏟는 동안 사람과의 관계는 뒤로 미뤄 두고 있었다. 동시에 그렇게 관계를 미뤄 둔 것도 지금 내가 놓인 환경 속에서 내린 선택이었다는 것을 알게 되었다.</w:t>
      </w:r>
    </w:p>
    <w:p>
      <w:pPr>
        <w:spacing w:after="0" w:before="0"/>
        <w:ind w:firstLine="210"/>
        <w:jc w:val="both"/>
      </w:pPr>
      <w:r>
        <w:rPr>
          <w:b w:val="0"/>
        </w:rPr>
        <w:t>앞으로는 두 가지를 지키려고 한다. 하나는 한 달에 한 번이라도 회사 밖에서 사람을 만나는 시간을 먼저 정해 두는 것이다. 지금까지 공부 일정은 달력에 미리 적어 두면서 사람과의 약속은 늘 남는 시간에 끼워 넣었기 때문이다. 다른 하나는 이제 막 깊게 파기 시작한 농업 공부를 끝까지 이어 가는 것이다. 친밀감과 정체감이라는 두 숙제를 함께 안고 있는 지금이 나에게는 부담이면서도 가장 많이 자라는 시간이라고 생각한다.</w:t>
      </w:r>
    </w:p>
    <w:p>
      <w:pPr>
        <w:spacing w:after="0" w:before="120"/>
        <w:jc w:val="left"/>
      </w:pPr>
      <w:r>
        <w:rPr>
          <w:b/>
        </w:rPr>
        <w:t>참고문헌</w:t>
      </w:r>
    </w:p>
    <w:p>
      <w:pPr>
        <w:spacing w:after="0" w:before="0"/>
        <w:jc w:val="left"/>
      </w:pPr>
      <w:r>
        <w:rPr>
          <w:b w:val="0"/>
          <w:sz w:val="20"/>
        </w:rPr>
        <w:t>조화태, 김계현, 전용오(2023). 『인간과 교육』. 서울: 한국방송통신대학교출판문화원.</w:t>
      </w:r>
    </w:p>
    <w:p>
      <w:pPr>
        <w:spacing w:after="0" w:before="0"/>
        <w:jc w:val="left"/>
      </w:pPr>
      <w:r>
        <w:rPr>
          <w:b w:val="0"/>
          <w:sz w:val="20"/>
        </w:rPr>
        <w:t>전용오, 여태철, 황매향(2020). 『교육심리학』. 서울: 한국방송통신대학교출판문화원.</w:t>
      </w:r>
    </w:p>
    <w:sectPr w:rsidR="00FC693F" w:rsidRPr="0006063C" w:rsidSect="00034616">
      <w:pgSz w:w="11906" w:h="16838"/>
      <w:pgMar w:top="1134" w:right="1701" w:bottom="850"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0" w:before="0"/>
    </w:pPr>
    <w:rPr>
      <w:rFonts w:ascii="바탕" w:hAnsi="바탕" w:eastAsia="바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