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55D2" w14:textId="44F16E59" w:rsidR="00707518" w:rsidRPr="00707518" w:rsidRDefault="00E467F3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</w:t>
      </w:r>
      <w:r w:rsidR="00707518"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he HI-8582’s ARINC 429 transmitter rate (high vs low speed) and the mandatory word-gap timing are </w:t>
      </w:r>
      <w:r w:rsidR="00707518" w:rsidRPr="00707518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hardware-generated</w:t>
      </w:r>
      <w:r w:rsidR="00707518"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so “effective bandwidth use” mostly becomes a </w:t>
      </w:r>
      <w:r w:rsidR="00707518"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label/period scheduling</w:t>
      </w:r>
      <w:r w:rsidR="00707518"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problem: how many 32-bit words per second you can (and should) push into the TX FIFO, and how you spread them over time.</w:t>
      </w:r>
    </w:p>
    <w:p w14:paraId="4FAA0423" w14:textId="77777777" w:rsidR="00707518" w:rsidRPr="00707518" w:rsidRDefault="00707518" w:rsidP="00707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3C66E45">
          <v:rect id="_x0000_i1025" style="width:0;height:1.5pt" o:hralign="center" o:hrstd="t" o:hr="t" fillcolor="#a0a0a0" stroked="f"/>
        </w:pict>
      </w:r>
    </w:p>
    <w:p w14:paraId="486D9253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1) First: what “bandwidth” really is on the HI-8582 (words/sec, not bits/sec)</w:t>
      </w:r>
    </w:p>
    <w:p w14:paraId="2E934B4D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transmitter’s timing is defined in </w:t>
      </w:r>
      <w:r w:rsidRPr="00707518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clocks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; at high speed the data bit time is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 clocks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the word gap is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40 clocks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; at low speed the data bit time is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80 clocks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the word gap is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320 clocks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Also, the part’s ARINC timing is based on a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 MHz clock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(so 1 clock ≈ 1 µs when operated in the ARINC-compliant mode).</w:t>
      </w:r>
    </w:p>
    <w:p w14:paraId="63BC97F2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So an </w:t>
      </w:r>
      <w:r w:rsidRPr="00707518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ideal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minimum-time ARINC word on the HI-8582 is:</w:t>
      </w:r>
    </w:p>
    <w:p w14:paraId="551E09FC" w14:textId="77777777" w:rsidR="00707518" w:rsidRPr="00707518" w:rsidRDefault="00707518" w:rsidP="00707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High speed (≈100 kbps):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Word time ≈ 32 bits × 10 µs + 40 µs gap =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360 µs/word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707518">
        <w:rPr>
          <w:rFonts w:ascii="Cambria Math" w:eastAsia="Times New Roman" w:hAnsi="Cambria Math" w:cs="Cambria Math"/>
          <w:kern w:val="0"/>
          <w:lang w:eastAsia="en-SG"/>
          <w14:ligatures w14:val="none"/>
        </w:rPr>
        <w:t>⇒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~2778 words/sec max</w:t>
      </w:r>
    </w:p>
    <w:p w14:paraId="7C71F809" w14:textId="77777777" w:rsidR="00707518" w:rsidRPr="00707518" w:rsidRDefault="00707518" w:rsidP="00707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Low speed (≈12.5 kbps):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Word time ≈ 32 bits × 80 µs + 320 µs gap =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2880 µs/word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707518">
        <w:rPr>
          <w:rFonts w:ascii="Cambria Math" w:eastAsia="Times New Roman" w:hAnsi="Cambria Math" w:cs="Cambria Math"/>
          <w:kern w:val="0"/>
          <w:lang w:eastAsia="en-SG"/>
          <w14:ligatures w14:val="none"/>
        </w:rPr>
        <w:t>⇒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~347 words/sec max</w:t>
      </w:r>
    </w:p>
    <w:p w14:paraId="3B457C43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And the HI-8582 selects those rates via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CR13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</w:t>
      </w:r>
      <w:r w:rsidRPr="00707518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0 → 100 kbit/s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</w:t>
      </w:r>
      <w:r w:rsidRPr="00707518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 → 12.5 kbit/s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(and it also changes output slope).</w:t>
      </w:r>
    </w:p>
    <w:p w14:paraId="73BCEE14" w14:textId="77777777" w:rsidR="00707518" w:rsidRPr="00707518" w:rsidRDefault="00707518" w:rsidP="00707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E811EBD">
          <v:rect id="_x0000_i1026" style="width:0;height:1.5pt" o:hralign="center" o:hrstd="t" o:hr="t" fillcolor="#a0a0a0" stroked="f"/>
        </w:pict>
      </w:r>
    </w:p>
    <w:p w14:paraId="32066A01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2) A practical scheduling rule: budget in words/sec, then pick a frame size</w:t>
      </w:r>
    </w:p>
    <w:p w14:paraId="3B1D8234" w14:textId="77777777" w:rsid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periodic labels, the required bus load is roughly:</w:t>
      </w:r>
    </w:p>
    <w:p w14:paraId="7FD592B3" w14:textId="48F1D0D5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      </w:t>
      </w:r>
      <w:r w:rsidRPr="00707518">
        <w:rPr>
          <w:rFonts w:ascii="Times New Roman" w:eastAsia="Times New Roman" w:hAnsi="Times New Roman" w:cs="Times New Roman"/>
          <w:kern w:val="0"/>
          <w:sz w:val="48"/>
          <w:szCs w:val="48"/>
          <w:lang w:eastAsia="en-SG"/>
          <w14:ligatures w14:val="none"/>
        </w:rPr>
        <w:t xml:space="preserve">Words/sec required =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kern w:val="0"/>
                <w:sz w:val="48"/>
                <w:szCs w:val="48"/>
                <w:lang w:eastAsia="en-SG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48"/>
                <w:szCs w:val="48"/>
                <w:lang w:eastAsia="en-SG"/>
                <w14:ligatures w14:val="none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48"/>
                    <w:szCs w:val="48"/>
                    <w:lang w:eastAsia="en-SG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48"/>
                        <w:szCs w:val="48"/>
                        <w:lang w:eastAsia="en-SG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48"/>
                        <w:szCs w:val="48"/>
                        <w:lang w:eastAsia="en-SG"/>
                        <w14:ligatures w14:val="none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48"/>
                            <w:szCs w:val="48"/>
                            <w:lang w:eastAsia="en-SG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48"/>
                            <w:szCs w:val="48"/>
                            <w:lang w:eastAsia="en-SG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48"/>
                            <w:szCs w:val="48"/>
                            <w:lang w:eastAsia="en-SG"/>
                            <w14:ligatures w14:val="none"/>
                          </w:rPr>
                          <m:t>i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="Times New Roman" w:hAnsi="Cambria Math" w:cs="Times New Roman"/>
                <w:kern w:val="0"/>
                <w:sz w:val="48"/>
                <w:szCs w:val="48"/>
                <w:lang w:eastAsia="en-SG"/>
                <w14:ligatures w14:val="none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48"/>
                    <w:szCs w:val="48"/>
                    <w:lang w:eastAsia="en-SG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48"/>
                    <w:szCs w:val="48"/>
                    <w:lang w:eastAsia="en-SG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48"/>
                    <w:szCs w:val="48"/>
                    <w:lang w:eastAsia="en-SG"/>
                    <w14:ligatures w14:val="none"/>
                  </w:rPr>
                  <m:t>i</m:t>
                </m:r>
              </m:sub>
            </m:sSub>
          </m:e>
        </m:nary>
      </m:oMath>
    </w:p>
    <w:p w14:paraId="31EC2BB4" w14:textId="45720935" w:rsidR="00707518" w:rsidRPr="00707518" w:rsidRDefault="00707518" w:rsidP="00707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48"/>
                <w:szCs w:val="48"/>
                <w:lang w:eastAsia="en-SG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48"/>
                <w:szCs w:val="48"/>
                <w:lang w:eastAsia="en-SG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48"/>
                <w:szCs w:val="48"/>
                <w:lang w:eastAsia="en-SG"/>
                <w14:ligatures w14:val="none"/>
              </w:rPr>
              <m:t>i</m:t>
            </m:r>
          </m:sub>
        </m:sSub>
      </m:oMath>
      <w:r w:rsidRPr="00707518">
        <w:rPr>
          <w:rFonts w:ascii="Times New Roman" w:eastAsia="Times New Roman" w:hAnsi="Times New Roman" w:cs="Times New Roman"/>
          <w:kern w:val="0"/>
          <w:sz w:val="36"/>
          <w:szCs w:val="36"/>
          <w:lang w:eastAsia="en-SG"/>
          <w14:ligatures w14:val="none"/>
        </w:rPr>
        <w:t>: period of label (i) (seconds)</w:t>
      </w:r>
    </w:p>
    <w:p w14:paraId="4C5566B1" w14:textId="5A03A15F" w:rsidR="00707518" w:rsidRPr="00707518" w:rsidRDefault="00707518" w:rsidP="00707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48"/>
                <w:szCs w:val="48"/>
                <w:lang w:eastAsia="en-SG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48"/>
                <w:szCs w:val="48"/>
                <w:lang w:eastAsia="en-SG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48"/>
                <w:szCs w:val="48"/>
                <w:lang w:eastAsia="en-SG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48"/>
            <w:szCs w:val="48"/>
            <w:lang w:eastAsia="en-SG"/>
            <w14:ligatures w14:val="none"/>
          </w:rPr>
          <m:t>:</m:t>
        </m:r>
      </m:oMath>
      <w:r w:rsidRPr="00707518">
        <w:rPr>
          <w:rFonts w:ascii="Times New Roman" w:eastAsia="Times New Roman" w:hAnsi="Times New Roman" w:cs="Times New Roman"/>
          <w:kern w:val="0"/>
          <w:sz w:val="36"/>
          <w:szCs w:val="36"/>
          <w:lang w:eastAsia="en-SG"/>
          <w14:ligatures w14:val="none"/>
        </w:rPr>
        <w:t xml:space="preserve">redundancy factor (1 if you send once per period; 2 if you deliberately repeat, 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etc.)</w:t>
      </w:r>
    </w:p>
    <w:p w14:paraId="03516707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Then compare that to capacity:</w:t>
      </w:r>
    </w:p>
    <w:p w14:paraId="64EA1909" w14:textId="77777777" w:rsidR="00707518" w:rsidRPr="00707518" w:rsidRDefault="00707518" w:rsidP="00707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High speed capacity ≈ 2778 wps</w:t>
      </w:r>
    </w:p>
    <w:p w14:paraId="03CF4F88" w14:textId="77777777" w:rsidR="00707518" w:rsidRPr="00707518" w:rsidRDefault="00707518" w:rsidP="007075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Low speed capacity ≈ 347 wps</w:t>
      </w:r>
    </w:p>
    <w:p w14:paraId="432AD60B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 real avionics you usually </w:t>
      </w:r>
      <w:r w:rsidRPr="00707518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don’t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run near the max. A common engineering target is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≤50% bus load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so jitter, retries, and growth don’t break you.</w:t>
      </w:r>
    </w:p>
    <w:p w14:paraId="5D624254" w14:textId="77777777" w:rsidR="00707518" w:rsidRPr="00707518" w:rsidRDefault="00707518" w:rsidP="00707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A85120D">
          <v:rect id="_x0000_i1027" style="width:0;height:1.5pt" o:hralign="center" o:hrstd="t" o:hr="t" fillcolor="#a0a0a0" stroked="f"/>
        </w:pict>
      </w:r>
    </w:p>
    <w:p w14:paraId="1D9784A8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3) Example A — Same label set: works great at high speed, fails at low speed</w:t>
      </w:r>
    </w:p>
    <w:p w14:paraId="58C8E956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The label set</w:t>
      </w:r>
    </w:p>
    <w:p w14:paraId="2EAC6CF2" w14:textId="7B2BF9DC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Assume you want to transmit these periodic labels 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</w:t>
      </w:r>
    </w:p>
    <w:p w14:paraId="27DC5E8D" w14:textId="77777777" w:rsidR="00707518" w:rsidRPr="00707518" w:rsidRDefault="00707518" w:rsidP="00707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8 labels @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50 Hz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(T = 20 ms) → 8 × 50 =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400 wps</w:t>
      </w:r>
    </w:p>
    <w:p w14:paraId="4C240A82" w14:textId="77777777" w:rsidR="00707518" w:rsidRPr="00707518" w:rsidRDefault="00707518" w:rsidP="00707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12 labels @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 Hz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(T = 100 ms) → 12 × 10 =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120 wps</w:t>
      </w:r>
    </w:p>
    <w:p w14:paraId="1DB3FB6A" w14:textId="77777777" w:rsidR="00707518" w:rsidRPr="00707518" w:rsidRDefault="00707518" w:rsidP="007075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20 labels @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 Hz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(T = 1 s) → 20 × 1 =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20 wps</w:t>
      </w:r>
    </w:p>
    <w:p w14:paraId="1CC0D159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Total required =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540 words/sec</w:t>
      </w:r>
    </w:p>
    <w:p w14:paraId="2C2C13E2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High speed result</w:t>
      </w:r>
    </w:p>
    <w:p w14:paraId="320382B2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540 / 2778 ≈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19% load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plenty of headroom.</w:t>
      </w:r>
    </w:p>
    <w:p w14:paraId="4BB9A5FA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Low speed result</w:t>
      </w:r>
    </w:p>
    <w:p w14:paraId="2C215451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540 / 347 ≈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156% load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impossible.</w:t>
      </w:r>
    </w:p>
    <w:p w14:paraId="15AC81DE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Takeaway: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if you need lots of fast-changing periodic labels, you almost always must use high speed, or split across multiple ARINC buses, or reduce update rates / number of labels on the low-speed bus.</w:t>
      </w:r>
    </w:p>
    <w:p w14:paraId="15FEDE58" w14:textId="77777777" w:rsidR="00707518" w:rsidRPr="00707518" w:rsidRDefault="00707518" w:rsidP="00707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E124AF2">
          <v:rect id="_x0000_i1028" style="width:0;height:1.5pt" o:hralign="center" o:hrstd="t" o:hr="t" fillcolor="#a0a0a0" stroked="f"/>
        </w:pict>
      </w:r>
    </w:p>
    <w:p w14:paraId="6DA48E63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4) Example B — A concrete </w:t>
      </w:r>
      <w:r w:rsidRPr="0070751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SG"/>
          <w14:ligatures w14:val="none"/>
        </w:rPr>
        <w:t>high-speed</w:t>
      </w: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periodic schedule using a 10 ms “minor frame”</w:t>
      </w:r>
    </w:p>
    <w:p w14:paraId="5CF7638D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high speed, in 10 ms you can send about: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2778 wps × 0.010 s ≈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27 words per 10 ms</w:t>
      </w:r>
    </w:p>
    <w:p w14:paraId="19B2EE2B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 pick:</w:t>
      </w:r>
    </w:p>
    <w:p w14:paraId="0067A837" w14:textId="77777777" w:rsidR="00707518" w:rsidRPr="00707518" w:rsidRDefault="00707518" w:rsidP="00707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Minor frame = 10 ms</w:t>
      </w:r>
    </w:p>
    <w:p w14:paraId="23ACE920" w14:textId="77777777" w:rsidR="00707518" w:rsidRPr="00707518" w:rsidRDefault="00707518" w:rsidP="007075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Major frame = 100 ms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(10 minor frames)</w:t>
      </w:r>
    </w:p>
    <w:p w14:paraId="3B782B5F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simple deterministic schedule:</w:t>
      </w:r>
    </w:p>
    <w:p w14:paraId="0C24ACF6" w14:textId="77777777" w:rsidR="00707518" w:rsidRPr="00707518" w:rsidRDefault="00707518" w:rsidP="00707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Every 20 ms (50 Hz group):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send the 8 “fast” labels in minor frames 0, 2, 4, 6, 8</w:t>
      </w:r>
    </w:p>
    <w:p w14:paraId="760C1DD9" w14:textId="77777777" w:rsidR="00707518" w:rsidRPr="00707518" w:rsidRDefault="00707518" w:rsidP="00707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Every 100 ms (10 Hz group):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send the 12 “medium” labels in minor frame 1</w:t>
      </w:r>
    </w:p>
    <w:p w14:paraId="49E20EC9" w14:textId="77777777" w:rsidR="00707518" w:rsidRPr="00707518" w:rsidRDefault="00707518" w:rsidP="007075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Every 1 s (1 Hz group):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send 20 “slow” labels only once every 10 major frames (e.g., major frame #0)</w:t>
      </w:r>
    </w:p>
    <w:p w14:paraId="005DFFBA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works well because it </w:t>
      </w:r>
      <w:r w:rsidRPr="00707518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spreads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bus usage (no huge bursts), and it matches the HI-8582 TX FIFO behavior: it can hold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up to 32 words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and ignores extra loads if full.</w:t>
      </w:r>
    </w:p>
    <w:p w14:paraId="312839B8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FIFO-service implication (important on HI-8582)</w:t>
      </w:r>
    </w:p>
    <w:p w14:paraId="6F3B15B1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high speed, 32 words drain in: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32 × 360 µs ≈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11.5 ms</w:t>
      </w:r>
    </w:p>
    <w:p w14:paraId="48BC2B53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So if you want a near-continuous stream, your firmware should “service” the FIFO about every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≤10 ms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or top it up in blocks when a threshold triggers.</w:t>
      </w:r>
    </w:p>
    <w:p w14:paraId="75D6EB16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part gives you a hint pin/flag for this: when the TX FIFO has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&lt;16 words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the half-full flag indicates you can start a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16-word block write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sequence.</w:t>
      </w:r>
    </w:p>
    <w:p w14:paraId="5105A653" w14:textId="77777777" w:rsidR="00707518" w:rsidRPr="00707518" w:rsidRDefault="00707518" w:rsidP="00707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ED21808">
          <v:rect id="_x0000_i1029" style="width:0;height:1.5pt" o:hralign="center" o:hrstd="t" o:hr="t" fillcolor="#a0a0a0" stroked="f"/>
        </w:pict>
      </w:r>
    </w:p>
    <w:p w14:paraId="60CA9764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5) Example C — A </w:t>
      </w:r>
      <w:r w:rsidRPr="0070751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SG"/>
          <w14:ligatures w14:val="none"/>
        </w:rPr>
        <w:t>low-speed</w:t>
      </w: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schedule that stays efficient and realistic</w:t>
      </w:r>
    </w:p>
    <w:p w14:paraId="571EBDFB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low speed, capacity is only ~347 wps, and in 10 ms you only “earn”: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347 × 0.010 ≈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3.5 words</w:t>
      </w:r>
    </w:p>
    <w:p w14:paraId="516B1A2D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So don’t use 10 ms ticks unless you like constant underflow/overhead. Instead pick:</w:t>
      </w:r>
    </w:p>
    <w:p w14:paraId="14D821F1" w14:textId="77777777" w:rsidR="00707518" w:rsidRPr="00707518" w:rsidRDefault="00707518" w:rsidP="00707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Minor frame = 100 ms</w:t>
      </w:r>
    </w:p>
    <w:p w14:paraId="429ADC1D" w14:textId="77777777" w:rsidR="00707518" w:rsidRPr="00707518" w:rsidRDefault="00707518" w:rsidP="007075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Major frame = 1 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(10 minor frames)</w:t>
      </w:r>
    </w:p>
    <w:p w14:paraId="49FB1BE7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Now each 100 ms minor frame can carry ~34 words comfortably.</w:t>
      </w:r>
    </w:p>
    <w:p w14:paraId="416A3ED1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 feasible low-speed label set</w:t>
      </w:r>
    </w:p>
    <w:p w14:paraId="23F89FDC" w14:textId="77777777" w:rsidR="00707518" w:rsidRPr="00707518" w:rsidRDefault="00707518" w:rsidP="00707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4 labels @ 10 Hz → 40 wps</w:t>
      </w:r>
    </w:p>
    <w:p w14:paraId="14197CC9" w14:textId="77777777" w:rsidR="00707518" w:rsidRPr="00707518" w:rsidRDefault="00707518" w:rsidP="00707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8 labels @ 1 Hz → 8 wps</w:t>
      </w:r>
    </w:p>
    <w:p w14:paraId="30D4F7E6" w14:textId="77777777" w:rsidR="00707518" w:rsidRPr="00707518" w:rsidRDefault="00707518" w:rsidP="007075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10 labels @ 0.2 Hz (every 5 s) → 2 wps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Total =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50 wps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→ ~14% load (very safe).</w:t>
      </w:r>
    </w:p>
    <w:p w14:paraId="7536F3F7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FIFO-service implication at low speed</w:t>
      </w:r>
    </w:p>
    <w:p w14:paraId="583A3A86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low speed, 32 words drain in: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  <w:t xml:space="preserve">32 × 2.88 ms ≈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92 ms</w:t>
      </w:r>
    </w:p>
    <w:p w14:paraId="4CE400D1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So a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100 ms minor frame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aligns nicely: you can refill once per minor frame and stay stable.</w:t>
      </w:r>
    </w:p>
    <w:p w14:paraId="62003F78" w14:textId="77777777" w:rsidR="00707518" w:rsidRPr="00707518" w:rsidRDefault="00707518" w:rsidP="00707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4CF0B6E2">
          <v:rect id="_x0000_i1030" style="width:0;height:1.5pt" o:hralign="center" o:hrstd="t" o:hr="t" fillcolor="#a0a0a0" stroked="f"/>
        </w:pict>
      </w:r>
    </w:p>
    <w:p w14:paraId="3E8FCDDD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6) “Effective use” trick when you’re bandwidth-limited: filter aggressively on receive</w:t>
      </w:r>
    </w:p>
    <w:p w14:paraId="2DD96703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your scenario includes reading received labels and forwarding them elsewhere (e.g., over UART to an i.MX RT board), use the HI-8582’s </w:t>
      </w:r>
      <w:r w:rsidRPr="00707518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label recognition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so unwanted labels never enter the receive FIFO. The datasheet notes that when label recognition is enabled, the chip compares incoming labels; if there’s no match, </w:t>
      </w:r>
      <w:r w:rsidRPr="00707518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no indicators of receiving ARINC data are presented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(i.e., it effectively ignores them).</w:t>
      </w:r>
    </w:p>
    <w:p w14:paraId="08519BC2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That’s often the difference between “UART link melts” and “UART is fine”.</w:t>
      </w:r>
    </w:p>
    <w:p w14:paraId="3DD127C2" w14:textId="77777777" w:rsidR="00707518" w:rsidRPr="00707518" w:rsidRDefault="00707518" w:rsidP="00707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9A4DCFC">
          <v:rect id="_x0000_i1031" style="width:0;height:1.5pt" o:hralign="center" o:hrstd="t" o:hr="t" fillcolor="#a0a0a0" stroked="f"/>
        </w:pict>
      </w:r>
    </w:p>
    <w:p w14:paraId="1BEF25DB" w14:textId="77777777" w:rsidR="00707518" w:rsidRPr="00707518" w:rsidRDefault="00707518" w:rsidP="00707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7) Quick note if you’re bridging over UART (ADK8582 ↔ i.MX RT): the bus may be faster than your pipe</w:t>
      </w:r>
    </w:p>
    <w:p w14:paraId="408BF702" w14:textId="77777777" w:rsidR="00707518" w:rsidRPr="00707518" w:rsidRDefault="00707518" w:rsidP="0070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High-speed ARINC can hit ~2778 wps. If you naïvely forward every TX/RX word as 4 raw bytes, that’s ~11.1 kB/s </w:t>
      </w:r>
      <w:r w:rsidRPr="00707518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before</w:t>
      </w: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framing/checksums—very close to what 115200 UART can sustain in practice. So even on high-speed ARINC, you typically:</w:t>
      </w:r>
    </w:p>
    <w:p w14:paraId="548FE742" w14:textId="77777777" w:rsidR="00707518" w:rsidRPr="00707518" w:rsidRDefault="00707518" w:rsidP="00707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forward only the labels you care about (label recognition),</w:t>
      </w:r>
    </w:p>
    <w:p w14:paraId="2FA7BF85" w14:textId="77777777" w:rsidR="00707518" w:rsidRPr="00707518" w:rsidRDefault="00707518" w:rsidP="00707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reduce update rates for forwarded labels,</w:t>
      </w:r>
    </w:p>
    <w:p w14:paraId="516B2469" w14:textId="77777777" w:rsidR="00707518" w:rsidRPr="00707518" w:rsidRDefault="00707518" w:rsidP="007075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 compress/pack at the application layer.</w:t>
      </w:r>
    </w:p>
    <w:p w14:paraId="1660BAD8" w14:textId="77777777" w:rsidR="00707518" w:rsidRPr="00707518" w:rsidRDefault="00707518" w:rsidP="007075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07518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4BE8411">
          <v:rect id="_x0000_i1032" style="width:0;height:1.5pt" o:hralign="center" o:hrstd="t" o:hr="t" fillcolor="#a0a0a0" stroked="f"/>
        </w:pict>
      </w:r>
    </w:p>
    <w:p w14:paraId="33B0C9E8" w14:textId="77777777" w:rsidR="00B200BC" w:rsidRDefault="00B200BC"/>
    <w:sectPr w:rsidR="00B2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36B"/>
    <w:multiLevelType w:val="multilevel"/>
    <w:tmpl w:val="61D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11CE"/>
    <w:multiLevelType w:val="multilevel"/>
    <w:tmpl w:val="955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E4569"/>
    <w:multiLevelType w:val="multilevel"/>
    <w:tmpl w:val="2BC8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C408D"/>
    <w:multiLevelType w:val="multilevel"/>
    <w:tmpl w:val="3B6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3312A"/>
    <w:multiLevelType w:val="multilevel"/>
    <w:tmpl w:val="BA2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66FE9"/>
    <w:multiLevelType w:val="multilevel"/>
    <w:tmpl w:val="1A9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93855"/>
    <w:multiLevelType w:val="multilevel"/>
    <w:tmpl w:val="AEE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E28FF"/>
    <w:multiLevelType w:val="multilevel"/>
    <w:tmpl w:val="F3E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B62CF"/>
    <w:multiLevelType w:val="multilevel"/>
    <w:tmpl w:val="C98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347739">
    <w:abstractNumId w:val="3"/>
  </w:num>
  <w:num w:numId="2" w16cid:durableId="1472482560">
    <w:abstractNumId w:val="1"/>
  </w:num>
  <w:num w:numId="3" w16cid:durableId="1295796401">
    <w:abstractNumId w:val="6"/>
  </w:num>
  <w:num w:numId="4" w16cid:durableId="506791757">
    <w:abstractNumId w:val="8"/>
  </w:num>
  <w:num w:numId="5" w16cid:durableId="2020884894">
    <w:abstractNumId w:val="4"/>
  </w:num>
  <w:num w:numId="6" w16cid:durableId="349992893">
    <w:abstractNumId w:val="2"/>
  </w:num>
  <w:num w:numId="7" w16cid:durableId="829446563">
    <w:abstractNumId w:val="7"/>
  </w:num>
  <w:num w:numId="8" w16cid:durableId="130250437">
    <w:abstractNumId w:val="0"/>
  </w:num>
  <w:num w:numId="9" w16cid:durableId="414018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18"/>
    <w:rsid w:val="00694E2B"/>
    <w:rsid w:val="00707518"/>
    <w:rsid w:val="009C0D47"/>
    <w:rsid w:val="009D24F2"/>
    <w:rsid w:val="00B200BC"/>
    <w:rsid w:val="00B3448E"/>
    <w:rsid w:val="00E4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805A"/>
  <w15:chartTrackingRefBased/>
  <w15:docId w15:val="{769BCA71-C609-4379-9EFB-F2844703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1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75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956</Words>
  <Characters>4197</Characters>
  <Application>Microsoft Office Word</Application>
  <DocSecurity>0</DocSecurity>
  <Lines>107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2</cp:revision>
  <dcterms:created xsi:type="dcterms:W3CDTF">2026-02-03T03:35:00Z</dcterms:created>
  <dcterms:modified xsi:type="dcterms:W3CDTF">2026-02-03T03:47:00Z</dcterms:modified>
</cp:coreProperties>
</file>