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A0733" w14:textId="3B72F102" w:rsidR="00B33609" w:rsidRPr="00B33609" w:rsidRDefault="00B33609" w:rsidP="00B3360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33609">
        <w:rPr>
          <w:rFonts w:ascii="Times New Roman" w:eastAsia="Times New Roman" w:hAnsi="Times New Roman" w:cs="Times New Roman"/>
          <w:b/>
          <w:bCs/>
          <w:kern w:val="36"/>
          <w:sz w:val="48"/>
          <w:szCs w:val="48"/>
          <w:lang w:eastAsia="en-GB"/>
          <w14:ligatures w14:val="none"/>
        </w:rPr>
        <w:t xml:space="preserve">1. The networking foundation </w:t>
      </w:r>
    </w:p>
    <w:p w14:paraId="16C30014" w14:textId="4394AD1F"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 xml:space="preserve">1.1 The Open Systems Interconnection seven-layer model </w:t>
      </w:r>
    </w:p>
    <w:p w14:paraId="59A664C4" w14:textId="77777777" w:rsidR="00484B14"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w:t>
      </w:r>
      <w:r w:rsidRPr="00B33609">
        <w:rPr>
          <w:rFonts w:ascii="Times New Roman" w:eastAsia="Times New Roman" w:hAnsi="Times New Roman" w:cs="Times New Roman"/>
          <w:b/>
          <w:bCs/>
          <w:kern w:val="0"/>
          <w:lang w:eastAsia="en-GB"/>
          <w14:ligatures w14:val="none"/>
        </w:rPr>
        <w:t>Open Systems Interconnection (OSI)</w:t>
      </w:r>
      <w:r w:rsidRPr="00B33609">
        <w:rPr>
          <w:rFonts w:ascii="Times New Roman" w:eastAsia="Times New Roman" w:hAnsi="Times New Roman" w:cs="Times New Roman"/>
          <w:kern w:val="0"/>
          <w:lang w:eastAsia="en-GB"/>
          <w14:ligatures w14:val="none"/>
        </w:rPr>
        <w:t xml:space="preserve"> model is best treated as a reference framework for reasoning about communication functions, not as a claim that every real product cleanly implements seven visible layers in hardware or software. </w:t>
      </w:r>
    </w:p>
    <w:p w14:paraId="51E6BCDB" w14:textId="248D3E93" w:rsidR="00B33609" w:rsidRPr="00B33609" w:rsidRDefault="00484B14" w:rsidP="00B336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w:t>
      </w:r>
      <w:r w:rsidR="00B33609" w:rsidRPr="00B33609">
        <w:rPr>
          <w:rFonts w:ascii="Times New Roman" w:eastAsia="Times New Roman" w:hAnsi="Times New Roman" w:cs="Times New Roman"/>
          <w:kern w:val="0"/>
          <w:lang w:eastAsia="en-GB"/>
          <w14:ligatures w14:val="none"/>
        </w:rPr>
        <w:t xml:space="preserve"> universally used method for understanding network functionality, with the </w:t>
      </w:r>
      <w:r w:rsidR="00B33609" w:rsidRPr="00B33609">
        <w:rPr>
          <w:rFonts w:ascii="Times New Roman" w:eastAsia="Times New Roman" w:hAnsi="Times New Roman" w:cs="Times New Roman"/>
          <w:b/>
          <w:bCs/>
          <w:kern w:val="0"/>
          <w:lang w:eastAsia="en-GB"/>
          <w14:ligatures w14:val="none"/>
        </w:rPr>
        <w:t>physical layer</w:t>
      </w:r>
      <w:r w:rsidR="00B33609" w:rsidRPr="00B33609">
        <w:rPr>
          <w:rFonts w:ascii="Times New Roman" w:eastAsia="Times New Roman" w:hAnsi="Times New Roman" w:cs="Times New Roman"/>
          <w:kern w:val="0"/>
          <w:lang w:eastAsia="en-GB"/>
          <w14:ligatures w14:val="none"/>
        </w:rPr>
        <w:t xml:space="preserve"> closest to the media technology and the </w:t>
      </w:r>
      <w:r w:rsidR="00B33609" w:rsidRPr="00B33609">
        <w:rPr>
          <w:rFonts w:ascii="Times New Roman" w:eastAsia="Times New Roman" w:hAnsi="Times New Roman" w:cs="Times New Roman"/>
          <w:b/>
          <w:bCs/>
          <w:kern w:val="0"/>
          <w:lang w:eastAsia="en-GB"/>
          <w14:ligatures w14:val="none"/>
        </w:rPr>
        <w:t>application layer</w:t>
      </w:r>
      <w:r w:rsidR="00B33609" w:rsidRPr="00B33609">
        <w:rPr>
          <w:rFonts w:ascii="Times New Roman" w:eastAsia="Times New Roman" w:hAnsi="Times New Roman" w:cs="Times New Roman"/>
          <w:kern w:val="0"/>
          <w:lang w:eastAsia="en-GB"/>
          <w14:ligatures w14:val="none"/>
        </w:rPr>
        <w:t xml:space="preserve"> closest to the user.</w:t>
      </w:r>
    </w:p>
    <w:p w14:paraId="73965AD3" w14:textId="060BB8C8" w:rsidR="00484B14" w:rsidRPr="00484B14" w:rsidRDefault="00B33609" w:rsidP="00B33609">
      <w:pPr>
        <w:spacing w:before="100" w:beforeAutospacing="1" w:after="100" w:afterAutospacing="1"/>
        <w:rPr>
          <w:rFonts w:ascii="Times New Roman" w:eastAsia="Times New Roman" w:hAnsi="Times New Roman" w:cs="Times New Roman"/>
          <w:b/>
          <w:bCs/>
          <w:i/>
          <w:iCs/>
          <w:kern w:val="0"/>
          <w:lang w:eastAsia="en-GB"/>
          <w14:ligatures w14:val="none"/>
        </w:rPr>
      </w:pPr>
      <w:r w:rsidRPr="00484B14">
        <w:rPr>
          <w:rFonts w:ascii="Times New Roman" w:eastAsia="Times New Roman" w:hAnsi="Times New Roman" w:cs="Times New Roman"/>
          <w:b/>
          <w:bCs/>
          <w:i/>
          <w:iCs/>
          <w:kern w:val="0"/>
          <w:lang w:eastAsia="en-GB"/>
          <w14:ligatures w14:val="none"/>
        </w:rPr>
        <w:t xml:space="preserve">The value of the model is that it </w:t>
      </w:r>
      <w:r w:rsidR="00484B14" w:rsidRPr="00484B14">
        <w:rPr>
          <w:rFonts w:ascii="Times New Roman" w:eastAsia="Times New Roman" w:hAnsi="Times New Roman" w:cs="Times New Roman"/>
          <w:b/>
          <w:bCs/>
          <w:i/>
          <w:iCs/>
          <w:kern w:val="0"/>
          <w:lang w:eastAsia="en-GB"/>
          <w14:ligatures w14:val="none"/>
        </w:rPr>
        <w:t>brings about separation of functional concerns</w:t>
      </w:r>
      <w:r w:rsidRPr="00484B14">
        <w:rPr>
          <w:rFonts w:ascii="Times New Roman" w:eastAsia="Times New Roman" w:hAnsi="Times New Roman" w:cs="Times New Roman"/>
          <w:b/>
          <w:bCs/>
          <w:i/>
          <w:iCs/>
          <w:kern w:val="0"/>
          <w:lang w:eastAsia="en-GB"/>
          <w14:ligatures w14:val="none"/>
        </w:rPr>
        <w:t xml:space="preserve"> that otherwise get mixed together. </w:t>
      </w:r>
    </w:p>
    <w:p w14:paraId="3AB0608E" w14:textId="1B7506E6" w:rsidR="00484B14"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At </w:t>
      </w:r>
      <w:r w:rsidRPr="00B33609">
        <w:rPr>
          <w:rFonts w:ascii="Times New Roman" w:eastAsia="Times New Roman" w:hAnsi="Times New Roman" w:cs="Times New Roman"/>
          <w:b/>
          <w:bCs/>
          <w:kern w:val="0"/>
          <w:lang w:eastAsia="en-GB"/>
          <w14:ligatures w14:val="none"/>
        </w:rPr>
        <w:t>Layer 1, the physical layer</w:t>
      </w:r>
      <w:r w:rsidRPr="00B33609">
        <w:rPr>
          <w:rFonts w:ascii="Times New Roman" w:eastAsia="Times New Roman" w:hAnsi="Times New Roman" w:cs="Times New Roman"/>
          <w:kern w:val="0"/>
          <w:lang w:eastAsia="en-GB"/>
          <w14:ligatures w14:val="none"/>
        </w:rPr>
        <w:t>, the concern is signal</w:t>
      </w:r>
      <w:r w:rsidR="00484B14">
        <w:rPr>
          <w:rFonts w:ascii="Times New Roman" w:eastAsia="Times New Roman" w:hAnsi="Times New Roman" w:cs="Times New Roman"/>
          <w:kern w:val="0"/>
          <w:lang w:eastAsia="en-GB"/>
          <w14:ligatures w14:val="none"/>
        </w:rPr>
        <w:t>l</w:t>
      </w:r>
      <w:r w:rsidRPr="00B33609">
        <w:rPr>
          <w:rFonts w:ascii="Times New Roman" w:eastAsia="Times New Roman" w:hAnsi="Times New Roman" w:cs="Times New Roman"/>
          <w:kern w:val="0"/>
          <w:lang w:eastAsia="en-GB"/>
          <w14:ligatures w14:val="none"/>
        </w:rPr>
        <w:t xml:space="preserve">ing over the medium: electrical, mechanical, and procedural rules for activating and maintaining the physical link. </w:t>
      </w:r>
    </w:p>
    <w:p w14:paraId="1BE8033D" w14:textId="1E8CEB25"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At </w:t>
      </w:r>
      <w:r w:rsidRPr="00B33609">
        <w:rPr>
          <w:rFonts w:ascii="Times New Roman" w:eastAsia="Times New Roman" w:hAnsi="Times New Roman" w:cs="Times New Roman"/>
          <w:b/>
          <w:bCs/>
          <w:kern w:val="0"/>
          <w:lang w:eastAsia="en-GB"/>
          <w14:ligatures w14:val="none"/>
        </w:rPr>
        <w:t>Layer 2, the data link layer</w:t>
      </w:r>
      <w:r w:rsidRPr="00B33609">
        <w:rPr>
          <w:rFonts w:ascii="Times New Roman" w:eastAsia="Times New Roman" w:hAnsi="Times New Roman" w:cs="Times New Roman"/>
          <w:kern w:val="0"/>
          <w:lang w:eastAsia="en-GB"/>
          <w14:ligatures w14:val="none"/>
        </w:rPr>
        <w:t xml:space="preserve">, the concern is frame transport across that physical link, including physical addressing, media access, topology handling, frame ordering, and flow control. </w:t>
      </w:r>
      <w:r w:rsidR="00484B14">
        <w:rPr>
          <w:rFonts w:ascii="Times New Roman" w:eastAsia="Times New Roman" w:hAnsi="Times New Roman" w:cs="Times New Roman"/>
          <w:kern w:val="0"/>
          <w:lang w:eastAsia="en-GB"/>
          <w14:ligatures w14:val="none"/>
        </w:rPr>
        <w:t>T</w:t>
      </w:r>
      <w:r w:rsidRPr="00B33609">
        <w:rPr>
          <w:rFonts w:ascii="Times New Roman" w:eastAsia="Times New Roman" w:hAnsi="Times New Roman" w:cs="Times New Roman"/>
          <w:kern w:val="0"/>
          <w:lang w:eastAsia="en-GB"/>
          <w14:ligatures w14:val="none"/>
        </w:rPr>
        <w:t xml:space="preserve">he data link layer is split into the </w:t>
      </w:r>
      <w:r w:rsidRPr="00B33609">
        <w:rPr>
          <w:rFonts w:ascii="Times New Roman" w:eastAsia="Times New Roman" w:hAnsi="Times New Roman" w:cs="Times New Roman"/>
          <w:b/>
          <w:bCs/>
          <w:kern w:val="0"/>
          <w:lang w:eastAsia="en-GB"/>
          <w14:ligatures w14:val="none"/>
        </w:rPr>
        <w:t>Media Access Control (MAC)</w:t>
      </w:r>
      <w:r w:rsidRPr="00B33609">
        <w:rPr>
          <w:rFonts w:ascii="Times New Roman" w:eastAsia="Times New Roman" w:hAnsi="Times New Roman" w:cs="Times New Roman"/>
          <w:kern w:val="0"/>
          <w:lang w:eastAsia="en-GB"/>
          <w14:ligatures w14:val="none"/>
        </w:rPr>
        <w:t xml:space="preserve"> and </w:t>
      </w:r>
      <w:r w:rsidRPr="00B33609">
        <w:rPr>
          <w:rFonts w:ascii="Times New Roman" w:eastAsia="Times New Roman" w:hAnsi="Times New Roman" w:cs="Times New Roman"/>
          <w:b/>
          <w:bCs/>
          <w:kern w:val="0"/>
          <w:lang w:eastAsia="en-GB"/>
          <w14:ligatures w14:val="none"/>
        </w:rPr>
        <w:t>Logical Link Control (LLC)</w:t>
      </w:r>
      <w:r w:rsidRPr="00B33609">
        <w:rPr>
          <w:rFonts w:ascii="Times New Roman" w:eastAsia="Times New Roman" w:hAnsi="Times New Roman" w:cs="Times New Roman"/>
          <w:kern w:val="0"/>
          <w:lang w:eastAsia="en-GB"/>
          <w14:ligatures w14:val="none"/>
        </w:rPr>
        <w:t xml:space="preserve"> sublayers.</w:t>
      </w:r>
    </w:p>
    <w:p w14:paraId="055841CF" w14:textId="77777777" w:rsidR="00484B14"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At </w:t>
      </w:r>
      <w:r w:rsidRPr="00B33609">
        <w:rPr>
          <w:rFonts w:ascii="Times New Roman" w:eastAsia="Times New Roman" w:hAnsi="Times New Roman" w:cs="Times New Roman"/>
          <w:b/>
          <w:bCs/>
          <w:kern w:val="0"/>
          <w:lang w:eastAsia="en-GB"/>
          <w14:ligatures w14:val="none"/>
        </w:rPr>
        <w:t>Layer 3, the network layer</w:t>
      </w:r>
      <w:r w:rsidRPr="00B33609">
        <w:rPr>
          <w:rFonts w:ascii="Times New Roman" w:eastAsia="Times New Roman" w:hAnsi="Times New Roman" w:cs="Times New Roman"/>
          <w:kern w:val="0"/>
          <w:lang w:eastAsia="en-GB"/>
          <w14:ligatures w14:val="none"/>
        </w:rPr>
        <w:t xml:space="preserve">, the concern becomes connectivity and path selection between end systems; this is the layer where routing occurs. </w:t>
      </w:r>
    </w:p>
    <w:p w14:paraId="2ED1014B" w14:textId="7A189AFF"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At </w:t>
      </w:r>
      <w:r w:rsidRPr="00B33609">
        <w:rPr>
          <w:rFonts w:ascii="Times New Roman" w:eastAsia="Times New Roman" w:hAnsi="Times New Roman" w:cs="Times New Roman"/>
          <w:b/>
          <w:bCs/>
          <w:kern w:val="0"/>
          <w:lang w:eastAsia="en-GB"/>
          <w14:ligatures w14:val="none"/>
        </w:rPr>
        <w:t>Layer 4, the transport layer</w:t>
      </w:r>
      <w:r w:rsidRPr="00B33609">
        <w:rPr>
          <w:rFonts w:ascii="Times New Roman" w:eastAsia="Times New Roman" w:hAnsi="Times New Roman" w:cs="Times New Roman"/>
          <w:kern w:val="0"/>
          <w:lang w:eastAsia="en-GB"/>
          <w14:ligatures w14:val="none"/>
        </w:rPr>
        <w:t xml:space="preserve">, the concern becomes reliable end-to-end communication, fault detection and recovery, and flow control between communicating endpoints. </w:t>
      </w:r>
      <w:r w:rsidR="00484B14">
        <w:rPr>
          <w:rFonts w:ascii="Times New Roman" w:eastAsia="Times New Roman" w:hAnsi="Times New Roman" w:cs="Times New Roman"/>
          <w:kern w:val="0"/>
          <w:lang w:eastAsia="en-GB"/>
          <w14:ligatures w14:val="none"/>
        </w:rPr>
        <w:t>T</w:t>
      </w:r>
      <w:r w:rsidRPr="00B33609">
        <w:rPr>
          <w:rFonts w:ascii="Times New Roman" w:eastAsia="Times New Roman" w:hAnsi="Times New Roman" w:cs="Times New Roman"/>
          <w:kern w:val="0"/>
          <w:lang w:eastAsia="en-GB"/>
          <w14:ligatures w14:val="none"/>
        </w:rPr>
        <w:t>he layer responsible for reliable network communication between end nodes.</w:t>
      </w:r>
    </w:p>
    <w:p w14:paraId="57A486AA" w14:textId="77777777" w:rsidR="00484B14"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upper layers are more about the meaning and structure of the conversation than about forwarding bits and packets </w:t>
      </w:r>
      <w:r w:rsidR="00484B14">
        <w:rPr>
          <w:rFonts w:ascii="Times New Roman" w:eastAsia="Times New Roman" w:hAnsi="Times New Roman" w:cs="Times New Roman"/>
          <w:kern w:val="0"/>
          <w:lang w:eastAsia="en-GB"/>
          <w14:ligatures w14:val="none"/>
        </w:rPr>
        <w:t xml:space="preserve">. </w:t>
      </w:r>
    </w:p>
    <w:p w14:paraId="0FB088FF" w14:textId="1196B634" w:rsidR="00484B14" w:rsidRDefault="00484B14" w:rsidP="00B33609">
      <w:pPr>
        <w:spacing w:before="100" w:beforeAutospacing="1" w:after="100" w:afterAutospacing="1"/>
        <w:rPr>
          <w:rFonts w:ascii="Times New Roman" w:eastAsia="Times New Roman" w:hAnsi="Times New Roman" w:cs="Times New Roman"/>
          <w:kern w:val="0"/>
          <w:lang w:eastAsia="en-GB"/>
          <w14:ligatures w14:val="none"/>
        </w:rPr>
      </w:pPr>
      <w:r w:rsidRPr="00484B14">
        <w:rPr>
          <w:rFonts w:ascii="Times New Roman" w:eastAsia="Times New Roman" w:hAnsi="Times New Roman" w:cs="Times New Roman"/>
          <w:b/>
          <w:bCs/>
          <w:kern w:val="0"/>
          <w:lang w:eastAsia="en-GB"/>
          <w14:ligatures w14:val="none"/>
        </w:rPr>
        <w:t>Layer 5, t</w:t>
      </w:r>
      <w:r w:rsidR="00B33609" w:rsidRPr="00484B14">
        <w:rPr>
          <w:rFonts w:ascii="Times New Roman" w:eastAsia="Times New Roman" w:hAnsi="Times New Roman" w:cs="Times New Roman"/>
          <w:b/>
          <w:bCs/>
          <w:kern w:val="0"/>
          <w:lang w:eastAsia="en-GB"/>
          <w14:ligatures w14:val="none"/>
        </w:rPr>
        <w:t>he</w:t>
      </w:r>
      <w:r w:rsidR="00B33609" w:rsidRPr="00B33609">
        <w:rPr>
          <w:rFonts w:ascii="Times New Roman" w:eastAsia="Times New Roman" w:hAnsi="Times New Roman" w:cs="Times New Roman"/>
          <w:kern w:val="0"/>
          <w:lang w:eastAsia="en-GB"/>
          <w14:ligatures w14:val="none"/>
        </w:rPr>
        <w:t xml:space="preserve"> </w:t>
      </w:r>
      <w:r w:rsidR="00B33609" w:rsidRPr="00B33609">
        <w:rPr>
          <w:rFonts w:ascii="Times New Roman" w:eastAsia="Times New Roman" w:hAnsi="Times New Roman" w:cs="Times New Roman"/>
          <w:b/>
          <w:bCs/>
          <w:kern w:val="0"/>
          <w:lang w:eastAsia="en-GB"/>
          <w14:ligatures w14:val="none"/>
        </w:rPr>
        <w:t>presentation layer</w:t>
      </w:r>
      <w:r w:rsidR="00B33609" w:rsidRPr="00B33609">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ensures</w:t>
      </w:r>
      <w:r w:rsidR="00B33609" w:rsidRPr="00B33609">
        <w:rPr>
          <w:rFonts w:ascii="Times New Roman" w:eastAsia="Times New Roman" w:hAnsi="Times New Roman" w:cs="Times New Roman"/>
          <w:kern w:val="0"/>
          <w:lang w:eastAsia="en-GB"/>
          <w14:ligatures w14:val="none"/>
        </w:rPr>
        <w:t xml:space="preserve"> that information sent by the application layer of one system is readable by the application layer of another system, including transfer syntax and data structure issues. </w:t>
      </w:r>
    </w:p>
    <w:p w14:paraId="0B2BB991" w14:textId="1C434C2C" w:rsidR="00484B14" w:rsidRDefault="007B1083" w:rsidP="00B33609">
      <w:pPr>
        <w:spacing w:before="100" w:beforeAutospacing="1" w:after="100" w:afterAutospacing="1"/>
        <w:rPr>
          <w:rFonts w:ascii="Times New Roman" w:eastAsia="Times New Roman" w:hAnsi="Times New Roman" w:cs="Times New Roman"/>
          <w:kern w:val="0"/>
          <w:lang w:eastAsia="en-GB"/>
          <w14:ligatures w14:val="none"/>
        </w:rPr>
      </w:pPr>
      <w:r w:rsidRPr="007B1083">
        <w:rPr>
          <w:rFonts w:ascii="Times New Roman" w:eastAsia="Times New Roman" w:hAnsi="Times New Roman" w:cs="Times New Roman"/>
          <w:b/>
          <w:bCs/>
          <w:kern w:val="0"/>
          <w:lang w:eastAsia="en-GB"/>
          <w14:ligatures w14:val="none"/>
        </w:rPr>
        <w:t>Layer 6, t</w:t>
      </w:r>
      <w:r w:rsidR="00B33609" w:rsidRPr="007B1083">
        <w:rPr>
          <w:rFonts w:ascii="Times New Roman" w:eastAsia="Times New Roman" w:hAnsi="Times New Roman" w:cs="Times New Roman"/>
          <w:b/>
          <w:bCs/>
          <w:kern w:val="0"/>
          <w:lang w:eastAsia="en-GB"/>
          <w14:ligatures w14:val="none"/>
        </w:rPr>
        <w:t>he session layer</w:t>
      </w:r>
      <w:r w:rsidR="00B33609" w:rsidRPr="00B33609">
        <w:rPr>
          <w:rFonts w:ascii="Times New Roman" w:eastAsia="Times New Roman" w:hAnsi="Times New Roman" w:cs="Times New Roman"/>
          <w:kern w:val="0"/>
          <w:lang w:eastAsia="en-GB"/>
          <w14:ligatures w14:val="none"/>
        </w:rPr>
        <w:t xml:space="preserve"> mana</w:t>
      </w:r>
      <w:r w:rsidR="00484B14">
        <w:rPr>
          <w:rFonts w:ascii="Times New Roman" w:eastAsia="Times New Roman" w:hAnsi="Times New Roman" w:cs="Times New Roman"/>
          <w:kern w:val="0"/>
          <w:lang w:eastAsia="en-GB"/>
          <w14:ligatures w14:val="none"/>
        </w:rPr>
        <w:t>ges</w:t>
      </w:r>
      <w:r w:rsidR="00B33609" w:rsidRPr="00B33609">
        <w:rPr>
          <w:rFonts w:ascii="Times New Roman" w:eastAsia="Times New Roman" w:hAnsi="Times New Roman" w:cs="Times New Roman"/>
          <w:kern w:val="0"/>
          <w:lang w:eastAsia="en-GB"/>
          <w14:ligatures w14:val="none"/>
        </w:rPr>
        <w:t xml:space="preserve"> the data exchange between presentation-layer entities. </w:t>
      </w:r>
    </w:p>
    <w:p w14:paraId="232B74B0" w14:textId="03E16774" w:rsidR="00B33609" w:rsidRPr="00B33609" w:rsidRDefault="007B1083" w:rsidP="00B33609">
      <w:pPr>
        <w:spacing w:before="100" w:beforeAutospacing="1" w:after="100" w:afterAutospacing="1"/>
        <w:rPr>
          <w:rFonts w:ascii="Times New Roman" w:eastAsia="Times New Roman" w:hAnsi="Times New Roman" w:cs="Times New Roman"/>
          <w:kern w:val="0"/>
          <w:lang w:eastAsia="en-GB"/>
          <w14:ligatures w14:val="none"/>
        </w:rPr>
      </w:pPr>
      <w:r w:rsidRPr="007B1083">
        <w:rPr>
          <w:rFonts w:ascii="Times New Roman" w:eastAsia="Times New Roman" w:hAnsi="Times New Roman" w:cs="Times New Roman"/>
          <w:b/>
          <w:bCs/>
          <w:kern w:val="0"/>
          <w:lang w:eastAsia="en-GB"/>
          <w14:ligatures w14:val="none"/>
        </w:rPr>
        <w:t>Layer 7, t</w:t>
      </w:r>
      <w:r w:rsidR="00B33609" w:rsidRPr="007B1083">
        <w:rPr>
          <w:rFonts w:ascii="Times New Roman" w:eastAsia="Times New Roman" w:hAnsi="Times New Roman" w:cs="Times New Roman"/>
          <w:b/>
          <w:bCs/>
          <w:kern w:val="0"/>
          <w:lang w:eastAsia="en-GB"/>
          <w14:ligatures w14:val="none"/>
        </w:rPr>
        <w:t>he application layer</w:t>
      </w:r>
      <w:r w:rsidR="00B33609" w:rsidRPr="00B33609">
        <w:rPr>
          <w:rFonts w:ascii="Times New Roman" w:eastAsia="Times New Roman" w:hAnsi="Times New Roman" w:cs="Times New Roman"/>
          <w:kern w:val="0"/>
          <w:lang w:eastAsia="en-GB"/>
          <w14:ligatures w14:val="none"/>
        </w:rPr>
        <w:t xml:space="preserve"> is the highest layer and is closest to the user or application function.</w:t>
      </w:r>
    </w:p>
    <w:p w14:paraId="552840A1" w14:textId="794A8782"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So, in </w:t>
      </w:r>
      <w:r w:rsidR="00484B14">
        <w:rPr>
          <w:rFonts w:ascii="Times New Roman" w:eastAsia="Times New Roman" w:hAnsi="Times New Roman" w:cs="Times New Roman"/>
          <w:kern w:val="0"/>
          <w:lang w:eastAsia="en-GB"/>
          <w14:ligatures w14:val="none"/>
        </w:rPr>
        <w:t>short</w:t>
      </w:r>
      <w:r w:rsidRPr="00B33609">
        <w:rPr>
          <w:rFonts w:ascii="Times New Roman" w:eastAsia="Times New Roman" w:hAnsi="Times New Roman" w:cs="Times New Roman"/>
          <w:kern w:val="0"/>
          <w:lang w:eastAsia="en-GB"/>
          <w14:ligatures w14:val="none"/>
        </w:rPr>
        <w:t xml:space="preserve">: </w:t>
      </w:r>
      <w:r w:rsidRPr="00484B14">
        <w:rPr>
          <w:rFonts w:ascii="Times New Roman" w:eastAsia="Times New Roman" w:hAnsi="Times New Roman" w:cs="Times New Roman"/>
          <w:b/>
          <w:bCs/>
          <w:i/>
          <w:iCs/>
          <w:kern w:val="0"/>
          <w:lang w:eastAsia="en-GB"/>
          <w14:ligatures w14:val="none"/>
        </w:rPr>
        <w:t>the lower layers move signals, frames, and packets; the middle layers move end-to-end conversations; the upper layers make those conversations useful to applications.</w:t>
      </w:r>
      <w:r w:rsidRPr="00B33609">
        <w:rPr>
          <w:rFonts w:ascii="Times New Roman" w:eastAsia="Times New Roman" w:hAnsi="Times New Roman" w:cs="Times New Roman"/>
          <w:kern w:val="0"/>
          <w:lang w:eastAsia="en-GB"/>
          <w14:ligatures w14:val="none"/>
        </w:rPr>
        <w:t xml:space="preserve"> </w:t>
      </w:r>
    </w:p>
    <w:p w14:paraId="3F783D05" w14:textId="77777777" w:rsidR="007B1083" w:rsidRDefault="007B1083"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4443F47" w14:textId="5FFA07FC"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lastRenderedPageBreak/>
        <w:t xml:space="preserve">1.2 Why the OSI model matters specifically for </w:t>
      </w:r>
      <w:r w:rsidR="007B1083">
        <w:rPr>
          <w:rFonts w:ascii="Times New Roman" w:eastAsia="Times New Roman" w:hAnsi="Times New Roman" w:cs="Times New Roman"/>
          <w:b/>
          <w:bCs/>
          <w:kern w:val="0"/>
          <w:sz w:val="36"/>
          <w:szCs w:val="36"/>
          <w:lang w:eastAsia="en-GB"/>
          <w14:ligatures w14:val="none"/>
        </w:rPr>
        <w:t xml:space="preserve">understanding </w:t>
      </w:r>
      <w:r w:rsidRPr="00B33609">
        <w:rPr>
          <w:rFonts w:ascii="Times New Roman" w:eastAsia="Times New Roman" w:hAnsi="Times New Roman" w:cs="Times New Roman"/>
          <w:b/>
          <w:bCs/>
          <w:kern w:val="0"/>
          <w:sz w:val="36"/>
          <w:szCs w:val="36"/>
          <w:lang w:eastAsia="en-GB"/>
          <w14:ligatures w14:val="none"/>
        </w:rPr>
        <w:t xml:space="preserve">Ethernet </w:t>
      </w:r>
    </w:p>
    <w:p w14:paraId="493C31A7"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Ethernet discussions become much easier once you stop treating “Ethernet” as one undivided thing. </w:t>
      </w:r>
      <w:r w:rsidRPr="00B33609">
        <w:rPr>
          <w:rFonts w:ascii="Times New Roman" w:eastAsia="Times New Roman" w:hAnsi="Times New Roman" w:cs="Times New Roman"/>
          <w:b/>
          <w:bCs/>
          <w:kern w:val="0"/>
          <w:lang w:eastAsia="en-GB"/>
          <w14:ligatures w14:val="none"/>
        </w:rPr>
        <w:t>IEEE 802.3 Ethernet</w:t>
      </w:r>
      <w:r w:rsidRPr="00B33609">
        <w:rPr>
          <w:rFonts w:ascii="Times New Roman" w:eastAsia="Times New Roman" w:hAnsi="Times New Roman" w:cs="Times New Roman"/>
          <w:kern w:val="0"/>
          <w:lang w:eastAsia="en-GB"/>
          <w14:ligatures w14:val="none"/>
        </w:rPr>
        <w:t xml:space="preserve"> sits mainly in the </w:t>
      </w:r>
      <w:r w:rsidRPr="00B33609">
        <w:rPr>
          <w:rFonts w:ascii="Times New Roman" w:eastAsia="Times New Roman" w:hAnsi="Times New Roman" w:cs="Times New Roman"/>
          <w:b/>
          <w:bCs/>
          <w:kern w:val="0"/>
          <w:lang w:eastAsia="en-GB"/>
          <w14:ligatures w14:val="none"/>
        </w:rPr>
        <w:t>physical layer</w:t>
      </w:r>
      <w:r w:rsidRPr="00B33609">
        <w:rPr>
          <w:rFonts w:ascii="Times New Roman" w:eastAsia="Times New Roman" w:hAnsi="Times New Roman" w:cs="Times New Roman"/>
          <w:kern w:val="0"/>
          <w:lang w:eastAsia="en-GB"/>
          <w14:ligatures w14:val="none"/>
        </w:rPr>
        <w:t xml:space="preserve"> and the </w:t>
      </w:r>
      <w:r w:rsidRPr="00B33609">
        <w:rPr>
          <w:rFonts w:ascii="Times New Roman" w:eastAsia="Times New Roman" w:hAnsi="Times New Roman" w:cs="Times New Roman"/>
          <w:b/>
          <w:bCs/>
          <w:kern w:val="0"/>
          <w:lang w:eastAsia="en-GB"/>
          <w14:ligatures w14:val="none"/>
        </w:rPr>
        <w:t>MAC sublayer</w:t>
      </w:r>
      <w:r w:rsidRPr="00B33609">
        <w:rPr>
          <w:rFonts w:ascii="Times New Roman" w:eastAsia="Times New Roman" w:hAnsi="Times New Roman" w:cs="Times New Roman"/>
          <w:kern w:val="0"/>
          <w:lang w:eastAsia="en-GB"/>
          <w14:ligatures w14:val="none"/>
        </w:rPr>
        <w:t xml:space="preserve"> of the data link layer. </w:t>
      </w:r>
      <w:r w:rsidRPr="00B33609">
        <w:rPr>
          <w:rFonts w:ascii="Times New Roman" w:eastAsia="Times New Roman" w:hAnsi="Times New Roman" w:cs="Times New Roman"/>
          <w:b/>
          <w:bCs/>
          <w:kern w:val="0"/>
          <w:lang w:eastAsia="en-GB"/>
          <w14:ligatures w14:val="none"/>
        </w:rPr>
        <w:t>IEEE 802.1</w:t>
      </w:r>
      <w:r w:rsidRPr="00B33609">
        <w:rPr>
          <w:rFonts w:ascii="Times New Roman" w:eastAsia="Times New Roman" w:hAnsi="Times New Roman" w:cs="Times New Roman"/>
          <w:kern w:val="0"/>
          <w:lang w:eastAsia="en-GB"/>
          <w14:ligatures w14:val="none"/>
        </w:rPr>
        <w:t xml:space="preserve"> concerns itself with architecture, bridging, network management, security, and protocol layers above MAC and LLC. The IEEE 802.1 Working Group mission states exactly that: it covers </w:t>
      </w:r>
      <w:r w:rsidRPr="00B33609">
        <w:rPr>
          <w:rFonts w:ascii="Times New Roman" w:eastAsia="Times New Roman" w:hAnsi="Times New Roman" w:cs="Times New Roman"/>
          <w:b/>
          <w:bCs/>
          <w:kern w:val="0"/>
          <w:lang w:eastAsia="en-GB"/>
          <w14:ligatures w14:val="none"/>
        </w:rPr>
        <w:t>802 LAN/MAN architecture</w:t>
      </w:r>
      <w:r w:rsidRPr="00B33609">
        <w:rPr>
          <w:rFonts w:ascii="Times New Roman" w:eastAsia="Times New Roman" w:hAnsi="Times New Roman" w:cs="Times New Roman"/>
          <w:kern w:val="0"/>
          <w:lang w:eastAsia="en-GB"/>
          <w14:ligatures w14:val="none"/>
        </w:rPr>
        <w:t xml:space="preserve">, internetworking among 802 networks, </w:t>
      </w:r>
      <w:r w:rsidRPr="00B33609">
        <w:rPr>
          <w:rFonts w:ascii="Times New Roman" w:eastAsia="Times New Roman" w:hAnsi="Times New Roman" w:cs="Times New Roman"/>
          <w:b/>
          <w:bCs/>
          <w:kern w:val="0"/>
          <w:lang w:eastAsia="en-GB"/>
          <w14:ligatures w14:val="none"/>
        </w:rPr>
        <w:t>802 security</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overall network management</w:t>
      </w:r>
      <w:r w:rsidRPr="00B33609">
        <w:rPr>
          <w:rFonts w:ascii="Times New Roman" w:eastAsia="Times New Roman" w:hAnsi="Times New Roman" w:cs="Times New Roman"/>
          <w:kern w:val="0"/>
          <w:lang w:eastAsia="en-GB"/>
          <w14:ligatures w14:val="none"/>
        </w:rPr>
        <w:t xml:space="preserve">, and </w:t>
      </w:r>
      <w:r w:rsidRPr="00B33609">
        <w:rPr>
          <w:rFonts w:ascii="Times New Roman" w:eastAsia="Times New Roman" w:hAnsi="Times New Roman" w:cs="Times New Roman"/>
          <w:b/>
          <w:bCs/>
          <w:kern w:val="0"/>
          <w:lang w:eastAsia="en-GB"/>
          <w14:ligatures w14:val="none"/>
        </w:rPr>
        <w:t>protocol layers above the MAC and LLC layers</w:t>
      </w:r>
      <w:r w:rsidRPr="00B33609">
        <w:rPr>
          <w:rFonts w:ascii="Times New Roman" w:eastAsia="Times New Roman" w:hAnsi="Times New Roman" w:cs="Times New Roman"/>
          <w:kern w:val="0"/>
          <w:lang w:eastAsia="en-GB"/>
          <w14:ligatures w14:val="none"/>
        </w:rPr>
        <w:t>.</w:t>
      </w:r>
    </w:p>
    <w:p w14:paraId="2549A99D" w14:textId="4D61728C" w:rsidR="00B33609" w:rsidRPr="00B33609" w:rsidRDefault="00484B14" w:rsidP="00B336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00B33609" w:rsidRPr="00B33609">
        <w:rPr>
          <w:rFonts w:ascii="Times New Roman" w:eastAsia="Times New Roman" w:hAnsi="Times New Roman" w:cs="Times New Roman"/>
          <w:kern w:val="0"/>
          <w:lang w:eastAsia="en-GB"/>
          <w14:ligatures w14:val="none"/>
        </w:rPr>
        <w:t xml:space="preserve">he OSI model helps </w:t>
      </w:r>
      <w:r>
        <w:rPr>
          <w:rFonts w:ascii="Times New Roman" w:eastAsia="Times New Roman" w:hAnsi="Times New Roman" w:cs="Times New Roman"/>
          <w:kern w:val="0"/>
          <w:lang w:eastAsia="en-GB"/>
          <w14:ligatures w14:val="none"/>
        </w:rPr>
        <w:t xml:space="preserve">to </w:t>
      </w:r>
      <w:r w:rsidR="00B33609" w:rsidRPr="00B33609">
        <w:rPr>
          <w:rFonts w:ascii="Times New Roman" w:eastAsia="Times New Roman" w:hAnsi="Times New Roman" w:cs="Times New Roman"/>
          <w:kern w:val="0"/>
          <w:lang w:eastAsia="en-GB"/>
          <w14:ligatures w14:val="none"/>
        </w:rPr>
        <w:t xml:space="preserve">explain why a PHY issue, a switch-queueing issue, an IP routing issue, and a SOME/IP service issue are different classes of problems. </w:t>
      </w:r>
    </w:p>
    <w:p w14:paraId="15FCACA0" w14:textId="77777777" w:rsidR="00B33609" w:rsidRPr="00B33609" w:rsidRDefault="00B33609" w:rsidP="00B3360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33609">
        <w:rPr>
          <w:rFonts w:ascii="Times New Roman" w:eastAsia="Times New Roman" w:hAnsi="Times New Roman" w:cs="Times New Roman"/>
          <w:b/>
          <w:bCs/>
          <w:kern w:val="36"/>
          <w:sz w:val="48"/>
          <w:szCs w:val="48"/>
          <w:lang w:eastAsia="en-GB"/>
          <w14:ligatures w14:val="none"/>
        </w:rPr>
        <w:t>2. The IEEE 802 family structure</w:t>
      </w:r>
    </w:p>
    <w:p w14:paraId="19773FA2"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2.1 What IEEE 802 actually is</w:t>
      </w:r>
    </w:p>
    <w:p w14:paraId="0ED0E499" w14:textId="06253F6A"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w:t>
      </w:r>
      <w:r w:rsidRPr="00B33609">
        <w:rPr>
          <w:rFonts w:ascii="Times New Roman" w:eastAsia="Times New Roman" w:hAnsi="Times New Roman" w:cs="Times New Roman"/>
          <w:b/>
          <w:bCs/>
          <w:kern w:val="0"/>
          <w:lang w:eastAsia="en-GB"/>
          <w14:ligatures w14:val="none"/>
        </w:rPr>
        <w:t>IEEE 802 LAN/MAN Standards Committee (LMSC)</w:t>
      </w:r>
      <w:r w:rsidRPr="00B33609">
        <w:rPr>
          <w:rFonts w:ascii="Times New Roman" w:eastAsia="Times New Roman" w:hAnsi="Times New Roman" w:cs="Times New Roman"/>
          <w:kern w:val="0"/>
          <w:lang w:eastAsia="en-GB"/>
          <w14:ligatures w14:val="none"/>
        </w:rPr>
        <w:t xml:space="preserve"> is the standards body that develops networking standards for local, metropolitan, and related area networks. The official IEEE 802 page says it develops and maintains standards and recommended practices for local, metropolitan, and other area networks, and that individual working groups provide the focus for each area. </w:t>
      </w:r>
    </w:p>
    <w:p w14:paraId="7EDE84A4" w14:textId="2D4118E0"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 “IEEE 802” is a </w:t>
      </w:r>
      <w:r w:rsidRPr="00B33609">
        <w:rPr>
          <w:rFonts w:ascii="Times New Roman" w:eastAsia="Times New Roman" w:hAnsi="Times New Roman" w:cs="Times New Roman"/>
          <w:b/>
          <w:bCs/>
          <w:kern w:val="0"/>
          <w:lang w:eastAsia="en-GB"/>
          <w14:ligatures w14:val="none"/>
        </w:rPr>
        <w:t>family of working groups and standards</w:t>
      </w:r>
      <w:r w:rsidRPr="00B33609">
        <w:rPr>
          <w:rFonts w:ascii="Times New Roman" w:eastAsia="Times New Roman" w:hAnsi="Times New Roman" w:cs="Times New Roman"/>
          <w:kern w:val="0"/>
          <w:lang w:eastAsia="en-GB"/>
          <w14:ligatures w14:val="none"/>
        </w:rPr>
        <w:t xml:space="preserve">. The active working-group list shows examples such as </w:t>
      </w:r>
      <w:r w:rsidRPr="00B33609">
        <w:rPr>
          <w:rFonts w:ascii="Times New Roman" w:eastAsia="Times New Roman" w:hAnsi="Times New Roman" w:cs="Times New Roman"/>
          <w:b/>
          <w:bCs/>
          <w:kern w:val="0"/>
          <w:lang w:eastAsia="en-GB"/>
          <w14:ligatures w14:val="none"/>
        </w:rPr>
        <w:t>802.1 Higher Layer LAN Protocols</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802.3 Ethernet</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802.11 Wireless LAN</w:t>
      </w:r>
      <w:r w:rsidRPr="00B33609">
        <w:rPr>
          <w:rFonts w:ascii="Times New Roman" w:eastAsia="Times New Roman" w:hAnsi="Times New Roman" w:cs="Times New Roman"/>
          <w:kern w:val="0"/>
          <w:lang w:eastAsia="en-GB"/>
          <w14:ligatures w14:val="none"/>
        </w:rPr>
        <w:t xml:space="preserve">, and </w:t>
      </w:r>
      <w:r w:rsidRPr="00B33609">
        <w:rPr>
          <w:rFonts w:ascii="Times New Roman" w:eastAsia="Times New Roman" w:hAnsi="Times New Roman" w:cs="Times New Roman"/>
          <w:b/>
          <w:bCs/>
          <w:kern w:val="0"/>
          <w:lang w:eastAsia="en-GB"/>
          <w14:ligatures w14:val="none"/>
        </w:rPr>
        <w:t>802.15 Wireless Personal Area Network</w:t>
      </w:r>
      <w:r w:rsidRPr="00B33609">
        <w:rPr>
          <w:rFonts w:ascii="Times New Roman" w:eastAsia="Times New Roman" w:hAnsi="Times New Roman" w:cs="Times New Roman"/>
          <w:kern w:val="0"/>
          <w:lang w:eastAsia="en-GB"/>
          <w14:ligatures w14:val="none"/>
        </w:rPr>
        <w:t xml:space="preserve">. </w:t>
      </w:r>
    </w:p>
    <w:p w14:paraId="39937739"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2.2 Where 802.1 and 802.3 sit in that family</w:t>
      </w:r>
    </w:p>
    <w:p w14:paraId="6951920F" w14:textId="66180585"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For an automotive Ethernet </w:t>
      </w:r>
      <w:r w:rsidR="007B1083">
        <w:rPr>
          <w:rFonts w:ascii="Times New Roman" w:eastAsia="Times New Roman" w:hAnsi="Times New Roman" w:cs="Times New Roman"/>
          <w:kern w:val="0"/>
          <w:lang w:eastAsia="en-GB"/>
          <w14:ligatures w14:val="none"/>
        </w:rPr>
        <w:t>scenario</w:t>
      </w:r>
      <w:r w:rsidRPr="00B33609">
        <w:rPr>
          <w:rFonts w:ascii="Times New Roman" w:eastAsia="Times New Roman" w:hAnsi="Times New Roman" w:cs="Times New Roman"/>
          <w:kern w:val="0"/>
          <w:lang w:eastAsia="en-GB"/>
          <w14:ligatures w14:val="none"/>
        </w:rPr>
        <w:t xml:space="preserve">, the most important split is between </w:t>
      </w:r>
      <w:r w:rsidRPr="00B33609">
        <w:rPr>
          <w:rFonts w:ascii="Times New Roman" w:eastAsia="Times New Roman" w:hAnsi="Times New Roman" w:cs="Times New Roman"/>
          <w:b/>
          <w:bCs/>
          <w:kern w:val="0"/>
          <w:lang w:eastAsia="en-GB"/>
          <w14:ligatures w14:val="none"/>
        </w:rPr>
        <w:t>802.3</w:t>
      </w:r>
      <w:r w:rsidRPr="00B33609">
        <w:rPr>
          <w:rFonts w:ascii="Times New Roman" w:eastAsia="Times New Roman" w:hAnsi="Times New Roman" w:cs="Times New Roman"/>
          <w:kern w:val="0"/>
          <w:lang w:eastAsia="en-GB"/>
          <w14:ligatures w14:val="none"/>
        </w:rPr>
        <w:t xml:space="preserve"> and </w:t>
      </w:r>
      <w:r w:rsidRPr="00B33609">
        <w:rPr>
          <w:rFonts w:ascii="Times New Roman" w:eastAsia="Times New Roman" w:hAnsi="Times New Roman" w:cs="Times New Roman"/>
          <w:b/>
          <w:bCs/>
          <w:kern w:val="0"/>
          <w:lang w:eastAsia="en-GB"/>
          <w14:ligatures w14:val="none"/>
        </w:rPr>
        <w:t>802.1</w:t>
      </w:r>
      <w:r w:rsidRPr="00B33609">
        <w:rPr>
          <w:rFonts w:ascii="Times New Roman" w:eastAsia="Times New Roman" w:hAnsi="Times New Roman" w:cs="Times New Roman"/>
          <w:kern w:val="0"/>
          <w:lang w:eastAsia="en-GB"/>
          <w14:ligatures w14:val="none"/>
        </w:rPr>
        <w:t>.</w:t>
      </w:r>
    </w:p>
    <w:p w14:paraId="795D26CF" w14:textId="6E73A29C" w:rsidR="00B33609" w:rsidRPr="007B1083" w:rsidRDefault="00B33609" w:rsidP="00B33609">
      <w:pPr>
        <w:spacing w:before="100" w:beforeAutospacing="1" w:after="100" w:afterAutospacing="1"/>
        <w:rPr>
          <w:rFonts w:ascii="Times New Roman" w:eastAsia="Times New Roman" w:hAnsi="Times New Roman" w:cs="Times New Roman"/>
          <w:b/>
          <w:bCs/>
          <w:i/>
          <w:iCs/>
          <w:kern w:val="0"/>
          <w:lang w:eastAsia="en-GB"/>
          <w14:ligatures w14:val="none"/>
        </w:rPr>
      </w:pPr>
      <w:r w:rsidRPr="00B33609">
        <w:rPr>
          <w:rFonts w:ascii="Times New Roman" w:eastAsia="Times New Roman" w:hAnsi="Times New Roman" w:cs="Times New Roman"/>
          <w:b/>
          <w:bCs/>
          <w:kern w:val="0"/>
          <w:lang w:eastAsia="en-GB"/>
          <w14:ligatures w14:val="none"/>
        </w:rPr>
        <w:t>IEEE 802.3</w:t>
      </w:r>
      <w:r w:rsidRPr="00B33609">
        <w:rPr>
          <w:rFonts w:ascii="Times New Roman" w:eastAsia="Times New Roman" w:hAnsi="Times New Roman" w:cs="Times New Roman"/>
          <w:kern w:val="0"/>
          <w:lang w:eastAsia="en-GB"/>
          <w14:ligatures w14:val="none"/>
        </w:rPr>
        <w:t xml:space="preserve"> is the Ethernet working group. IEEE 802.3 </w:t>
      </w:r>
      <w:r w:rsidR="007B1083">
        <w:rPr>
          <w:rFonts w:ascii="Times New Roman" w:eastAsia="Times New Roman" w:hAnsi="Times New Roman" w:cs="Times New Roman"/>
          <w:kern w:val="0"/>
          <w:lang w:eastAsia="en-GB"/>
          <w14:ligatures w14:val="none"/>
        </w:rPr>
        <w:t xml:space="preserve">can be seen </w:t>
      </w:r>
      <w:r w:rsidRPr="00B33609">
        <w:rPr>
          <w:rFonts w:ascii="Times New Roman" w:eastAsia="Times New Roman" w:hAnsi="Times New Roman" w:cs="Times New Roman"/>
          <w:kern w:val="0"/>
          <w:lang w:eastAsia="en-GB"/>
          <w14:ligatures w14:val="none"/>
        </w:rPr>
        <w:t xml:space="preserve">as the IEEE Local Area Network protocol that specifies an implementation of the </w:t>
      </w:r>
      <w:r w:rsidRPr="00B33609">
        <w:rPr>
          <w:rFonts w:ascii="Times New Roman" w:eastAsia="Times New Roman" w:hAnsi="Times New Roman" w:cs="Times New Roman"/>
          <w:b/>
          <w:bCs/>
          <w:kern w:val="0"/>
          <w:lang w:eastAsia="en-GB"/>
          <w14:ligatures w14:val="none"/>
        </w:rPr>
        <w:t>physical layer</w:t>
      </w:r>
      <w:r w:rsidRPr="00B33609">
        <w:rPr>
          <w:rFonts w:ascii="Times New Roman" w:eastAsia="Times New Roman" w:hAnsi="Times New Roman" w:cs="Times New Roman"/>
          <w:kern w:val="0"/>
          <w:lang w:eastAsia="en-GB"/>
          <w14:ligatures w14:val="none"/>
        </w:rPr>
        <w:t xml:space="preserve"> and the </w:t>
      </w:r>
      <w:r w:rsidRPr="00B33609">
        <w:rPr>
          <w:rFonts w:ascii="Times New Roman" w:eastAsia="Times New Roman" w:hAnsi="Times New Roman" w:cs="Times New Roman"/>
          <w:b/>
          <w:bCs/>
          <w:kern w:val="0"/>
          <w:lang w:eastAsia="en-GB"/>
          <w14:ligatures w14:val="none"/>
        </w:rPr>
        <w:t>MAC sublayer</w:t>
      </w:r>
      <w:r w:rsidRPr="00B33609">
        <w:rPr>
          <w:rFonts w:ascii="Times New Roman" w:eastAsia="Times New Roman" w:hAnsi="Times New Roman" w:cs="Times New Roman"/>
          <w:kern w:val="0"/>
          <w:lang w:eastAsia="en-GB"/>
          <w14:ligatures w14:val="none"/>
        </w:rPr>
        <w:t xml:space="preserve"> of the data link layer. That is the “wire and MAC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side of Ethernet.</w:t>
      </w:r>
      <w:r w:rsidR="007B1083">
        <w:rPr>
          <w:rFonts w:ascii="Times New Roman" w:eastAsia="Times New Roman" w:hAnsi="Times New Roman" w:cs="Times New Roman"/>
          <w:kern w:val="0"/>
          <w:lang w:eastAsia="en-GB"/>
          <w14:ligatures w14:val="none"/>
        </w:rPr>
        <w:t xml:space="preserve"> </w:t>
      </w:r>
      <w:r w:rsidR="007B1083" w:rsidRPr="007B1083">
        <w:rPr>
          <w:rFonts w:ascii="Times New Roman" w:eastAsia="Times New Roman" w:hAnsi="Times New Roman" w:cs="Times New Roman"/>
          <w:b/>
          <w:bCs/>
          <w:i/>
          <w:iCs/>
          <w:kern w:val="0"/>
          <w:lang w:eastAsia="en-GB"/>
          <w14:ligatures w14:val="none"/>
        </w:rPr>
        <w:t>In short deals with the Media access side.</w:t>
      </w:r>
    </w:p>
    <w:p w14:paraId="05A6B97B" w14:textId="1A35E745" w:rsidR="00B33609" w:rsidRPr="008036EE" w:rsidRDefault="00B33609" w:rsidP="00B33609">
      <w:pPr>
        <w:spacing w:before="100" w:beforeAutospacing="1" w:after="100" w:afterAutospacing="1"/>
        <w:rPr>
          <w:rFonts w:ascii="Times New Roman" w:eastAsia="Times New Roman" w:hAnsi="Times New Roman" w:cs="Times New Roman"/>
          <w:b/>
          <w:bCs/>
          <w:i/>
          <w:iCs/>
          <w:kern w:val="0"/>
          <w:lang w:eastAsia="en-GB"/>
          <w14:ligatures w14:val="none"/>
        </w:rPr>
      </w:pPr>
      <w:r w:rsidRPr="00B33609">
        <w:rPr>
          <w:rFonts w:ascii="Times New Roman" w:eastAsia="Times New Roman" w:hAnsi="Times New Roman" w:cs="Times New Roman"/>
          <w:b/>
          <w:bCs/>
          <w:kern w:val="0"/>
          <w:lang w:eastAsia="en-GB"/>
          <w14:ligatures w14:val="none"/>
        </w:rPr>
        <w:t>IEEE 802.1</w:t>
      </w:r>
      <w:r w:rsidRPr="00B33609">
        <w:rPr>
          <w:rFonts w:ascii="Times New Roman" w:eastAsia="Times New Roman" w:hAnsi="Times New Roman" w:cs="Times New Roman"/>
          <w:kern w:val="0"/>
          <w:lang w:eastAsia="en-GB"/>
          <w14:ligatures w14:val="none"/>
        </w:rPr>
        <w:t xml:space="preserve"> is where bridging, VLANs, Time-Sensitive Networking, security, and higher-layer LAN architecture live. The official 802.1 mission statement says it covers architecture, internetworking, security, management, and protocol layers above MAC and LLC. That is the “system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of bridged Ethernet networks” side.</w:t>
      </w:r>
      <w:r w:rsidR="007B1083">
        <w:rPr>
          <w:rFonts w:ascii="Times New Roman" w:eastAsia="Times New Roman" w:hAnsi="Times New Roman" w:cs="Times New Roman"/>
          <w:kern w:val="0"/>
          <w:lang w:eastAsia="en-GB"/>
          <w14:ligatures w14:val="none"/>
        </w:rPr>
        <w:t xml:space="preserve"> </w:t>
      </w:r>
      <w:r w:rsidR="007B1083" w:rsidRPr="007B1083">
        <w:rPr>
          <w:rFonts w:ascii="Times New Roman" w:eastAsia="Times New Roman" w:hAnsi="Times New Roman" w:cs="Times New Roman"/>
          <w:b/>
          <w:bCs/>
          <w:i/>
          <w:iCs/>
          <w:kern w:val="0"/>
          <w:lang w:eastAsia="en-GB"/>
          <w14:ligatures w14:val="none"/>
        </w:rPr>
        <w:t xml:space="preserve">In short deals with the </w:t>
      </w:r>
      <w:r w:rsidR="008036EE">
        <w:rPr>
          <w:rFonts w:ascii="Times New Roman" w:eastAsia="Times New Roman" w:hAnsi="Times New Roman" w:cs="Times New Roman"/>
          <w:b/>
          <w:bCs/>
          <w:i/>
          <w:iCs/>
          <w:kern w:val="0"/>
          <w:lang w:eastAsia="en-GB"/>
          <w14:ligatures w14:val="none"/>
        </w:rPr>
        <w:t xml:space="preserve">network </w:t>
      </w:r>
      <w:r w:rsidR="007B1083">
        <w:rPr>
          <w:rFonts w:ascii="Times New Roman" w:eastAsia="Times New Roman" w:hAnsi="Times New Roman" w:cs="Times New Roman"/>
          <w:b/>
          <w:bCs/>
          <w:i/>
          <w:iCs/>
          <w:kern w:val="0"/>
          <w:lang w:eastAsia="en-GB"/>
          <w14:ligatures w14:val="none"/>
        </w:rPr>
        <w:t>infrastructure</w:t>
      </w:r>
      <w:r w:rsidR="007B1083" w:rsidRPr="007B1083">
        <w:rPr>
          <w:rFonts w:ascii="Times New Roman" w:eastAsia="Times New Roman" w:hAnsi="Times New Roman" w:cs="Times New Roman"/>
          <w:b/>
          <w:bCs/>
          <w:i/>
          <w:iCs/>
          <w:kern w:val="0"/>
          <w:lang w:eastAsia="en-GB"/>
          <w14:ligatures w14:val="none"/>
        </w:rPr>
        <w:t xml:space="preserve"> side.</w:t>
      </w:r>
    </w:p>
    <w:p w14:paraId="36728195" w14:textId="77777777" w:rsidR="008036EE"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Historically, </w:t>
      </w:r>
      <w:r w:rsidRPr="00B33609">
        <w:rPr>
          <w:rFonts w:ascii="Times New Roman" w:eastAsia="Times New Roman" w:hAnsi="Times New Roman" w:cs="Times New Roman"/>
          <w:b/>
          <w:bCs/>
          <w:kern w:val="0"/>
          <w:lang w:eastAsia="en-GB"/>
          <w14:ligatures w14:val="none"/>
        </w:rPr>
        <w:t>IEEE 802.2</w:t>
      </w:r>
      <w:r w:rsidRPr="00B33609">
        <w:rPr>
          <w:rFonts w:ascii="Times New Roman" w:eastAsia="Times New Roman" w:hAnsi="Times New Roman" w:cs="Times New Roman"/>
          <w:kern w:val="0"/>
          <w:lang w:eastAsia="en-GB"/>
          <w14:ligatures w14:val="none"/>
        </w:rPr>
        <w:t xml:space="preserve"> defined the </w:t>
      </w:r>
      <w:r w:rsidRPr="00B33609">
        <w:rPr>
          <w:rFonts w:ascii="Times New Roman" w:eastAsia="Times New Roman" w:hAnsi="Times New Roman" w:cs="Times New Roman"/>
          <w:b/>
          <w:bCs/>
          <w:kern w:val="0"/>
          <w:lang w:eastAsia="en-GB"/>
          <w14:ligatures w14:val="none"/>
        </w:rPr>
        <w:t>Logical Link Control (LLC)</w:t>
      </w:r>
      <w:r w:rsidRPr="00B33609">
        <w:rPr>
          <w:rFonts w:ascii="Times New Roman" w:eastAsia="Times New Roman" w:hAnsi="Times New Roman" w:cs="Times New Roman"/>
          <w:kern w:val="0"/>
          <w:lang w:eastAsia="en-GB"/>
          <w14:ligatures w14:val="none"/>
        </w:rPr>
        <w:t xml:space="preserve"> sublayer. </w:t>
      </w:r>
    </w:p>
    <w:p w14:paraId="682654E9" w14:textId="19C5058C"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802.2 specifies an implementation of the LLC sublayer and provides the Layer 3 service interface used with 802.3 and 802.5. The old IEEE working-group list also shows 802.2 as a </w:t>
      </w:r>
      <w:r w:rsidRPr="00B33609">
        <w:rPr>
          <w:rFonts w:ascii="Times New Roman" w:eastAsia="Times New Roman" w:hAnsi="Times New Roman" w:cs="Times New Roman"/>
          <w:kern w:val="0"/>
          <w:lang w:eastAsia="en-GB"/>
          <w14:ligatures w14:val="none"/>
        </w:rPr>
        <w:lastRenderedPageBreak/>
        <w:t>disbanded working group, which is a useful reminder that not every historical 802 number remains an active modern working group.</w:t>
      </w:r>
    </w:p>
    <w:p w14:paraId="21945573" w14:textId="61E21408"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So the clean model is:</w:t>
      </w:r>
    </w:p>
    <w:p w14:paraId="529ED858" w14:textId="77777777" w:rsidR="00B33609" w:rsidRPr="00B33609" w:rsidRDefault="00B33609" w:rsidP="00B3360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b/>
          <w:bCs/>
          <w:kern w:val="0"/>
          <w:lang w:eastAsia="en-GB"/>
          <w14:ligatures w14:val="none"/>
        </w:rPr>
        <w:t>802.3</w:t>
      </w:r>
      <w:r w:rsidRPr="00B33609">
        <w:rPr>
          <w:rFonts w:ascii="Times New Roman" w:eastAsia="Times New Roman" w:hAnsi="Times New Roman" w:cs="Times New Roman"/>
          <w:kern w:val="0"/>
          <w:lang w:eastAsia="en-GB"/>
          <w14:ligatures w14:val="none"/>
        </w:rPr>
        <w:t xml:space="preserve">: Ethernet physical layer and MAC </w:t>
      </w:r>
      <w:proofErr w:type="spellStart"/>
      <w:r w:rsidRPr="00B33609">
        <w:rPr>
          <w:rFonts w:ascii="Times New Roman" w:eastAsia="Times New Roman" w:hAnsi="Times New Roman" w:cs="Times New Roman"/>
          <w:kern w:val="0"/>
          <w:lang w:eastAsia="en-GB"/>
          <w14:ligatures w14:val="none"/>
        </w:rPr>
        <w:t>behavior</w:t>
      </w:r>
      <w:proofErr w:type="spellEnd"/>
    </w:p>
    <w:p w14:paraId="32DE9152" w14:textId="77777777" w:rsidR="00B33609" w:rsidRPr="00B33609" w:rsidRDefault="00B33609" w:rsidP="00B3360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b/>
          <w:bCs/>
          <w:kern w:val="0"/>
          <w:lang w:eastAsia="en-GB"/>
          <w14:ligatures w14:val="none"/>
        </w:rPr>
        <w:t>802.1</w:t>
      </w:r>
      <w:r w:rsidRPr="00B33609">
        <w:rPr>
          <w:rFonts w:ascii="Times New Roman" w:eastAsia="Times New Roman" w:hAnsi="Times New Roman" w:cs="Times New Roman"/>
          <w:kern w:val="0"/>
          <w:lang w:eastAsia="en-GB"/>
          <w14:ligatures w14:val="none"/>
        </w:rPr>
        <w:t xml:space="preserve">: bridge, architecture, VLAN, TSN, security, and management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above that</w:t>
      </w:r>
    </w:p>
    <w:p w14:paraId="1F79B91A" w14:textId="08876814" w:rsidR="00B33609" w:rsidRPr="00B33609" w:rsidRDefault="00B33609" w:rsidP="00B3360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b/>
          <w:bCs/>
          <w:kern w:val="0"/>
          <w:lang w:eastAsia="en-GB"/>
          <w14:ligatures w14:val="none"/>
        </w:rPr>
        <w:t>802.11 / 802.15 / others</w:t>
      </w:r>
      <w:r w:rsidRPr="00B33609">
        <w:rPr>
          <w:rFonts w:ascii="Times New Roman" w:eastAsia="Times New Roman" w:hAnsi="Times New Roman" w:cs="Times New Roman"/>
          <w:kern w:val="0"/>
          <w:lang w:eastAsia="en-GB"/>
          <w14:ligatures w14:val="none"/>
        </w:rPr>
        <w:t xml:space="preserve">: different media families or adjacent networking domains. </w:t>
      </w:r>
    </w:p>
    <w:p w14:paraId="1BBEEAC5"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2.3 Why this family structure matters in automotive</w:t>
      </w:r>
    </w:p>
    <w:p w14:paraId="350413CE" w14:textId="77777777" w:rsidR="008036EE"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Automotive engineers often need both sides at once. If </w:t>
      </w:r>
      <w:r w:rsidR="008036EE">
        <w:rPr>
          <w:rFonts w:ascii="Times New Roman" w:eastAsia="Times New Roman" w:hAnsi="Times New Roman" w:cs="Times New Roman"/>
          <w:kern w:val="0"/>
          <w:lang w:eastAsia="en-GB"/>
          <w14:ligatures w14:val="none"/>
        </w:rPr>
        <w:t>we</w:t>
      </w:r>
      <w:r w:rsidRPr="00B33609">
        <w:rPr>
          <w:rFonts w:ascii="Times New Roman" w:eastAsia="Times New Roman" w:hAnsi="Times New Roman" w:cs="Times New Roman"/>
          <w:kern w:val="0"/>
          <w:lang w:eastAsia="en-GB"/>
          <w14:ligatures w14:val="none"/>
        </w:rPr>
        <w:t xml:space="preserve"> are looking at </w:t>
      </w:r>
      <w:r w:rsidRPr="00B33609">
        <w:rPr>
          <w:rFonts w:ascii="Times New Roman" w:eastAsia="Times New Roman" w:hAnsi="Times New Roman" w:cs="Times New Roman"/>
          <w:b/>
          <w:bCs/>
          <w:kern w:val="0"/>
          <w:lang w:eastAsia="en-GB"/>
          <w14:ligatures w14:val="none"/>
        </w:rPr>
        <w:t>100BASE-T1</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1000BASE-T1</w:t>
      </w:r>
      <w:r w:rsidRPr="00B33609">
        <w:rPr>
          <w:rFonts w:ascii="Times New Roman" w:eastAsia="Times New Roman" w:hAnsi="Times New Roman" w:cs="Times New Roman"/>
          <w:kern w:val="0"/>
          <w:lang w:eastAsia="en-GB"/>
          <w14:ligatures w14:val="none"/>
        </w:rPr>
        <w:t xml:space="preserve">, or </w:t>
      </w:r>
      <w:r w:rsidRPr="00B33609">
        <w:rPr>
          <w:rFonts w:ascii="Times New Roman" w:eastAsia="Times New Roman" w:hAnsi="Times New Roman" w:cs="Times New Roman"/>
          <w:b/>
          <w:bCs/>
          <w:kern w:val="0"/>
          <w:lang w:eastAsia="en-GB"/>
          <w14:ligatures w14:val="none"/>
        </w:rPr>
        <w:t>10BASE-T1S</w:t>
      </w:r>
      <w:r w:rsidRPr="00B33609">
        <w:rPr>
          <w:rFonts w:ascii="Times New Roman" w:eastAsia="Times New Roman" w:hAnsi="Times New Roman" w:cs="Times New Roman"/>
          <w:kern w:val="0"/>
          <w:lang w:eastAsia="en-GB"/>
          <w14:ligatures w14:val="none"/>
        </w:rPr>
        <w:t xml:space="preserve">, </w:t>
      </w:r>
      <w:r w:rsidR="008036EE">
        <w:rPr>
          <w:rFonts w:ascii="Times New Roman" w:eastAsia="Times New Roman" w:hAnsi="Times New Roman" w:cs="Times New Roman"/>
          <w:kern w:val="0"/>
          <w:lang w:eastAsia="en-GB"/>
          <w14:ligatures w14:val="none"/>
        </w:rPr>
        <w:t>we</w:t>
      </w:r>
      <w:r w:rsidRPr="00B33609">
        <w:rPr>
          <w:rFonts w:ascii="Times New Roman" w:eastAsia="Times New Roman" w:hAnsi="Times New Roman" w:cs="Times New Roman"/>
          <w:kern w:val="0"/>
          <w:lang w:eastAsia="en-GB"/>
          <w14:ligatures w14:val="none"/>
        </w:rPr>
        <w:t xml:space="preserve"> are in </w:t>
      </w:r>
      <w:r w:rsidRPr="00B33609">
        <w:rPr>
          <w:rFonts w:ascii="Times New Roman" w:eastAsia="Times New Roman" w:hAnsi="Times New Roman" w:cs="Times New Roman"/>
          <w:b/>
          <w:bCs/>
          <w:kern w:val="0"/>
          <w:lang w:eastAsia="en-GB"/>
          <w14:ligatures w14:val="none"/>
        </w:rPr>
        <w:t>802.3</w:t>
      </w:r>
      <w:r w:rsidRPr="00B33609">
        <w:rPr>
          <w:rFonts w:ascii="Times New Roman" w:eastAsia="Times New Roman" w:hAnsi="Times New Roman" w:cs="Times New Roman"/>
          <w:kern w:val="0"/>
          <w:lang w:eastAsia="en-GB"/>
          <w14:ligatures w14:val="none"/>
        </w:rPr>
        <w:t xml:space="preserve"> territory. </w:t>
      </w:r>
    </w:p>
    <w:p w14:paraId="4716BB92" w14:textId="77777777" w:rsidR="008036EE"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If </w:t>
      </w:r>
      <w:r w:rsidR="008036EE">
        <w:rPr>
          <w:rFonts w:ascii="Times New Roman" w:eastAsia="Times New Roman" w:hAnsi="Times New Roman" w:cs="Times New Roman"/>
          <w:kern w:val="0"/>
          <w:lang w:eastAsia="en-GB"/>
          <w14:ligatures w14:val="none"/>
        </w:rPr>
        <w:t>we</w:t>
      </w:r>
      <w:r w:rsidRPr="00B33609">
        <w:rPr>
          <w:rFonts w:ascii="Times New Roman" w:eastAsia="Times New Roman" w:hAnsi="Times New Roman" w:cs="Times New Roman"/>
          <w:kern w:val="0"/>
          <w:lang w:eastAsia="en-GB"/>
          <w14:ligatures w14:val="none"/>
        </w:rPr>
        <w:t xml:space="preserve"> are looking at </w:t>
      </w:r>
      <w:r w:rsidRPr="00B33609">
        <w:rPr>
          <w:rFonts w:ascii="Times New Roman" w:eastAsia="Times New Roman" w:hAnsi="Times New Roman" w:cs="Times New Roman"/>
          <w:b/>
          <w:bCs/>
          <w:kern w:val="0"/>
          <w:lang w:eastAsia="en-GB"/>
          <w14:ligatures w14:val="none"/>
        </w:rPr>
        <w:t>bridging</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Virtual Local Area Networks (VLANs)</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Time-Sensitive Networking (TSN)</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MACsec</w:t>
      </w:r>
      <w:r w:rsidRPr="00B33609">
        <w:rPr>
          <w:rFonts w:ascii="Times New Roman" w:eastAsia="Times New Roman" w:hAnsi="Times New Roman" w:cs="Times New Roman"/>
          <w:kern w:val="0"/>
          <w:lang w:eastAsia="en-GB"/>
          <w14:ligatures w14:val="none"/>
        </w:rPr>
        <w:t xml:space="preserve">, or </w:t>
      </w:r>
      <w:r w:rsidRPr="00B33609">
        <w:rPr>
          <w:rFonts w:ascii="Times New Roman" w:eastAsia="Times New Roman" w:hAnsi="Times New Roman" w:cs="Times New Roman"/>
          <w:b/>
          <w:bCs/>
          <w:kern w:val="0"/>
          <w:lang w:eastAsia="en-GB"/>
          <w14:ligatures w14:val="none"/>
        </w:rPr>
        <w:t>generalized Precision Time Protocol (</w:t>
      </w:r>
      <w:proofErr w:type="spellStart"/>
      <w:r w:rsidRPr="00B33609">
        <w:rPr>
          <w:rFonts w:ascii="Times New Roman" w:eastAsia="Times New Roman" w:hAnsi="Times New Roman" w:cs="Times New Roman"/>
          <w:b/>
          <w:bCs/>
          <w:kern w:val="0"/>
          <w:lang w:eastAsia="en-GB"/>
          <w14:ligatures w14:val="none"/>
        </w:rPr>
        <w:t>gPTP</w:t>
      </w:r>
      <w:proofErr w:type="spellEnd"/>
      <w:r w:rsidRPr="00B33609">
        <w:rPr>
          <w:rFonts w:ascii="Times New Roman" w:eastAsia="Times New Roman" w:hAnsi="Times New Roman" w:cs="Times New Roman"/>
          <w:b/>
          <w:bCs/>
          <w:kern w:val="0"/>
          <w:lang w:eastAsia="en-GB"/>
          <w14:ligatures w14:val="none"/>
        </w:rPr>
        <w:t>)</w:t>
      </w:r>
      <w:r w:rsidRPr="00B33609">
        <w:rPr>
          <w:rFonts w:ascii="Times New Roman" w:eastAsia="Times New Roman" w:hAnsi="Times New Roman" w:cs="Times New Roman"/>
          <w:kern w:val="0"/>
          <w:lang w:eastAsia="en-GB"/>
          <w14:ligatures w14:val="none"/>
        </w:rPr>
        <w:t xml:space="preserve">, </w:t>
      </w:r>
      <w:r w:rsidR="008036EE">
        <w:rPr>
          <w:rFonts w:ascii="Times New Roman" w:eastAsia="Times New Roman" w:hAnsi="Times New Roman" w:cs="Times New Roman"/>
          <w:kern w:val="0"/>
          <w:lang w:eastAsia="en-GB"/>
          <w14:ligatures w14:val="none"/>
        </w:rPr>
        <w:t>we</w:t>
      </w:r>
      <w:r w:rsidRPr="00B33609">
        <w:rPr>
          <w:rFonts w:ascii="Times New Roman" w:eastAsia="Times New Roman" w:hAnsi="Times New Roman" w:cs="Times New Roman"/>
          <w:kern w:val="0"/>
          <w:lang w:eastAsia="en-GB"/>
          <w14:ligatures w14:val="none"/>
        </w:rPr>
        <w:t xml:space="preserve"> are in </w:t>
      </w:r>
      <w:r w:rsidRPr="00B33609">
        <w:rPr>
          <w:rFonts w:ascii="Times New Roman" w:eastAsia="Times New Roman" w:hAnsi="Times New Roman" w:cs="Times New Roman"/>
          <w:b/>
          <w:bCs/>
          <w:kern w:val="0"/>
          <w:lang w:eastAsia="en-GB"/>
          <w14:ligatures w14:val="none"/>
        </w:rPr>
        <w:t>802.1</w:t>
      </w:r>
      <w:r w:rsidRPr="00B33609">
        <w:rPr>
          <w:rFonts w:ascii="Times New Roman" w:eastAsia="Times New Roman" w:hAnsi="Times New Roman" w:cs="Times New Roman"/>
          <w:kern w:val="0"/>
          <w:lang w:eastAsia="en-GB"/>
          <w14:ligatures w14:val="none"/>
        </w:rPr>
        <w:t xml:space="preserve"> territory. </w:t>
      </w:r>
    </w:p>
    <w:p w14:paraId="13A4B714" w14:textId="77777777" w:rsidR="00B33609" w:rsidRPr="00B33609" w:rsidRDefault="00B33609" w:rsidP="00B3360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33609">
        <w:rPr>
          <w:rFonts w:ascii="Times New Roman" w:eastAsia="Times New Roman" w:hAnsi="Times New Roman" w:cs="Times New Roman"/>
          <w:b/>
          <w:bCs/>
          <w:kern w:val="36"/>
          <w:sz w:val="48"/>
          <w:szCs w:val="48"/>
          <w:lang w:eastAsia="en-GB"/>
          <w14:ligatures w14:val="none"/>
        </w:rPr>
        <w:t>3. Domain versus zonal vehicle architecture</w:t>
      </w:r>
    </w:p>
    <w:p w14:paraId="31103F47"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3.1 Why vehicle architecture changed at all</w:t>
      </w:r>
    </w:p>
    <w:p w14:paraId="5758456F"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Older vehicle networks were built around many function-specific </w:t>
      </w:r>
      <w:r w:rsidRPr="00B33609">
        <w:rPr>
          <w:rFonts w:ascii="Times New Roman" w:eastAsia="Times New Roman" w:hAnsi="Times New Roman" w:cs="Times New Roman"/>
          <w:b/>
          <w:bCs/>
          <w:kern w:val="0"/>
          <w:lang w:eastAsia="en-GB"/>
          <w14:ligatures w14:val="none"/>
        </w:rPr>
        <w:t>Electronic Control Units (ECUs)</w:t>
      </w:r>
      <w:r w:rsidRPr="00B33609">
        <w:rPr>
          <w:rFonts w:ascii="Times New Roman" w:eastAsia="Times New Roman" w:hAnsi="Times New Roman" w:cs="Times New Roman"/>
          <w:kern w:val="0"/>
          <w:lang w:eastAsia="en-GB"/>
          <w14:ligatures w14:val="none"/>
        </w:rPr>
        <w:t xml:space="preserve"> tied together by one or more gateways. The IEEE automotive use-case document calls this the traditional or present-day model and says many ECUs are connected using non-Ethernet technologies such as </w:t>
      </w:r>
      <w:r w:rsidRPr="00B33609">
        <w:rPr>
          <w:rFonts w:ascii="Times New Roman" w:eastAsia="Times New Roman" w:hAnsi="Times New Roman" w:cs="Times New Roman"/>
          <w:b/>
          <w:bCs/>
          <w:kern w:val="0"/>
          <w:lang w:eastAsia="en-GB"/>
          <w14:ligatures w14:val="none"/>
        </w:rPr>
        <w:t>Controller Area Network (CAN)</w:t>
      </w:r>
      <w:r w:rsidRPr="00B33609">
        <w:rPr>
          <w:rFonts w:ascii="Times New Roman" w:eastAsia="Times New Roman" w:hAnsi="Times New Roman" w:cs="Times New Roman"/>
          <w:kern w:val="0"/>
          <w:lang w:eastAsia="en-GB"/>
          <w14:ligatures w14:val="none"/>
        </w:rPr>
        <w:t xml:space="preserve"> and </w:t>
      </w:r>
      <w:r w:rsidRPr="00B33609">
        <w:rPr>
          <w:rFonts w:ascii="Times New Roman" w:eastAsia="Times New Roman" w:hAnsi="Times New Roman" w:cs="Times New Roman"/>
          <w:b/>
          <w:bCs/>
          <w:kern w:val="0"/>
          <w:lang w:eastAsia="en-GB"/>
          <w14:ligatures w14:val="none"/>
        </w:rPr>
        <w:t>Local Interconnect Network (LIN)</w:t>
      </w:r>
      <w:r w:rsidRPr="00B33609">
        <w:rPr>
          <w:rFonts w:ascii="Times New Roman" w:eastAsia="Times New Roman" w:hAnsi="Times New Roman" w:cs="Times New Roman"/>
          <w:kern w:val="0"/>
          <w:lang w:eastAsia="en-GB"/>
          <w14:ligatures w14:val="none"/>
        </w:rPr>
        <w:t>, with Ethernet limited to the higher-bandwidth links.</w:t>
      </w:r>
    </w:p>
    <w:p w14:paraId="706C8777"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As bandwidth, software reuse, and update requirements increased, manufacturers moved first toward </w:t>
      </w:r>
      <w:r w:rsidRPr="00B33609">
        <w:rPr>
          <w:rFonts w:ascii="Times New Roman" w:eastAsia="Times New Roman" w:hAnsi="Times New Roman" w:cs="Times New Roman"/>
          <w:b/>
          <w:bCs/>
          <w:kern w:val="0"/>
          <w:lang w:eastAsia="en-GB"/>
          <w14:ligatures w14:val="none"/>
        </w:rPr>
        <w:t>domain architecture</w:t>
      </w:r>
      <w:r w:rsidRPr="00B33609">
        <w:rPr>
          <w:rFonts w:ascii="Times New Roman" w:eastAsia="Times New Roman" w:hAnsi="Times New Roman" w:cs="Times New Roman"/>
          <w:kern w:val="0"/>
          <w:lang w:eastAsia="en-GB"/>
          <w14:ligatures w14:val="none"/>
        </w:rPr>
        <w:t xml:space="preserve"> and then toward </w:t>
      </w:r>
      <w:r w:rsidRPr="00B33609">
        <w:rPr>
          <w:rFonts w:ascii="Times New Roman" w:eastAsia="Times New Roman" w:hAnsi="Times New Roman" w:cs="Times New Roman"/>
          <w:b/>
          <w:bCs/>
          <w:kern w:val="0"/>
          <w:lang w:eastAsia="en-GB"/>
          <w14:ligatures w14:val="none"/>
        </w:rPr>
        <w:t>zonal architecture</w:t>
      </w:r>
      <w:r w:rsidRPr="00B33609">
        <w:rPr>
          <w:rFonts w:ascii="Times New Roman" w:eastAsia="Times New Roman" w:hAnsi="Times New Roman" w:cs="Times New Roman"/>
          <w:kern w:val="0"/>
          <w:lang w:eastAsia="en-GB"/>
          <w14:ligatures w14:val="none"/>
        </w:rPr>
        <w:t>. The IEEE automotive profile work treats these as distinct architectural phases, not as mere marketing labels.</w:t>
      </w:r>
    </w:p>
    <w:p w14:paraId="0E95DFC3"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3.2 Domain architecture from fundamentals</w:t>
      </w:r>
    </w:p>
    <w:p w14:paraId="3C94EB4F" w14:textId="77777777" w:rsidR="008036EE"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In a </w:t>
      </w:r>
      <w:r w:rsidRPr="00B33609">
        <w:rPr>
          <w:rFonts w:ascii="Times New Roman" w:eastAsia="Times New Roman" w:hAnsi="Times New Roman" w:cs="Times New Roman"/>
          <w:b/>
          <w:bCs/>
          <w:kern w:val="0"/>
          <w:lang w:eastAsia="en-GB"/>
          <w14:ligatures w14:val="none"/>
        </w:rPr>
        <w:t>domain architecture</w:t>
      </w:r>
      <w:r w:rsidRPr="00B33609">
        <w:rPr>
          <w:rFonts w:ascii="Times New Roman" w:eastAsia="Times New Roman" w:hAnsi="Times New Roman" w:cs="Times New Roman"/>
          <w:kern w:val="0"/>
          <w:lang w:eastAsia="en-GB"/>
          <w14:ligatures w14:val="none"/>
        </w:rPr>
        <w:t xml:space="preserve">, functions are grouped by functional responsibility. </w:t>
      </w:r>
    </w:p>
    <w:p w14:paraId="7140D9DC" w14:textId="77777777" w:rsidR="008036EE"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So, for example, you may have a domain controller for </w:t>
      </w:r>
      <w:r w:rsidRPr="00B33609">
        <w:rPr>
          <w:rFonts w:ascii="Times New Roman" w:eastAsia="Times New Roman" w:hAnsi="Times New Roman" w:cs="Times New Roman"/>
          <w:b/>
          <w:bCs/>
          <w:kern w:val="0"/>
          <w:lang w:eastAsia="en-GB"/>
          <w14:ligatures w14:val="none"/>
        </w:rPr>
        <w:t>Advanced Driver Assistance Systems (ADAS)</w:t>
      </w:r>
      <w:r w:rsidRPr="00B33609">
        <w:rPr>
          <w:rFonts w:ascii="Times New Roman" w:eastAsia="Times New Roman" w:hAnsi="Times New Roman" w:cs="Times New Roman"/>
          <w:kern w:val="0"/>
          <w:lang w:eastAsia="en-GB"/>
          <w14:ligatures w14:val="none"/>
        </w:rPr>
        <w:t xml:space="preserve">, another for infotainment, another for body functions, and another for chassis or powertrain. </w:t>
      </w:r>
    </w:p>
    <w:p w14:paraId="26B5F550" w14:textId="3813F8E9"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The IEEE automotive use-case document says domain networks are the current focus of many original equipment manufacturers, that Ethernet is a clear enabler because of its speed and OSI-layer support, and that many OEMs want ECU applications to communicate using IP so the physical connection details are abstracted away from the application.</w:t>
      </w:r>
    </w:p>
    <w:p w14:paraId="016D3CF0" w14:textId="77777777" w:rsidR="00D621A8"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lastRenderedPageBreak/>
        <w:t xml:space="preserve">That last point is very important. In a domain architecture, Ethernet is not just “more bandwidth.” It is also an </w:t>
      </w:r>
      <w:r w:rsidRPr="00B33609">
        <w:rPr>
          <w:rFonts w:ascii="Times New Roman" w:eastAsia="Times New Roman" w:hAnsi="Times New Roman" w:cs="Times New Roman"/>
          <w:b/>
          <w:bCs/>
          <w:kern w:val="0"/>
          <w:lang w:eastAsia="en-GB"/>
          <w14:ligatures w14:val="none"/>
        </w:rPr>
        <w:t>abstraction mechanism</w:t>
      </w:r>
      <w:r w:rsidRPr="00B33609">
        <w:rPr>
          <w:rFonts w:ascii="Times New Roman" w:eastAsia="Times New Roman" w:hAnsi="Times New Roman" w:cs="Times New Roman"/>
          <w:kern w:val="0"/>
          <w:lang w:eastAsia="en-GB"/>
          <w14:ligatures w14:val="none"/>
        </w:rPr>
        <w:t xml:space="preserve">. </w:t>
      </w:r>
    </w:p>
    <w:p w14:paraId="3F5C2FB2" w14:textId="77777777" w:rsidR="00D621A8"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If applications speak over IP and a common Ethernet backbone, then an ECU application can be reused across car programs even if the exact underlying topology or link speed changes. </w:t>
      </w:r>
    </w:p>
    <w:p w14:paraId="2D90BDC1" w14:textId="56C78593"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The IEEE document explicitly says this reuse across different car models is one of the reasons OEMs want IP-based communication.</w:t>
      </w:r>
    </w:p>
    <w:p w14:paraId="34EF817C" w14:textId="77777777" w:rsidR="00D621A8"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Domain architectures are also modular. The same IEEE document says they can scale from low-end to high-end variants of a car model and gives examples such as removing an ADAS ECU or scaling infotainment performance. </w:t>
      </w:r>
    </w:p>
    <w:p w14:paraId="24CC57BA" w14:textId="4E9E960E"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So domain architecture is still a </w:t>
      </w:r>
      <w:r w:rsidRPr="00B33609">
        <w:rPr>
          <w:rFonts w:ascii="Times New Roman" w:eastAsia="Times New Roman" w:hAnsi="Times New Roman" w:cs="Times New Roman"/>
          <w:b/>
          <w:bCs/>
          <w:kern w:val="0"/>
          <w:lang w:eastAsia="en-GB"/>
          <w14:ligatures w14:val="none"/>
        </w:rPr>
        <w:t>function-first architecture</w:t>
      </w:r>
      <w:r w:rsidRPr="00B33609">
        <w:rPr>
          <w:rFonts w:ascii="Times New Roman" w:eastAsia="Times New Roman" w:hAnsi="Times New Roman" w:cs="Times New Roman"/>
          <w:kern w:val="0"/>
          <w:lang w:eastAsia="en-GB"/>
          <w14:ligatures w14:val="none"/>
        </w:rPr>
        <w:t>, but it is much more Ethernet- and software-friendly than the older central-gateway style.</w:t>
      </w:r>
    </w:p>
    <w:p w14:paraId="4E4E4067"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3.3 Zonal architecture from fundamentals</w:t>
      </w:r>
    </w:p>
    <w:p w14:paraId="40CF99CB" w14:textId="77777777" w:rsidR="00D621A8"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In a </w:t>
      </w:r>
      <w:r w:rsidRPr="00B33609">
        <w:rPr>
          <w:rFonts w:ascii="Times New Roman" w:eastAsia="Times New Roman" w:hAnsi="Times New Roman" w:cs="Times New Roman"/>
          <w:b/>
          <w:bCs/>
          <w:kern w:val="0"/>
          <w:lang w:eastAsia="en-GB"/>
          <w14:ligatures w14:val="none"/>
        </w:rPr>
        <w:t>zonal architecture</w:t>
      </w:r>
      <w:r w:rsidRPr="00B33609">
        <w:rPr>
          <w:rFonts w:ascii="Times New Roman" w:eastAsia="Times New Roman" w:hAnsi="Times New Roman" w:cs="Times New Roman"/>
          <w:kern w:val="0"/>
          <w:lang w:eastAsia="en-GB"/>
          <w14:ligatures w14:val="none"/>
        </w:rPr>
        <w:t xml:space="preserve">, the grouping principle changes. Instead of grouping mainly by function, the vehicle is divided into </w:t>
      </w:r>
      <w:r w:rsidRPr="00B33609">
        <w:rPr>
          <w:rFonts w:ascii="Times New Roman" w:eastAsia="Times New Roman" w:hAnsi="Times New Roman" w:cs="Times New Roman"/>
          <w:b/>
          <w:bCs/>
          <w:kern w:val="0"/>
          <w:lang w:eastAsia="en-GB"/>
          <w14:ligatures w14:val="none"/>
        </w:rPr>
        <w:t>physical topological zones</w:t>
      </w:r>
      <w:r w:rsidRPr="00B33609">
        <w:rPr>
          <w:rFonts w:ascii="Times New Roman" w:eastAsia="Times New Roman" w:hAnsi="Times New Roman" w:cs="Times New Roman"/>
          <w:kern w:val="0"/>
          <w:lang w:eastAsia="en-GB"/>
          <w14:ligatures w14:val="none"/>
        </w:rPr>
        <w:t xml:space="preserve">, and functions that used to be physically isolated in separate functional domains now share the same physical backbone and zone-oriented wiring. </w:t>
      </w:r>
    </w:p>
    <w:p w14:paraId="3338C7BC" w14:textId="77777777" w:rsidR="00D621A8"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IEEE automotive use-case text says zonal networks are seen by many as the flexible networking solution, that the car is separated into topological zones, and that functions previously isolated in the domain model now share the same physical wire. </w:t>
      </w:r>
    </w:p>
    <w:p w14:paraId="2B099459" w14:textId="774BD50A"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It also says Ethernet’s scalable bandwidth and TSN capabilities become requirements here, on top of the OSI layering and IP requirements already used in domain networks.</w:t>
      </w:r>
    </w:p>
    <w:p w14:paraId="298CE783"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That sentence captures the essence of zonal architecture. Zonal is not just “domain plus more Ethernet.” It is a </w:t>
      </w:r>
      <w:r w:rsidRPr="00B33609">
        <w:rPr>
          <w:rFonts w:ascii="Times New Roman" w:eastAsia="Times New Roman" w:hAnsi="Times New Roman" w:cs="Times New Roman"/>
          <w:b/>
          <w:bCs/>
          <w:kern w:val="0"/>
          <w:lang w:eastAsia="en-GB"/>
          <w14:ligatures w14:val="none"/>
        </w:rPr>
        <w:t>topology-first architecture</w:t>
      </w:r>
      <w:r w:rsidRPr="00B33609">
        <w:rPr>
          <w:rFonts w:ascii="Times New Roman" w:eastAsia="Times New Roman" w:hAnsi="Times New Roman" w:cs="Times New Roman"/>
          <w:kern w:val="0"/>
          <w:lang w:eastAsia="en-GB"/>
          <w14:ligatures w14:val="none"/>
        </w:rPr>
        <w:t>. Zone controllers sit near the physical parts of the car they serve, and a high-speed Ethernet backbone interconnects those zones. The result is less function-specific dedicated cabling and more shared transport infrastructure.</w:t>
      </w:r>
    </w:p>
    <w:p w14:paraId="2B008187" w14:textId="77777777" w:rsidR="00D621A8"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IEEE document lists the main drivers very clearly: </w:t>
      </w:r>
    </w:p>
    <w:p w14:paraId="3D8022CC" w14:textId="555FC47A" w:rsidR="00D621A8" w:rsidRDefault="00D621A8" w:rsidP="00B336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w:t>
      </w:r>
      <w:r w:rsidR="00B33609" w:rsidRPr="00B33609">
        <w:rPr>
          <w:rFonts w:ascii="Times New Roman" w:eastAsia="Times New Roman" w:hAnsi="Times New Roman" w:cs="Times New Roman"/>
          <w:kern w:val="0"/>
          <w:lang w:eastAsia="en-GB"/>
          <w14:ligatures w14:val="none"/>
        </w:rPr>
        <w:t xml:space="preserve">eduction in wiring-harness size, weight, cost, and complexity; the ability for any data to go anywhere without unnecessary replication; </w:t>
      </w:r>
    </w:p>
    <w:p w14:paraId="2A156967" w14:textId="0FD9CBF6" w:rsidR="00D621A8" w:rsidRDefault="00D621A8" w:rsidP="00B336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B</w:t>
      </w:r>
      <w:r w:rsidR="00B33609" w:rsidRPr="00B33609">
        <w:rPr>
          <w:rFonts w:ascii="Times New Roman" w:eastAsia="Times New Roman" w:hAnsi="Times New Roman" w:cs="Times New Roman"/>
          <w:kern w:val="0"/>
          <w:lang w:eastAsia="en-GB"/>
          <w14:ligatures w14:val="none"/>
        </w:rPr>
        <w:t xml:space="preserve">etter support for </w:t>
      </w:r>
      <w:r w:rsidR="00B33609" w:rsidRPr="00B33609">
        <w:rPr>
          <w:rFonts w:ascii="Times New Roman" w:eastAsia="Times New Roman" w:hAnsi="Times New Roman" w:cs="Times New Roman"/>
          <w:b/>
          <w:bCs/>
          <w:kern w:val="0"/>
          <w:lang w:eastAsia="en-GB"/>
          <w14:ligatures w14:val="none"/>
        </w:rPr>
        <w:t>over-the-air (OTA)</w:t>
      </w:r>
      <w:r w:rsidR="00B33609" w:rsidRPr="00B33609">
        <w:rPr>
          <w:rFonts w:ascii="Times New Roman" w:eastAsia="Times New Roman" w:hAnsi="Times New Roman" w:cs="Times New Roman"/>
          <w:kern w:val="0"/>
          <w:lang w:eastAsia="en-GB"/>
          <w14:ligatures w14:val="none"/>
        </w:rPr>
        <w:t xml:space="preserve"> updates; </w:t>
      </w:r>
    </w:p>
    <w:p w14:paraId="1D9A4384" w14:textId="0AE95213" w:rsidR="00B33609" w:rsidRPr="00B33609" w:rsidRDefault="00D621A8" w:rsidP="00B336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R</w:t>
      </w:r>
      <w:r w:rsidR="00B33609" w:rsidRPr="00B33609">
        <w:rPr>
          <w:rFonts w:ascii="Times New Roman" w:eastAsia="Times New Roman" w:hAnsi="Times New Roman" w:cs="Times New Roman"/>
          <w:kern w:val="0"/>
          <w:lang w:eastAsia="en-GB"/>
          <w14:ligatures w14:val="none"/>
        </w:rPr>
        <w:t>euse of the same architecture and end nodes across low-, mid-, and high-end variants; and easier use of TSN-based redundancy.</w:t>
      </w:r>
    </w:p>
    <w:p w14:paraId="2D7971C3" w14:textId="77777777" w:rsidR="00097263" w:rsidRDefault="00097263"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EF440A8" w14:textId="77777777" w:rsidR="00097263" w:rsidRDefault="00097263"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21CD7E6" w14:textId="270DFECA"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lastRenderedPageBreak/>
        <w:t>3.4 What zonal architecture buys you, and what it costs</w:t>
      </w:r>
    </w:p>
    <w:p w14:paraId="3EC040FC" w14:textId="77777777" w:rsidR="00097263"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Zonal architecture buys packaging efficiency and network flexibility, but it also increases the importance of good Ethernet engineering. </w:t>
      </w:r>
    </w:p>
    <w:p w14:paraId="739A5529" w14:textId="77777777" w:rsidR="00097263"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same IEEE source says zonal networks require the implementer to be familiar with IEEE 802 networking, IEEE 802.1Q, and TSN standards, and that they must solve functional-safety and security concerns. </w:t>
      </w:r>
    </w:p>
    <w:p w14:paraId="67936E31" w14:textId="7089DAC3"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In other words, zonal architecture gives you a more elegant physical and software architecture, but it shifts more responsibility onto the shared network fabric.</w:t>
      </w:r>
    </w:p>
    <w:p w14:paraId="5725930E" w14:textId="77777777" w:rsidR="007648D3"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That is why Ethernet becomes so central in zonal vehicles. In the older model, you could often protect a function by giving it its own wire or its own bus segment. </w:t>
      </w:r>
    </w:p>
    <w:p w14:paraId="1DF72D43" w14:textId="04D41490" w:rsidR="00B33609" w:rsidRPr="007648D3" w:rsidRDefault="00B33609" w:rsidP="00B33609">
      <w:pPr>
        <w:spacing w:before="100" w:beforeAutospacing="1" w:after="100" w:afterAutospacing="1"/>
        <w:rPr>
          <w:rFonts w:ascii="Times New Roman" w:eastAsia="Times New Roman" w:hAnsi="Times New Roman" w:cs="Times New Roman"/>
          <w:b/>
          <w:bCs/>
          <w:i/>
          <w:iCs/>
          <w:kern w:val="0"/>
          <w:lang w:eastAsia="en-GB"/>
          <w14:ligatures w14:val="none"/>
        </w:rPr>
      </w:pPr>
      <w:r w:rsidRPr="007648D3">
        <w:rPr>
          <w:rFonts w:ascii="Times New Roman" w:eastAsia="Times New Roman" w:hAnsi="Times New Roman" w:cs="Times New Roman"/>
          <w:b/>
          <w:bCs/>
          <w:i/>
          <w:iCs/>
          <w:kern w:val="0"/>
          <w:lang w:eastAsia="en-GB"/>
          <w14:ligatures w14:val="none"/>
        </w:rPr>
        <w:t>In a zonal model, multiple functions may share the same physical Ethernet infrastructure, so timing, prioritization, isolation, redundancy, and security all become network-design problems instead of wiring-design problems.</w:t>
      </w:r>
    </w:p>
    <w:p w14:paraId="2E90268D"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3.5 A clean comparison</w:t>
      </w:r>
    </w:p>
    <w:p w14:paraId="6B23C670"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A concise way to understand the transition is this:</w:t>
      </w:r>
    </w:p>
    <w:p w14:paraId="5680A102" w14:textId="77777777" w:rsidR="00B33609" w:rsidRPr="00B33609" w:rsidRDefault="00B33609" w:rsidP="00B3360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b/>
          <w:bCs/>
          <w:kern w:val="0"/>
          <w:lang w:eastAsia="en-GB"/>
          <w14:ligatures w14:val="none"/>
        </w:rPr>
        <w:t>Traditional / central gateway</w:t>
      </w:r>
      <w:r w:rsidRPr="00B33609">
        <w:rPr>
          <w:rFonts w:ascii="Times New Roman" w:eastAsia="Times New Roman" w:hAnsi="Times New Roman" w:cs="Times New Roman"/>
          <w:kern w:val="0"/>
          <w:lang w:eastAsia="en-GB"/>
          <w14:ligatures w14:val="none"/>
        </w:rPr>
        <w:t>: many function-specific ECUs, lots of non-Ethernet links, Ethernet only where bandwidth forces it.</w:t>
      </w:r>
    </w:p>
    <w:p w14:paraId="1FADC057" w14:textId="77777777" w:rsidR="00B33609" w:rsidRPr="00B33609" w:rsidRDefault="00B33609" w:rsidP="00B3360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b/>
          <w:bCs/>
          <w:kern w:val="0"/>
          <w:lang w:eastAsia="en-GB"/>
          <w14:ligatures w14:val="none"/>
        </w:rPr>
        <w:t>Domain</w:t>
      </w:r>
      <w:r w:rsidRPr="00B33609">
        <w:rPr>
          <w:rFonts w:ascii="Times New Roman" w:eastAsia="Times New Roman" w:hAnsi="Times New Roman" w:cs="Times New Roman"/>
          <w:kern w:val="0"/>
          <w:lang w:eastAsia="en-GB"/>
          <w14:ligatures w14:val="none"/>
        </w:rPr>
        <w:t>: functions grouped by domain, domain controllers connected by Ethernet, strong IP/software modularity.</w:t>
      </w:r>
    </w:p>
    <w:p w14:paraId="67B891AF" w14:textId="77777777" w:rsidR="00B33609" w:rsidRPr="00B33609" w:rsidRDefault="00B33609" w:rsidP="00B3360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b/>
          <w:bCs/>
          <w:kern w:val="0"/>
          <w:lang w:eastAsia="en-GB"/>
          <w14:ligatures w14:val="none"/>
        </w:rPr>
        <w:t>Zonal</w:t>
      </w:r>
      <w:r w:rsidRPr="00B33609">
        <w:rPr>
          <w:rFonts w:ascii="Times New Roman" w:eastAsia="Times New Roman" w:hAnsi="Times New Roman" w:cs="Times New Roman"/>
          <w:kern w:val="0"/>
          <w:lang w:eastAsia="en-GB"/>
          <w14:ligatures w14:val="none"/>
        </w:rPr>
        <w:t xml:space="preserve">: physical zones become the primary organization, many functions share one Ethernet backbone, TSN and Ethernet switch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become architectural requirements.</w:t>
      </w:r>
    </w:p>
    <w:p w14:paraId="2EB9DCBD"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The IEEE automotive use-case document even quantifies the trend: it shows increasing Ethernet link counts, more congestion points, tighter end-to-end latency needs, and tighter synchronization requirements as you move from traditional to domain to zonal architectures.</w:t>
      </w:r>
    </w:p>
    <w:p w14:paraId="2B56034C" w14:textId="77777777" w:rsidR="00B33609" w:rsidRPr="00B33609" w:rsidRDefault="00B33609" w:rsidP="00B3360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33609">
        <w:rPr>
          <w:rFonts w:ascii="Times New Roman" w:eastAsia="Times New Roman" w:hAnsi="Times New Roman" w:cs="Times New Roman"/>
          <w:b/>
          <w:bCs/>
          <w:kern w:val="36"/>
          <w:sz w:val="48"/>
          <w:szCs w:val="48"/>
          <w:lang w:eastAsia="en-GB"/>
          <w14:ligatures w14:val="none"/>
        </w:rPr>
        <w:t>4. Where the OPEN Alliance SIG fits</w:t>
      </w:r>
    </w:p>
    <w:p w14:paraId="1DC93CC6"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4.1 What the OPEN Alliance is doing</w:t>
      </w:r>
    </w:p>
    <w:p w14:paraId="543875AB" w14:textId="77777777" w:rsidR="007648D3"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w:t>
      </w:r>
      <w:r w:rsidRPr="00B33609">
        <w:rPr>
          <w:rFonts w:ascii="Times New Roman" w:eastAsia="Times New Roman" w:hAnsi="Times New Roman" w:cs="Times New Roman"/>
          <w:b/>
          <w:bCs/>
          <w:kern w:val="0"/>
          <w:lang w:eastAsia="en-GB"/>
          <w14:ligatures w14:val="none"/>
        </w:rPr>
        <w:t>OPEN Alliance SIG</w:t>
      </w:r>
      <w:r w:rsidRPr="00B33609">
        <w:rPr>
          <w:rFonts w:ascii="Times New Roman" w:eastAsia="Times New Roman" w:hAnsi="Times New Roman" w:cs="Times New Roman"/>
          <w:kern w:val="0"/>
          <w:lang w:eastAsia="en-GB"/>
          <w14:ligatures w14:val="none"/>
        </w:rPr>
        <w:t xml:space="preserve"> is one of the main places where the automotive industry turns generic IEEE Ethernet technology into </w:t>
      </w:r>
      <w:r w:rsidRPr="00B33609">
        <w:rPr>
          <w:rFonts w:ascii="Times New Roman" w:eastAsia="Times New Roman" w:hAnsi="Times New Roman" w:cs="Times New Roman"/>
          <w:b/>
          <w:bCs/>
          <w:kern w:val="0"/>
          <w:lang w:eastAsia="en-GB"/>
          <w14:ligatures w14:val="none"/>
        </w:rPr>
        <w:t>automotive-usable profiles, interfaces, tests, and implementation guidance</w:t>
      </w:r>
      <w:r w:rsidRPr="00B33609">
        <w:rPr>
          <w:rFonts w:ascii="Times New Roman" w:eastAsia="Times New Roman" w:hAnsi="Times New Roman" w:cs="Times New Roman"/>
          <w:kern w:val="0"/>
          <w:lang w:eastAsia="en-GB"/>
          <w14:ligatures w14:val="none"/>
        </w:rPr>
        <w:t xml:space="preserve">. </w:t>
      </w:r>
    </w:p>
    <w:p w14:paraId="4C2D3A51" w14:textId="3FD293DC"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OPEN Alliance specifications page describes its library as covering multiple automotive Ethernet speed grades, and the committee/news pages show that its work spans channels, components, test specifications, sleep/wake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switch requirements, MACsec, </w:t>
      </w:r>
      <w:r w:rsidR="007648D3" w:rsidRPr="007648D3">
        <w:rPr>
          <w:rFonts w:ascii="Times New Roman" w:eastAsia="Times New Roman" w:hAnsi="Times New Roman" w:cs="Times New Roman"/>
          <w:kern w:val="0"/>
          <w:lang w:eastAsia="en-GB"/>
          <w14:ligatures w14:val="none"/>
        </w:rPr>
        <w:t>Media Access Control Security (MACsec) Key Agreement</w:t>
      </w:r>
      <w:r w:rsidR="007648D3">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kern w:val="0"/>
          <w:lang w:eastAsia="en-GB"/>
          <w14:ligatures w14:val="none"/>
        </w:rPr>
        <w:t>MKA</w:t>
      </w:r>
      <w:r w:rsidR="007648D3">
        <w:rPr>
          <w:rFonts w:ascii="Times New Roman" w:eastAsia="Times New Roman" w:hAnsi="Times New Roman" w:cs="Times New Roman"/>
          <w:kern w:val="0"/>
          <w:lang w:eastAsia="en-GB"/>
          <w14:ligatures w14:val="none"/>
        </w:rPr>
        <w:t>)</w:t>
      </w:r>
      <w:r w:rsidRPr="00B33609">
        <w:rPr>
          <w:rFonts w:ascii="Times New Roman" w:eastAsia="Times New Roman" w:hAnsi="Times New Roman" w:cs="Times New Roman"/>
          <w:kern w:val="0"/>
          <w:lang w:eastAsia="en-GB"/>
          <w14:ligatures w14:val="none"/>
        </w:rPr>
        <w:t xml:space="preserve">, and software management. </w:t>
      </w:r>
    </w:p>
    <w:p w14:paraId="7E230CB7" w14:textId="1EA1A1DF"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lastRenderedPageBreak/>
        <w:t xml:space="preserve">So the OPEN Alliance role is not “replace IEEE 802.” IEEE defines the base Ethernet and TSN standards. The OPEN Alliance then fills the automotive gap with </w:t>
      </w:r>
      <w:r w:rsidRPr="00B33609">
        <w:rPr>
          <w:rFonts w:ascii="Times New Roman" w:eastAsia="Times New Roman" w:hAnsi="Times New Roman" w:cs="Times New Roman"/>
          <w:b/>
          <w:bCs/>
          <w:kern w:val="0"/>
          <w:lang w:eastAsia="en-GB"/>
          <w14:ligatures w14:val="none"/>
        </w:rPr>
        <w:t>profiles, electrical interfaces, interoperability tests, implementation specs, and ecosystem agreements</w:t>
      </w:r>
      <w:r w:rsidRPr="00B33609">
        <w:rPr>
          <w:rFonts w:ascii="Times New Roman" w:eastAsia="Times New Roman" w:hAnsi="Times New Roman" w:cs="Times New Roman"/>
          <w:kern w:val="0"/>
          <w:lang w:eastAsia="en-GB"/>
          <w14:ligatures w14:val="none"/>
        </w:rPr>
        <w:t xml:space="preserve"> needed to make those standards work consistently in vehicles. </w:t>
      </w:r>
    </w:p>
    <w:p w14:paraId="21ABB9C6" w14:textId="1683DD31" w:rsidR="00B33609" w:rsidRPr="00B33609" w:rsidRDefault="007648D3" w:rsidP="00B33609">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w:t>
      </w:r>
      <w:r w:rsidR="00B33609" w:rsidRPr="00B33609">
        <w:rPr>
          <w:rFonts w:ascii="Times New Roman" w:eastAsia="Times New Roman" w:hAnsi="Times New Roman" w:cs="Times New Roman"/>
          <w:kern w:val="0"/>
          <w:lang w:eastAsia="en-GB"/>
          <w14:ligatures w14:val="none"/>
        </w:rPr>
        <w:t xml:space="preserve">n an </w:t>
      </w:r>
      <w:r>
        <w:rPr>
          <w:rFonts w:ascii="Times New Roman" w:eastAsia="Times New Roman" w:hAnsi="Times New Roman" w:cs="Times New Roman"/>
          <w:kern w:val="0"/>
          <w:lang w:eastAsia="en-GB"/>
          <w14:ligatures w14:val="none"/>
        </w:rPr>
        <w:t>A</w:t>
      </w:r>
      <w:r w:rsidR="00B33609" w:rsidRPr="00B33609">
        <w:rPr>
          <w:rFonts w:ascii="Times New Roman" w:eastAsia="Times New Roman" w:hAnsi="Times New Roman" w:cs="Times New Roman"/>
          <w:kern w:val="0"/>
          <w:lang w:eastAsia="en-GB"/>
          <w14:ligatures w14:val="none"/>
        </w:rPr>
        <w:t xml:space="preserve">utomotive Ethernet </w:t>
      </w:r>
      <w:r>
        <w:rPr>
          <w:rFonts w:ascii="Times New Roman" w:eastAsia="Times New Roman" w:hAnsi="Times New Roman" w:cs="Times New Roman"/>
          <w:kern w:val="0"/>
          <w:lang w:eastAsia="en-GB"/>
          <w14:ligatures w14:val="none"/>
        </w:rPr>
        <w:t>context</w:t>
      </w:r>
      <w:r w:rsidR="00B33609" w:rsidRPr="00B33609">
        <w:rPr>
          <w:rFonts w:ascii="Times New Roman" w:eastAsia="Times New Roman" w:hAnsi="Times New Roman" w:cs="Times New Roman"/>
          <w:kern w:val="0"/>
          <w:lang w:eastAsia="en-GB"/>
          <w14:ligatures w14:val="none"/>
        </w:rPr>
        <w:t xml:space="preserve">, OPEN Alliance </w:t>
      </w:r>
      <w:r>
        <w:rPr>
          <w:rFonts w:ascii="Times New Roman" w:eastAsia="Times New Roman" w:hAnsi="Times New Roman" w:cs="Times New Roman"/>
          <w:kern w:val="0"/>
          <w:lang w:eastAsia="en-GB"/>
          <w14:ligatures w14:val="none"/>
        </w:rPr>
        <w:t>is</w:t>
      </w:r>
      <w:r w:rsidR="00B33609" w:rsidRPr="00B33609">
        <w:rPr>
          <w:rFonts w:ascii="Times New Roman" w:eastAsia="Times New Roman" w:hAnsi="Times New Roman" w:cs="Times New Roman"/>
          <w:kern w:val="0"/>
          <w:lang w:eastAsia="en-GB"/>
          <w14:ligatures w14:val="none"/>
        </w:rPr>
        <w:t xml:space="preserve"> a </w:t>
      </w:r>
      <w:r w:rsidR="00B33609" w:rsidRPr="00B33609">
        <w:rPr>
          <w:rFonts w:ascii="Times New Roman" w:eastAsia="Times New Roman" w:hAnsi="Times New Roman" w:cs="Times New Roman"/>
          <w:b/>
          <w:bCs/>
          <w:kern w:val="0"/>
          <w:lang w:eastAsia="en-GB"/>
          <w14:ligatures w14:val="none"/>
        </w:rPr>
        <w:t>profiling and industrialization layer</w:t>
      </w:r>
      <w:r w:rsidR="00B33609" w:rsidRPr="00B33609">
        <w:rPr>
          <w:rFonts w:ascii="Times New Roman" w:eastAsia="Times New Roman" w:hAnsi="Times New Roman" w:cs="Times New Roman"/>
          <w:kern w:val="0"/>
          <w:lang w:eastAsia="en-GB"/>
          <w14:ligatures w14:val="none"/>
        </w:rPr>
        <w:t xml:space="preserve"> on top of IEEE Ethernet, </w:t>
      </w:r>
      <w:r w:rsidR="00B33609" w:rsidRPr="007648D3">
        <w:rPr>
          <w:rFonts w:ascii="Times New Roman" w:eastAsia="Times New Roman" w:hAnsi="Times New Roman" w:cs="Times New Roman"/>
          <w:b/>
          <w:bCs/>
          <w:i/>
          <w:iCs/>
          <w:kern w:val="0"/>
          <w:lang w:eastAsia="en-GB"/>
          <w14:ligatures w14:val="none"/>
        </w:rPr>
        <w:t>not a competing standards body</w:t>
      </w:r>
      <w:r w:rsidR="00B33609" w:rsidRPr="00B33609">
        <w:rPr>
          <w:rFonts w:ascii="Times New Roman" w:eastAsia="Times New Roman" w:hAnsi="Times New Roman" w:cs="Times New Roman"/>
          <w:kern w:val="0"/>
          <w:lang w:eastAsia="en-GB"/>
          <w14:ligatures w14:val="none"/>
        </w:rPr>
        <w:t>.</w:t>
      </w:r>
    </w:p>
    <w:p w14:paraId="5402ACFB"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4.2 Why OPEN Alliance matters in a zonal world</w:t>
      </w:r>
    </w:p>
    <w:p w14:paraId="05B3010A" w14:textId="39CBA18F"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As soon as vehicles move toward domain and zonal Ethernet backbones, the “last mile” details become decisive: wake and sleep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channel requirements, PHY interoperability, topology discovery, EMC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switch requirements, and management abstractions. Those are exactly the kinds of topics the OPEN Alliance specification library covers. The public specifications page lists, among others, </w:t>
      </w:r>
      <w:r w:rsidRPr="00B33609">
        <w:rPr>
          <w:rFonts w:ascii="Times New Roman" w:eastAsia="Times New Roman" w:hAnsi="Times New Roman" w:cs="Times New Roman"/>
          <w:b/>
          <w:bCs/>
          <w:kern w:val="0"/>
          <w:lang w:eastAsia="en-GB"/>
          <w14:ligatures w14:val="none"/>
        </w:rPr>
        <w:t>sleep/wake-up specifications</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10BASE-T1S system implementation</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channel and component requirements</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advanced diagnostic PHY features</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switch requirements</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switch test specifications</w:t>
      </w:r>
      <w:r w:rsidRPr="00B33609">
        <w:rPr>
          <w:rFonts w:ascii="Times New Roman" w:eastAsia="Times New Roman" w:hAnsi="Times New Roman" w:cs="Times New Roman"/>
          <w:kern w:val="0"/>
          <w:lang w:eastAsia="en-GB"/>
          <w14:ligatures w14:val="none"/>
        </w:rPr>
        <w:t xml:space="preserve">, and </w:t>
      </w:r>
      <w:r w:rsidRPr="00B33609">
        <w:rPr>
          <w:rFonts w:ascii="Times New Roman" w:eastAsia="Times New Roman" w:hAnsi="Times New Roman" w:cs="Times New Roman"/>
          <w:b/>
          <w:bCs/>
          <w:kern w:val="0"/>
          <w:lang w:eastAsia="en-GB"/>
          <w14:ligatures w14:val="none"/>
        </w:rPr>
        <w:t>automotive MACsec / MKA specifications</w:t>
      </w:r>
      <w:r w:rsidRPr="00B33609">
        <w:rPr>
          <w:rFonts w:ascii="Times New Roman" w:eastAsia="Times New Roman" w:hAnsi="Times New Roman" w:cs="Times New Roman"/>
          <w:kern w:val="0"/>
          <w:lang w:eastAsia="en-GB"/>
          <w14:ligatures w14:val="none"/>
        </w:rPr>
        <w:t xml:space="preserve">. </w:t>
      </w:r>
    </w:p>
    <w:p w14:paraId="09C29DFD" w14:textId="04F4E4C7" w:rsidR="00B33609" w:rsidRPr="007648D3" w:rsidRDefault="00B33609" w:rsidP="007648D3">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In other words, IEEE gives you the broad networking language; OPEN Alliance helps make it </w:t>
      </w:r>
      <w:r w:rsidRPr="00B33609">
        <w:rPr>
          <w:rFonts w:ascii="Times New Roman" w:eastAsia="Times New Roman" w:hAnsi="Times New Roman" w:cs="Times New Roman"/>
          <w:b/>
          <w:bCs/>
          <w:kern w:val="0"/>
          <w:lang w:eastAsia="en-GB"/>
          <w14:ligatures w14:val="none"/>
        </w:rPr>
        <w:t>vehicle-ready</w:t>
      </w:r>
      <w:r w:rsidRPr="00B33609">
        <w:rPr>
          <w:rFonts w:ascii="Times New Roman" w:eastAsia="Times New Roman" w:hAnsi="Times New Roman" w:cs="Times New Roman"/>
          <w:kern w:val="0"/>
          <w:lang w:eastAsia="en-GB"/>
          <w14:ligatures w14:val="none"/>
        </w:rPr>
        <w:t>.</w:t>
      </w:r>
    </w:p>
    <w:p w14:paraId="69AA2423" w14:textId="6A34E1AD" w:rsidR="00B33609" w:rsidRPr="00B33609" w:rsidRDefault="00B33609" w:rsidP="00B3360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33609">
        <w:rPr>
          <w:rFonts w:ascii="Times New Roman" w:eastAsia="Times New Roman" w:hAnsi="Times New Roman" w:cs="Times New Roman"/>
          <w:b/>
          <w:bCs/>
          <w:kern w:val="36"/>
          <w:sz w:val="48"/>
          <w:szCs w:val="48"/>
          <w:lang w:eastAsia="en-GB"/>
          <w14:ligatures w14:val="none"/>
        </w:rPr>
        <w:t>5. TC10 overview</w:t>
      </w:r>
    </w:p>
    <w:p w14:paraId="3F3940A3"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5.1 The role of TC10</w:t>
      </w:r>
    </w:p>
    <w:p w14:paraId="1271729A" w14:textId="5401B19B"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OPEN Alliance </w:t>
      </w:r>
      <w:r w:rsidRPr="00B33609">
        <w:rPr>
          <w:rFonts w:ascii="Times New Roman" w:eastAsia="Times New Roman" w:hAnsi="Times New Roman" w:cs="Times New Roman"/>
          <w:b/>
          <w:bCs/>
          <w:kern w:val="0"/>
          <w:lang w:eastAsia="en-GB"/>
          <w14:ligatures w14:val="none"/>
        </w:rPr>
        <w:t>Technical Committee 10 (TC10)</w:t>
      </w:r>
      <w:r w:rsidRPr="00B33609">
        <w:rPr>
          <w:rFonts w:ascii="Times New Roman" w:eastAsia="Times New Roman" w:hAnsi="Times New Roman" w:cs="Times New Roman"/>
          <w:kern w:val="0"/>
          <w:lang w:eastAsia="en-GB"/>
          <w14:ligatures w14:val="none"/>
        </w:rPr>
        <w:t xml:space="preserve"> focuses on </w:t>
      </w:r>
      <w:r w:rsidRPr="00B33609">
        <w:rPr>
          <w:rFonts w:ascii="Times New Roman" w:eastAsia="Times New Roman" w:hAnsi="Times New Roman" w:cs="Times New Roman"/>
          <w:b/>
          <w:bCs/>
          <w:kern w:val="0"/>
          <w:lang w:eastAsia="en-GB"/>
          <w14:ligatures w14:val="none"/>
        </w:rPr>
        <w:t xml:space="preserve">Ethernet sleep and wake-up </w:t>
      </w:r>
      <w:proofErr w:type="spellStart"/>
      <w:r w:rsidRPr="00B33609">
        <w:rPr>
          <w:rFonts w:ascii="Times New Roman" w:eastAsia="Times New Roman" w:hAnsi="Times New Roman" w:cs="Times New Roman"/>
          <w:b/>
          <w:bCs/>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for automotive networks. The OPEN Alliance organization overview says TC10 specifies the functionality and needs of Ethernet sleep and wake-up for different speed grades. </w:t>
      </w:r>
    </w:p>
    <w:p w14:paraId="25463911" w14:textId="60076C29"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That sounds narrow, but it is actually very important in vehicles. Unlike an office switch, an automotive Ethernet network must integrate with ignition states, low-power modes, partial networking, wake-up propagation, and fast resume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So TC10 is really about </w:t>
      </w:r>
      <w:r w:rsidRPr="00B33609">
        <w:rPr>
          <w:rFonts w:ascii="Times New Roman" w:eastAsia="Times New Roman" w:hAnsi="Times New Roman" w:cs="Times New Roman"/>
          <w:b/>
          <w:bCs/>
          <w:kern w:val="0"/>
          <w:lang w:eastAsia="en-GB"/>
          <w14:ligatures w14:val="none"/>
        </w:rPr>
        <w:t>making Ethernet behave like a vehicle network, not just like an always-on office LAN</w:t>
      </w:r>
      <w:r w:rsidRPr="00B33609">
        <w:rPr>
          <w:rFonts w:ascii="Times New Roman" w:eastAsia="Times New Roman" w:hAnsi="Times New Roman" w:cs="Times New Roman"/>
          <w:kern w:val="0"/>
          <w:lang w:eastAsia="en-GB"/>
          <w14:ligatures w14:val="none"/>
        </w:rPr>
        <w:t xml:space="preserve">. </w:t>
      </w:r>
    </w:p>
    <w:p w14:paraId="120800B8"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5.2 What TC10 specifications are trying to achieve</w:t>
      </w:r>
    </w:p>
    <w:p w14:paraId="58104784" w14:textId="17CD4D78"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public </w:t>
      </w:r>
      <w:r w:rsidRPr="00B33609">
        <w:rPr>
          <w:rFonts w:ascii="Times New Roman" w:eastAsia="Times New Roman" w:hAnsi="Times New Roman" w:cs="Times New Roman"/>
          <w:b/>
          <w:bCs/>
          <w:kern w:val="0"/>
          <w:lang w:eastAsia="en-GB"/>
          <w14:ligatures w14:val="none"/>
        </w:rPr>
        <w:t>Sleep/Wake-up Specification for Automotive Ethernet</w:t>
      </w:r>
      <w:r w:rsidRPr="00B33609">
        <w:rPr>
          <w:rFonts w:ascii="Times New Roman" w:eastAsia="Times New Roman" w:hAnsi="Times New Roman" w:cs="Times New Roman"/>
          <w:kern w:val="0"/>
          <w:lang w:eastAsia="en-GB"/>
          <w14:ligatures w14:val="none"/>
        </w:rPr>
        <w:t xml:space="preserve"> states objectives such as compatibility with the </w:t>
      </w:r>
      <w:proofErr w:type="spellStart"/>
      <w:r w:rsidRPr="00B33609">
        <w:rPr>
          <w:rFonts w:ascii="Times New Roman" w:eastAsia="Times New Roman" w:hAnsi="Times New Roman" w:cs="Times New Roman"/>
          <w:b/>
          <w:bCs/>
          <w:kern w:val="0"/>
          <w:lang w:eastAsia="en-GB"/>
          <w14:ligatures w14:val="none"/>
        </w:rPr>
        <w:t>xMII</w:t>
      </w:r>
      <w:proofErr w:type="spellEnd"/>
      <w:r w:rsidRPr="00B33609">
        <w:rPr>
          <w:rFonts w:ascii="Times New Roman" w:eastAsia="Times New Roman" w:hAnsi="Times New Roman" w:cs="Times New Roman"/>
          <w:kern w:val="0"/>
          <w:lang w:eastAsia="en-GB"/>
          <w14:ligatures w14:val="none"/>
        </w:rPr>
        <w:t xml:space="preserve"> family of media-independent interfaces, support for global network wake-up, and wake-up/link-</w:t>
      </w:r>
      <w:proofErr w:type="spellStart"/>
      <w:r w:rsidRPr="00B33609">
        <w:rPr>
          <w:rFonts w:ascii="Times New Roman" w:eastAsia="Times New Roman" w:hAnsi="Times New Roman" w:cs="Times New Roman"/>
          <w:kern w:val="0"/>
          <w:lang w:eastAsia="en-GB"/>
          <w14:ligatures w14:val="none"/>
        </w:rPr>
        <w:t>startup</w:t>
      </w:r>
      <w:proofErr w:type="spellEnd"/>
      <w:r w:rsidRPr="00B33609">
        <w:rPr>
          <w:rFonts w:ascii="Times New Roman" w:eastAsia="Times New Roman" w:hAnsi="Times New Roman" w:cs="Times New Roman"/>
          <w:kern w:val="0"/>
          <w:lang w:eastAsia="en-GB"/>
          <w14:ligatures w14:val="none"/>
        </w:rPr>
        <w:t xml:space="preserve"> times under </w:t>
      </w:r>
      <w:r w:rsidRPr="00B33609">
        <w:rPr>
          <w:rFonts w:ascii="Times New Roman" w:eastAsia="Times New Roman" w:hAnsi="Times New Roman" w:cs="Times New Roman"/>
          <w:b/>
          <w:bCs/>
          <w:kern w:val="0"/>
          <w:lang w:eastAsia="en-GB"/>
          <w14:ligatures w14:val="none"/>
        </w:rPr>
        <w:t xml:space="preserve">250 </w:t>
      </w:r>
      <w:proofErr w:type="spellStart"/>
      <w:r w:rsidRPr="00B33609">
        <w:rPr>
          <w:rFonts w:ascii="Times New Roman" w:eastAsia="Times New Roman" w:hAnsi="Times New Roman" w:cs="Times New Roman"/>
          <w:b/>
          <w:bCs/>
          <w:kern w:val="0"/>
          <w:lang w:eastAsia="en-GB"/>
          <w14:ligatures w14:val="none"/>
        </w:rPr>
        <w:t>ms</w:t>
      </w:r>
      <w:proofErr w:type="spellEnd"/>
      <w:r w:rsidRPr="00B33609">
        <w:rPr>
          <w:rFonts w:ascii="Times New Roman" w:eastAsia="Times New Roman" w:hAnsi="Times New Roman" w:cs="Times New Roman"/>
          <w:kern w:val="0"/>
          <w:lang w:eastAsia="en-GB"/>
          <w14:ligatures w14:val="none"/>
        </w:rPr>
        <w:t xml:space="preserve">. It also says the partial-networking concept based on selective link shutdown and fast global wake-up is especially suited for automotive Ethernet networks. </w:t>
      </w:r>
    </w:p>
    <w:p w14:paraId="03948765"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That tells you the real purpose of TC10 work:</w:t>
      </w:r>
    </w:p>
    <w:p w14:paraId="741AEB81" w14:textId="77777777" w:rsidR="00B33609" w:rsidRPr="00B33609" w:rsidRDefault="00B33609" w:rsidP="00B3360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let links sleep when the vehicle wants low-power </w:t>
      </w:r>
      <w:proofErr w:type="spellStart"/>
      <w:r w:rsidRPr="00B33609">
        <w:rPr>
          <w:rFonts w:ascii="Times New Roman" w:eastAsia="Times New Roman" w:hAnsi="Times New Roman" w:cs="Times New Roman"/>
          <w:kern w:val="0"/>
          <w:lang w:eastAsia="en-GB"/>
          <w14:ligatures w14:val="none"/>
        </w:rPr>
        <w:t>behavior</w:t>
      </w:r>
      <w:proofErr w:type="spellEnd"/>
    </w:p>
    <w:p w14:paraId="47C9AE72" w14:textId="77777777" w:rsidR="00B33609" w:rsidRPr="00B33609" w:rsidRDefault="00B33609" w:rsidP="00B3360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lastRenderedPageBreak/>
        <w:t>still wake the network quickly and predictably</w:t>
      </w:r>
    </w:p>
    <w:p w14:paraId="1F362B8D" w14:textId="77777777" w:rsidR="00B33609" w:rsidRPr="00B33609" w:rsidRDefault="00B33609" w:rsidP="00B3360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support partial networking rather than only all-on or all-off </w:t>
      </w:r>
      <w:proofErr w:type="spellStart"/>
      <w:r w:rsidRPr="00B33609">
        <w:rPr>
          <w:rFonts w:ascii="Times New Roman" w:eastAsia="Times New Roman" w:hAnsi="Times New Roman" w:cs="Times New Roman"/>
          <w:kern w:val="0"/>
          <w:lang w:eastAsia="en-GB"/>
          <w14:ligatures w14:val="none"/>
        </w:rPr>
        <w:t>behavior</w:t>
      </w:r>
      <w:proofErr w:type="spellEnd"/>
    </w:p>
    <w:p w14:paraId="7C31756B" w14:textId="3A21AFA3" w:rsidR="00B33609" w:rsidRPr="00B33609" w:rsidRDefault="00B33609" w:rsidP="00B3360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make this work across multiple automotive Ethernet speed grades and PHY types. </w:t>
      </w:r>
    </w:p>
    <w:p w14:paraId="107288BA"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5.3 TC10 is still active and evolving</w:t>
      </w:r>
    </w:p>
    <w:p w14:paraId="14F40EFB"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A 2025 public OPEN Alliance </w:t>
      </w:r>
      <w:r w:rsidRPr="00B33609">
        <w:rPr>
          <w:rFonts w:ascii="Times New Roman" w:eastAsia="Times New Roman" w:hAnsi="Times New Roman" w:cs="Times New Roman"/>
          <w:b/>
          <w:bCs/>
          <w:kern w:val="0"/>
          <w:lang w:eastAsia="en-GB"/>
          <w14:ligatures w14:val="none"/>
        </w:rPr>
        <w:t>Sleep/Wake-Up Electrical Interface Specification</w:t>
      </w:r>
      <w:r w:rsidRPr="00B33609">
        <w:rPr>
          <w:rFonts w:ascii="Times New Roman" w:eastAsia="Times New Roman" w:hAnsi="Times New Roman" w:cs="Times New Roman"/>
          <w:kern w:val="0"/>
          <w:lang w:eastAsia="en-GB"/>
          <w14:ligatures w14:val="none"/>
        </w:rPr>
        <w:t xml:space="preserve"> identifies the TC10 chair and vice chair and gives guidance for PHYs that support dedicated wakeup and sleep </w:t>
      </w:r>
      <w:proofErr w:type="spellStart"/>
      <w:r w:rsidRPr="00B33609">
        <w:rPr>
          <w:rFonts w:ascii="Times New Roman" w:eastAsia="Times New Roman" w:hAnsi="Times New Roman" w:cs="Times New Roman"/>
          <w:kern w:val="0"/>
          <w:lang w:eastAsia="en-GB"/>
          <w14:ligatures w14:val="none"/>
        </w:rPr>
        <w:t>signaling</w:t>
      </w:r>
      <w:proofErr w:type="spellEnd"/>
      <w:r w:rsidRPr="00B33609">
        <w:rPr>
          <w:rFonts w:ascii="Times New Roman" w:eastAsia="Times New Roman" w:hAnsi="Times New Roman" w:cs="Times New Roman"/>
          <w:kern w:val="0"/>
          <w:lang w:eastAsia="en-GB"/>
          <w14:ligatures w14:val="none"/>
        </w:rPr>
        <w:t xml:space="preserve"> pins, explicitly stating that sleep/wakeup commands are not part of the </w:t>
      </w:r>
      <w:proofErr w:type="spellStart"/>
      <w:r w:rsidRPr="00B33609">
        <w:rPr>
          <w:rFonts w:ascii="Times New Roman" w:eastAsia="Times New Roman" w:hAnsi="Times New Roman" w:cs="Times New Roman"/>
          <w:kern w:val="0"/>
          <w:lang w:eastAsia="en-GB"/>
          <w14:ligatures w14:val="none"/>
        </w:rPr>
        <w:t>xMII</w:t>
      </w:r>
      <w:proofErr w:type="spellEnd"/>
      <w:r w:rsidRPr="00B33609">
        <w:rPr>
          <w:rFonts w:ascii="Times New Roman" w:eastAsia="Times New Roman" w:hAnsi="Times New Roman" w:cs="Times New Roman"/>
          <w:kern w:val="0"/>
          <w:lang w:eastAsia="en-GB"/>
          <w14:ligatures w14:val="none"/>
        </w:rPr>
        <w:t xml:space="preserve"> interface. That is a good reminder that TC10 is not just a one-time legacy document; it is an active area where the electrical and </w:t>
      </w:r>
      <w:proofErr w:type="spellStart"/>
      <w:r w:rsidRPr="00B33609">
        <w:rPr>
          <w:rFonts w:ascii="Times New Roman" w:eastAsia="Times New Roman" w:hAnsi="Times New Roman" w:cs="Times New Roman"/>
          <w:kern w:val="0"/>
          <w:lang w:eastAsia="en-GB"/>
          <w14:ligatures w14:val="none"/>
        </w:rPr>
        <w:t>signaling</w:t>
      </w:r>
      <w:proofErr w:type="spellEnd"/>
      <w:r w:rsidRPr="00B33609">
        <w:rPr>
          <w:rFonts w:ascii="Times New Roman" w:eastAsia="Times New Roman" w:hAnsi="Times New Roman" w:cs="Times New Roman"/>
          <w:kern w:val="0"/>
          <w:lang w:eastAsia="en-GB"/>
          <w14:ligatures w14:val="none"/>
        </w:rPr>
        <w:t xml:space="preserve"> details continue to be refined.</w:t>
      </w:r>
    </w:p>
    <w:p w14:paraId="71EF6AA1" w14:textId="77777777" w:rsidR="00B33609" w:rsidRPr="00B33609" w:rsidRDefault="00B33609" w:rsidP="00B3360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33609">
        <w:rPr>
          <w:rFonts w:ascii="Times New Roman" w:eastAsia="Times New Roman" w:hAnsi="Times New Roman" w:cs="Times New Roman"/>
          <w:b/>
          <w:bCs/>
          <w:kern w:val="36"/>
          <w:sz w:val="48"/>
          <w:szCs w:val="48"/>
          <w:lang w:eastAsia="en-GB"/>
          <w14:ligatures w14:val="none"/>
        </w:rPr>
        <w:t>6. TC14 overview</w:t>
      </w:r>
    </w:p>
    <w:p w14:paraId="08DA8C37"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6.1 The role of TC14</w:t>
      </w:r>
    </w:p>
    <w:p w14:paraId="4341D8D8" w14:textId="395BDF26"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OPEN Alliance </w:t>
      </w:r>
      <w:r w:rsidRPr="00B33609">
        <w:rPr>
          <w:rFonts w:ascii="Times New Roman" w:eastAsia="Times New Roman" w:hAnsi="Times New Roman" w:cs="Times New Roman"/>
          <w:b/>
          <w:bCs/>
          <w:kern w:val="0"/>
          <w:lang w:eastAsia="en-GB"/>
          <w14:ligatures w14:val="none"/>
        </w:rPr>
        <w:t>Technical Committee 14 (TC14)</w:t>
      </w:r>
      <w:r w:rsidRPr="00B33609">
        <w:rPr>
          <w:rFonts w:ascii="Times New Roman" w:eastAsia="Times New Roman" w:hAnsi="Times New Roman" w:cs="Times New Roman"/>
          <w:kern w:val="0"/>
          <w:lang w:eastAsia="en-GB"/>
          <w14:ligatures w14:val="none"/>
        </w:rPr>
        <w:t xml:space="preserve"> is focused on </w:t>
      </w:r>
      <w:r w:rsidRPr="00B33609">
        <w:rPr>
          <w:rFonts w:ascii="Times New Roman" w:eastAsia="Times New Roman" w:hAnsi="Times New Roman" w:cs="Times New Roman"/>
          <w:b/>
          <w:bCs/>
          <w:kern w:val="0"/>
          <w:lang w:eastAsia="en-GB"/>
          <w14:ligatures w14:val="none"/>
        </w:rPr>
        <w:t>10BASE-T1S</w:t>
      </w:r>
      <w:r w:rsidRPr="00B33609">
        <w:rPr>
          <w:rFonts w:ascii="Times New Roman" w:eastAsia="Times New Roman" w:hAnsi="Times New Roman" w:cs="Times New Roman"/>
          <w:kern w:val="0"/>
          <w:lang w:eastAsia="en-GB"/>
          <w14:ligatures w14:val="none"/>
        </w:rPr>
        <w:t xml:space="preserve"> in automotive applications. The official committee-goal snippet says the goal of TC14 is to enable </w:t>
      </w:r>
      <w:r w:rsidRPr="00B33609">
        <w:rPr>
          <w:rFonts w:ascii="Times New Roman" w:eastAsia="Times New Roman" w:hAnsi="Times New Roman" w:cs="Times New Roman"/>
          <w:b/>
          <w:bCs/>
          <w:kern w:val="0"/>
          <w:lang w:eastAsia="en-GB"/>
          <w14:ligatures w14:val="none"/>
        </w:rPr>
        <w:t>10BASE-T1S in an automotive context</w:t>
      </w:r>
      <w:r w:rsidRPr="00B33609">
        <w:rPr>
          <w:rFonts w:ascii="Times New Roman" w:eastAsia="Times New Roman" w:hAnsi="Times New Roman" w:cs="Times New Roman"/>
          <w:kern w:val="0"/>
          <w:lang w:eastAsia="en-GB"/>
          <w14:ligatures w14:val="none"/>
        </w:rPr>
        <w:t xml:space="preserve">, including development of </w:t>
      </w:r>
      <w:r w:rsidRPr="00B33609">
        <w:rPr>
          <w:rFonts w:ascii="Times New Roman" w:eastAsia="Times New Roman" w:hAnsi="Times New Roman" w:cs="Times New Roman"/>
          <w:b/>
          <w:bCs/>
          <w:kern w:val="0"/>
          <w:lang w:eastAsia="en-GB"/>
          <w14:ligatures w14:val="none"/>
        </w:rPr>
        <w:t>conformance</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interoperability</w:t>
      </w:r>
      <w:r w:rsidRPr="00B33609">
        <w:rPr>
          <w:rFonts w:ascii="Times New Roman" w:eastAsia="Times New Roman" w:hAnsi="Times New Roman" w:cs="Times New Roman"/>
          <w:kern w:val="0"/>
          <w:lang w:eastAsia="en-GB"/>
          <w14:ligatures w14:val="none"/>
        </w:rPr>
        <w:t xml:space="preserve">, and </w:t>
      </w:r>
      <w:r w:rsidRPr="00B33609">
        <w:rPr>
          <w:rFonts w:ascii="Times New Roman" w:eastAsia="Times New Roman" w:hAnsi="Times New Roman" w:cs="Times New Roman"/>
          <w:b/>
          <w:bCs/>
          <w:kern w:val="0"/>
          <w:lang w:eastAsia="en-GB"/>
          <w14:ligatures w14:val="none"/>
        </w:rPr>
        <w:t>electromagnetic compatibility (EMC)</w:t>
      </w:r>
      <w:r w:rsidRPr="00B33609">
        <w:rPr>
          <w:rFonts w:ascii="Times New Roman" w:eastAsia="Times New Roman" w:hAnsi="Times New Roman" w:cs="Times New Roman"/>
          <w:kern w:val="0"/>
          <w:lang w:eastAsia="en-GB"/>
          <w14:ligatures w14:val="none"/>
        </w:rPr>
        <w:t xml:space="preserve"> test specifications. </w:t>
      </w:r>
    </w:p>
    <w:p w14:paraId="5028BF84" w14:textId="148C93F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That is an important role because </w:t>
      </w:r>
      <w:r w:rsidRPr="00B33609">
        <w:rPr>
          <w:rFonts w:ascii="Times New Roman" w:eastAsia="Times New Roman" w:hAnsi="Times New Roman" w:cs="Times New Roman"/>
          <w:b/>
          <w:bCs/>
          <w:kern w:val="0"/>
          <w:lang w:eastAsia="en-GB"/>
          <w14:ligatures w14:val="none"/>
        </w:rPr>
        <w:t>10BASE-T1S</w:t>
      </w:r>
      <w:r w:rsidRPr="00B33609">
        <w:rPr>
          <w:rFonts w:ascii="Times New Roman" w:eastAsia="Times New Roman" w:hAnsi="Times New Roman" w:cs="Times New Roman"/>
          <w:kern w:val="0"/>
          <w:lang w:eastAsia="en-GB"/>
          <w14:ligatures w14:val="none"/>
        </w:rPr>
        <w:t xml:space="preserve"> is not just another faster point-to-point PHY. It is a multidrop, short-reach, low-speed Ethernet option aimed at edge connectivity where low cost and simpler wiring are attractive. In automotive systems, that immediately raises questions about interoperability under stress, EMC, wake/sleep integration, and system-level implementation rules. TC14 is the group that turns the raw IEEE 802.3 technology into an automotive-ready ecosystem around those questions. </w:t>
      </w:r>
    </w:p>
    <w:p w14:paraId="46481E1E" w14:textId="77777777"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t>6.2 What TC14 work looks like in practice</w:t>
      </w:r>
    </w:p>
    <w:p w14:paraId="40FF6488" w14:textId="77777777" w:rsidR="00754C72"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public OPEN Alliance documents around TC14 show exactly what that means in practice. There are public </w:t>
      </w:r>
      <w:r w:rsidRPr="00B33609">
        <w:rPr>
          <w:rFonts w:ascii="Times New Roman" w:eastAsia="Times New Roman" w:hAnsi="Times New Roman" w:cs="Times New Roman"/>
          <w:b/>
          <w:bCs/>
          <w:kern w:val="0"/>
          <w:lang w:eastAsia="en-GB"/>
          <w14:ligatures w14:val="none"/>
        </w:rPr>
        <w:t>10BASE-T1S system implementation</w:t>
      </w:r>
      <w:r w:rsidRPr="00B33609">
        <w:rPr>
          <w:rFonts w:ascii="Times New Roman" w:eastAsia="Times New Roman" w:hAnsi="Times New Roman" w:cs="Times New Roman"/>
          <w:kern w:val="0"/>
          <w:lang w:eastAsia="en-GB"/>
          <w14:ligatures w14:val="none"/>
        </w:rPr>
        <w:t xml:space="preserve">, </w:t>
      </w:r>
      <w:r w:rsidR="00F605FF" w:rsidRPr="00F605FF">
        <w:rPr>
          <w:rFonts w:ascii="Times New Roman" w:eastAsia="Times New Roman" w:hAnsi="Times New Roman" w:cs="Times New Roman"/>
          <w:b/>
          <w:bCs/>
          <w:kern w:val="0"/>
          <w:lang w:eastAsia="en-GB"/>
          <w14:ligatures w14:val="none"/>
        </w:rPr>
        <w:t>Physical Medium Dependent</w:t>
      </w:r>
      <w:r w:rsidR="00F605FF">
        <w:rPr>
          <w:rFonts w:ascii="Times New Roman" w:eastAsia="Times New Roman" w:hAnsi="Times New Roman" w:cs="Times New Roman"/>
          <w:kern w:val="0"/>
          <w:lang w:eastAsia="en-GB"/>
          <w14:ligatures w14:val="none"/>
        </w:rPr>
        <w:t xml:space="preserve"> </w:t>
      </w:r>
      <w:r w:rsidR="00F605FF">
        <w:rPr>
          <w:rFonts w:ascii="Times New Roman" w:eastAsia="Times New Roman" w:hAnsi="Times New Roman" w:cs="Times New Roman"/>
          <w:b/>
          <w:bCs/>
          <w:kern w:val="0"/>
          <w:lang w:eastAsia="en-GB"/>
          <w14:ligatures w14:val="none"/>
        </w:rPr>
        <w:t>(</w:t>
      </w:r>
      <w:r w:rsidRPr="00B33609">
        <w:rPr>
          <w:rFonts w:ascii="Times New Roman" w:eastAsia="Times New Roman" w:hAnsi="Times New Roman" w:cs="Times New Roman"/>
          <w:b/>
          <w:bCs/>
          <w:kern w:val="0"/>
          <w:lang w:eastAsia="en-GB"/>
          <w14:ligatures w14:val="none"/>
        </w:rPr>
        <w:t>PMD</w:t>
      </w:r>
      <w:r w:rsidR="00F605FF">
        <w:rPr>
          <w:rFonts w:ascii="Times New Roman" w:eastAsia="Times New Roman" w:hAnsi="Times New Roman" w:cs="Times New Roman"/>
          <w:b/>
          <w:bCs/>
          <w:kern w:val="0"/>
          <w:lang w:eastAsia="en-GB"/>
          <w14:ligatures w14:val="none"/>
        </w:rPr>
        <w:t>)</w:t>
      </w:r>
      <w:r w:rsidRPr="00B33609">
        <w:rPr>
          <w:rFonts w:ascii="Times New Roman" w:eastAsia="Times New Roman" w:hAnsi="Times New Roman" w:cs="Times New Roman"/>
          <w:b/>
          <w:bCs/>
          <w:kern w:val="0"/>
          <w:lang w:eastAsia="en-GB"/>
          <w14:ligatures w14:val="none"/>
        </w:rPr>
        <w:t xml:space="preserve"> transceiver interface</w:t>
      </w:r>
      <w:r w:rsidRPr="00B33609">
        <w:rPr>
          <w:rFonts w:ascii="Times New Roman" w:eastAsia="Times New Roman" w:hAnsi="Times New Roman" w:cs="Times New Roman"/>
          <w:kern w:val="0"/>
          <w:lang w:eastAsia="en-GB"/>
          <w14:ligatures w14:val="none"/>
        </w:rPr>
        <w:t xml:space="preserve">, </w:t>
      </w:r>
      <w:r w:rsidRPr="00B33609">
        <w:rPr>
          <w:rFonts w:ascii="Times New Roman" w:eastAsia="Times New Roman" w:hAnsi="Times New Roman" w:cs="Times New Roman"/>
          <w:b/>
          <w:bCs/>
          <w:kern w:val="0"/>
          <w:lang w:eastAsia="en-GB"/>
          <w14:ligatures w14:val="none"/>
        </w:rPr>
        <w:t>sleep/wake-up</w:t>
      </w:r>
      <w:r w:rsidRPr="00B33609">
        <w:rPr>
          <w:rFonts w:ascii="Times New Roman" w:eastAsia="Times New Roman" w:hAnsi="Times New Roman" w:cs="Times New Roman"/>
          <w:kern w:val="0"/>
          <w:lang w:eastAsia="en-GB"/>
          <w14:ligatures w14:val="none"/>
        </w:rPr>
        <w:t xml:space="preserve">, and </w:t>
      </w:r>
      <w:r w:rsidR="00F605FF" w:rsidRPr="00F605FF">
        <w:rPr>
          <w:rFonts w:ascii="Times New Roman" w:eastAsia="Times New Roman" w:hAnsi="Times New Roman" w:cs="Times New Roman"/>
          <w:b/>
          <w:bCs/>
          <w:kern w:val="0"/>
          <w:lang w:eastAsia="en-GB"/>
          <w14:ligatures w14:val="none"/>
        </w:rPr>
        <w:t>Physical Medium</w:t>
      </w:r>
      <w:r w:rsidR="00F605FF" w:rsidRPr="00B33609">
        <w:rPr>
          <w:rFonts w:ascii="Times New Roman" w:eastAsia="Times New Roman" w:hAnsi="Times New Roman" w:cs="Times New Roman"/>
          <w:b/>
          <w:bCs/>
          <w:kern w:val="0"/>
          <w:lang w:eastAsia="en-GB"/>
          <w14:ligatures w14:val="none"/>
        </w:rPr>
        <w:t xml:space="preserve"> </w:t>
      </w:r>
      <w:r w:rsidR="00F605FF">
        <w:rPr>
          <w:rFonts w:ascii="Times New Roman" w:eastAsia="Times New Roman" w:hAnsi="Times New Roman" w:cs="Times New Roman"/>
          <w:b/>
          <w:bCs/>
          <w:kern w:val="0"/>
          <w:lang w:eastAsia="en-GB"/>
          <w14:ligatures w14:val="none"/>
        </w:rPr>
        <w:t>Attachment (</w:t>
      </w:r>
      <w:r w:rsidRPr="00B33609">
        <w:rPr>
          <w:rFonts w:ascii="Times New Roman" w:eastAsia="Times New Roman" w:hAnsi="Times New Roman" w:cs="Times New Roman"/>
          <w:b/>
          <w:bCs/>
          <w:kern w:val="0"/>
          <w:lang w:eastAsia="en-GB"/>
          <w14:ligatures w14:val="none"/>
        </w:rPr>
        <w:t>PMA</w:t>
      </w:r>
      <w:r w:rsidR="00F605FF">
        <w:rPr>
          <w:rFonts w:ascii="Times New Roman" w:eastAsia="Times New Roman" w:hAnsi="Times New Roman" w:cs="Times New Roman"/>
          <w:b/>
          <w:bCs/>
          <w:kern w:val="0"/>
          <w:lang w:eastAsia="en-GB"/>
          <w14:ligatures w14:val="none"/>
        </w:rPr>
        <w:t>)</w:t>
      </w:r>
      <w:r w:rsidRPr="00B33609">
        <w:rPr>
          <w:rFonts w:ascii="Times New Roman" w:eastAsia="Times New Roman" w:hAnsi="Times New Roman" w:cs="Times New Roman"/>
          <w:b/>
          <w:bCs/>
          <w:kern w:val="0"/>
          <w:lang w:eastAsia="en-GB"/>
          <w14:ligatures w14:val="none"/>
        </w:rPr>
        <w:t xml:space="preserve"> compliance</w:t>
      </w:r>
      <w:r w:rsidRPr="00B33609">
        <w:rPr>
          <w:rFonts w:ascii="Times New Roman" w:eastAsia="Times New Roman" w:hAnsi="Times New Roman" w:cs="Times New Roman"/>
          <w:kern w:val="0"/>
          <w:lang w:eastAsia="en-GB"/>
          <w14:ligatures w14:val="none"/>
        </w:rPr>
        <w:t xml:space="preserve"> test documents.</w:t>
      </w:r>
    </w:p>
    <w:p w14:paraId="57B845B4" w14:textId="76E4C250"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 The compliance test specification references the TC14 system implementation spec and verifies physical-layer characteristics such as transmitter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receiver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impedance, and timing. </w:t>
      </w:r>
    </w:p>
    <w:p w14:paraId="5356FE4E"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So TC14 is not only about writing abstract requirements. It is about giving the industry a repeatable way to answer, “Does this 10BASE-T1S device actually behave correctly and </w:t>
      </w:r>
      <w:proofErr w:type="spellStart"/>
      <w:r w:rsidRPr="00B33609">
        <w:rPr>
          <w:rFonts w:ascii="Times New Roman" w:eastAsia="Times New Roman" w:hAnsi="Times New Roman" w:cs="Times New Roman"/>
          <w:kern w:val="0"/>
          <w:lang w:eastAsia="en-GB"/>
          <w14:ligatures w14:val="none"/>
        </w:rPr>
        <w:t>interoperably</w:t>
      </w:r>
      <w:proofErr w:type="spellEnd"/>
      <w:r w:rsidRPr="00B33609">
        <w:rPr>
          <w:rFonts w:ascii="Times New Roman" w:eastAsia="Times New Roman" w:hAnsi="Times New Roman" w:cs="Times New Roman"/>
          <w:kern w:val="0"/>
          <w:lang w:eastAsia="en-GB"/>
          <w14:ligatures w14:val="none"/>
        </w:rPr>
        <w:t xml:space="preserve"> in an automotive system?” That is exactly the sort of committee work a zonal architecture needs at the edge of the network.</w:t>
      </w:r>
    </w:p>
    <w:p w14:paraId="1871DC79" w14:textId="77777777" w:rsidR="00754C72" w:rsidRDefault="00754C72"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B66D01A" w14:textId="20C09DC9" w:rsidR="00B33609" w:rsidRPr="00B33609" w:rsidRDefault="00B33609" w:rsidP="00B3360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B33609">
        <w:rPr>
          <w:rFonts w:ascii="Times New Roman" w:eastAsia="Times New Roman" w:hAnsi="Times New Roman" w:cs="Times New Roman"/>
          <w:b/>
          <w:bCs/>
          <w:kern w:val="0"/>
          <w:sz w:val="36"/>
          <w:szCs w:val="36"/>
          <w:lang w:eastAsia="en-GB"/>
          <w14:ligatures w14:val="none"/>
        </w:rPr>
        <w:lastRenderedPageBreak/>
        <w:t>6.3 TC14 and TC10 interact</w:t>
      </w:r>
    </w:p>
    <w:p w14:paraId="424A4026" w14:textId="7922BBA9"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public </w:t>
      </w:r>
      <w:r w:rsidRPr="00B33609">
        <w:rPr>
          <w:rFonts w:ascii="Times New Roman" w:eastAsia="Times New Roman" w:hAnsi="Times New Roman" w:cs="Times New Roman"/>
          <w:b/>
          <w:bCs/>
          <w:kern w:val="0"/>
          <w:lang w:eastAsia="en-GB"/>
          <w14:ligatures w14:val="none"/>
        </w:rPr>
        <w:t>10BASE-T1S Sleep/Wake-up Specification</w:t>
      </w:r>
      <w:r w:rsidRPr="00B33609">
        <w:rPr>
          <w:rFonts w:ascii="Times New Roman" w:eastAsia="Times New Roman" w:hAnsi="Times New Roman" w:cs="Times New Roman"/>
          <w:kern w:val="0"/>
          <w:lang w:eastAsia="en-GB"/>
          <w14:ligatures w14:val="none"/>
        </w:rPr>
        <w:t xml:space="preserve"> is a </w:t>
      </w:r>
      <w:r w:rsidRPr="00B33609">
        <w:rPr>
          <w:rFonts w:ascii="Times New Roman" w:eastAsia="Times New Roman" w:hAnsi="Times New Roman" w:cs="Times New Roman"/>
          <w:b/>
          <w:bCs/>
          <w:kern w:val="0"/>
          <w:lang w:eastAsia="en-GB"/>
          <w14:ligatures w14:val="none"/>
        </w:rPr>
        <w:t>TC14/TC10 Joint Working Group</w:t>
      </w:r>
      <w:r w:rsidRPr="00B33609">
        <w:rPr>
          <w:rFonts w:ascii="Times New Roman" w:eastAsia="Times New Roman" w:hAnsi="Times New Roman" w:cs="Times New Roman"/>
          <w:kern w:val="0"/>
          <w:lang w:eastAsia="en-GB"/>
          <w14:ligatures w14:val="none"/>
        </w:rPr>
        <w:t xml:space="preserve"> document, and it explicitly says a 10BASE-T1S solution shall include TC10 standard wake-forwarding mechanisms and segment wake-up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That shows the relationship clearly: TC14 handles automotive 10BASE-T1S system enablement, but it cannot do that in isolation from TC10 sleep/wake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w:t>
      </w:r>
    </w:p>
    <w:p w14:paraId="358BCF51" w14:textId="6323C720"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Real automotive Ethernet standardization is not a stack of isolated documents. It is a </w:t>
      </w:r>
      <w:r w:rsidRPr="00B33609">
        <w:rPr>
          <w:rFonts w:ascii="Times New Roman" w:eastAsia="Times New Roman" w:hAnsi="Times New Roman" w:cs="Times New Roman"/>
          <w:b/>
          <w:bCs/>
          <w:kern w:val="0"/>
          <w:lang w:eastAsia="en-GB"/>
          <w14:ligatures w14:val="none"/>
        </w:rPr>
        <w:t>coordinated ecosystem</w:t>
      </w:r>
      <w:r w:rsidRPr="00B33609">
        <w:rPr>
          <w:rFonts w:ascii="Times New Roman" w:eastAsia="Times New Roman" w:hAnsi="Times New Roman" w:cs="Times New Roman"/>
          <w:kern w:val="0"/>
          <w:lang w:eastAsia="en-GB"/>
          <w14:ligatures w14:val="none"/>
        </w:rPr>
        <w:t xml:space="preserve"> where PHY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system implementation, wake/sleep, EMC, and interoperability all have to line up.</w:t>
      </w:r>
    </w:p>
    <w:p w14:paraId="4F9D2447" w14:textId="77777777" w:rsidR="00B33609" w:rsidRPr="00B33609" w:rsidRDefault="00B33609" w:rsidP="00B3360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B33609">
        <w:rPr>
          <w:rFonts w:ascii="Times New Roman" w:eastAsia="Times New Roman" w:hAnsi="Times New Roman" w:cs="Times New Roman"/>
          <w:b/>
          <w:bCs/>
          <w:kern w:val="36"/>
          <w:sz w:val="48"/>
          <w:szCs w:val="48"/>
          <w:lang w:eastAsia="en-GB"/>
          <w14:ligatures w14:val="none"/>
        </w:rPr>
        <w:t>7. The most useful way to tie it all together</w:t>
      </w:r>
    </w:p>
    <w:p w14:paraId="5A858711"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The best way to explain all four requested topics together is this:</w:t>
      </w:r>
    </w:p>
    <w:p w14:paraId="4F9B77C2"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w:t>
      </w:r>
      <w:r w:rsidRPr="00B33609">
        <w:rPr>
          <w:rFonts w:ascii="Times New Roman" w:eastAsia="Times New Roman" w:hAnsi="Times New Roman" w:cs="Times New Roman"/>
          <w:b/>
          <w:bCs/>
          <w:kern w:val="0"/>
          <w:lang w:eastAsia="en-GB"/>
          <w14:ligatures w14:val="none"/>
        </w:rPr>
        <w:t>OSI model</w:t>
      </w:r>
      <w:r w:rsidRPr="00B33609">
        <w:rPr>
          <w:rFonts w:ascii="Times New Roman" w:eastAsia="Times New Roman" w:hAnsi="Times New Roman" w:cs="Times New Roman"/>
          <w:kern w:val="0"/>
          <w:lang w:eastAsia="en-GB"/>
          <w14:ligatures w14:val="none"/>
        </w:rPr>
        <w:t xml:space="preserve"> gives you the conceptual language to separate </w:t>
      </w:r>
      <w:proofErr w:type="spellStart"/>
      <w:r w:rsidRPr="00B33609">
        <w:rPr>
          <w:rFonts w:ascii="Times New Roman" w:eastAsia="Times New Roman" w:hAnsi="Times New Roman" w:cs="Times New Roman"/>
          <w:kern w:val="0"/>
          <w:lang w:eastAsia="en-GB"/>
          <w14:ligatures w14:val="none"/>
        </w:rPr>
        <w:t>signaling</w:t>
      </w:r>
      <w:proofErr w:type="spellEnd"/>
      <w:r w:rsidRPr="00B33609">
        <w:rPr>
          <w:rFonts w:ascii="Times New Roman" w:eastAsia="Times New Roman" w:hAnsi="Times New Roman" w:cs="Times New Roman"/>
          <w:kern w:val="0"/>
          <w:lang w:eastAsia="en-GB"/>
          <w14:ligatures w14:val="none"/>
        </w:rPr>
        <w:t>, framing, routing, transport, and application functions.</w:t>
      </w:r>
    </w:p>
    <w:p w14:paraId="1A4E2C7D" w14:textId="4DB0792B"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w:t>
      </w:r>
      <w:r w:rsidRPr="00B33609">
        <w:rPr>
          <w:rFonts w:ascii="Times New Roman" w:eastAsia="Times New Roman" w:hAnsi="Times New Roman" w:cs="Times New Roman"/>
          <w:b/>
          <w:bCs/>
          <w:kern w:val="0"/>
          <w:lang w:eastAsia="en-GB"/>
          <w14:ligatures w14:val="none"/>
        </w:rPr>
        <w:t>IEEE 802 family</w:t>
      </w:r>
      <w:r w:rsidRPr="00B33609">
        <w:rPr>
          <w:rFonts w:ascii="Times New Roman" w:eastAsia="Times New Roman" w:hAnsi="Times New Roman" w:cs="Times New Roman"/>
          <w:kern w:val="0"/>
          <w:lang w:eastAsia="en-GB"/>
          <w14:ligatures w14:val="none"/>
        </w:rPr>
        <w:t xml:space="preserve"> tells you where Ethernet and bridged-network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actually live: </w:t>
      </w:r>
      <w:r w:rsidRPr="00B33609">
        <w:rPr>
          <w:rFonts w:ascii="Times New Roman" w:eastAsia="Times New Roman" w:hAnsi="Times New Roman" w:cs="Times New Roman"/>
          <w:b/>
          <w:bCs/>
          <w:kern w:val="0"/>
          <w:lang w:eastAsia="en-GB"/>
          <w14:ligatures w14:val="none"/>
        </w:rPr>
        <w:t>802.3</w:t>
      </w:r>
      <w:r w:rsidRPr="00B33609">
        <w:rPr>
          <w:rFonts w:ascii="Times New Roman" w:eastAsia="Times New Roman" w:hAnsi="Times New Roman" w:cs="Times New Roman"/>
          <w:kern w:val="0"/>
          <w:lang w:eastAsia="en-GB"/>
          <w14:ligatures w14:val="none"/>
        </w:rPr>
        <w:t xml:space="preserve"> for the physical layer plus MAC, </w:t>
      </w:r>
      <w:r w:rsidRPr="00B33609">
        <w:rPr>
          <w:rFonts w:ascii="Times New Roman" w:eastAsia="Times New Roman" w:hAnsi="Times New Roman" w:cs="Times New Roman"/>
          <w:b/>
          <w:bCs/>
          <w:kern w:val="0"/>
          <w:lang w:eastAsia="en-GB"/>
          <w14:ligatures w14:val="none"/>
        </w:rPr>
        <w:t>802.1</w:t>
      </w:r>
      <w:r w:rsidRPr="00B33609">
        <w:rPr>
          <w:rFonts w:ascii="Times New Roman" w:eastAsia="Times New Roman" w:hAnsi="Times New Roman" w:cs="Times New Roman"/>
          <w:kern w:val="0"/>
          <w:lang w:eastAsia="en-GB"/>
          <w14:ligatures w14:val="none"/>
        </w:rPr>
        <w:t xml:space="preserve"> for architecture, bridging, management, security, VLANs, and TSN. </w:t>
      </w:r>
    </w:p>
    <w:p w14:paraId="440D772D" w14:textId="77777777"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move from </w:t>
      </w:r>
      <w:r w:rsidRPr="00B33609">
        <w:rPr>
          <w:rFonts w:ascii="Times New Roman" w:eastAsia="Times New Roman" w:hAnsi="Times New Roman" w:cs="Times New Roman"/>
          <w:b/>
          <w:bCs/>
          <w:kern w:val="0"/>
          <w:lang w:eastAsia="en-GB"/>
          <w14:ligatures w14:val="none"/>
        </w:rPr>
        <w:t>traditional</w:t>
      </w:r>
      <w:r w:rsidRPr="00B33609">
        <w:rPr>
          <w:rFonts w:ascii="Times New Roman" w:eastAsia="Times New Roman" w:hAnsi="Times New Roman" w:cs="Times New Roman"/>
          <w:kern w:val="0"/>
          <w:lang w:eastAsia="en-GB"/>
          <w14:ligatures w14:val="none"/>
        </w:rPr>
        <w:t xml:space="preserve"> to </w:t>
      </w:r>
      <w:r w:rsidRPr="00B33609">
        <w:rPr>
          <w:rFonts w:ascii="Times New Roman" w:eastAsia="Times New Roman" w:hAnsi="Times New Roman" w:cs="Times New Roman"/>
          <w:b/>
          <w:bCs/>
          <w:kern w:val="0"/>
          <w:lang w:eastAsia="en-GB"/>
          <w14:ligatures w14:val="none"/>
        </w:rPr>
        <w:t>domain</w:t>
      </w:r>
      <w:r w:rsidRPr="00B33609">
        <w:rPr>
          <w:rFonts w:ascii="Times New Roman" w:eastAsia="Times New Roman" w:hAnsi="Times New Roman" w:cs="Times New Roman"/>
          <w:kern w:val="0"/>
          <w:lang w:eastAsia="en-GB"/>
          <w14:ligatures w14:val="none"/>
        </w:rPr>
        <w:t xml:space="preserve"> to </w:t>
      </w:r>
      <w:r w:rsidRPr="00B33609">
        <w:rPr>
          <w:rFonts w:ascii="Times New Roman" w:eastAsia="Times New Roman" w:hAnsi="Times New Roman" w:cs="Times New Roman"/>
          <w:b/>
          <w:bCs/>
          <w:kern w:val="0"/>
          <w:lang w:eastAsia="en-GB"/>
          <w14:ligatures w14:val="none"/>
        </w:rPr>
        <w:t>zonal</w:t>
      </w:r>
      <w:r w:rsidRPr="00B33609">
        <w:rPr>
          <w:rFonts w:ascii="Times New Roman" w:eastAsia="Times New Roman" w:hAnsi="Times New Roman" w:cs="Times New Roman"/>
          <w:kern w:val="0"/>
          <w:lang w:eastAsia="en-GB"/>
          <w14:ligatures w14:val="none"/>
        </w:rPr>
        <w:t xml:space="preserve"> vehicle architecture is the story of why Ethernet stopped being just a few high-bandwidth links and became the backbone of the in-vehicle network. Domain architecture is function-</w:t>
      </w:r>
      <w:proofErr w:type="spellStart"/>
      <w:r w:rsidRPr="00B33609">
        <w:rPr>
          <w:rFonts w:ascii="Times New Roman" w:eastAsia="Times New Roman" w:hAnsi="Times New Roman" w:cs="Times New Roman"/>
          <w:kern w:val="0"/>
          <w:lang w:eastAsia="en-GB"/>
          <w14:ligatures w14:val="none"/>
        </w:rPr>
        <w:t>centered</w:t>
      </w:r>
      <w:proofErr w:type="spellEnd"/>
      <w:r w:rsidRPr="00B33609">
        <w:rPr>
          <w:rFonts w:ascii="Times New Roman" w:eastAsia="Times New Roman" w:hAnsi="Times New Roman" w:cs="Times New Roman"/>
          <w:kern w:val="0"/>
          <w:lang w:eastAsia="en-GB"/>
          <w14:ligatures w14:val="none"/>
        </w:rPr>
        <w:t xml:space="preserve"> and software/IP friendly; zonal architecture is topology-</w:t>
      </w:r>
      <w:proofErr w:type="spellStart"/>
      <w:r w:rsidRPr="00B33609">
        <w:rPr>
          <w:rFonts w:ascii="Times New Roman" w:eastAsia="Times New Roman" w:hAnsi="Times New Roman" w:cs="Times New Roman"/>
          <w:kern w:val="0"/>
          <w:lang w:eastAsia="en-GB"/>
          <w14:ligatures w14:val="none"/>
        </w:rPr>
        <w:t>centered</w:t>
      </w:r>
      <w:proofErr w:type="spellEnd"/>
      <w:r w:rsidRPr="00B33609">
        <w:rPr>
          <w:rFonts w:ascii="Times New Roman" w:eastAsia="Times New Roman" w:hAnsi="Times New Roman" w:cs="Times New Roman"/>
          <w:kern w:val="0"/>
          <w:lang w:eastAsia="en-GB"/>
          <w14:ligatures w14:val="none"/>
        </w:rPr>
        <w:t xml:space="preserve"> and depends heavily on Ethernet bandwidth, TSN, and shared switched infrastructure.</w:t>
      </w:r>
    </w:p>
    <w:p w14:paraId="53A1C2ED" w14:textId="44862B38" w:rsidR="00B33609" w:rsidRPr="00B33609" w:rsidRDefault="00B33609" w:rsidP="00B33609">
      <w:pPr>
        <w:spacing w:before="100" w:beforeAutospacing="1" w:after="100" w:afterAutospacing="1"/>
        <w:rPr>
          <w:rFonts w:ascii="Times New Roman" w:eastAsia="Times New Roman" w:hAnsi="Times New Roman" w:cs="Times New Roman"/>
          <w:kern w:val="0"/>
          <w:lang w:eastAsia="en-GB"/>
          <w14:ligatures w14:val="none"/>
        </w:rPr>
      </w:pPr>
      <w:r w:rsidRPr="00B33609">
        <w:rPr>
          <w:rFonts w:ascii="Times New Roman" w:eastAsia="Times New Roman" w:hAnsi="Times New Roman" w:cs="Times New Roman"/>
          <w:kern w:val="0"/>
          <w:lang w:eastAsia="en-GB"/>
          <w14:ligatures w14:val="none"/>
        </w:rPr>
        <w:t xml:space="preserve">The </w:t>
      </w:r>
      <w:r w:rsidRPr="00B33609">
        <w:rPr>
          <w:rFonts w:ascii="Times New Roman" w:eastAsia="Times New Roman" w:hAnsi="Times New Roman" w:cs="Times New Roman"/>
          <w:b/>
          <w:bCs/>
          <w:kern w:val="0"/>
          <w:lang w:eastAsia="en-GB"/>
          <w14:ligatures w14:val="none"/>
        </w:rPr>
        <w:t>OPEN Alliance SIG</w:t>
      </w:r>
      <w:r w:rsidRPr="00B33609">
        <w:rPr>
          <w:rFonts w:ascii="Times New Roman" w:eastAsia="Times New Roman" w:hAnsi="Times New Roman" w:cs="Times New Roman"/>
          <w:kern w:val="0"/>
          <w:lang w:eastAsia="en-GB"/>
          <w14:ligatures w14:val="none"/>
        </w:rPr>
        <w:t xml:space="preserve"> then takes those IEEE technologies and makes them automotive-usable through implementation specifications, wake/sleep definitions, channel/component requirements, switch requirements, and interoperability / compliance tests. In that ecosystem, </w:t>
      </w:r>
      <w:r w:rsidRPr="00B33609">
        <w:rPr>
          <w:rFonts w:ascii="Times New Roman" w:eastAsia="Times New Roman" w:hAnsi="Times New Roman" w:cs="Times New Roman"/>
          <w:b/>
          <w:bCs/>
          <w:kern w:val="0"/>
          <w:lang w:eastAsia="en-GB"/>
          <w14:ligatures w14:val="none"/>
        </w:rPr>
        <w:t>TC10</w:t>
      </w:r>
      <w:r w:rsidRPr="00B33609">
        <w:rPr>
          <w:rFonts w:ascii="Times New Roman" w:eastAsia="Times New Roman" w:hAnsi="Times New Roman" w:cs="Times New Roman"/>
          <w:kern w:val="0"/>
          <w:lang w:eastAsia="en-GB"/>
          <w14:ligatures w14:val="none"/>
        </w:rPr>
        <w:t xml:space="preserve"> handles Ethernet sleep/wake </w:t>
      </w:r>
      <w:proofErr w:type="spellStart"/>
      <w:r w:rsidRPr="00B33609">
        <w:rPr>
          <w:rFonts w:ascii="Times New Roman" w:eastAsia="Times New Roman" w:hAnsi="Times New Roman" w:cs="Times New Roman"/>
          <w:kern w:val="0"/>
          <w:lang w:eastAsia="en-GB"/>
          <w14:ligatures w14:val="none"/>
        </w:rPr>
        <w:t>behavior</w:t>
      </w:r>
      <w:proofErr w:type="spellEnd"/>
      <w:r w:rsidRPr="00B33609">
        <w:rPr>
          <w:rFonts w:ascii="Times New Roman" w:eastAsia="Times New Roman" w:hAnsi="Times New Roman" w:cs="Times New Roman"/>
          <w:kern w:val="0"/>
          <w:lang w:eastAsia="en-GB"/>
          <w14:ligatures w14:val="none"/>
        </w:rPr>
        <w:t xml:space="preserve"> across speed grades, and </w:t>
      </w:r>
      <w:r w:rsidRPr="00B33609">
        <w:rPr>
          <w:rFonts w:ascii="Times New Roman" w:eastAsia="Times New Roman" w:hAnsi="Times New Roman" w:cs="Times New Roman"/>
          <w:b/>
          <w:bCs/>
          <w:kern w:val="0"/>
          <w:lang w:eastAsia="en-GB"/>
          <w14:ligatures w14:val="none"/>
        </w:rPr>
        <w:t>TC14</w:t>
      </w:r>
      <w:r w:rsidRPr="00B33609">
        <w:rPr>
          <w:rFonts w:ascii="Times New Roman" w:eastAsia="Times New Roman" w:hAnsi="Times New Roman" w:cs="Times New Roman"/>
          <w:kern w:val="0"/>
          <w:lang w:eastAsia="en-GB"/>
          <w14:ligatures w14:val="none"/>
        </w:rPr>
        <w:t xml:space="preserve"> focuses on making </w:t>
      </w:r>
      <w:r w:rsidRPr="00B33609">
        <w:rPr>
          <w:rFonts w:ascii="Times New Roman" w:eastAsia="Times New Roman" w:hAnsi="Times New Roman" w:cs="Times New Roman"/>
          <w:b/>
          <w:bCs/>
          <w:kern w:val="0"/>
          <w:lang w:eastAsia="en-GB"/>
          <w14:ligatures w14:val="none"/>
        </w:rPr>
        <w:t>10BASE-T1S</w:t>
      </w:r>
      <w:r w:rsidRPr="00B33609">
        <w:rPr>
          <w:rFonts w:ascii="Times New Roman" w:eastAsia="Times New Roman" w:hAnsi="Times New Roman" w:cs="Times New Roman"/>
          <w:kern w:val="0"/>
          <w:lang w:eastAsia="en-GB"/>
          <w14:ligatures w14:val="none"/>
        </w:rPr>
        <w:t xml:space="preserve"> work reliably in automotive systems through system specs and conformance/interoperability work. </w:t>
      </w:r>
    </w:p>
    <w:p w14:paraId="4C245C5F"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2C06A4"/>
    <w:multiLevelType w:val="multilevel"/>
    <w:tmpl w:val="F324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5E5306"/>
    <w:multiLevelType w:val="multilevel"/>
    <w:tmpl w:val="C226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7D7C7C"/>
    <w:multiLevelType w:val="multilevel"/>
    <w:tmpl w:val="D3B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752594">
    <w:abstractNumId w:val="2"/>
  </w:num>
  <w:num w:numId="2" w16cid:durableId="2100716502">
    <w:abstractNumId w:val="1"/>
  </w:num>
  <w:num w:numId="3" w16cid:durableId="1365519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609"/>
    <w:rsid w:val="00097263"/>
    <w:rsid w:val="00484B14"/>
    <w:rsid w:val="004944B9"/>
    <w:rsid w:val="005A0780"/>
    <w:rsid w:val="00754C72"/>
    <w:rsid w:val="007648D3"/>
    <w:rsid w:val="0077753F"/>
    <w:rsid w:val="007B1083"/>
    <w:rsid w:val="008036EE"/>
    <w:rsid w:val="00904F7E"/>
    <w:rsid w:val="009B3B66"/>
    <w:rsid w:val="00AE3DA1"/>
    <w:rsid w:val="00B33609"/>
    <w:rsid w:val="00D621A8"/>
    <w:rsid w:val="00F605F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3E62A038"/>
  <w15:chartTrackingRefBased/>
  <w15:docId w15:val="{583F85AF-E376-5947-9B62-F38FD2065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3609"/>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B33609"/>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609"/>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B33609"/>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B3360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33609"/>
    <w:rPr>
      <w:b/>
      <w:bCs/>
    </w:rPr>
  </w:style>
  <w:style w:type="character" w:styleId="Hyperlink">
    <w:name w:val="Hyperlink"/>
    <w:basedOn w:val="DefaultParagraphFont"/>
    <w:uiPriority w:val="99"/>
    <w:semiHidden/>
    <w:unhideWhenUsed/>
    <w:rsid w:val="00B336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248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2720</Words>
  <Characters>15507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4</cp:revision>
  <dcterms:created xsi:type="dcterms:W3CDTF">2026-04-10T11:32:00Z</dcterms:created>
  <dcterms:modified xsi:type="dcterms:W3CDTF">2026-04-15T04:41:00Z</dcterms:modified>
</cp:coreProperties>
</file>