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4561D" w14:textId="77777777" w:rsidR="004043D7" w:rsidRPr="004043D7" w:rsidRDefault="004043D7" w:rsidP="004043D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043D7">
        <w:rPr>
          <w:rFonts w:ascii="Times New Roman" w:eastAsia="Times New Roman" w:hAnsi="Times New Roman" w:cs="Times New Roman"/>
          <w:b/>
          <w:bCs/>
          <w:kern w:val="36"/>
          <w:sz w:val="48"/>
          <w:szCs w:val="48"/>
          <w:lang w:eastAsia="en-GB"/>
          <w14:ligatures w14:val="none"/>
        </w:rPr>
        <w:t>IEEE 802.1Q-2022, Virtual Local Area Network tagging, store-and-forward versus cut-through, Forwarding Database learning and aging, and switch architecture</w:t>
      </w:r>
    </w:p>
    <w:p w14:paraId="5CE88068" w14:textId="2E167910" w:rsidR="004043D7" w:rsidRPr="004043D7" w:rsidRDefault="004043D7"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043D7">
        <w:rPr>
          <w:rFonts w:ascii="Times New Roman" w:eastAsia="Times New Roman" w:hAnsi="Times New Roman" w:cs="Times New Roman"/>
          <w:b/>
          <w:bCs/>
          <w:kern w:val="0"/>
          <w:sz w:val="36"/>
          <w:szCs w:val="36"/>
          <w:lang w:eastAsia="en-GB"/>
          <w14:ligatures w14:val="none"/>
        </w:rPr>
        <w:t xml:space="preserve">1. </w:t>
      </w:r>
      <w:r w:rsidR="0008174F">
        <w:rPr>
          <w:rFonts w:ascii="Times New Roman" w:eastAsia="Times New Roman" w:hAnsi="Times New Roman" w:cs="Times New Roman"/>
          <w:b/>
          <w:bCs/>
          <w:kern w:val="0"/>
          <w:sz w:val="36"/>
          <w:szCs w:val="36"/>
          <w:lang w:eastAsia="en-GB"/>
          <w14:ligatures w14:val="none"/>
        </w:rPr>
        <w:t>T</w:t>
      </w:r>
      <w:r w:rsidRPr="004043D7">
        <w:rPr>
          <w:rFonts w:ascii="Times New Roman" w:eastAsia="Times New Roman" w:hAnsi="Times New Roman" w:cs="Times New Roman"/>
          <w:b/>
          <w:bCs/>
          <w:kern w:val="0"/>
          <w:sz w:val="36"/>
          <w:szCs w:val="36"/>
          <w:lang w:eastAsia="en-GB"/>
          <w14:ligatures w14:val="none"/>
        </w:rPr>
        <w:t>he big picture</w:t>
      </w:r>
    </w:p>
    <w:p w14:paraId="5E9308DF" w14:textId="2E5E94A4"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Institute of Electrical and Electronics Engineers (IEEE) 802.1Q-2022</w:t>
      </w:r>
      <w:r w:rsidRPr="004043D7">
        <w:rPr>
          <w:rFonts w:ascii="Times New Roman" w:eastAsia="Times New Roman" w:hAnsi="Times New Roman" w:cs="Times New Roman"/>
          <w:kern w:val="0"/>
          <w:lang w:eastAsia="en-GB"/>
          <w14:ligatures w14:val="none"/>
        </w:rPr>
        <w:t xml:space="preserve"> is the base bridge-and-virtual-network standard for Ethernet bridged networks. In the standard’s own summary, it specifies how the </w:t>
      </w:r>
      <w:r w:rsidRPr="004043D7">
        <w:rPr>
          <w:rFonts w:ascii="Times New Roman" w:eastAsia="Times New Roman" w:hAnsi="Times New Roman" w:cs="Times New Roman"/>
          <w:b/>
          <w:bCs/>
          <w:kern w:val="0"/>
          <w:lang w:eastAsia="en-GB"/>
          <w14:ligatures w14:val="none"/>
        </w:rPr>
        <w:t>Media Access Control (MAC) Service</w:t>
      </w:r>
      <w:r w:rsidRPr="004043D7">
        <w:rPr>
          <w:rFonts w:ascii="Times New Roman" w:eastAsia="Times New Roman" w:hAnsi="Times New Roman" w:cs="Times New Roman"/>
          <w:kern w:val="0"/>
          <w:lang w:eastAsia="en-GB"/>
          <w14:ligatures w14:val="none"/>
        </w:rPr>
        <w:t xml:space="preserve"> is supported by bridged networks, the principles of operation of those networks, and the operation of </w:t>
      </w:r>
      <w:r w:rsidRPr="004043D7">
        <w:rPr>
          <w:rFonts w:ascii="Times New Roman" w:eastAsia="Times New Roman" w:hAnsi="Times New Roman" w:cs="Times New Roman"/>
          <w:b/>
          <w:bCs/>
          <w:kern w:val="0"/>
          <w:lang w:eastAsia="en-GB"/>
          <w14:ligatures w14:val="none"/>
        </w:rPr>
        <w:t>MAC Bridges</w:t>
      </w:r>
      <w:r w:rsidRPr="004043D7">
        <w:rPr>
          <w:rFonts w:ascii="Times New Roman" w:eastAsia="Times New Roman" w:hAnsi="Times New Roman" w:cs="Times New Roman"/>
          <w:kern w:val="0"/>
          <w:lang w:eastAsia="en-GB"/>
          <w14:ligatures w14:val="none"/>
        </w:rPr>
        <w:t xml:space="preserve"> and </w:t>
      </w:r>
      <w:r w:rsidRPr="004043D7">
        <w:rPr>
          <w:rFonts w:ascii="Times New Roman" w:eastAsia="Times New Roman" w:hAnsi="Times New Roman" w:cs="Times New Roman"/>
          <w:b/>
          <w:bCs/>
          <w:kern w:val="0"/>
          <w:lang w:eastAsia="en-GB"/>
          <w14:ligatures w14:val="none"/>
        </w:rPr>
        <w:t>Virtual Local Area Network (VLAN) Bridges</w:t>
      </w:r>
      <w:r w:rsidRPr="004043D7">
        <w:rPr>
          <w:rFonts w:ascii="Times New Roman" w:eastAsia="Times New Roman" w:hAnsi="Times New Roman" w:cs="Times New Roman"/>
          <w:kern w:val="0"/>
          <w:lang w:eastAsia="en-GB"/>
          <w14:ligatures w14:val="none"/>
        </w:rPr>
        <w:t xml:space="preserve">, including management, protocols, and algorithms. Current IEEE YANG material also treats </w:t>
      </w:r>
      <w:r w:rsidRPr="004043D7">
        <w:rPr>
          <w:rFonts w:ascii="Times New Roman" w:eastAsia="Times New Roman" w:hAnsi="Times New Roman" w:cs="Times New Roman"/>
          <w:b/>
          <w:bCs/>
          <w:kern w:val="0"/>
          <w:lang w:eastAsia="en-GB"/>
          <w14:ligatures w14:val="none"/>
        </w:rPr>
        <w:t>802.1Q-2022</w:t>
      </w:r>
      <w:r w:rsidRPr="004043D7">
        <w:rPr>
          <w:rFonts w:ascii="Times New Roman" w:eastAsia="Times New Roman" w:hAnsi="Times New Roman" w:cs="Times New Roman"/>
          <w:kern w:val="0"/>
          <w:lang w:eastAsia="en-GB"/>
          <w14:ligatures w14:val="none"/>
        </w:rPr>
        <w:t xml:space="preserve"> as the base revision that later amendments build on. </w:t>
      </w:r>
    </w:p>
    <w:p w14:paraId="49C82CDA" w14:textId="66735BB2"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802.1Q is not “the VLAN tag document” only. It is the broader rulebook for how Ethernet bridges and switches segment traffic into virtual networks, learn device locations, forward or filter frames, manage priorities, and maintain orderly behavio</w:t>
      </w:r>
      <w:r w:rsidR="0008174F">
        <w:rPr>
          <w:rFonts w:ascii="Times New Roman" w:eastAsia="Times New Roman" w:hAnsi="Times New Roman" w:cs="Times New Roman"/>
          <w:kern w:val="0"/>
          <w:lang w:eastAsia="en-GB"/>
          <w14:ligatures w14:val="none"/>
        </w:rPr>
        <w:t>u</w:t>
      </w:r>
      <w:r w:rsidRPr="004043D7">
        <w:rPr>
          <w:rFonts w:ascii="Times New Roman" w:eastAsia="Times New Roman" w:hAnsi="Times New Roman" w:cs="Times New Roman"/>
          <w:kern w:val="0"/>
          <w:lang w:eastAsia="en-GB"/>
          <w14:ligatures w14:val="none"/>
        </w:rPr>
        <w:t xml:space="preserve">r in a multi-switch network. VLAN tagging is one visible part of it, but the standard is really about how a bridged Ethernet network behaves as a system. </w:t>
      </w:r>
    </w:p>
    <w:p w14:paraId="1F6D78DF" w14:textId="77777777" w:rsidR="004043D7" w:rsidRPr="004043D7" w:rsidRDefault="009C2940" w:rsidP="004043D7">
      <w:pPr>
        <w:rPr>
          <w:rFonts w:ascii="Times New Roman" w:eastAsia="Times New Roman" w:hAnsi="Times New Roman" w:cs="Times New Roman"/>
          <w:kern w:val="0"/>
          <w:lang w:eastAsia="en-GB"/>
          <w14:ligatures w14:val="none"/>
        </w:rPr>
      </w:pPr>
      <w:r w:rsidRPr="009C2940">
        <w:rPr>
          <w:rFonts w:ascii="Times New Roman" w:eastAsia="Times New Roman" w:hAnsi="Times New Roman" w:cs="Times New Roman"/>
          <w:noProof/>
          <w:kern w:val="0"/>
          <w:lang w:eastAsia="en-GB"/>
        </w:rPr>
        <w:pict w14:anchorId="238390EB">
          <v:rect id="_x0000_i1051" alt="" style="width:451.3pt;height:.05pt;mso-width-percent:0;mso-height-percent:0;mso-width-percent:0;mso-height-percent:0" o:hralign="center" o:hrstd="t" o:hr="t" fillcolor="#a0a0a0" stroked="f"/>
        </w:pict>
      </w:r>
    </w:p>
    <w:p w14:paraId="45C2B60A" w14:textId="77777777" w:rsidR="004043D7" w:rsidRPr="004043D7" w:rsidRDefault="004043D7"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043D7">
        <w:rPr>
          <w:rFonts w:ascii="Times New Roman" w:eastAsia="Times New Roman" w:hAnsi="Times New Roman" w:cs="Times New Roman"/>
          <w:b/>
          <w:bCs/>
          <w:kern w:val="0"/>
          <w:sz w:val="36"/>
          <w:szCs w:val="36"/>
          <w:lang w:eastAsia="en-GB"/>
          <w14:ligatures w14:val="none"/>
        </w:rPr>
        <w:t>2. Why Ethernet needed 802.1Q in the first place</w:t>
      </w:r>
    </w:p>
    <w:p w14:paraId="59CE6BDB" w14:textId="2D2A6A64"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A plain Ethernet </w:t>
      </w:r>
      <w:r w:rsidRPr="004043D7">
        <w:rPr>
          <w:rFonts w:ascii="Times New Roman" w:eastAsia="Times New Roman" w:hAnsi="Times New Roman" w:cs="Times New Roman"/>
          <w:b/>
          <w:bCs/>
          <w:kern w:val="0"/>
          <w:lang w:eastAsia="en-GB"/>
          <w14:ligatures w14:val="none"/>
        </w:rPr>
        <w:t>Local Area Network (LAN)</w:t>
      </w:r>
      <w:r w:rsidRPr="004043D7">
        <w:rPr>
          <w:rFonts w:ascii="Times New Roman" w:eastAsia="Times New Roman" w:hAnsi="Times New Roman" w:cs="Times New Roman"/>
          <w:kern w:val="0"/>
          <w:lang w:eastAsia="en-GB"/>
          <w14:ligatures w14:val="none"/>
        </w:rPr>
        <w:t xml:space="preserve"> has no built-in concept of multiple logical broadcast domains sharing the same switching infrastructure. If every port on a switch belonged to one flat Layer 2 domain, then broadcasts, unknown unicasts, and many control effects would spread everywhere. VLANs solve that by letting one physical switch fabric behave like several separate logical LANs. Linux bridge documentation summarizes the practical point well: a VLAN is a logical segmentation of a physical network into multiple isolated broadcast domains. </w:t>
      </w:r>
    </w:p>
    <w:p w14:paraId="02C992D4" w14:textId="4F403F4A"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A VLAN is not “extra metadata for convenience.”</w:t>
      </w:r>
      <w:r w:rsidRPr="004043D7">
        <w:rPr>
          <w:rFonts w:ascii="Times New Roman" w:eastAsia="Times New Roman" w:hAnsi="Times New Roman" w:cs="Times New Roman"/>
          <w:b/>
          <w:bCs/>
          <w:kern w:val="0"/>
          <w:lang w:eastAsia="en-GB"/>
          <w14:ligatures w14:val="none"/>
        </w:rPr>
        <w:br/>
        <w:t xml:space="preserve">A VLAN is a rule for who is considered to be in the same Layer 2 </w:t>
      </w:r>
      <w:proofErr w:type="spellStart"/>
      <w:r w:rsidRPr="004043D7">
        <w:rPr>
          <w:rFonts w:ascii="Times New Roman" w:eastAsia="Times New Roman" w:hAnsi="Times New Roman" w:cs="Times New Roman"/>
          <w:b/>
          <w:bCs/>
          <w:kern w:val="0"/>
          <w:lang w:eastAsia="en-GB"/>
          <w14:ligatures w14:val="none"/>
        </w:rPr>
        <w:t>neighborhood</w:t>
      </w:r>
      <w:proofErr w:type="spellEnd"/>
      <w:r w:rsidRPr="004043D7">
        <w:rPr>
          <w:rFonts w:ascii="Times New Roman" w:eastAsia="Times New Roman" w:hAnsi="Times New Roman" w:cs="Times New Roman"/>
          <w:b/>
          <w:bCs/>
          <w:kern w:val="0"/>
          <w:lang w:eastAsia="en-GB"/>
          <w14:ligatures w14:val="none"/>
        </w:rPr>
        <w:t>.</w:t>
      </w:r>
      <w:r w:rsidRPr="004043D7">
        <w:rPr>
          <w:rFonts w:ascii="Times New Roman" w:eastAsia="Times New Roman" w:hAnsi="Times New Roman" w:cs="Times New Roman"/>
          <w:kern w:val="0"/>
          <w:lang w:eastAsia="en-GB"/>
          <w14:ligatures w14:val="none"/>
        </w:rPr>
        <w:t xml:space="preserve"> </w:t>
      </w:r>
    </w:p>
    <w:p w14:paraId="7FB7F0FE" w14:textId="77777777" w:rsid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The tag is just how a switch carries that </w:t>
      </w:r>
      <w:proofErr w:type="spellStart"/>
      <w:r w:rsidRPr="004043D7">
        <w:rPr>
          <w:rFonts w:ascii="Times New Roman" w:eastAsia="Times New Roman" w:hAnsi="Times New Roman" w:cs="Times New Roman"/>
          <w:kern w:val="0"/>
          <w:lang w:eastAsia="en-GB"/>
          <w14:ligatures w14:val="none"/>
        </w:rPr>
        <w:t>neighborhood</w:t>
      </w:r>
      <w:proofErr w:type="spellEnd"/>
      <w:r w:rsidRPr="004043D7">
        <w:rPr>
          <w:rFonts w:ascii="Times New Roman" w:eastAsia="Times New Roman" w:hAnsi="Times New Roman" w:cs="Times New Roman"/>
          <w:kern w:val="0"/>
          <w:lang w:eastAsia="en-GB"/>
          <w14:ligatures w14:val="none"/>
        </w:rPr>
        <w:t xml:space="preserve"> identity across links that transport traffic for multiple VLANs at once. </w:t>
      </w:r>
    </w:p>
    <w:p w14:paraId="0A12898A" w14:textId="6EC8E63A"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The real purpose is controlled separation of traffic and forwarding scope. </w:t>
      </w:r>
    </w:p>
    <w:p w14:paraId="0433214C" w14:textId="77777777" w:rsidR="004043D7" w:rsidRPr="004043D7" w:rsidRDefault="009C2940" w:rsidP="004043D7">
      <w:pPr>
        <w:rPr>
          <w:rFonts w:ascii="Times New Roman" w:eastAsia="Times New Roman" w:hAnsi="Times New Roman" w:cs="Times New Roman"/>
          <w:kern w:val="0"/>
          <w:lang w:eastAsia="en-GB"/>
          <w14:ligatures w14:val="none"/>
        </w:rPr>
      </w:pPr>
      <w:r w:rsidRPr="009C2940">
        <w:rPr>
          <w:rFonts w:ascii="Times New Roman" w:eastAsia="Times New Roman" w:hAnsi="Times New Roman" w:cs="Times New Roman"/>
          <w:noProof/>
          <w:kern w:val="0"/>
          <w:lang w:eastAsia="en-GB"/>
        </w:rPr>
        <w:pict w14:anchorId="0233D8B0">
          <v:rect id="_x0000_i1050" alt="" style="width:451.3pt;height:.05pt;mso-width-percent:0;mso-height-percent:0;mso-width-percent:0;mso-height-percent:0" o:hralign="center" o:hrstd="t" o:hr="t" fillcolor="#a0a0a0" stroked="f"/>
        </w:pict>
      </w:r>
    </w:p>
    <w:p w14:paraId="0FC98933" w14:textId="77777777" w:rsidR="00F67D4E" w:rsidRDefault="00F67D4E"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38910085" w14:textId="2C3531F0" w:rsidR="004043D7" w:rsidRPr="004043D7" w:rsidRDefault="004043D7"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043D7">
        <w:rPr>
          <w:rFonts w:ascii="Times New Roman" w:eastAsia="Times New Roman" w:hAnsi="Times New Roman" w:cs="Times New Roman"/>
          <w:b/>
          <w:bCs/>
          <w:kern w:val="0"/>
          <w:sz w:val="36"/>
          <w:szCs w:val="36"/>
          <w:lang w:eastAsia="en-GB"/>
          <w14:ligatures w14:val="none"/>
        </w:rPr>
        <w:lastRenderedPageBreak/>
        <w:t>3. What 802.1Q-2022 is really about</w:t>
      </w:r>
    </w:p>
    <w:p w14:paraId="2DCDC770" w14:textId="19D203C5"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A good way to </w:t>
      </w:r>
      <w:r>
        <w:rPr>
          <w:rFonts w:ascii="Times New Roman" w:eastAsia="Times New Roman" w:hAnsi="Times New Roman" w:cs="Times New Roman"/>
          <w:kern w:val="0"/>
          <w:lang w:eastAsia="en-GB"/>
          <w14:ligatures w14:val="none"/>
        </w:rPr>
        <w:t>understand</w:t>
      </w:r>
      <w:r w:rsidRPr="004043D7">
        <w:rPr>
          <w:rFonts w:ascii="Times New Roman" w:eastAsia="Times New Roman" w:hAnsi="Times New Roman" w:cs="Times New Roman"/>
          <w:kern w:val="0"/>
          <w:lang w:eastAsia="en-GB"/>
          <w14:ligatures w14:val="none"/>
        </w:rPr>
        <w:t xml:space="preserve"> 802.1Q-2022 is to divide it into four big ideas:</w:t>
      </w:r>
    </w:p>
    <w:p w14:paraId="4A68CD75" w14:textId="77777777" w:rsidR="004043D7" w:rsidRPr="004043D7" w:rsidRDefault="004043D7" w:rsidP="004043D7">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classification</w:t>
      </w:r>
      <w:r w:rsidRPr="004043D7">
        <w:rPr>
          <w:rFonts w:ascii="Times New Roman" w:eastAsia="Times New Roman" w:hAnsi="Times New Roman" w:cs="Times New Roman"/>
          <w:kern w:val="0"/>
          <w:lang w:eastAsia="en-GB"/>
          <w14:ligatures w14:val="none"/>
        </w:rPr>
        <w:t xml:space="preserve"> — deciding what VLAN and priority a received frame belongs to</w:t>
      </w:r>
    </w:p>
    <w:p w14:paraId="319EDD11" w14:textId="77777777" w:rsidR="004043D7" w:rsidRPr="004043D7" w:rsidRDefault="004043D7" w:rsidP="004043D7">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forwarding</w:t>
      </w:r>
      <w:r w:rsidRPr="004043D7">
        <w:rPr>
          <w:rFonts w:ascii="Times New Roman" w:eastAsia="Times New Roman" w:hAnsi="Times New Roman" w:cs="Times New Roman"/>
          <w:kern w:val="0"/>
          <w:lang w:eastAsia="en-GB"/>
          <w14:ligatures w14:val="none"/>
        </w:rPr>
        <w:t xml:space="preserve"> — deciding where a frame should go</w:t>
      </w:r>
    </w:p>
    <w:p w14:paraId="3693ADAB" w14:textId="77777777" w:rsidR="004043D7" w:rsidRPr="004043D7" w:rsidRDefault="004043D7" w:rsidP="004043D7">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filtering</w:t>
      </w:r>
      <w:r w:rsidRPr="004043D7">
        <w:rPr>
          <w:rFonts w:ascii="Times New Roman" w:eastAsia="Times New Roman" w:hAnsi="Times New Roman" w:cs="Times New Roman"/>
          <w:kern w:val="0"/>
          <w:lang w:eastAsia="en-GB"/>
          <w14:ligatures w14:val="none"/>
        </w:rPr>
        <w:t xml:space="preserve"> — deciding where a frame must not go</w:t>
      </w:r>
    </w:p>
    <w:p w14:paraId="5A7A4074" w14:textId="49ED8F15" w:rsidR="004043D7" w:rsidRPr="004043D7" w:rsidRDefault="004043D7" w:rsidP="004043D7">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control and management</w:t>
      </w:r>
      <w:r w:rsidRPr="004043D7">
        <w:rPr>
          <w:rFonts w:ascii="Times New Roman" w:eastAsia="Times New Roman" w:hAnsi="Times New Roman" w:cs="Times New Roman"/>
          <w:kern w:val="0"/>
          <w:lang w:eastAsia="en-GB"/>
          <w14:ligatures w14:val="none"/>
        </w:rPr>
        <w:t xml:space="preserve"> — deciding how bridges maintain topology, tables, and policy. </w:t>
      </w:r>
    </w:p>
    <w:p w14:paraId="1F0778FC" w14:textId="3996E402"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That is why the standard reaches far beyond the four-byte tag. IEEE tutorial material on 802.1Q bridge architecture explicitly shows a separation between the </w:t>
      </w:r>
      <w:r w:rsidRPr="004043D7">
        <w:rPr>
          <w:rFonts w:ascii="Times New Roman" w:eastAsia="Times New Roman" w:hAnsi="Times New Roman" w:cs="Times New Roman"/>
          <w:b/>
          <w:bCs/>
          <w:kern w:val="0"/>
          <w:lang w:eastAsia="en-GB"/>
          <w14:ligatures w14:val="none"/>
        </w:rPr>
        <w:t>data plane</w:t>
      </w:r>
      <w:r w:rsidRPr="004043D7">
        <w:rPr>
          <w:rFonts w:ascii="Times New Roman" w:eastAsia="Times New Roman" w:hAnsi="Times New Roman" w:cs="Times New Roman"/>
          <w:kern w:val="0"/>
          <w:lang w:eastAsia="en-GB"/>
          <w14:ligatures w14:val="none"/>
        </w:rPr>
        <w:t xml:space="preserve"> and the </w:t>
      </w:r>
      <w:r w:rsidRPr="004043D7">
        <w:rPr>
          <w:rFonts w:ascii="Times New Roman" w:eastAsia="Times New Roman" w:hAnsi="Times New Roman" w:cs="Times New Roman"/>
          <w:b/>
          <w:bCs/>
          <w:kern w:val="0"/>
          <w:lang w:eastAsia="en-GB"/>
          <w14:ligatures w14:val="none"/>
        </w:rPr>
        <w:t>control plane</w:t>
      </w:r>
      <w:r w:rsidRPr="004043D7">
        <w:rPr>
          <w:rFonts w:ascii="Times New Roman" w:eastAsia="Times New Roman" w:hAnsi="Times New Roman" w:cs="Times New Roman"/>
          <w:kern w:val="0"/>
          <w:lang w:eastAsia="en-GB"/>
          <w14:ligatures w14:val="none"/>
        </w:rPr>
        <w:t xml:space="preserve">, with the data plane built around a </w:t>
      </w:r>
      <w:r w:rsidRPr="004043D7">
        <w:rPr>
          <w:rFonts w:ascii="Times New Roman" w:eastAsia="Times New Roman" w:hAnsi="Times New Roman" w:cs="Times New Roman"/>
          <w:b/>
          <w:bCs/>
          <w:kern w:val="0"/>
          <w:lang w:eastAsia="en-GB"/>
          <w14:ligatures w14:val="none"/>
        </w:rPr>
        <w:t>MAC Relay</w:t>
      </w:r>
      <w:r w:rsidRPr="004043D7">
        <w:rPr>
          <w:rFonts w:ascii="Times New Roman" w:eastAsia="Times New Roman" w:hAnsi="Times New Roman" w:cs="Times New Roman"/>
          <w:kern w:val="0"/>
          <w:lang w:eastAsia="en-GB"/>
          <w14:ligatures w14:val="none"/>
        </w:rPr>
        <w:t xml:space="preserve"> and bridge ports, and the control side implemented through higher-layer entities or an external agent. </w:t>
      </w:r>
    </w:p>
    <w:p w14:paraId="7CB92306" w14:textId="06D3C9D5"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So </w:t>
      </w:r>
      <w:r>
        <w:rPr>
          <w:rFonts w:ascii="Times New Roman" w:eastAsia="Times New Roman" w:hAnsi="Times New Roman" w:cs="Times New Roman"/>
          <w:kern w:val="0"/>
          <w:lang w:eastAsia="en-GB"/>
          <w14:ligatures w14:val="none"/>
        </w:rPr>
        <w:t xml:space="preserve">while trying to </w:t>
      </w:r>
      <w:r w:rsidRPr="004043D7">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understand</w:t>
      </w:r>
      <w:r w:rsidRPr="004043D7">
        <w:rPr>
          <w:rFonts w:ascii="Times New Roman" w:eastAsia="Times New Roman" w:hAnsi="Times New Roman" w:cs="Times New Roman"/>
          <w:kern w:val="0"/>
          <w:lang w:eastAsia="en-GB"/>
          <w14:ligatures w14:val="none"/>
        </w:rPr>
        <w:t xml:space="preserve"> this topic, </w:t>
      </w:r>
      <w:r>
        <w:rPr>
          <w:rFonts w:ascii="Times New Roman" w:eastAsia="Times New Roman" w:hAnsi="Times New Roman" w:cs="Times New Roman"/>
          <w:kern w:val="0"/>
          <w:lang w:eastAsia="en-GB"/>
          <w14:ligatures w14:val="none"/>
        </w:rPr>
        <w:t>let us</w:t>
      </w:r>
      <w:r w:rsidRPr="004043D7">
        <w:rPr>
          <w:rFonts w:ascii="Times New Roman" w:eastAsia="Times New Roman" w:hAnsi="Times New Roman" w:cs="Times New Roman"/>
          <w:kern w:val="0"/>
          <w:lang w:eastAsia="en-GB"/>
          <w14:ligatures w14:val="none"/>
        </w:rPr>
        <w:t xml:space="preserve"> not start with the tag bits. Start with the question:</w:t>
      </w:r>
    </w:p>
    <w:p w14:paraId="6581A852" w14:textId="6CB5F039"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How does a switch decide what a frame means, where it belongs, and where it should go next?</w:t>
      </w:r>
      <w:r w:rsidRPr="004043D7">
        <w:rPr>
          <w:rFonts w:ascii="Times New Roman" w:eastAsia="Times New Roman" w:hAnsi="Times New Roman" w:cs="Times New Roman"/>
          <w:kern w:val="0"/>
          <w:lang w:eastAsia="en-GB"/>
          <w14:ligatures w14:val="none"/>
        </w:rPr>
        <w:t xml:space="preserve"> </w:t>
      </w:r>
    </w:p>
    <w:p w14:paraId="3A233778" w14:textId="77777777" w:rsidR="004043D7" w:rsidRPr="004043D7" w:rsidRDefault="009C2940" w:rsidP="004043D7">
      <w:pPr>
        <w:rPr>
          <w:rFonts w:ascii="Times New Roman" w:eastAsia="Times New Roman" w:hAnsi="Times New Roman" w:cs="Times New Roman"/>
          <w:kern w:val="0"/>
          <w:lang w:eastAsia="en-GB"/>
          <w14:ligatures w14:val="none"/>
        </w:rPr>
      </w:pPr>
      <w:r w:rsidRPr="009C2940">
        <w:rPr>
          <w:rFonts w:ascii="Times New Roman" w:eastAsia="Times New Roman" w:hAnsi="Times New Roman" w:cs="Times New Roman"/>
          <w:noProof/>
          <w:kern w:val="0"/>
          <w:lang w:eastAsia="en-GB"/>
        </w:rPr>
        <w:pict w14:anchorId="0714B98D">
          <v:rect id="_x0000_i1049" alt="" style="width:451.3pt;height:.05pt;mso-width-percent:0;mso-height-percent:0;mso-width-percent:0;mso-height-percent:0" o:hralign="center" o:hrstd="t" o:hr="t" fillcolor="#a0a0a0" stroked="f"/>
        </w:pict>
      </w:r>
    </w:p>
    <w:p w14:paraId="7413BCB9" w14:textId="77777777" w:rsidR="004043D7" w:rsidRPr="004043D7" w:rsidRDefault="004043D7"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043D7">
        <w:rPr>
          <w:rFonts w:ascii="Times New Roman" w:eastAsia="Times New Roman" w:hAnsi="Times New Roman" w:cs="Times New Roman"/>
          <w:b/>
          <w:bCs/>
          <w:kern w:val="0"/>
          <w:sz w:val="36"/>
          <w:szCs w:val="36"/>
          <w:lang w:eastAsia="en-GB"/>
          <w14:ligatures w14:val="none"/>
        </w:rPr>
        <w:t>4. The basic bridge model</w:t>
      </w:r>
    </w:p>
    <w:p w14:paraId="460C76AF" w14:textId="77777777" w:rsid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At the most basic level, an Ethernet switch is a bridge with multiple ports. </w:t>
      </w:r>
    </w:p>
    <w:p w14:paraId="7FD99A44" w14:textId="77777777" w:rsid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Frames arrive on an ingress port, some forwarding logic inspects them, and the switch decides whether to forward them to one egress port, several egress ports, or none. </w:t>
      </w:r>
    </w:p>
    <w:p w14:paraId="343C0603" w14:textId="1ACDB032"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IEEE 802.1 tutorial material describes the data plane as a relay with ports, and says bridge forwarding is based on </w:t>
      </w:r>
      <w:r w:rsidRPr="004043D7">
        <w:rPr>
          <w:rFonts w:ascii="Times New Roman" w:eastAsia="Times New Roman" w:hAnsi="Times New Roman" w:cs="Times New Roman"/>
          <w:b/>
          <w:bCs/>
          <w:kern w:val="0"/>
          <w:lang w:eastAsia="en-GB"/>
          <w14:ligatures w14:val="none"/>
        </w:rPr>
        <w:t>MAC addresses</w:t>
      </w:r>
      <w:r w:rsidRPr="004043D7">
        <w:rPr>
          <w:rFonts w:ascii="Times New Roman" w:eastAsia="Times New Roman" w:hAnsi="Times New Roman" w:cs="Times New Roman"/>
          <w:kern w:val="0"/>
          <w:lang w:eastAsia="en-GB"/>
          <w14:ligatures w14:val="none"/>
        </w:rPr>
        <w:t xml:space="preserve"> and </w:t>
      </w:r>
      <w:r w:rsidRPr="004043D7">
        <w:rPr>
          <w:rFonts w:ascii="Times New Roman" w:eastAsia="Times New Roman" w:hAnsi="Times New Roman" w:cs="Times New Roman"/>
          <w:b/>
          <w:bCs/>
          <w:kern w:val="0"/>
          <w:lang w:eastAsia="en-GB"/>
          <w14:ligatures w14:val="none"/>
        </w:rPr>
        <w:t>VLANs</w:t>
      </w:r>
      <w:r w:rsidRPr="004043D7">
        <w:rPr>
          <w:rFonts w:ascii="Times New Roman" w:eastAsia="Times New Roman" w:hAnsi="Times New Roman" w:cs="Times New Roman"/>
          <w:kern w:val="0"/>
          <w:lang w:eastAsia="en-GB"/>
          <w14:ligatures w14:val="none"/>
        </w:rPr>
        <w:t xml:space="preserve">. </w:t>
      </w:r>
    </w:p>
    <w:p w14:paraId="514AFB68" w14:textId="77777777" w:rsid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The key word here is </w:t>
      </w:r>
      <w:r w:rsidRPr="004043D7">
        <w:rPr>
          <w:rFonts w:ascii="Times New Roman" w:eastAsia="Times New Roman" w:hAnsi="Times New Roman" w:cs="Times New Roman"/>
          <w:b/>
          <w:bCs/>
          <w:kern w:val="0"/>
          <w:lang w:eastAsia="en-GB"/>
          <w14:ligatures w14:val="none"/>
        </w:rPr>
        <w:t>relay</w:t>
      </w:r>
      <w:r w:rsidRPr="004043D7">
        <w:rPr>
          <w:rFonts w:ascii="Times New Roman" w:eastAsia="Times New Roman" w:hAnsi="Times New Roman" w:cs="Times New Roman"/>
          <w:kern w:val="0"/>
          <w:lang w:eastAsia="en-GB"/>
          <w14:ligatures w14:val="none"/>
        </w:rPr>
        <w:t xml:space="preserve">. </w:t>
      </w:r>
    </w:p>
    <w:p w14:paraId="24B6022E" w14:textId="77777777" w:rsid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A switch is not interpreting Internet Protocol routing information at this stage. </w:t>
      </w:r>
    </w:p>
    <w:p w14:paraId="0E487D64" w14:textId="77777777" w:rsid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It is looking mainly at Layer 2 identifiers: destination MAC address, source MAC address, and VLAN context. </w:t>
      </w:r>
    </w:p>
    <w:p w14:paraId="106CD13B" w14:textId="77777777" w:rsid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The forwarding decision is therefore not just “which destination MAC address did I see?” but more accurately “which destination MAC address did I see in which VLAN context?” </w:t>
      </w:r>
    </w:p>
    <w:p w14:paraId="7DBF5DDA" w14:textId="5FED40CF"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IEEE tutorial material makes exactly that point by discussing forwarding based on destination MAC plus </w:t>
      </w:r>
      <w:r w:rsidRPr="004043D7">
        <w:rPr>
          <w:rFonts w:ascii="Times New Roman" w:eastAsia="Times New Roman" w:hAnsi="Times New Roman" w:cs="Times New Roman"/>
          <w:b/>
          <w:bCs/>
          <w:kern w:val="0"/>
          <w:lang w:eastAsia="en-GB"/>
          <w14:ligatures w14:val="none"/>
        </w:rPr>
        <w:t>VID</w:t>
      </w:r>
      <w:r w:rsidRPr="004043D7">
        <w:rPr>
          <w:rFonts w:ascii="Times New Roman" w:eastAsia="Times New Roman" w:hAnsi="Times New Roman" w:cs="Times New Roman"/>
          <w:kern w:val="0"/>
          <w:lang w:eastAsia="en-GB"/>
          <w14:ligatures w14:val="none"/>
        </w:rPr>
        <w:t xml:space="preserve"> context. </w:t>
      </w:r>
    </w:p>
    <w:p w14:paraId="52FC0C1F" w14:textId="77777777" w:rsid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That is why VLAN support changes the bridge fundamentally. </w:t>
      </w:r>
    </w:p>
    <w:p w14:paraId="3AA83EE0" w14:textId="77777777" w:rsid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Without VLANs, one MAC table may be enough. </w:t>
      </w:r>
    </w:p>
    <w:p w14:paraId="648A5E76" w14:textId="3A4D86D6" w:rsid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lastRenderedPageBreak/>
        <w:t xml:space="preserve">With VLANs, the same MAC address can appear in different VLAN contexts, and the forwarding decision must respect that separation. </w:t>
      </w:r>
    </w:p>
    <w:p w14:paraId="31808050" w14:textId="2BDC2C74"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w:t>
      </w:r>
      <w:r w:rsidRPr="004043D7">
        <w:rPr>
          <w:rFonts w:ascii="Times New Roman" w:eastAsia="Times New Roman" w:hAnsi="Times New Roman" w:cs="Times New Roman"/>
          <w:kern w:val="0"/>
          <w:lang w:eastAsia="en-GB"/>
          <w14:ligatures w14:val="none"/>
        </w:rPr>
        <w:t xml:space="preserve">EEE YANG material reflects this with support for </w:t>
      </w:r>
      <w:r w:rsidRPr="004043D7">
        <w:rPr>
          <w:rFonts w:ascii="Times New Roman" w:eastAsia="Times New Roman" w:hAnsi="Times New Roman" w:cs="Times New Roman"/>
          <w:b/>
          <w:bCs/>
          <w:kern w:val="0"/>
          <w:lang w:eastAsia="en-GB"/>
          <w14:ligatures w14:val="none"/>
        </w:rPr>
        <w:t>Independent VLAN Learning (IVL)</w:t>
      </w:r>
      <w:r w:rsidRPr="004043D7">
        <w:rPr>
          <w:rFonts w:ascii="Times New Roman" w:eastAsia="Times New Roman" w:hAnsi="Times New Roman" w:cs="Times New Roman"/>
          <w:kern w:val="0"/>
          <w:lang w:eastAsia="en-GB"/>
          <w14:ligatures w14:val="none"/>
        </w:rPr>
        <w:t xml:space="preserve"> and </w:t>
      </w:r>
      <w:r w:rsidRPr="004043D7">
        <w:rPr>
          <w:rFonts w:ascii="Times New Roman" w:eastAsia="Times New Roman" w:hAnsi="Times New Roman" w:cs="Times New Roman"/>
          <w:b/>
          <w:bCs/>
          <w:kern w:val="0"/>
          <w:lang w:eastAsia="en-GB"/>
          <w14:ligatures w14:val="none"/>
        </w:rPr>
        <w:t>Shared VLAN Learning (SVL)</w:t>
      </w:r>
      <w:r w:rsidRPr="004043D7">
        <w:rPr>
          <w:rFonts w:ascii="Times New Roman" w:eastAsia="Times New Roman" w:hAnsi="Times New Roman" w:cs="Times New Roman"/>
          <w:kern w:val="0"/>
          <w:lang w:eastAsia="en-GB"/>
          <w14:ligatures w14:val="none"/>
        </w:rPr>
        <w:t xml:space="preserve"> capabilities. </w:t>
      </w:r>
    </w:p>
    <w:p w14:paraId="29C74A51" w14:textId="77777777" w:rsidR="004043D7" w:rsidRPr="004043D7" w:rsidRDefault="009C2940" w:rsidP="004043D7">
      <w:pPr>
        <w:rPr>
          <w:rFonts w:ascii="Times New Roman" w:eastAsia="Times New Roman" w:hAnsi="Times New Roman" w:cs="Times New Roman"/>
          <w:kern w:val="0"/>
          <w:lang w:eastAsia="en-GB"/>
          <w14:ligatures w14:val="none"/>
        </w:rPr>
      </w:pPr>
      <w:r w:rsidRPr="009C2940">
        <w:rPr>
          <w:rFonts w:ascii="Times New Roman" w:eastAsia="Times New Roman" w:hAnsi="Times New Roman" w:cs="Times New Roman"/>
          <w:noProof/>
          <w:kern w:val="0"/>
          <w:lang w:eastAsia="en-GB"/>
        </w:rPr>
        <w:pict w14:anchorId="10EA813C">
          <v:rect id="_x0000_i1048" alt="" style="width:451.3pt;height:.05pt;mso-width-percent:0;mso-height-percent:0;mso-width-percent:0;mso-height-percent:0" o:hralign="center" o:hrstd="t" o:hr="t" fillcolor="#a0a0a0" stroked="f"/>
        </w:pict>
      </w:r>
    </w:p>
    <w:p w14:paraId="5D7AC351" w14:textId="77777777" w:rsidR="004043D7" w:rsidRPr="004043D7" w:rsidRDefault="004043D7"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043D7">
        <w:rPr>
          <w:rFonts w:ascii="Times New Roman" w:eastAsia="Times New Roman" w:hAnsi="Times New Roman" w:cs="Times New Roman"/>
          <w:b/>
          <w:bCs/>
          <w:kern w:val="0"/>
          <w:sz w:val="36"/>
          <w:szCs w:val="36"/>
          <w:lang w:eastAsia="en-GB"/>
          <w14:ligatures w14:val="none"/>
        </w:rPr>
        <w:t>5. VLAN tagging from first principles</w:t>
      </w:r>
    </w:p>
    <w:p w14:paraId="49A3D59D" w14:textId="77777777"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Now we can talk about the tag itself.</w:t>
      </w:r>
    </w:p>
    <w:p w14:paraId="3D5CE9FE" w14:textId="77777777" w:rsidR="00E27DBF"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A tagged Ethernet frame carries an extra </w:t>
      </w:r>
      <w:r w:rsidRPr="004043D7">
        <w:rPr>
          <w:rFonts w:ascii="Times New Roman" w:eastAsia="Times New Roman" w:hAnsi="Times New Roman" w:cs="Times New Roman"/>
          <w:b/>
          <w:bCs/>
          <w:kern w:val="0"/>
          <w:lang w:eastAsia="en-GB"/>
          <w14:ligatures w14:val="none"/>
        </w:rPr>
        <w:t>four-byte</w:t>
      </w:r>
      <w:r w:rsidRPr="004043D7">
        <w:rPr>
          <w:rFonts w:ascii="Times New Roman" w:eastAsia="Times New Roman" w:hAnsi="Times New Roman" w:cs="Times New Roman"/>
          <w:kern w:val="0"/>
          <w:lang w:eastAsia="en-GB"/>
          <w14:ligatures w14:val="none"/>
        </w:rPr>
        <w:t xml:space="preserve"> field inserted between the source MAC address and the original </w:t>
      </w:r>
      <w:proofErr w:type="spellStart"/>
      <w:r w:rsidRPr="004043D7">
        <w:rPr>
          <w:rFonts w:ascii="Times New Roman" w:eastAsia="Times New Roman" w:hAnsi="Times New Roman" w:cs="Times New Roman"/>
          <w:kern w:val="0"/>
          <w:lang w:eastAsia="en-GB"/>
          <w14:ligatures w14:val="none"/>
        </w:rPr>
        <w:t>EtherType</w:t>
      </w:r>
      <w:proofErr w:type="spellEnd"/>
      <w:r w:rsidRPr="004043D7">
        <w:rPr>
          <w:rFonts w:ascii="Times New Roman" w:eastAsia="Times New Roman" w:hAnsi="Times New Roman" w:cs="Times New Roman"/>
          <w:kern w:val="0"/>
          <w:lang w:eastAsia="en-GB"/>
          <w14:ligatures w14:val="none"/>
        </w:rPr>
        <w:t xml:space="preserve"> or length field. </w:t>
      </w:r>
    </w:p>
    <w:p w14:paraId="2D46C40C" w14:textId="622B976C"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802.1Q is the standard for VLAN tagging in Ethernet networks and that 802.1ad, often called </w:t>
      </w:r>
      <w:r w:rsidRPr="004043D7">
        <w:rPr>
          <w:rFonts w:ascii="Times New Roman" w:eastAsia="Times New Roman" w:hAnsi="Times New Roman" w:cs="Times New Roman"/>
          <w:b/>
          <w:bCs/>
          <w:kern w:val="0"/>
          <w:lang w:eastAsia="en-GB"/>
          <w14:ligatures w14:val="none"/>
        </w:rPr>
        <w:t>Q-in-Q</w:t>
      </w:r>
      <w:r w:rsidRPr="004043D7">
        <w:rPr>
          <w:rFonts w:ascii="Times New Roman" w:eastAsia="Times New Roman" w:hAnsi="Times New Roman" w:cs="Times New Roman"/>
          <w:kern w:val="0"/>
          <w:lang w:eastAsia="en-GB"/>
          <w14:ligatures w14:val="none"/>
        </w:rPr>
        <w:t xml:space="preserve">, extends this by stacking multiple VLAN tags in one frame. </w:t>
      </w:r>
    </w:p>
    <w:p w14:paraId="0EDBDC4D" w14:textId="3E455828"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Why is the tag inserted there? Because the receiver needs to see the destination and source MAC addresses first, and then very early in parsing it needs to know whether a VLAN tag is present and what VLAN context applies. In practice, that outer tag tells the bridge how to classify and handle the frame before deeper forwarding logic is completed. This is one reason tagged frames are so natural on trunk-style links carrying multiple VLANs. </w:t>
      </w:r>
    </w:p>
    <w:p w14:paraId="290D5428" w14:textId="77777777" w:rsidR="00E27DBF"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The outer two bytes of the tag are the </w:t>
      </w:r>
      <w:r w:rsidRPr="004043D7">
        <w:rPr>
          <w:rFonts w:ascii="Times New Roman" w:eastAsia="Times New Roman" w:hAnsi="Times New Roman" w:cs="Times New Roman"/>
          <w:b/>
          <w:bCs/>
          <w:kern w:val="0"/>
          <w:lang w:eastAsia="en-GB"/>
          <w14:ligatures w14:val="none"/>
        </w:rPr>
        <w:t>Tag Protocol Identifier (TPID)</w:t>
      </w:r>
      <w:r w:rsidRPr="004043D7">
        <w:rPr>
          <w:rFonts w:ascii="Times New Roman" w:eastAsia="Times New Roman" w:hAnsi="Times New Roman" w:cs="Times New Roman"/>
          <w:kern w:val="0"/>
          <w:lang w:eastAsia="en-GB"/>
          <w14:ligatures w14:val="none"/>
        </w:rPr>
        <w:t xml:space="preserve">, which tells the receiver that this is a VLAN-tagged frame of a certain tag type. </w:t>
      </w:r>
    </w:p>
    <w:p w14:paraId="239F2495" w14:textId="3089945C"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IEEE YANG material identifies the common </w:t>
      </w:r>
      <w:r w:rsidRPr="004043D7">
        <w:rPr>
          <w:rFonts w:ascii="Times New Roman" w:eastAsia="Times New Roman" w:hAnsi="Times New Roman" w:cs="Times New Roman"/>
          <w:b/>
          <w:bCs/>
          <w:kern w:val="0"/>
          <w:lang w:eastAsia="en-GB"/>
          <w14:ligatures w14:val="none"/>
        </w:rPr>
        <w:t>Customer VLAN (C-VLAN)</w:t>
      </w:r>
      <w:r w:rsidRPr="004043D7">
        <w:rPr>
          <w:rFonts w:ascii="Times New Roman" w:eastAsia="Times New Roman" w:hAnsi="Times New Roman" w:cs="Times New Roman"/>
          <w:kern w:val="0"/>
          <w:lang w:eastAsia="en-GB"/>
          <w14:ligatures w14:val="none"/>
        </w:rPr>
        <w:t xml:space="preserve"> tag as using </w:t>
      </w:r>
      <w:proofErr w:type="spellStart"/>
      <w:r w:rsidRPr="004043D7">
        <w:rPr>
          <w:rFonts w:ascii="Times New Roman" w:eastAsia="Times New Roman" w:hAnsi="Times New Roman" w:cs="Times New Roman"/>
          <w:kern w:val="0"/>
          <w:lang w:eastAsia="en-GB"/>
          <w14:ligatures w14:val="none"/>
        </w:rPr>
        <w:t>EtherType</w:t>
      </w:r>
      <w:proofErr w:type="spellEnd"/>
      <w:r w:rsidRPr="004043D7">
        <w:rPr>
          <w:rFonts w:ascii="Times New Roman" w:eastAsia="Times New Roman" w:hAnsi="Times New Roman" w:cs="Times New Roman"/>
          <w:kern w:val="0"/>
          <w:lang w:eastAsia="en-GB"/>
          <w14:ligatures w14:val="none"/>
        </w:rPr>
        <w:t xml:space="preserve"> </w:t>
      </w:r>
      <w:r w:rsidRPr="004043D7">
        <w:rPr>
          <w:rFonts w:ascii="Times New Roman" w:eastAsia="Times New Roman" w:hAnsi="Times New Roman" w:cs="Times New Roman"/>
          <w:b/>
          <w:bCs/>
          <w:kern w:val="0"/>
          <w:lang w:eastAsia="en-GB"/>
          <w14:ligatures w14:val="none"/>
        </w:rPr>
        <w:t>81-00</w:t>
      </w:r>
      <w:r w:rsidRPr="004043D7">
        <w:rPr>
          <w:rFonts w:ascii="Times New Roman" w:eastAsia="Times New Roman" w:hAnsi="Times New Roman" w:cs="Times New Roman"/>
          <w:kern w:val="0"/>
          <w:lang w:eastAsia="en-GB"/>
          <w14:ligatures w14:val="none"/>
        </w:rPr>
        <w:t xml:space="preserve">, and the </w:t>
      </w:r>
      <w:r w:rsidRPr="004043D7">
        <w:rPr>
          <w:rFonts w:ascii="Times New Roman" w:eastAsia="Times New Roman" w:hAnsi="Times New Roman" w:cs="Times New Roman"/>
          <w:b/>
          <w:bCs/>
          <w:kern w:val="0"/>
          <w:lang w:eastAsia="en-GB"/>
          <w14:ligatures w14:val="none"/>
        </w:rPr>
        <w:t>Service VLAN (S-VLAN)</w:t>
      </w:r>
      <w:r w:rsidRPr="004043D7">
        <w:rPr>
          <w:rFonts w:ascii="Times New Roman" w:eastAsia="Times New Roman" w:hAnsi="Times New Roman" w:cs="Times New Roman"/>
          <w:kern w:val="0"/>
          <w:lang w:eastAsia="en-GB"/>
          <w14:ligatures w14:val="none"/>
        </w:rPr>
        <w:t xml:space="preserve"> tag as using </w:t>
      </w:r>
      <w:proofErr w:type="spellStart"/>
      <w:r w:rsidRPr="004043D7">
        <w:rPr>
          <w:rFonts w:ascii="Times New Roman" w:eastAsia="Times New Roman" w:hAnsi="Times New Roman" w:cs="Times New Roman"/>
          <w:kern w:val="0"/>
          <w:lang w:eastAsia="en-GB"/>
          <w14:ligatures w14:val="none"/>
        </w:rPr>
        <w:t>EtherType</w:t>
      </w:r>
      <w:proofErr w:type="spellEnd"/>
      <w:r w:rsidRPr="004043D7">
        <w:rPr>
          <w:rFonts w:ascii="Times New Roman" w:eastAsia="Times New Roman" w:hAnsi="Times New Roman" w:cs="Times New Roman"/>
          <w:kern w:val="0"/>
          <w:lang w:eastAsia="en-GB"/>
          <w14:ligatures w14:val="none"/>
        </w:rPr>
        <w:t xml:space="preserve"> </w:t>
      </w:r>
      <w:r w:rsidRPr="004043D7">
        <w:rPr>
          <w:rFonts w:ascii="Times New Roman" w:eastAsia="Times New Roman" w:hAnsi="Times New Roman" w:cs="Times New Roman"/>
          <w:b/>
          <w:bCs/>
          <w:kern w:val="0"/>
          <w:lang w:eastAsia="en-GB"/>
          <w14:ligatures w14:val="none"/>
        </w:rPr>
        <w:t>88-A8</w:t>
      </w:r>
      <w:r w:rsidRPr="004043D7">
        <w:rPr>
          <w:rFonts w:ascii="Times New Roman" w:eastAsia="Times New Roman" w:hAnsi="Times New Roman" w:cs="Times New Roman"/>
          <w:kern w:val="0"/>
          <w:lang w:eastAsia="en-GB"/>
          <w14:ligatures w14:val="none"/>
        </w:rPr>
        <w:t xml:space="preserve">. The Internet Assigned Numbers Authority registry likewise tracks the corresponding IEEE 802 </w:t>
      </w:r>
      <w:proofErr w:type="spellStart"/>
      <w:r w:rsidRPr="004043D7">
        <w:rPr>
          <w:rFonts w:ascii="Times New Roman" w:eastAsia="Times New Roman" w:hAnsi="Times New Roman" w:cs="Times New Roman"/>
          <w:kern w:val="0"/>
          <w:lang w:eastAsia="en-GB"/>
          <w14:ligatures w14:val="none"/>
        </w:rPr>
        <w:t>EtherTypes</w:t>
      </w:r>
      <w:proofErr w:type="spellEnd"/>
      <w:r w:rsidRPr="004043D7">
        <w:rPr>
          <w:rFonts w:ascii="Times New Roman" w:eastAsia="Times New Roman" w:hAnsi="Times New Roman" w:cs="Times New Roman"/>
          <w:kern w:val="0"/>
          <w:lang w:eastAsia="en-GB"/>
          <w14:ligatures w14:val="none"/>
        </w:rPr>
        <w:t xml:space="preserve">. </w:t>
      </w:r>
    </w:p>
    <w:p w14:paraId="2B4B1ADB" w14:textId="77777777" w:rsidR="004043D7" w:rsidRPr="004043D7" w:rsidRDefault="009C2940" w:rsidP="004043D7">
      <w:pPr>
        <w:rPr>
          <w:rFonts w:ascii="Times New Roman" w:eastAsia="Times New Roman" w:hAnsi="Times New Roman" w:cs="Times New Roman"/>
          <w:kern w:val="0"/>
          <w:lang w:eastAsia="en-GB"/>
          <w14:ligatures w14:val="none"/>
        </w:rPr>
      </w:pPr>
      <w:r w:rsidRPr="009C2940">
        <w:rPr>
          <w:rFonts w:ascii="Times New Roman" w:eastAsia="Times New Roman" w:hAnsi="Times New Roman" w:cs="Times New Roman"/>
          <w:noProof/>
          <w:kern w:val="0"/>
          <w:lang w:eastAsia="en-GB"/>
        </w:rPr>
        <w:pict w14:anchorId="5B587A3D">
          <v:rect id="_x0000_i1047" alt="" style="width:451.3pt;height:.05pt;mso-width-percent:0;mso-height-percent:0;mso-width-percent:0;mso-height-percent:0" o:hralign="center" o:hrstd="t" o:hr="t" fillcolor="#a0a0a0" stroked="f"/>
        </w:pict>
      </w:r>
    </w:p>
    <w:p w14:paraId="7B521C45" w14:textId="77777777" w:rsidR="004043D7" w:rsidRPr="004043D7" w:rsidRDefault="004043D7"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043D7">
        <w:rPr>
          <w:rFonts w:ascii="Times New Roman" w:eastAsia="Times New Roman" w:hAnsi="Times New Roman" w:cs="Times New Roman"/>
          <w:b/>
          <w:bCs/>
          <w:kern w:val="0"/>
          <w:sz w:val="36"/>
          <w:szCs w:val="36"/>
          <w:lang w:eastAsia="en-GB"/>
          <w14:ligatures w14:val="none"/>
        </w:rPr>
        <w:t>6. The fields inside the tag: VID, PCP, and DEI</w:t>
      </w:r>
    </w:p>
    <w:p w14:paraId="181385AB" w14:textId="77777777"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Inside the tag, the most important subfields are:</w:t>
      </w:r>
    </w:p>
    <w:p w14:paraId="3FFBBBAD" w14:textId="77777777" w:rsidR="004043D7" w:rsidRPr="004043D7" w:rsidRDefault="004043D7" w:rsidP="004043D7">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VLAN Identifier (VID)</w:t>
      </w:r>
    </w:p>
    <w:p w14:paraId="375BAB6C" w14:textId="77777777" w:rsidR="004043D7" w:rsidRPr="004043D7" w:rsidRDefault="004043D7" w:rsidP="004043D7">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Priority Code Point (PCP)</w:t>
      </w:r>
    </w:p>
    <w:p w14:paraId="52CC2453" w14:textId="783D42E9" w:rsidR="004043D7" w:rsidRPr="004043D7" w:rsidRDefault="004043D7" w:rsidP="004043D7">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Drop Eligible Indicator (DEI)</w:t>
      </w:r>
      <w:r w:rsidRPr="004043D7">
        <w:rPr>
          <w:rFonts w:ascii="Times New Roman" w:eastAsia="Times New Roman" w:hAnsi="Times New Roman" w:cs="Times New Roman"/>
          <w:kern w:val="0"/>
          <w:lang w:eastAsia="en-GB"/>
          <w14:ligatures w14:val="none"/>
        </w:rPr>
        <w:t xml:space="preserve">. </w:t>
      </w:r>
    </w:p>
    <w:p w14:paraId="7C9A7909" w14:textId="77777777" w:rsidR="004043D7" w:rsidRPr="004043D7" w:rsidRDefault="004043D7" w:rsidP="004043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043D7">
        <w:rPr>
          <w:rFonts w:ascii="Times New Roman" w:eastAsia="Times New Roman" w:hAnsi="Times New Roman" w:cs="Times New Roman"/>
          <w:b/>
          <w:bCs/>
          <w:kern w:val="0"/>
          <w:sz w:val="27"/>
          <w:szCs w:val="27"/>
          <w:lang w:eastAsia="en-GB"/>
          <w14:ligatures w14:val="none"/>
        </w:rPr>
        <w:t>VLAN Identifier</w:t>
      </w:r>
    </w:p>
    <w:p w14:paraId="78709D5B" w14:textId="77777777" w:rsidR="00E27DBF"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The </w:t>
      </w:r>
      <w:r w:rsidRPr="004043D7">
        <w:rPr>
          <w:rFonts w:ascii="Times New Roman" w:eastAsia="Times New Roman" w:hAnsi="Times New Roman" w:cs="Times New Roman"/>
          <w:b/>
          <w:bCs/>
          <w:kern w:val="0"/>
          <w:lang w:eastAsia="en-GB"/>
          <w14:ligatures w14:val="none"/>
        </w:rPr>
        <w:t>VID</w:t>
      </w:r>
      <w:r w:rsidRPr="004043D7">
        <w:rPr>
          <w:rFonts w:ascii="Times New Roman" w:eastAsia="Times New Roman" w:hAnsi="Times New Roman" w:cs="Times New Roman"/>
          <w:kern w:val="0"/>
          <w:lang w:eastAsia="en-GB"/>
          <w14:ligatures w14:val="none"/>
        </w:rPr>
        <w:t xml:space="preserve"> says which VLAN the frame belongs to. </w:t>
      </w:r>
    </w:p>
    <w:p w14:paraId="4D225C42" w14:textId="7F6247FC"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IEEE YANG material repeatedly models VLAN identifiers in the normal user range </w:t>
      </w:r>
      <w:r w:rsidRPr="004043D7">
        <w:rPr>
          <w:rFonts w:ascii="Times New Roman" w:eastAsia="Times New Roman" w:hAnsi="Times New Roman" w:cs="Times New Roman"/>
          <w:b/>
          <w:bCs/>
          <w:kern w:val="0"/>
          <w:lang w:eastAsia="en-GB"/>
          <w14:ligatures w14:val="none"/>
        </w:rPr>
        <w:t>1 to 4094</w:t>
      </w:r>
      <w:r w:rsidRPr="004043D7">
        <w:rPr>
          <w:rFonts w:ascii="Times New Roman" w:eastAsia="Times New Roman" w:hAnsi="Times New Roman" w:cs="Times New Roman"/>
          <w:kern w:val="0"/>
          <w:lang w:eastAsia="en-GB"/>
          <w14:ligatures w14:val="none"/>
        </w:rPr>
        <w:t xml:space="preserve">, and also uses 4095 specially for “any” matching in management/classifier contexts, which reflects the usual reserved treatment of the all-ones value. </w:t>
      </w:r>
    </w:p>
    <w:p w14:paraId="3A3A31E9" w14:textId="77777777"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lastRenderedPageBreak/>
        <w:t>The important conceptual point is:</w:t>
      </w:r>
    </w:p>
    <w:p w14:paraId="21AA003C" w14:textId="77777777" w:rsid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The VID is not a “path.” It is a membership label.</w:t>
      </w:r>
      <w:r w:rsidRPr="004043D7">
        <w:rPr>
          <w:rFonts w:ascii="Times New Roman" w:eastAsia="Times New Roman" w:hAnsi="Times New Roman" w:cs="Times New Roman"/>
          <w:kern w:val="0"/>
          <w:lang w:eastAsia="en-GB"/>
          <w14:ligatures w14:val="none"/>
        </w:rPr>
        <w:br/>
        <w:t xml:space="preserve">It tells the switch which logical Layer 2 domain this frame is part of. </w:t>
      </w:r>
    </w:p>
    <w:p w14:paraId="65997AA1" w14:textId="753E8BF1"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The switch then forwards and floods only according to the rules of that VLAN, not the whole box. </w:t>
      </w:r>
    </w:p>
    <w:p w14:paraId="4C025B2A" w14:textId="77777777" w:rsidR="004043D7" w:rsidRPr="004043D7" w:rsidRDefault="004043D7" w:rsidP="004043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043D7">
        <w:rPr>
          <w:rFonts w:ascii="Times New Roman" w:eastAsia="Times New Roman" w:hAnsi="Times New Roman" w:cs="Times New Roman"/>
          <w:b/>
          <w:bCs/>
          <w:kern w:val="0"/>
          <w:sz w:val="27"/>
          <w:szCs w:val="27"/>
          <w:lang w:eastAsia="en-GB"/>
          <w14:ligatures w14:val="none"/>
        </w:rPr>
        <w:t>Priority Code Point</w:t>
      </w:r>
    </w:p>
    <w:p w14:paraId="11702A96" w14:textId="1351B45B"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The </w:t>
      </w:r>
      <w:r w:rsidRPr="004043D7">
        <w:rPr>
          <w:rFonts w:ascii="Times New Roman" w:eastAsia="Times New Roman" w:hAnsi="Times New Roman" w:cs="Times New Roman"/>
          <w:b/>
          <w:bCs/>
          <w:kern w:val="0"/>
          <w:lang w:eastAsia="en-GB"/>
          <w14:ligatures w14:val="none"/>
        </w:rPr>
        <w:t>PCP</w:t>
      </w:r>
      <w:r w:rsidRPr="004043D7">
        <w:rPr>
          <w:rFonts w:ascii="Times New Roman" w:eastAsia="Times New Roman" w:hAnsi="Times New Roman" w:cs="Times New Roman"/>
          <w:kern w:val="0"/>
          <w:lang w:eastAsia="en-GB"/>
          <w14:ligatures w14:val="none"/>
        </w:rPr>
        <w:t xml:space="preserve"> is a three-bit priority field. IEEE YANG definitions describe the priority range as </w:t>
      </w:r>
      <w:r w:rsidRPr="004043D7">
        <w:rPr>
          <w:rFonts w:ascii="Times New Roman" w:eastAsia="Times New Roman" w:hAnsi="Times New Roman" w:cs="Times New Roman"/>
          <w:b/>
          <w:bCs/>
          <w:kern w:val="0"/>
          <w:lang w:eastAsia="en-GB"/>
          <w14:ligatures w14:val="none"/>
        </w:rPr>
        <w:t>0 through 7</w:t>
      </w:r>
      <w:r w:rsidRPr="004043D7">
        <w:rPr>
          <w:rFonts w:ascii="Times New Roman" w:eastAsia="Times New Roman" w:hAnsi="Times New Roman" w:cs="Times New Roman"/>
          <w:kern w:val="0"/>
          <w:lang w:eastAsia="en-GB"/>
          <w14:ligatures w14:val="none"/>
        </w:rPr>
        <w:t xml:space="preserve">, and they also define </w:t>
      </w:r>
      <w:r w:rsidRPr="004043D7">
        <w:rPr>
          <w:rFonts w:ascii="Times New Roman" w:eastAsia="Times New Roman" w:hAnsi="Times New Roman" w:cs="Times New Roman"/>
          <w:b/>
          <w:bCs/>
          <w:kern w:val="0"/>
          <w:lang w:eastAsia="en-GB"/>
          <w14:ligatures w14:val="none"/>
        </w:rPr>
        <w:t>Priority Code Point encoding and decoding tables</w:t>
      </w:r>
      <w:r w:rsidRPr="004043D7">
        <w:rPr>
          <w:rFonts w:ascii="Times New Roman" w:eastAsia="Times New Roman" w:hAnsi="Times New Roman" w:cs="Times New Roman"/>
          <w:kern w:val="0"/>
          <w:lang w:eastAsia="en-GB"/>
          <w14:ligatures w14:val="none"/>
        </w:rPr>
        <w:t xml:space="preserve"> that map between the PCP and internal priority plus drop-eligibility handling. </w:t>
      </w:r>
    </w:p>
    <w:p w14:paraId="03581275" w14:textId="587F7989" w:rsidR="00E27DBF"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PCP is </w:t>
      </w:r>
      <w:r w:rsidR="00E27DBF">
        <w:rPr>
          <w:rFonts w:ascii="Times New Roman" w:eastAsia="Times New Roman" w:hAnsi="Times New Roman" w:cs="Times New Roman"/>
          <w:kern w:val="0"/>
          <w:lang w:eastAsia="en-GB"/>
          <w14:ligatures w14:val="none"/>
        </w:rPr>
        <w:t xml:space="preserve">not </w:t>
      </w:r>
      <w:r w:rsidRPr="004043D7">
        <w:rPr>
          <w:rFonts w:ascii="Times New Roman" w:eastAsia="Times New Roman" w:hAnsi="Times New Roman" w:cs="Times New Roman"/>
          <w:kern w:val="0"/>
          <w:lang w:eastAsia="en-GB"/>
          <w14:ligatures w14:val="none"/>
        </w:rPr>
        <w:t xml:space="preserve">“just a number in the tag.” In reality, it is one of the key bridges between incoming frame marking and internal switch queuing </w:t>
      </w:r>
      <w:proofErr w:type="spellStart"/>
      <w:r w:rsidRPr="004043D7">
        <w:rPr>
          <w:rFonts w:ascii="Times New Roman" w:eastAsia="Times New Roman" w:hAnsi="Times New Roman" w:cs="Times New Roman"/>
          <w:kern w:val="0"/>
          <w:lang w:eastAsia="en-GB"/>
          <w14:ligatures w14:val="none"/>
        </w:rPr>
        <w:t>behavior</w:t>
      </w:r>
      <w:proofErr w:type="spellEnd"/>
      <w:r w:rsidRPr="004043D7">
        <w:rPr>
          <w:rFonts w:ascii="Times New Roman" w:eastAsia="Times New Roman" w:hAnsi="Times New Roman" w:cs="Times New Roman"/>
          <w:kern w:val="0"/>
          <w:lang w:eastAsia="en-GB"/>
          <w14:ligatures w14:val="none"/>
        </w:rPr>
        <w:t xml:space="preserve">. </w:t>
      </w:r>
    </w:p>
    <w:p w14:paraId="27D6D08B" w14:textId="770B30B2" w:rsidR="00E27DBF"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A switch can use PCP to map traffic into different internal traffic classes and scheduling treatments. </w:t>
      </w:r>
    </w:p>
    <w:p w14:paraId="171E652E" w14:textId="4080CA1F"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IEEE YANG material explicitly includes traffic-class mapping and transmission-selection algorithm identities such as </w:t>
      </w:r>
      <w:r w:rsidRPr="004043D7">
        <w:rPr>
          <w:rFonts w:ascii="Times New Roman" w:eastAsia="Times New Roman" w:hAnsi="Times New Roman" w:cs="Times New Roman"/>
          <w:b/>
          <w:bCs/>
          <w:kern w:val="0"/>
          <w:lang w:eastAsia="en-GB"/>
          <w14:ligatures w14:val="none"/>
        </w:rPr>
        <w:t>strict priority</w:t>
      </w:r>
      <w:r w:rsidRPr="004043D7">
        <w:rPr>
          <w:rFonts w:ascii="Times New Roman" w:eastAsia="Times New Roman" w:hAnsi="Times New Roman" w:cs="Times New Roman"/>
          <w:kern w:val="0"/>
          <w:lang w:eastAsia="en-GB"/>
          <w14:ligatures w14:val="none"/>
        </w:rPr>
        <w:t xml:space="preserve">, </w:t>
      </w:r>
      <w:r w:rsidRPr="004043D7">
        <w:rPr>
          <w:rFonts w:ascii="Times New Roman" w:eastAsia="Times New Roman" w:hAnsi="Times New Roman" w:cs="Times New Roman"/>
          <w:b/>
          <w:bCs/>
          <w:kern w:val="0"/>
          <w:lang w:eastAsia="en-GB"/>
          <w14:ligatures w14:val="none"/>
        </w:rPr>
        <w:t>credit-based shaper</w:t>
      </w:r>
      <w:r w:rsidRPr="004043D7">
        <w:rPr>
          <w:rFonts w:ascii="Times New Roman" w:eastAsia="Times New Roman" w:hAnsi="Times New Roman" w:cs="Times New Roman"/>
          <w:kern w:val="0"/>
          <w:lang w:eastAsia="en-GB"/>
          <w14:ligatures w14:val="none"/>
        </w:rPr>
        <w:t xml:space="preserve">, and </w:t>
      </w:r>
      <w:r w:rsidRPr="004043D7">
        <w:rPr>
          <w:rFonts w:ascii="Times New Roman" w:eastAsia="Times New Roman" w:hAnsi="Times New Roman" w:cs="Times New Roman"/>
          <w:b/>
          <w:bCs/>
          <w:kern w:val="0"/>
          <w:lang w:eastAsia="en-GB"/>
          <w14:ligatures w14:val="none"/>
        </w:rPr>
        <w:t>enhanced transmission selection</w:t>
      </w:r>
      <w:r w:rsidRPr="004043D7">
        <w:rPr>
          <w:rFonts w:ascii="Times New Roman" w:eastAsia="Times New Roman" w:hAnsi="Times New Roman" w:cs="Times New Roman"/>
          <w:kern w:val="0"/>
          <w:lang w:eastAsia="en-GB"/>
          <w14:ligatures w14:val="none"/>
        </w:rPr>
        <w:t xml:space="preserve">. </w:t>
      </w:r>
    </w:p>
    <w:p w14:paraId="041C6164" w14:textId="77777777" w:rsidR="004043D7" w:rsidRPr="004043D7" w:rsidRDefault="004043D7" w:rsidP="004043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043D7">
        <w:rPr>
          <w:rFonts w:ascii="Times New Roman" w:eastAsia="Times New Roman" w:hAnsi="Times New Roman" w:cs="Times New Roman"/>
          <w:b/>
          <w:bCs/>
          <w:kern w:val="0"/>
          <w:sz w:val="27"/>
          <w:szCs w:val="27"/>
          <w:lang w:eastAsia="en-GB"/>
          <w14:ligatures w14:val="none"/>
        </w:rPr>
        <w:t>Drop Eligible Indicator</w:t>
      </w:r>
    </w:p>
    <w:p w14:paraId="4FD0FE56" w14:textId="355FD16B"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The </w:t>
      </w:r>
      <w:r w:rsidRPr="004043D7">
        <w:rPr>
          <w:rFonts w:ascii="Times New Roman" w:eastAsia="Times New Roman" w:hAnsi="Times New Roman" w:cs="Times New Roman"/>
          <w:b/>
          <w:bCs/>
          <w:kern w:val="0"/>
          <w:lang w:eastAsia="en-GB"/>
          <w14:ligatures w14:val="none"/>
        </w:rPr>
        <w:t>DEI</w:t>
      </w:r>
      <w:r w:rsidRPr="004043D7">
        <w:rPr>
          <w:rFonts w:ascii="Times New Roman" w:eastAsia="Times New Roman" w:hAnsi="Times New Roman" w:cs="Times New Roman"/>
          <w:kern w:val="0"/>
          <w:lang w:eastAsia="en-GB"/>
          <w14:ligatures w14:val="none"/>
        </w:rPr>
        <w:t xml:space="preserve"> is a one-bit indicator that marks whether a frame is eligible to be dropped under congestion. IEEE YANG text ties PCP handling to both priority and drop-eligible </w:t>
      </w:r>
      <w:proofErr w:type="spellStart"/>
      <w:r w:rsidRPr="004043D7">
        <w:rPr>
          <w:rFonts w:ascii="Times New Roman" w:eastAsia="Times New Roman" w:hAnsi="Times New Roman" w:cs="Times New Roman"/>
          <w:kern w:val="0"/>
          <w:lang w:eastAsia="en-GB"/>
          <w14:ligatures w14:val="none"/>
        </w:rPr>
        <w:t>behavior</w:t>
      </w:r>
      <w:proofErr w:type="spellEnd"/>
      <w:r w:rsidRPr="004043D7">
        <w:rPr>
          <w:rFonts w:ascii="Times New Roman" w:eastAsia="Times New Roman" w:hAnsi="Times New Roman" w:cs="Times New Roman"/>
          <w:kern w:val="0"/>
          <w:lang w:eastAsia="en-GB"/>
          <w14:ligatures w14:val="none"/>
        </w:rPr>
        <w:t xml:space="preserve">, and explicitly models DEI as the drop-eligible value associated with the tag. </w:t>
      </w:r>
    </w:p>
    <w:p w14:paraId="1FBA0E3F" w14:textId="37F1B5F0"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That means a tagged frame does not just say “I belong to VLAN 100.” It can also say “inside VLAN 100, treat me as higher or lower urgency, and if congestion becomes severe, I may be drop-eligible.” This is a subtle but important distinction between </w:t>
      </w:r>
      <w:r w:rsidRPr="004043D7">
        <w:rPr>
          <w:rFonts w:ascii="Times New Roman" w:eastAsia="Times New Roman" w:hAnsi="Times New Roman" w:cs="Times New Roman"/>
          <w:b/>
          <w:bCs/>
          <w:kern w:val="0"/>
          <w:lang w:eastAsia="en-GB"/>
          <w14:ligatures w14:val="none"/>
        </w:rPr>
        <w:t>membership</w:t>
      </w:r>
      <w:r w:rsidRPr="004043D7">
        <w:rPr>
          <w:rFonts w:ascii="Times New Roman" w:eastAsia="Times New Roman" w:hAnsi="Times New Roman" w:cs="Times New Roman"/>
          <w:kern w:val="0"/>
          <w:lang w:eastAsia="en-GB"/>
          <w14:ligatures w14:val="none"/>
        </w:rPr>
        <w:t xml:space="preserve"> and </w:t>
      </w:r>
      <w:r w:rsidRPr="004043D7">
        <w:rPr>
          <w:rFonts w:ascii="Times New Roman" w:eastAsia="Times New Roman" w:hAnsi="Times New Roman" w:cs="Times New Roman"/>
          <w:b/>
          <w:bCs/>
          <w:kern w:val="0"/>
          <w:lang w:eastAsia="en-GB"/>
          <w14:ligatures w14:val="none"/>
        </w:rPr>
        <w:t>service treatment</w:t>
      </w:r>
      <w:r w:rsidRPr="004043D7">
        <w:rPr>
          <w:rFonts w:ascii="Times New Roman" w:eastAsia="Times New Roman" w:hAnsi="Times New Roman" w:cs="Times New Roman"/>
          <w:kern w:val="0"/>
          <w:lang w:eastAsia="en-GB"/>
          <w14:ligatures w14:val="none"/>
        </w:rPr>
        <w:t xml:space="preserve">. </w:t>
      </w:r>
    </w:p>
    <w:p w14:paraId="3FC15B08" w14:textId="77777777" w:rsidR="004043D7" w:rsidRPr="004043D7" w:rsidRDefault="009C2940" w:rsidP="004043D7">
      <w:pPr>
        <w:rPr>
          <w:rFonts w:ascii="Times New Roman" w:eastAsia="Times New Roman" w:hAnsi="Times New Roman" w:cs="Times New Roman"/>
          <w:kern w:val="0"/>
          <w:lang w:eastAsia="en-GB"/>
          <w14:ligatures w14:val="none"/>
        </w:rPr>
      </w:pPr>
      <w:r w:rsidRPr="009C2940">
        <w:rPr>
          <w:rFonts w:ascii="Times New Roman" w:eastAsia="Times New Roman" w:hAnsi="Times New Roman" w:cs="Times New Roman"/>
          <w:noProof/>
          <w:kern w:val="0"/>
          <w:lang w:eastAsia="en-GB"/>
        </w:rPr>
        <w:pict w14:anchorId="10E54FBC">
          <v:rect id="_x0000_i1046" alt="" style="width:451.3pt;height:.05pt;mso-width-percent:0;mso-height-percent:0;mso-width-percent:0;mso-height-percent:0" o:hralign="center" o:hrstd="t" o:hr="t" fillcolor="#a0a0a0" stroked="f"/>
        </w:pict>
      </w:r>
    </w:p>
    <w:p w14:paraId="77CE1B11" w14:textId="77777777" w:rsidR="004043D7" w:rsidRPr="004043D7" w:rsidRDefault="004043D7"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043D7">
        <w:rPr>
          <w:rFonts w:ascii="Times New Roman" w:eastAsia="Times New Roman" w:hAnsi="Times New Roman" w:cs="Times New Roman"/>
          <w:b/>
          <w:bCs/>
          <w:kern w:val="0"/>
          <w:sz w:val="36"/>
          <w:szCs w:val="36"/>
          <w:lang w:eastAsia="en-GB"/>
          <w14:ligatures w14:val="none"/>
        </w:rPr>
        <w:t>7. What “priority-tagged” means</w:t>
      </w:r>
    </w:p>
    <w:p w14:paraId="38F16139" w14:textId="77777777"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A useful detail that often confuses learners is the idea of a </w:t>
      </w:r>
      <w:r w:rsidRPr="004043D7">
        <w:rPr>
          <w:rFonts w:ascii="Times New Roman" w:eastAsia="Times New Roman" w:hAnsi="Times New Roman" w:cs="Times New Roman"/>
          <w:b/>
          <w:bCs/>
          <w:kern w:val="0"/>
          <w:lang w:eastAsia="en-GB"/>
          <w14:ligatures w14:val="none"/>
        </w:rPr>
        <w:t>priority-tagged</w:t>
      </w:r>
      <w:r w:rsidRPr="004043D7">
        <w:rPr>
          <w:rFonts w:ascii="Times New Roman" w:eastAsia="Times New Roman" w:hAnsi="Times New Roman" w:cs="Times New Roman"/>
          <w:kern w:val="0"/>
          <w:lang w:eastAsia="en-GB"/>
          <w14:ligatures w14:val="none"/>
        </w:rPr>
        <w:t xml:space="preserve"> frame. IEEE bridge-management material distinguishes among:</w:t>
      </w:r>
    </w:p>
    <w:p w14:paraId="1F2B9FE6" w14:textId="77777777" w:rsidR="004043D7" w:rsidRPr="004043D7" w:rsidRDefault="004043D7" w:rsidP="004043D7">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admit only VLAN-tagged frames</w:t>
      </w:r>
    </w:p>
    <w:p w14:paraId="67A20C60" w14:textId="77777777" w:rsidR="004043D7" w:rsidRPr="004043D7" w:rsidRDefault="004043D7" w:rsidP="004043D7">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admit only untagged and priority-tagged frames</w:t>
      </w:r>
    </w:p>
    <w:p w14:paraId="4EC1A633" w14:textId="4EDD7747" w:rsidR="004043D7" w:rsidRPr="004043D7" w:rsidRDefault="004043D7" w:rsidP="004043D7">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admit all frames. </w:t>
      </w:r>
    </w:p>
    <w:p w14:paraId="7611DEDF" w14:textId="2135B663"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Why does that matter? Because a frame may carry priority information without being treated as belonging to an ordinary configured VLAN in the same way as a normal tagged VLAN frame. In practice, this lets networks preserve Layer 2 priority semantics even when the </w:t>
      </w:r>
      <w:r w:rsidRPr="004043D7">
        <w:rPr>
          <w:rFonts w:ascii="Times New Roman" w:eastAsia="Times New Roman" w:hAnsi="Times New Roman" w:cs="Times New Roman"/>
          <w:kern w:val="0"/>
          <w:lang w:eastAsia="en-GB"/>
          <w14:ligatures w14:val="none"/>
        </w:rPr>
        <w:lastRenderedPageBreak/>
        <w:t xml:space="preserve">VLAN membership handling is special or derived from port rules. The main teaching point is simply that “tagged” is not a single all-or-nothing bucket; the switch may treat ordinary VLAN-tagged and priority-tagged cases differently at ingress. </w:t>
      </w:r>
    </w:p>
    <w:p w14:paraId="26A003E1" w14:textId="77777777" w:rsidR="004043D7" w:rsidRPr="004043D7" w:rsidRDefault="009C2940" w:rsidP="004043D7">
      <w:pPr>
        <w:rPr>
          <w:rFonts w:ascii="Times New Roman" w:eastAsia="Times New Roman" w:hAnsi="Times New Roman" w:cs="Times New Roman"/>
          <w:kern w:val="0"/>
          <w:lang w:eastAsia="en-GB"/>
          <w14:ligatures w14:val="none"/>
        </w:rPr>
      </w:pPr>
      <w:r w:rsidRPr="009C2940">
        <w:rPr>
          <w:rFonts w:ascii="Times New Roman" w:eastAsia="Times New Roman" w:hAnsi="Times New Roman" w:cs="Times New Roman"/>
          <w:noProof/>
          <w:kern w:val="0"/>
          <w:lang w:eastAsia="en-GB"/>
        </w:rPr>
        <w:pict w14:anchorId="2385658B">
          <v:rect id="_x0000_i1045" alt="" style="width:451.3pt;height:.05pt;mso-width-percent:0;mso-height-percent:0;mso-width-percent:0;mso-height-percent:0" o:hralign="center" o:hrstd="t" o:hr="t" fillcolor="#a0a0a0" stroked="f"/>
        </w:pict>
      </w:r>
    </w:p>
    <w:p w14:paraId="63C193BF" w14:textId="77777777" w:rsidR="004043D7" w:rsidRPr="004043D7" w:rsidRDefault="004043D7"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043D7">
        <w:rPr>
          <w:rFonts w:ascii="Times New Roman" w:eastAsia="Times New Roman" w:hAnsi="Times New Roman" w:cs="Times New Roman"/>
          <w:b/>
          <w:bCs/>
          <w:kern w:val="0"/>
          <w:sz w:val="36"/>
          <w:szCs w:val="36"/>
          <w:lang w:eastAsia="en-GB"/>
          <w14:ligatures w14:val="none"/>
        </w:rPr>
        <w:t>8. Customer tags, service tags, and Q-in-Q</w:t>
      </w:r>
    </w:p>
    <w:p w14:paraId="144DEB65" w14:textId="77777777"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Now we get to </w:t>
      </w:r>
      <w:r w:rsidRPr="004043D7">
        <w:rPr>
          <w:rFonts w:ascii="Times New Roman" w:eastAsia="Times New Roman" w:hAnsi="Times New Roman" w:cs="Times New Roman"/>
          <w:b/>
          <w:bCs/>
          <w:kern w:val="0"/>
          <w:lang w:eastAsia="en-GB"/>
          <w14:ligatures w14:val="none"/>
        </w:rPr>
        <w:t>Q-in-Q</w:t>
      </w:r>
      <w:r w:rsidRPr="004043D7">
        <w:rPr>
          <w:rFonts w:ascii="Times New Roman" w:eastAsia="Times New Roman" w:hAnsi="Times New Roman" w:cs="Times New Roman"/>
          <w:kern w:val="0"/>
          <w:lang w:eastAsia="en-GB"/>
          <w14:ligatures w14:val="none"/>
        </w:rPr>
        <w:t>, which is one of the most misunderstood ideas in VLANs.</w:t>
      </w:r>
    </w:p>
    <w:p w14:paraId="0C4C2F7A" w14:textId="24A2B468"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Q-in-Q</w:t>
      </w:r>
      <w:r w:rsidRPr="004043D7">
        <w:rPr>
          <w:rFonts w:ascii="Times New Roman" w:eastAsia="Times New Roman" w:hAnsi="Times New Roman" w:cs="Times New Roman"/>
          <w:kern w:val="0"/>
          <w:lang w:eastAsia="en-GB"/>
          <w14:ligatures w14:val="none"/>
        </w:rPr>
        <w:t xml:space="preserve"> means adding another 802.1Q-style tag around an already tagged frame. Linux bridge documentation describes </w:t>
      </w:r>
      <w:r w:rsidRPr="004043D7">
        <w:rPr>
          <w:rFonts w:ascii="Times New Roman" w:eastAsia="Times New Roman" w:hAnsi="Times New Roman" w:cs="Times New Roman"/>
          <w:b/>
          <w:bCs/>
          <w:kern w:val="0"/>
          <w:lang w:eastAsia="en-GB"/>
          <w14:ligatures w14:val="none"/>
        </w:rPr>
        <w:t>802.1ad</w:t>
      </w:r>
      <w:r w:rsidRPr="004043D7">
        <w:rPr>
          <w:rFonts w:ascii="Times New Roman" w:eastAsia="Times New Roman" w:hAnsi="Times New Roman" w:cs="Times New Roman"/>
          <w:kern w:val="0"/>
          <w:lang w:eastAsia="en-GB"/>
          <w14:ligatures w14:val="none"/>
        </w:rPr>
        <w:t xml:space="preserve">, also known as </w:t>
      </w:r>
      <w:proofErr w:type="spellStart"/>
      <w:r w:rsidRPr="004043D7">
        <w:rPr>
          <w:rFonts w:ascii="Times New Roman" w:eastAsia="Times New Roman" w:hAnsi="Times New Roman" w:cs="Times New Roman"/>
          <w:kern w:val="0"/>
          <w:lang w:eastAsia="en-GB"/>
          <w14:ligatures w14:val="none"/>
        </w:rPr>
        <w:t>QinQ</w:t>
      </w:r>
      <w:proofErr w:type="spellEnd"/>
      <w:r w:rsidRPr="004043D7">
        <w:rPr>
          <w:rFonts w:ascii="Times New Roman" w:eastAsia="Times New Roman" w:hAnsi="Times New Roman" w:cs="Times New Roman"/>
          <w:kern w:val="0"/>
          <w:lang w:eastAsia="en-GB"/>
          <w14:ligatures w14:val="none"/>
        </w:rPr>
        <w:t xml:space="preserve"> or double VLAN, as stacking multiple VLAN tags inside a single Ethernet frame. Juniper documentation explains the operational purpose well: a provider can prepend a </w:t>
      </w:r>
      <w:r w:rsidRPr="004043D7">
        <w:rPr>
          <w:rFonts w:ascii="Times New Roman" w:eastAsia="Times New Roman" w:hAnsi="Times New Roman" w:cs="Times New Roman"/>
          <w:b/>
          <w:bCs/>
          <w:kern w:val="0"/>
          <w:lang w:eastAsia="en-GB"/>
          <w14:ligatures w14:val="none"/>
        </w:rPr>
        <w:t>Service VLAN (S-VLAN)</w:t>
      </w:r>
      <w:r w:rsidRPr="004043D7">
        <w:rPr>
          <w:rFonts w:ascii="Times New Roman" w:eastAsia="Times New Roman" w:hAnsi="Times New Roman" w:cs="Times New Roman"/>
          <w:kern w:val="0"/>
          <w:lang w:eastAsia="en-GB"/>
          <w14:ligatures w14:val="none"/>
        </w:rPr>
        <w:t xml:space="preserve"> tag to a customer’s already tagged traffic, which helps carry multiple customers across a provider network even when customers reuse the same VLAN IDs. </w:t>
      </w:r>
    </w:p>
    <w:p w14:paraId="61C60E1F" w14:textId="77777777"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This is the real reason Q-in-Q exists:</w:t>
      </w:r>
    </w:p>
    <w:p w14:paraId="06189AF3" w14:textId="10EFB55A"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One tag identifies the customer’s own internal VLAN context.</w:t>
      </w:r>
      <w:r w:rsidRPr="004043D7">
        <w:rPr>
          <w:rFonts w:ascii="Times New Roman" w:eastAsia="Times New Roman" w:hAnsi="Times New Roman" w:cs="Times New Roman"/>
          <w:b/>
          <w:bCs/>
          <w:kern w:val="0"/>
          <w:lang w:eastAsia="en-GB"/>
          <w14:ligatures w14:val="none"/>
        </w:rPr>
        <w:br/>
        <w:t>Another tag identifies how the provider transports that customer traffic.</w:t>
      </w:r>
      <w:r w:rsidRPr="004043D7">
        <w:rPr>
          <w:rFonts w:ascii="Times New Roman" w:eastAsia="Times New Roman" w:hAnsi="Times New Roman" w:cs="Times New Roman"/>
          <w:kern w:val="0"/>
          <w:lang w:eastAsia="en-GB"/>
          <w14:ligatures w14:val="none"/>
        </w:rPr>
        <w:t xml:space="preserve"> </w:t>
      </w:r>
    </w:p>
    <w:p w14:paraId="78FD0E07" w14:textId="570D00AE"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IEEE YANG material reflects this distinction by defining both </w:t>
      </w:r>
      <w:r w:rsidRPr="004043D7">
        <w:rPr>
          <w:rFonts w:ascii="Times New Roman" w:eastAsia="Times New Roman" w:hAnsi="Times New Roman" w:cs="Times New Roman"/>
          <w:b/>
          <w:bCs/>
          <w:kern w:val="0"/>
          <w:lang w:eastAsia="en-GB"/>
          <w14:ligatures w14:val="none"/>
        </w:rPr>
        <w:t>C-VLAN</w:t>
      </w:r>
      <w:r w:rsidRPr="004043D7">
        <w:rPr>
          <w:rFonts w:ascii="Times New Roman" w:eastAsia="Times New Roman" w:hAnsi="Times New Roman" w:cs="Times New Roman"/>
          <w:kern w:val="0"/>
          <w:lang w:eastAsia="en-GB"/>
          <w14:ligatures w14:val="none"/>
        </w:rPr>
        <w:t xml:space="preserve"> and </w:t>
      </w:r>
      <w:r w:rsidRPr="004043D7">
        <w:rPr>
          <w:rFonts w:ascii="Times New Roman" w:eastAsia="Times New Roman" w:hAnsi="Times New Roman" w:cs="Times New Roman"/>
          <w:b/>
          <w:bCs/>
          <w:kern w:val="0"/>
          <w:lang w:eastAsia="en-GB"/>
          <w14:ligatures w14:val="none"/>
        </w:rPr>
        <w:t>S-VLAN</w:t>
      </w:r>
      <w:r w:rsidRPr="004043D7">
        <w:rPr>
          <w:rFonts w:ascii="Times New Roman" w:eastAsia="Times New Roman" w:hAnsi="Times New Roman" w:cs="Times New Roman"/>
          <w:kern w:val="0"/>
          <w:lang w:eastAsia="en-GB"/>
          <w14:ligatures w14:val="none"/>
        </w:rPr>
        <w:t xml:space="preserve"> tag types, with </w:t>
      </w:r>
      <w:r w:rsidRPr="004043D7">
        <w:rPr>
          <w:rFonts w:ascii="Times New Roman" w:eastAsia="Times New Roman" w:hAnsi="Times New Roman" w:cs="Times New Roman"/>
          <w:b/>
          <w:bCs/>
          <w:kern w:val="0"/>
          <w:lang w:eastAsia="en-GB"/>
          <w14:ligatures w14:val="none"/>
        </w:rPr>
        <w:t>81-00</w:t>
      </w:r>
      <w:r w:rsidRPr="004043D7">
        <w:rPr>
          <w:rFonts w:ascii="Times New Roman" w:eastAsia="Times New Roman" w:hAnsi="Times New Roman" w:cs="Times New Roman"/>
          <w:kern w:val="0"/>
          <w:lang w:eastAsia="en-GB"/>
          <w14:ligatures w14:val="none"/>
        </w:rPr>
        <w:t xml:space="preserve"> for the customer tag and </w:t>
      </w:r>
      <w:r w:rsidRPr="004043D7">
        <w:rPr>
          <w:rFonts w:ascii="Times New Roman" w:eastAsia="Times New Roman" w:hAnsi="Times New Roman" w:cs="Times New Roman"/>
          <w:b/>
          <w:bCs/>
          <w:kern w:val="0"/>
          <w:lang w:eastAsia="en-GB"/>
          <w14:ligatures w14:val="none"/>
        </w:rPr>
        <w:t>88-A8</w:t>
      </w:r>
      <w:r w:rsidRPr="004043D7">
        <w:rPr>
          <w:rFonts w:ascii="Times New Roman" w:eastAsia="Times New Roman" w:hAnsi="Times New Roman" w:cs="Times New Roman"/>
          <w:kern w:val="0"/>
          <w:lang w:eastAsia="en-GB"/>
          <w14:ligatures w14:val="none"/>
        </w:rPr>
        <w:t xml:space="preserve"> for the service tag. </w:t>
      </w:r>
    </w:p>
    <w:p w14:paraId="1F1013C3" w14:textId="28DFFBE3"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So the “Q-in-Q” name is a shorthand. The actual concept is </w:t>
      </w:r>
      <w:r w:rsidRPr="004043D7">
        <w:rPr>
          <w:rFonts w:ascii="Times New Roman" w:eastAsia="Times New Roman" w:hAnsi="Times New Roman" w:cs="Times New Roman"/>
          <w:b/>
          <w:bCs/>
          <w:kern w:val="0"/>
          <w:lang w:eastAsia="en-GB"/>
          <w14:ligatures w14:val="none"/>
        </w:rPr>
        <w:t>tag stacking</w:t>
      </w:r>
      <w:r w:rsidRPr="004043D7">
        <w:rPr>
          <w:rFonts w:ascii="Times New Roman" w:eastAsia="Times New Roman" w:hAnsi="Times New Roman" w:cs="Times New Roman"/>
          <w:kern w:val="0"/>
          <w:lang w:eastAsia="en-GB"/>
          <w14:ligatures w14:val="none"/>
        </w:rPr>
        <w:t xml:space="preserve"> so that one administrative domain can encapsulate another domain’s VLAN-marked traffic without destroying the inner tagging semantics. </w:t>
      </w:r>
    </w:p>
    <w:p w14:paraId="46D2E500" w14:textId="77777777" w:rsidR="004043D7" w:rsidRPr="004043D7" w:rsidRDefault="009C2940" w:rsidP="004043D7">
      <w:pPr>
        <w:rPr>
          <w:rFonts w:ascii="Times New Roman" w:eastAsia="Times New Roman" w:hAnsi="Times New Roman" w:cs="Times New Roman"/>
          <w:kern w:val="0"/>
          <w:lang w:eastAsia="en-GB"/>
          <w14:ligatures w14:val="none"/>
        </w:rPr>
      </w:pPr>
      <w:r w:rsidRPr="009C2940">
        <w:rPr>
          <w:rFonts w:ascii="Times New Roman" w:eastAsia="Times New Roman" w:hAnsi="Times New Roman" w:cs="Times New Roman"/>
          <w:noProof/>
          <w:kern w:val="0"/>
          <w:lang w:eastAsia="en-GB"/>
        </w:rPr>
        <w:pict w14:anchorId="094E1163">
          <v:rect id="_x0000_i1044" alt="" style="width:451.3pt;height:.05pt;mso-width-percent:0;mso-height-percent:0;mso-width-percent:0;mso-height-percent:0" o:hralign="center" o:hrstd="t" o:hr="t" fillcolor="#a0a0a0" stroked="f"/>
        </w:pict>
      </w:r>
    </w:p>
    <w:p w14:paraId="23A7FD94" w14:textId="77777777" w:rsidR="004043D7" w:rsidRPr="004043D7" w:rsidRDefault="004043D7"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043D7">
        <w:rPr>
          <w:rFonts w:ascii="Times New Roman" w:eastAsia="Times New Roman" w:hAnsi="Times New Roman" w:cs="Times New Roman"/>
          <w:b/>
          <w:bCs/>
          <w:kern w:val="0"/>
          <w:sz w:val="36"/>
          <w:szCs w:val="36"/>
          <w:lang w:eastAsia="en-GB"/>
          <w14:ligatures w14:val="none"/>
        </w:rPr>
        <w:t>9. Why Q-in-Q is useful</w:t>
      </w:r>
    </w:p>
    <w:p w14:paraId="7EB7E2AA" w14:textId="7291AD8D"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Suppose two customers both use VLAN 100 inside their own sites. A service provider cannot just bridge both customers’ VLAN 100 traffic into one flat provider domain, because the provider would lose customer separation. Q-in-Q solves that by wrapping the customer tag with a provider service tag. Then the provider switch fabric can forward </w:t>
      </w:r>
      <w:proofErr w:type="spellStart"/>
      <w:r w:rsidRPr="004043D7">
        <w:rPr>
          <w:rFonts w:ascii="Times New Roman" w:eastAsia="Times New Roman" w:hAnsi="Times New Roman" w:cs="Times New Roman"/>
          <w:kern w:val="0"/>
          <w:lang w:eastAsia="en-GB"/>
          <w14:ligatures w14:val="none"/>
        </w:rPr>
        <w:t>based</w:t>
      </w:r>
      <w:proofErr w:type="spellEnd"/>
      <w:r w:rsidRPr="004043D7">
        <w:rPr>
          <w:rFonts w:ascii="Times New Roman" w:eastAsia="Times New Roman" w:hAnsi="Times New Roman" w:cs="Times New Roman"/>
          <w:kern w:val="0"/>
          <w:lang w:eastAsia="en-GB"/>
          <w14:ligatures w14:val="none"/>
        </w:rPr>
        <w:t xml:space="preserve"> on the outer tag, while the customer’s inner tag remains intact for delivery back to the customer side. </w:t>
      </w:r>
    </w:p>
    <w:p w14:paraId="6F7F9408" w14:textId="27D12B6F"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That means the outer tag and inner tag do not have to mean the same thing. The outer tag is often “transport context.” The inner tag is often “customer-local VLAN meaning.” That is why stacked VLAN tagging is powerful: it separates </w:t>
      </w:r>
      <w:r w:rsidRPr="004043D7">
        <w:rPr>
          <w:rFonts w:ascii="Times New Roman" w:eastAsia="Times New Roman" w:hAnsi="Times New Roman" w:cs="Times New Roman"/>
          <w:b/>
          <w:bCs/>
          <w:kern w:val="0"/>
          <w:lang w:eastAsia="en-GB"/>
          <w14:ligatures w14:val="none"/>
        </w:rPr>
        <w:t>who owns the traffic’s inner structure</w:t>
      </w:r>
      <w:r w:rsidRPr="004043D7">
        <w:rPr>
          <w:rFonts w:ascii="Times New Roman" w:eastAsia="Times New Roman" w:hAnsi="Times New Roman" w:cs="Times New Roman"/>
          <w:kern w:val="0"/>
          <w:lang w:eastAsia="en-GB"/>
          <w14:ligatures w14:val="none"/>
        </w:rPr>
        <w:t xml:space="preserve"> from </w:t>
      </w:r>
      <w:r w:rsidRPr="004043D7">
        <w:rPr>
          <w:rFonts w:ascii="Times New Roman" w:eastAsia="Times New Roman" w:hAnsi="Times New Roman" w:cs="Times New Roman"/>
          <w:b/>
          <w:bCs/>
          <w:kern w:val="0"/>
          <w:lang w:eastAsia="en-GB"/>
          <w14:ligatures w14:val="none"/>
        </w:rPr>
        <w:t>who owns the transport path</w:t>
      </w:r>
      <w:r w:rsidRPr="004043D7">
        <w:rPr>
          <w:rFonts w:ascii="Times New Roman" w:eastAsia="Times New Roman" w:hAnsi="Times New Roman" w:cs="Times New Roman"/>
          <w:kern w:val="0"/>
          <w:lang w:eastAsia="en-GB"/>
          <w14:ligatures w14:val="none"/>
        </w:rPr>
        <w:t xml:space="preserve">. </w:t>
      </w:r>
    </w:p>
    <w:p w14:paraId="0C5EF5EA" w14:textId="77777777" w:rsidR="004043D7" w:rsidRPr="004043D7" w:rsidRDefault="009C2940" w:rsidP="004043D7">
      <w:pPr>
        <w:rPr>
          <w:rFonts w:ascii="Times New Roman" w:eastAsia="Times New Roman" w:hAnsi="Times New Roman" w:cs="Times New Roman"/>
          <w:kern w:val="0"/>
          <w:lang w:eastAsia="en-GB"/>
          <w14:ligatures w14:val="none"/>
        </w:rPr>
      </w:pPr>
      <w:r w:rsidRPr="009C2940">
        <w:rPr>
          <w:rFonts w:ascii="Times New Roman" w:eastAsia="Times New Roman" w:hAnsi="Times New Roman" w:cs="Times New Roman"/>
          <w:noProof/>
          <w:kern w:val="0"/>
          <w:lang w:eastAsia="en-GB"/>
        </w:rPr>
        <w:pict w14:anchorId="0C5FFA9C">
          <v:rect id="_x0000_i1043" alt="" style="width:451.3pt;height:.05pt;mso-width-percent:0;mso-height-percent:0;mso-width-percent:0;mso-height-percent:0" o:hralign="center" o:hrstd="t" o:hr="t" fillcolor="#a0a0a0" stroked="f"/>
        </w:pict>
      </w:r>
    </w:p>
    <w:p w14:paraId="7B3D6B05" w14:textId="77777777" w:rsidR="00C812B3" w:rsidRDefault="00C812B3"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320CC0FD" w14:textId="0E3DFDC7" w:rsidR="004043D7" w:rsidRPr="004043D7" w:rsidRDefault="004043D7"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043D7">
        <w:rPr>
          <w:rFonts w:ascii="Times New Roman" w:eastAsia="Times New Roman" w:hAnsi="Times New Roman" w:cs="Times New Roman"/>
          <w:b/>
          <w:bCs/>
          <w:kern w:val="0"/>
          <w:sz w:val="36"/>
          <w:szCs w:val="36"/>
          <w:lang w:eastAsia="en-GB"/>
          <w14:ligatures w14:val="none"/>
        </w:rPr>
        <w:lastRenderedPageBreak/>
        <w:t>10. Port-based reality: access behavio</w:t>
      </w:r>
      <w:r w:rsidR="0008174F">
        <w:rPr>
          <w:rFonts w:ascii="Times New Roman" w:eastAsia="Times New Roman" w:hAnsi="Times New Roman" w:cs="Times New Roman"/>
          <w:b/>
          <w:bCs/>
          <w:kern w:val="0"/>
          <w:sz w:val="36"/>
          <w:szCs w:val="36"/>
          <w:lang w:eastAsia="en-GB"/>
          <w14:ligatures w14:val="none"/>
        </w:rPr>
        <w:t>u</w:t>
      </w:r>
      <w:r w:rsidRPr="004043D7">
        <w:rPr>
          <w:rFonts w:ascii="Times New Roman" w:eastAsia="Times New Roman" w:hAnsi="Times New Roman" w:cs="Times New Roman"/>
          <w:b/>
          <w:bCs/>
          <w:kern w:val="0"/>
          <w:sz w:val="36"/>
          <w:szCs w:val="36"/>
          <w:lang w:eastAsia="en-GB"/>
          <w14:ligatures w14:val="none"/>
        </w:rPr>
        <w:t>r and trunk behavio</w:t>
      </w:r>
      <w:r w:rsidR="0008174F">
        <w:rPr>
          <w:rFonts w:ascii="Times New Roman" w:eastAsia="Times New Roman" w:hAnsi="Times New Roman" w:cs="Times New Roman"/>
          <w:b/>
          <w:bCs/>
          <w:kern w:val="0"/>
          <w:sz w:val="36"/>
          <w:szCs w:val="36"/>
          <w:lang w:eastAsia="en-GB"/>
          <w14:ligatures w14:val="none"/>
        </w:rPr>
        <w:t>u</w:t>
      </w:r>
      <w:r w:rsidRPr="004043D7">
        <w:rPr>
          <w:rFonts w:ascii="Times New Roman" w:eastAsia="Times New Roman" w:hAnsi="Times New Roman" w:cs="Times New Roman"/>
          <w:b/>
          <w:bCs/>
          <w:kern w:val="0"/>
          <w:sz w:val="36"/>
          <w:szCs w:val="36"/>
          <w:lang w:eastAsia="en-GB"/>
          <w14:ligatures w14:val="none"/>
        </w:rPr>
        <w:t>r</w:t>
      </w:r>
    </w:p>
    <w:p w14:paraId="2E547F7B" w14:textId="37D86014"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Even though the standard is broader than common enterprise vocabulary, it is still useful pedagogically to explain two familiar behavio</w:t>
      </w:r>
      <w:r w:rsidR="0008174F">
        <w:rPr>
          <w:rFonts w:ascii="Times New Roman" w:eastAsia="Times New Roman" w:hAnsi="Times New Roman" w:cs="Times New Roman"/>
          <w:kern w:val="0"/>
          <w:lang w:eastAsia="en-GB"/>
          <w14:ligatures w14:val="none"/>
        </w:rPr>
        <w:t>u</w:t>
      </w:r>
      <w:r w:rsidRPr="004043D7">
        <w:rPr>
          <w:rFonts w:ascii="Times New Roman" w:eastAsia="Times New Roman" w:hAnsi="Times New Roman" w:cs="Times New Roman"/>
          <w:kern w:val="0"/>
          <w:lang w:eastAsia="en-GB"/>
          <w14:ligatures w14:val="none"/>
        </w:rPr>
        <w:t>rs.</w:t>
      </w:r>
    </w:p>
    <w:p w14:paraId="7AAB55CA" w14:textId="1E7C0D01"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An ingress port can receive an untagged frame and assign it to a VLAN based on port configuration. IEEE tutorial material notes that when the outermost </w:t>
      </w:r>
      <w:proofErr w:type="spellStart"/>
      <w:r w:rsidRPr="004043D7">
        <w:rPr>
          <w:rFonts w:ascii="Times New Roman" w:eastAsia="Times New Roman" w:hAnsi="Times New Roman" w:cs="Times New Roman"/>
          <w:kern w:val="0"/>
          <w:lang w:eastAsia="en-GB"/>
          <w14:ligatures w14:val="none"/>
        </w:rPr>
        <w:t>EtherType</w:t>
      </w:r>
      <w:proofErr w:type="spellEnd"/>
      <w:r w:rsidRPr="004043D7">
        <w:rPr>
          <w:rFonts w:ascii="Times New Roman" w:eastAsia="Times New Roman" w:hAnsi="Times New Roman" w:cs="Times New Roman"/>
          <w:kern w:val="0"/>
          <w:lang w:eastAsia="en-GB"/>
          <w14:ligatures w14:val="none"/>
        </w:rPr>
        <w:t xml:space="preserve"> is not the bridge-component type, the frame is assigned a VLAN by the reception port. IEEE YANG material also includes </w:t>
      </w:r>
      <w:r w:rsidRPr="004043D7">
        <w:rPr>
          <w:rFonts w:ascii="Times New Roman" w:eastAsia="Times New Roman" w:hAnsi="Times New Roman" w:cs="Times New Roman"/>
          <w:b/>
          <w:bCs/>
          <w:kern w:val="0"/>
          <w:lang w:eastAsia="en-GB"/>
          <w14:ligatures w14:val="none"/>
        </w:rPr>
        <w:t>Port VLAN Identifier (PVID)</w:t>
      </w:r>
      <w:r w:rsidRPr="004043D7">
        <w:rPr>
          <w:rFonts w:ascii="Times New Roman" w:eastAsia="Times New Roman" w:hAnsi="Times New Roman" w:cs="Times New Roman"/>
          <w:kern w:val="0"/>
          <w:lang w:eastAsia="en-GB"/>
          <w14:ligatures w14:val="none"/>
        </w:rPr>
        <w:t xml:space="preserve">-related capabilities and ingress filtering </w:t>
      </w:r>
      <w:proofErr w:type="spellStart"/>
      <w:r w:rsidRPr="004043D7">
        <w:rPr>
          <w:rFonts w:ascii="Times New Roman" w:eastAsia="Times New Roman" w:hAnsi="Times New Roman" w:cs="Times New Roman"/>
          <w:kern w:val="0"/>
          <w:lang w:eastAsia="en-GB"/>
          <w14:ligatures w14:val="none"/>
        </w:rPr>
        <w:t>behavior</w:t>
      </w:r>
      <w:proofErr w:type="spellEnd"/>
      <w:r w:rsidRPr="004043D7">
        <w:rPr>
          <w:rFonts w:ascii="Times New Roman" w:eastAsia="Times New Roman" w:hAnsi="Times New Roman" w:cs="Times New Roman"/>
          <w:kern w:val="0"/>
          <w:lang w:eastAsia="en-GB"/>
          <w14:ligatures w14:val="none"/>
        </w:rPr>
        <w:t xml:space="preserve">. </w:t>
      </w:r>
    </w:p>
    <w:p w14:paraId="1A072ADC" w14:textId="180BA460"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A different port can carry frames for multiple VLANs by leaving tags in place across the link. That is the reason tagged multi-VLAN inter-switch links exist at all. Linux bridge documentation summarizes this </w:t>
      </w:r>
      <w:proofErr w:type="spellStart"/>
      <w:r w:rsidRPr="004043D7">
        <w:rPr>
          <w:rFonts w:ascii="Times New Roman" w:eastAsia="Times New Roman" w:hAnsi="Times New Roman" w:cs="Times New Roman"/>
          <w:kern w:val="0"/>
          <w:lang w:eastAsia="en-GB"/>
          <w14:ligatures w14:val="none"/>
        </w:rPr>
        <w:t>behavior</w:t>
      </w:r>
      <w:proofErr w:type="spellEnd"/>
      <w:r w:rsidRPr="004043D7">
        <w:rPr>
          <w:rFonts w:ascii="Times New Roman" w:eastAsia="Times New Roman" w:hAnsi="Times New Roman" w:cs="Times New Roman"/>
          <w:kern w:val="0"/>
          <w:lang w:eastAsia="en-GB"/>
          <w14:ligatures w14:val="none"/>
        </w:rPr>
        <w:t xml:space="preserve"> when it says VLAN filtering on a bridge causes forwarding decisions to depend on both destination MAC address and VLAN tag. </w:t>
      </w:r>
    </w:p>
    <w:p w14:paraId="2003F2CB" w14:textId="77777777"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So a very useful mental model is:</w:t>
      </w:r>
    </w:p>
    <w:p w14:paraId="52862A6A" w14:textId="77777777" w:rsidR="004043D7" w:rsidRPr="004043D7" w:rsidRDefault="004043D7" w:rsidP="004043D7">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on some ports, VLAN identity is supplied by the </w:t>
      </w:r>
      <w:r w:rsidRPr="004043D7">
        <w:rPr>
          <w:rFonts w:ascii="Times New Roman" w:eastAsia="Times New Roman" w:hAnsi="Times New Roman" w:cs="Times New Roman"/>
          <w:b/>
          <w:bCs/>
          <w:kern w:val="0"/>
          <w:lang w:eastAsia="en-GB"/>
          <w14:ligatures w14:val="none"/>
        </w:rPr>
        <w:t>port’s classification rule</w:t>
      </w:r>
    </w:p>
    <w:p w14:paraId="00160817" w14:textId="11ADB585" w:rsidR="004043D7" w:rsidRPr="004043D7" w:rsidRDefault="004043D7" w:rsidP="004043D7">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on other ports, VLAN identity is supplied by the </w:t>
      </w:r>
      <w:r w:rsidRPr="004043D7">
        <w:rPr>
          <w:rFonts w:ascii="Times New Roman" w:eastAsia="Times New Roman" w:hAnsi="Times New Roman" w:cs="Times New Roman"/>
          <w:b/>
          <w:bCs/>
          <w:kern w:val="0"/>
          <w:lang w:eastAsia="en-GB"/>
          <w14:ligatures w14:val="none"/>
        </w:rPr>
        <w:t>frame’s explicit tag</w:t>
      </w:r>
      <w:r w:rsidRPr="004043D7">
        <w:rPr>
          <w:rFonts w:ascii="Times New Roman" w:eastAsia="Times New Roman" w:hAnsi="Times New Roman" w:cs="Times New Roman"/>
          <w:kern w:val="0"/>
          <w:lang w:eastAsia="en-GB"/>
          <w14:ligatures w14:val="none"/>
        </w:rPr>
        <w:t xml:space="preserve">. </w:t>
      </w:r>
    </w:p>
    <w:p w14:paraId="68411D30" w14:textId="77777777" w:rsidR="004043D7" w:rsidRPr="004043D7" w:rsidRDefault="009C2940" w:rsidP="004043D7">
      <w:pPr>
        <w:rPr>
          <w:rFonts w:ascii="Times New Roman" w:eastAsia="Times New Roman" w:hAnsi="Times New Roman" w:cs="Times New Roman"/>
          <w:kern w:val="0"/>
          <w:lang w:eastAsia="en-GB"/>
          <w14:ligatures w14:val="none"/>
        </w:rPr>
      </w:pPr>
      <w:r w:rsidRPr="009C2940">
        <w:rPr>
          <w:rFonts w:ascii="Times New Roman" w:eastAsia="Times New Roman" w:hAnsi="Times New Roman" w:cs="Times New Roman"/>
          <w:noProof/>
          <w:kern w:val="0"/>
          <w:lang w:eastAsia="en-GB"/>
        </w:rPr>
        <w:pict w14:anchorId="2D2C8B71">
          <v:rect id="_x0000_i1042" alt="" style="width:451.3pt;height:.05pt;mso-width-percent:0;mso-height-percent:0;mso-width-percent:0;mso-height-percent:0" o:hralign="center" o:hrstd="t" o:hr="t" fillcolor="#a0a0a0" stroked="f"/>
        </w:pict>
      </w:r>
    </w:p>
    <w:p w14:paraId="2509BB8B" w14:textId="77777777" w:rsidR="004043D7" w:rsidRPr="004043D7" w:rsidRDefault="004043D7"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043D7">
        <w:rPr>
          <w:rFonts w:ascii="Times New Roman" w:eastAsia="Times New Roman" w:hAnsi="Times New Roman" w:cs="Times New Roman"/>
          <w:b/>
          <w:bCs/>
          <w:kern w:val="0"/>
          <w:sz w:val="36"/>
          <w:szCs w:val="36"/>
          <w:lang w:eastAsia="en-GB"/>
          <w14:ligatures w14:val="none"/>
        </w:rPr>
        <w:t>11. Ingress filtering and acceptable frame types</w:t>
      </w:r>
    </w:p>
    <w:p w14:paraId="016C8357" w14:textId="50195D19"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A switch does not have to accept every possible incoming tag pattern on every port. IEEE bridge YANG material explicitly models </w:t>
      </w:r>
      <w:r w:rsidRPr="004043D7">
        <w:rPr>
          <w:rFonts w:ascii="Times New Roman" w:eastAsia="Times New Roman" w:hAnsi="Times New Roman" w:cs="Times New Roman"/>
          <w:b/>
          <w:bCs/>
          <w:kern w:val="0"/>
          <w:lang w:eastAsia="en-GB"/>
          <w14:ligatures w14:val="none"/>
        </w:rPr>
        <w:t>acceptable frame types</w:t>
      </w:r>
      <w:r w:rsidRPr="004043D7">
        <w:rPr>
          <w:rFonts w:ascii="Times New Roman" w:eastAsia="Times New Roman" w:hAnsi="Times New Roman" w:cs="Times New Roman"/>
          <w:kern w:val="0"/>
          <w:lang w:eastAsia="en-GB"/>
          <w14:ligatures w14:val="none"/>
        </w:rPr>
        <w:t xml:space="preserve"> and </w:t>
      </w:r>
      <w:r w:rsidRPr="004043D7">
        <w:rPr>
          <w:rFonts w:ascii="Times New Roman" w:eastAsia="Times New Roman" w:hAnsi="Times New Roman" w:cs="Times New Roman"/>
          <w:b/>
          <w:bCs/>
          <w:kern w:val="0"/>
          <w:lang w:eastAsia="en-GB"/>
          <w14:ligatures w14:val="none"/>
        </w:rPr>
        <w:t>ingress filtering</w:t>
      </w:r>
      <w:r w:rsidRPr="004043D7">
        <w:rPr>
          <w:rFonts w:ascii="Times New Roman" w:eastAsia="Times New Roman" w:hAnsi="Times New Roman" w:cs="Times New Roman"/>
          <w:kern w:val="0"/>
          <w:lang w:eastAsia="en-GB"/>
          <w14:ligatures w14:val="none"/>
        </w:rPr>
        <w:t xml:space="preserve"> per port. A port can be configured to admit only VLAN-tagged frames, only untagged and priority-tagged frames, or all frames; ingress filtering can also be enabled so that frames for VLANs not permitted on that port are discarded. </w:t>
      </w:r>
    </w:p>
    <w:p w14:paraId="3AF74ACA" w14:textId="7815613E"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This matters because VLANs are not just an egress tagging trick. The switch enforces VLAN policy on the way in too. If a frame arrives with a VLAN context that the port is not allowed to participate in, the correct action is often to drop it right there rather than let it enter the forwarding pipeline. </w:t>
      </w:r>
    </w:p>
    <w:p w14:paraId="3BFD0B57" w14:textId="67408D91"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That is one reason VLAN misconfiguration can look so strange in practice: the frame may not even make it into normal forwarding logic if ingress classification or ingress filtering rejects it first. </w:t>
      </w:r>
    </w:p>
    <w:p w14:paraId="75A8D362" w14:textId="77777777" w:rsidR="004043D7" w:rsidRPr="004043D7" w:rsidRDefault="009C2940" w:rsidP="004043D7">
      <w:pPr>
        <w:rPr>
          <w:rFonts w:ascii="Times New Roman" w:eastAsia="Times New Roman" w:hAnsi="Times New Roman" w:cs="Times New Roman"/>
          <w:kern w:val="0"/>
          <w:lang w:eastAsia="en-GB"/>
          <w14:ligatures w14:val="none"/>
        </w:rPr>
      </w:pPr>
      <w:r w:rsidRPr="009C2940">
        <w:rPr>
          <w:rFonts w:ascii="Times New Roman" w:eastAsia="Times New Roman" w:hAnsi="Times New Roman" w:cs="Times New Roman"/>
          <w:noProof/>
          <w:kern w:val="0"/>
          <w:lang w:eastAsia="en-GB"/>
        </w:rPr>
        <w:pict w14:anchorId="4214FDD3">
          <v:rect id="_x0000_i1041" alt="" style="width:451.3pt;height:.05pt;mso-width-percent:0;mso-height-percent:0;mso-width-percent:0;mso-height-percent:0" o:hralign="center" o:hrstd="t" o:hr="t" fillcolor="#a0a0a0" stroked="f"/>
        </w:pict>
      </w:r>
    </w:p>
    <w:p w14:paraId="68124804" w14:textId="77777777" w:rsidR="00C812B3" w:rsidRDefault="00C812B3"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5CC5CFF3" w14:textId="77777777" w:rsidR="00C812B3" w:rsidRDefault="00C812B3"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68C23B14" w14:textId="2061A363" w:rsidR="004043D7" w:rsidRPr="004043D7" w:rsidRDefault="004043D7"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043D7">
        <w:rPr>
          <w:rFonts w:ascii="Times New Roman" w:eastAsia="Times New Roman" w:hAnsi="Times New Roman" w:cs="Times New Roman"/>
          <w:b/>
          <w:bCs/>
          <w:kern w:val="0"/>
          <w:sz w:val="36"/>
          <w:szCs w:val="36"/>
          <w:lang w:eastAsia="en-GB"/>
          <w14:ligatures w14:val="none"/>
        </w:rPr>
        <w:lastRenderedPageBreak/>
        <w:t>12. The Forwarding Database: what it is really for</w:t>
      </w:r>
    </w:p>
    <w:p w14:paraId="7E615E6E" w14:textId="3283F23B"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The </w:t>
      </w:r>
      <w:r w:rsidRPr="004043D7">
        <w:rPr>
          <w:rFonts w:ascii="Times New Roman" w:eastAsia="Times New Roman" w:hAnsi="Times New Roman" w:cs="Times New Roman"/>
          <w:b/>
          <w:bCs/>
          <w:kern w:val="0"/>
          <w:lang w:eastAsia="en-GB"/>
          <w14:ligatures w14:val="none"/>
        </w:rPr>
        <w:t>Forwarding Database (FDB)</w:t>
      </w:r>
      <w:r w:rsidRPr="004043D7">
        <w:rPr>
          <w:rFonts w:ascii="Times New Roman" w:eastAsia="Times New Roman" w:hAnsi="Times New Roman" w:cs="Times New Roman"/>
          <w:kern w:val="0"/>
          <w:lang w:eastAsia="en-GB"/>
          <w14:ligatures w14:val="none"/>
        </w:rPr>
        <w:t xml:space="preserve"> is the table the bridge uses to remember where known MAC destinations are located. IEEE 802.1Q bridge-management material describes the filtering database as containing the information used by the forwarding process in deciding through which ports frames should be forwarded. It also exposes FDB size, counts of static entries, counts of dynamic entries, and the aging time for dynamically learned entries. </w:t>
      </w:r>
    </w:p>
    <w:p w14:paraId="78709EF0" w14:textId="77777777"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The most important conceptual point is:</w:t>
      </w:r>
    </w:p>
    <w:p w14:paraId="138E5C7E" w14:textId="0AF09342"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The FDB is the switch’s memory of “where I last saw this source address in this VLAN context.”</w:t>
      </w:r>
      <w:r w:rsidRPr="004043D7">
        <w:rPr>
          <w:rFonts w:ascii="Times New Roman" w:eastAsia="Times New Roman" w:hAnsi="Times New Roman" w:cs="Times New Roman"/>
          <w:kern w:val="0"/>
          <w:lang w:eastAsia="en-GB"/>
          <w14:ligatures w14:val="none"/>
        </w:rPr>
        <w:t xml:space="preserve"> </w:t>
      </w:r>
    </w:p>
    <w:p w14:paraId="577F18A0" w14:textId="4A4E0BF0"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Without that memory, the switch would have to flood almost everything. With that memory, it can unicast known destinations to the correct egress port and avoid unnecessary traffic elsewhere. </w:t>
      </w:r>
    </w:p>
    <w:p w14:paraId="41E09D93" w14:textId="77777777" w:rsidR="004043D7" w:rsidRPr="004043D7" w:rsidRDefault="009C2940" w:rsidP="004043D7">
      <w:pPr>
        <w:rPr>
          <w:rFonts w:ascii="Times New Roman" w:eastAsia="Times New Roman" w:hAnsi="Times New Roman" w:cs="Times New Roman"/>
          <w:kern w:val="0"/>
          <w:lang w:eastAsia="en-GB"/>
          <w14:ligatures w14:val="none"/>
        </w:rPr>
      </w:pPr>
      <w:r w:rsidRPr="009C2940">
        <w:rPr>
          <w:rFonts w:ascii="Times New Roman" w:eastAsia="Times New Roman" w:hAnsi="Times New Roman" w:cs="Times New Roman"/>
          <w:noProof/>
          <w:kern w:val="0"/>
          <w:lang w:eastAsia="en-GB"/>
        </w:rPr>
        <w:pict w14:anchorId="29E6E929">
          <v:rect id="_x0000_i1040" alt="" style="width:451.3pt;height:.05pt;mso-width-percent:0;mso-height-percent:0;mso-width-percent:0;mso-height-percent:0" o:hralign="center" o:hrstd="t" o:hr="t" fillcolor="#a0a0a0" stroked="f"/>
        </w:pict>
      </w:r>
    </w:p>
    <w:p w14:paraId="6109D602" w14:textId="77777777" w:rsidR="004043D7" w:rsidRPr="004043D7" w:rsidRDefault="004043D7"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043D7">
        <w:rPr>
          <w:rFonts w:ascii="Times New Roman" w:eastAsia="Times New Roman" w:hAnsi="Times New Roman" w:cs="Times New Roman"/>
          <w:b/>
          <w:bCs/>
          <w:kern w:val="0"/>
          <w:sz w:val="36"/>
          <w:szCs w:val="36"/>
          <w:lang w:eastAsia="en-GB"/>
          <w14:ligatures w14:val="none"/>
        </w:rPr>
        <w:t>13. How MAC learning works from first principles</w:t>
      </w:r>
    </w:p>
    <w:p w14:paraId="5164011D" w14:textId="2F2CE289"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When a frame enters a switch, the switch sees both a </w:t>
      </w:r>
      <w:r w:rsidRPr="004043D7">
        <w:rPr>
          <w:rFonts w:ascii="Times New Roman" w:eastAsia="Times New Roman" w:hAnsi="Times New Roman" w:cs="Times New Roman"/>
          <w:b/>
          <w:bCs/>
          <w:kern w:val="0"/>
          <w:lang w:eastAsia="en-GB"/>
          <w14:ligatures w14:val="none"/>
        </w:rPr>
        <w:t>source MAC address</w:t>
      </w:r>
      <w:r w:rsidRPr="004043D7">
        <w:rPr>
          <w:rFonts w:ascii="Times New Roman" w:eastAsia="Times New Roman" w:hAnsi="Times New Roman" w:cs="Times New Roman"/>
          <w:kern w:val="0"/>
          <w:lang w:eastAsia="en-GB"/>
          <w14:ligatures w14:val="none"/>
        </w:rPr>
        <w:t xml:space="preserve"> and a </w:t>
      </w:r>
      <w:r w:rsidRPr="004043D7">
        <w:rPr>
          <w:rFonts w:ascii="Times New Roman" w:eastAsia="Times New Roman" w:hAnsi="Times New Roman" w:cs="Times New Roman"/>
          <w:b/>
          <w:bCs/>
          <w:kern w:val="0"/>
          <w:lang w:eastAsia="en-GB"/>
          <w14:ligatures w14:val="none"/>
        </w:rPr>
        <w:t>destination MAC address</w:t>
      </w:r>
      <w:r w:rsidRPr="004043D7">
        <w:rPr>
          <w:rFonts w:ascii="Times New Roman" w:eastAsia="Times New Roman" w:hAnsi="Times New Roman" w:cs="Times New Roman"/>
          <w:kern w:val="0"/>
          <w:lang w:eastAsia="en-GB"/>
          <w14:ligatures w14:val="none"/>
        </w:rPr>
        <w:t xml:space="preserve">. The source address is extremely valuable because it tells the switch, “if someone later needs to send traffic back to this source, it can probably be reached through this ingress port and this VLAN context.” IEEE tutorial material explicitly includes </w:t>
      </w:r>
      <w:r w:rsidRPr="004043D7">
        <w:rPr>
          <w:rFonts w:ascii="Times New Roman" w:eastAsia="Times New Roman" w:hAnsi="Times New Roman" w:cs="Times New Roman"/>
          <w:b/>
          <w:bCs/>
          <w:kern w:val="0"/>
          <w:lang w:eastAsia="en-GB"/>
          <w14:ligatures w14:val="none"/>
        </w:rPr>
        <w:t>source address learning</w:t>
      </w:r>
      <w:r w:rsidRPr="004043D7">
        <w:rPr>
          <w:rFonts w:ascii="Times New Roman" w:eastAsia="Times New Roman" w:hAnsi="Times New Roman" w:cs="Times New Roman"/>
          <w:kern w:val="0"/>
          <w:lang w:eastAsia="en-GB"/>
          <w14:ligatures w14:val="none"/>
        </w:rPr>
        <w:t xml:space="preserve"> as part of the station-location topology view, and Linux bridge documentation says a port learns source MAC addresses from received traffic and refreshes dynamic FDB entries based on incoming traffic. </w:t>
      </w:r>
    </w:p>
    <w:p w14:paraId="048B8F14" w14:textId="77777777"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That leads to the classic learning sequence:</w:t>
      </w:r>
    </w:p>
    <w:p w14:paraId="78FCA810" w14:textId="77777777" w:rsidR="004043D7" w:rsidRPr="004043D7" w:rsidRDefault="004043D7" w:rsidP="004043D7">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a frame arrives on port X in VLAN Y</w:t>
      </w:r>
    </w:p>
    <w:p w14:paraId="0FC857B0" w14:textId="77777777" w:rsidR="004043D7" w:rsidRPr="004043D7" w:rsidRDefault="004043D7" w:rsidP="004043D7">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the switch records that source MAC S is reachable on port X in VLAN Y</w:t>
      </w:r>
    </w:p>
    <w:p w14:paraId="13D8C7BE" w14:textId="77777777" w:rsidR="004043D7" w:rsidRPr="004043D7" w:rsidRDefault="004043D7" w:rsidP="004043D7">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the switch looks up the destination MAC D in the relevant FDB context</w:t>
      </w:r>
    </w:p>
    <w:p w14:paraId="7E737E77" w14:textId="77777777" w:rsidR="004043D7" w:rsidRPr="004043D7" w:rsidRDefault="004043D7" w:rsidP="004043D7">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if D is known, it forwards to the learned egress port</w:t>
      </w:r>
    </w:p>
    <w:p w14:paraId="2FC78F25" w14:textId="67FB6E45" w:rsidR="004043D7" w:rsidRPr="004043D7" w:rsidRDefault="004043D7" w:rsidP="004043D7">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if D is unknown, it floods within the VLAN’s permitted scope. </w:t>
      </w:r>
    </w:p>
    <w:p w14:paraId="15CB5849" w14:textId="33C2385D"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w:t>
      </w:r>
      <w:r w:rsidRPr="004043D7">
        <w:rPr>
          <w:rFonts w:ascii="Times New Roman" w:eastAsia="Times New Roman" w:hAnsi="Times New Roman" w:cs="Times New Roman"/>
          <w:kern w:val="0"/>
          <w:lang w:eastAsia="en-GB"/>
          <w14:ligatures w14:val="none"/>
        </w:rPr>
        <w:t xml:space="preserve">wo key parts of this story: learning from source MAC addresses and flooding unknown unicasts when there is no FDB entry. </w:t>
      </w:r>
    </w:p>
    <w:p w14:paraId="350693D4" w14:textId="77777777" w:rsidR="004043D7" w:rsidRPr="004043D7" w:rsidRDefault="009C2940" w:rsidP="004043D7">
      <w:pPr>
        <w:rPr>
          <w:rFonts w:ascii="Times New Roman" w:eastAsia="Times New Roman" w:hAnsi="Times New Roman" w:cs="Times New Roman"/>
          <w:kern w:val="0"/>
          <w:lang w:eastAsia="en-GB"/>
          <w14:ligatures w14:val="none"/>
        </w:rPr>
      </w:pPr>
      <w:r w:rsidRPr="009C2940">
        <w:rPr>
          <w:rFonts w:ascii="Times New Roman" w:eastAsia="Times New Roman" w:hAnsi="Times New Roman" w:cs="Times New Roman"/>
          <w:noProof/>
          <w:kern w:val="0"/>
          <w:lang w:eastAsia="en-GB"/>
        </w:rPr>
        <w:pict w14:anchorId="5EAC8113">
          <v:rect id="_x0000_i1039" alt="" style="width:451.3pt;height:.05pt;mso-width-percent:0;mso-height-percent:0;mso-width-percent:0;mso-height-percent:0" o:hralign="center" o:hrstd="t" o:hr="t" fillcolor="#a0a0a0" stroked="f"/>
        </w:pict>
      </w:r>
    </w:p>
    <w:p w14:paraId="58620567" w14:textId="77777777" w:rsidR="004043D7" w:rsidRPr="004043D7" w:rsidRDefault="004043D7"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043D7">
        <w:rPr>
          <w:rFonts w:ascii="Times New Roman" w:eastAsia="Times New Roman" w:hAnsi="Times New Roman" w:cs="Times New Roman"/>
          <w:b/>
          <w:bCs/>
          <w:kern w:val="0"/>
          <w:sz w:val="36"/>
          <w:szCs w:val="36"/>
          <w:lang w:eastAsia="en-GB"/>
          <w14:ligatures w14:val="none"/>
        </w:rPr>
        <w:t>14. Why VLAN context must be part of learning</w:t>
      </w:r>
    </w:p>
    <w:p w14:paraId="43763502" w14:textId="3CF925D2"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A switch cannot always treat a MAC address as globally unique across all VLANs for forwarding purposes. IEEE YANG material exposes </w:t>
      </w:r>
      <w:r w:rsidRPr="004043D7">
        <w:rPr>
          <w:rFonts w:ascii="Times New Roman" w:eastAsia="Times New Roman" w:hAnsi="Times New Roman" w:cs="Times New Roman"/>
          <w:b/>
          <w:bCs/>
          <w:kern w:val="0"/>
          <w:lang w:eastAsia="en-GB"/>
          <w14:ligatures w14:val="none"/>
        </w:rPr>
        <w:t>Independent VLAN Learning (IVL)</w:t>
      </w:r>
      <w:r w:rsidRPr="004043D7">
        <w:rPr>
          <w:rFonts w:ascii="Times New Roman" w:eastAsia="Times New Roman" w:hAnsi="Times New Roman" w:cs="Times New Roman"/>
          <w:kern w:val="0"/>
          <w:lang w:eastAsia="en-GB"/>
          <w14:ligatures w14:val="none"/>
        </w:rPr>
        <w:t xml:space="preserve"> and </w:t>
      </w:r>
      <w:r w:rsidRPr="004043D7">
        <w:rPr>
          <w:rFonts w:ascii="Times New Roman" w:eastAsia="Times New Roman" w:hAnsi="Times New Roman" w:cs="Times New Roman"/>
          <w:b/>
          <w:bCs/>
          <w:kern w:val="0"/>
          <w:lang w:eastAsia="en-GB"/>
          <w14:ligatures w14:val="none"/>
        </w:rPr>
        <w:t>Shared VLAN Learning (SVL)</w:t>
      </w:r>
      <w:r w:rsidRPr="004043D7">
        <w:rPr>
          <w:rFonts w:ascii="Times New Roman" w:eastAsia="Times New Roman" w:hAnsi="Times New Roman" w:cs="Times New Roman"/>
          <w:kern w:val="0"/>
          <w:lang w:eastAsia="en-GB"/>
          <w14:ligatures w14:val="none"/>
        </w:rPr>
        <w:t xml:space="preserve"> capability flags, and IVL is the default-capable model in the bridge YANG view. </w:t>
      </w:r>
    </w:p>
    <w:p w14:paraId="28DC597B" w14:textId="62ECC8CA"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lastRenderedPageBreak/>
        <w:t xml:space="preserve">For </w:t>
      </w:r>
      <w:r>
        <w:rPr>
          <w:rFonts w:ascii="Times New Roman" w:eastAsia="Times New Roman" w:hAnsi="Times New Roman" w:cs="Times New Roman"/>
          <w:kern w:val="0"/>
          <w:lang w:eastAsia="en-GB"/>
          <w14:ligatures w14:val="none"/>
        </w:rPr>
        <w:t>understanding</w:t>
      </w:r>
      <w:r w:rsidRPr="004043D7">
        <w:rPr>
          <w:rFonts w:ascii="Times New Roman" w:eastAsia="Times New Roman" w:hAnsi="Times New Roman" w:cs="Times New Roman"/>
          <w:kern w:val="0"/>
          <w:lang w:eastAsia="en-GB"/>
          <w14:ligatures w14:val="none"/>
        </w:rPr>
        <w:t xml:space="preserve"> purposes, the important idea is:</w:t>
      </w:r>
    </w:p>
    <w:p w14:paraId="28618FAA" w14:textId="77777777" w:rsidR="004043D7" w:rsidRPr="004043D7" w:rsidRDefault="004043D7" w:rsidP="004043D7">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with </w:t>
      </w:r>
      <w:r w:rsidRPr="004043D7">
        <w:rPr>
          <w:rFonts w:ascii="Times New Roman" w:eastAsia="Times New Roman" w:hAnsi="Times New Roman" w:cs="Times New Roman"/>
          <w:b/>
          <w:bCs/>
          <w:kern w:val="0"/>
          <w:lang w:eastAsia="en-GB"/>
          <w14:ligatures w14:val="none"/>
        </w:rPr>
        <w:t>IVL</w:t>
      </w:r>
      <w:r w:rsidRPr="004043D7">
        <w:rPr>
          <w:rFonts w:ascii="Times New Roman" w:eastAsia="Times New Roman" w:hAnsi="Times New Roman" w:cs="Times New Roman"/>
          <w:kern w:val="0"/>
          <w:lang w:eastAsia="en-GB"/>
          <w14:ligatures w14:val="none"/>
        </w:rPr>
        <w:t>, the same MAC address can be learned separately in different VLAN contexts</w:t>
      </w:r>
    </w:p>
    <w:p w14:paraId="41D12747" w14:textId="3D2CC18E" w:rsidR="004043D7" w:rsidRPr="004043D7" w:rsidRDefault="004043D7" w:rsidP="004043D7">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with </w:t>
      </w:r>
      <w:r w:rsidRPr="004043D7">
        <w:rPr>
          <w:rFonts w:ascii="Times New Roman" w:eastAsia="Times New Roman" w:hAnsi="Times New Roman" w:cs="Times New Roman"/>
          <w:b/>
          <w:bCs/>
          <w:kern w:val="0"/>
          <w:lang w:eastAsia="en-GB"/>
          <w14:ligatures w14:val="none"/>
        </w:rPr>
        <w:t>SVL</w:t>
      </w:r>
      <w:r w:rsidRPr="004043D7">
        <w:rPr>
          <w:rFonts w:ascii="Times New Roman" w:eastAsia="Times New Roman" w:hAnsi="Times New Roman" w:cs="Times New Roman"/>
          <w:kern w:val="0"/>
          <w:lang w:eastAsia="en-GB"/>
          <w14:ligatures w14:val="none"/>
        </w:rPr>
        <w:t xml:space="preserve">, learning can be shared more broadly across VLAN contexts, depending on the bridge model. </w:t>
      </w:r>
    </w:p>
    <w:p w14:paraId="0FDCA351" w14:textId="790A3D5F"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w:t>
      </w:r>
      <w:r w:rsidRPr="004043D7">
        <w:rPr>
          <w:rFonts w:ascii="Times New Roman" w:eastAsia="Times New Roman" w:hAnsi="Times New Roman" w:cs="Times New Roman"/>
          <w:kern w:val="0"/>
          <w:lang w:eastAsia="en-GB"/>
          <w14:ligatures w14:val="none"/>
        </w:rPr>
        <w:t xml:space="preserve"> VLAN-aware bridge usually does not learn in one flat universe. It learns in a VLAN-aware context because forwarding must preserve VLAN separation. </w:t>
      </w:r>
    </w:p>
    <w:p w14:paraId="1E7209B5" w14:textId="77777777" w:rsidR="004043D7" w:rsidRPr="004043D7" w:rsidRDefault="009C2940" w:rsidP="004043D7">
      <w:pPr>
        <w:rPr>
          <w:rFonts w:ascii="Times New Roman" w:eastAsia="Times New Roman" w:hAnsi="Times New Roman" w:cs="Times New Roman"/>
          <w:kern w:val="0"/>
          <w:lang w:eastAsia="en-GB"/>
          <w14:ligatures w14:val="none"/>
        </w:rPr>
      </w:pPr>
      <w:r w:rsidRPr="009C2940">
        <w:rPr>
          <w:rFonts w:ascii="Times New Roman" w:eastAsia="Times New Roman" w:hAnsi="Times New Roman" w:cs="Times New Roman"/>
          <w:noProof/>
          <w:kern w:val="0"/>
          <w:lang w:eastAsia="en-GB"/>
        </w:rPr>
        <w:pict w14:anchorId="6433E049">
          <v:rect id="_x0000_i1038" alt="" style="width:451.3pt;height:.05pt;mso-width-percent:0;mso-height-percent:0;mso-width-percent:0;mso-height-percent:0" o:hralign="center" o:hrstd="t" o:hr="t" fillcolor="#a0a0a0" stroked="f"/>
        </w:pict>
      </w:r>
    </w:p>
    <w:p w14:paraId="17EB2FD6" w14:textId="77777777" w:rsidR="004043D7" w:rsidRPr="004043D7" w:rsidRDefault="004043D7"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043D7">
        <w:rPr>
          <w:rFonts w:ascii="Times New Roman" w:eastAsia="Times New Roman" w:hAnsi="Times New Roman" w:cs="Times New Roman"/>
          <w:b/>
          <w:bCs/>
          <w:kern w:val="0"/>
          <w:sz w:val="36"/>
          <w:szCs w:val="36"/>
          <w:lang w:eastAsia="en-GB"/>
          <w14:ligatures w14:val="none"/>
        </w:rPr>
        <w:t>15. Dynamic entries, static entries, and aging</w:t>
      </w:r>
    </w:p>
    <w:p w14:paraId="3496D85E" w14:textId="18E16F15"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IEEE bridge-management material distinguishes </w:t>
      </w:r>
      <w:r w:rsidRPr="004043D7">
        <w:rPr>
          <w:rFonts w:ascii="Times New Roman" w:eastAsia="Times New Roman" w:hAnsi="Times New Roman" w:cs="Times New Roman"/>
          <w:b/>
          <w:bCs/>
          <w:kern w:val="0"/>
          <w:lang w:eastAsia="en-GB"/>
          <w14:ligatures w14:val="none"/>
        </w:rPr>
        <w:t>static</w:t>
      </w:r>
      <w:r w:rsidRPr="004043D7">
        <w:rPr>
          <w:rFonts w:ascii="Times New Roman" w:eastAsia="Times New Roman" w:hAnsi="Times New Roman" w:cs="Times New Roman"/>
          <w:kern w:val="0"/>
          <w:lang w:eastAsia="en-GB"/>
          <w14:ligatures w14:val="none"/>
        </w:rPr>
        <w:t xml:space="preserve"> and </w:t>
      </w:r>
      <w:r w:rsidRPr="004043D7">
        <w:rPr>
          <w:rFonts w:ascii="Times New Roman" w:eastAsia="Times New Roman" w:hAnsi="Times New Roman" w:cs="Times New Roman"/>
          <w:b/>
          <w:bCs/>
          <w:kern w:val="0"/>
          <w:lang w:eastAsia="en-GB"/>
          <w14:ligatures w14:val="none"/>
        </w:rPr>
        <w:t>dynamic</w:t>
      </w:r>
      <w:r w:rsidRPr="004043D7">
        <w:rPr>
          <w:rFonts w:ascii="Times New Roman" w:eastAsia="Times New Roman" w:hAnsi="Times New Roman" w:cs="Times New Roman"/>
          <w:kern w:val="0"/>
          <w:lang w:eastAsia="en-GB"/>
          <w14:ligatures w14:val="none"/>
        </w:rPr>
        <w:t xml:space="preserve"> filtering entries and gives a default </w:t>
      </w:r>
      <w:r w:rsidRPr="004043D7">
        <w:rPr>
          <w:rFonts w:ascii="Times New Roman" w:eastAsia="Times New Roman" w:hAnsi="Times New Roman" w:cs="Times New Roman"/>
          <w:b/>
          <w:bCs/>
          <w:kern w:val="0"/>
          <w:lang w:eastAsia="en-GB"/>
          <w14:ligatures w14:val="none"/>
        </w:rPr>
        <w:t>aging time</w:t>
      </w:r>
      <w:r w:rsidRPr="004043D7">
        <w:rPr>
          <w:rFonts w:ascii="Times New Roman" w:eastAsia="Times New Roman" w:hAnsi="Times New Roman" w:cs="Times New Roman"/>
          <w:kern w:val="0"/>
          <w:lang w:eastAsia="en-GB"/>
          <w14:ligatures w14:val="none"/>
        </w:rPr>
        <w:t xml:space="preserve"> of </w:t>
      </w:r>
      <w:r w:rsidRPr="004043D7">
        <w:rPr>
          <w:rFonts w:ascii="Times New Roman" w:eastAsia="Times New Roman" w:hAnsi="Times New Roman" w:cs="Times New Roman"/>
          <w:b/>
          <w:bCs/>
          <w:kern w:val="0"/>
          <w:lang w:eastAsia="en-GB"/>
          <w14:ligatures w14:val="none"/>
        </w:rPr>
        <w:t>300 seconds</w:t>
      </w:r>
      <w:r w:rsidRPr="004043D7">
        <w:rPr>
          <w:rFonts w:ascii="Times New Roman" w:eastAsia="Times New Roman" w:hAnsi="Times New Roman" w:cs="Times New Roman"/>
          <w:kern w:val="0"/>
          <w:lang w:eastAsia="en-GB"/>
          <w14:ligatures w14:val="none"/>
        </w:rPr>
        <w:t xml:space="preserve"> for dynamically learned forwarding information. It also describes the aging time as the timeout period for aging out dynamically learned information. </w:t>
      </w:r>
    </w:p>
    <w:p w14:paraId="19F76DC2" w14:textId="1B6F3EFD"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This is fundamental to how switches remain correct over time. A host can move. A cable can be moved. A device can disappear. If learned entries never expired, the switch could continue sending traffic toward the wrong port indefinitely. Aging solves that by making learned state provisional rather than eternal. </w:t>
      </w:r>
    </w:p>
    <w:p w14:paraId="443A7CA0" w14:textId="77777777"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So the logic is:</w:t>
      </w:r>
    </w:p>
    <w:p w14:paraId="12CBD51A" w14:textId="77777777" w:rsidR="004043D7" w:rsidRPr="004043D7" w:rsidRDefault="004043D7" w:rsidP="004043D7">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dynamic entries</w:t>
      </w:r>
      <w:r w:rsidRPr="004043D7">
        <w:rPr>
          <w:rFonts w:ascii="Times New Roman" w:eastAsia="Times New Roman" w:hAnsi="Times New Roman" w:cs="Times New Roman"/>
          <w:kern w:val="0"/>
          <w:lang w:eastAsia="en-GB"/>
          <w14:ligatures w14:val="none"/>
        </w:rPr>
        <w:t xml:space="preserve"> are learned automatically from traffic and refreshed by traffic</w:t>
      </w:r>
    </w:p>
    <w:p w14:paraId="30BB0B28" w14:textId="77777777" w:rsidR="004043D7" w:rsidRPr="004043D7" w:rsidRDefault="004043D7" w:rsidP="004043D7">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static entries</w:t>
      </w:r>
      <w:r w:rsidRPr="004043D7">
        <w:rPr>
          <w:rFonts w:ascii="Times New Roman" w:eastAsia="Times New Roman" w:hAnsi="Times New Roman" w:cs="Times New Roman"/>
          <w:kern w:val="0"/>
          <w:lang w:eastAsia="en-GB"/>
          <w14:ligatures w14:val="none"/>
        </w:rPr>
        <w:t xml:space="preserve"> are configured deliberately and are not dependent on ordinary traffic refresh</w:t>
      </w:r>
    </w:p>
    <w:p w14:paraId="12A7C6AA" w14:textId="15D038E5" w:rsidR="004043D7" w:rsidRPr="004043D7" w:rsidRDefault="004043D7" w:rsidP="004043D7">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aging</w:t>
      </w:r>
      <w:r w:rsidRPr="004043D7">
        <w:rPr>
          <w:rFonts w:ascii="Times New Roman" w:eastAsia="Times New Roman" w:hAnsi="Times New Roman" w:cs="Times New Roman"/>
          <w:kern w:val="0"/>
          <w:lang w:eastAsia="en-GB"/>
          <w14:ligatures w14:val="none"/>
        </w:rPr>
        <w:t xml:space="preserve"> removes stale dynamic knowledge so the FDB reflects current topology rather than ancient history. </w:t>
      </w:r>
    </w:p>
    <w:p w14:paraId="497D2606" w14:textId="77777777" w:rsidR="004043D7" w:rsidRPr="004043D7" w:rsidRDefault="009C2940" w:rsidP="004043D7">
      <w:pPr>
        <w:rPr>
          <w:rFonts w:ascii="Times New Roman" w:eastAsia="Times New Roman" w:hAnsi="Times New Roman" w:cs="Times New Roman"/>
          <w:kern w:val="0"/>
          <w:lang w:eastAsia="en-GB"/>
          <w14:ligatures w14:val="none"/>
        </w:rPr>
      </w:pPr>
      <w:r w:rsidRPr="009C2940">
        <w:rPr>
          <w:rFonts w:ascii="Times New Roman" w:eastAsia="Times New Roman" w:hAnsi="Times New Roman" w:cs="Times New Roman"/>
          <w:noProof/>
          <w:kern w:val="0"/>
          <w:lang w:eastAsia="en-GB"/>
        </w:rPr>
        <w:pict w14:anchorId="22EDDAFA">
          <v:rect id="_x0000_i1037" alt="" style="width:451.3pt;height:.05pt;mso-width-percent:0;mso-height-percent:0;mso-width-percent:0;mso-height-percent:0" o:hralign="center" o:hrstd="t" o:hr="t" fillcolor="#a0a0a0" stroked="f"/>
        </w:pict>
      </w:r>
    </w:p>
    <w:p w14:paraId="61288BD8" w14:textId="77777777" w:rsidR="004043D7" w:rsidRPr="004043D7" w:rsidRDefault="004043D7"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043D7">
        <w:rPr>
          <w:rFonts w:ascii="Times New Roman" w:eastAsia="Times New Roman" w:hAnsi="Times New Roman" w:cs="Times New Roman"/>
          <w:b/>
          <w:bCs/>
          <w:kern w:val="0"/>
          <w:sz w:val="36"/>
          <w:szCs w:val="36"/>
          <w:lang w:eastAsia="en-GB"/>
          <w14:ligatures w14:val="none"/>
        </w:rPr>
        <w:t>16. What happens when the destination is unknown</w:t>
      </w:r>
    </w:p>
    <w:p w14:paraId="6B89CB3D" w14:textId="5D015555"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If the destination MAC address does not have an FDB entry, the switch cannot confidently send the frame to one egress port. In that case it performs </w:t>
      </w:r>
      <w:r w:rsidRPr="004043D7">
        <w:rPr>
          <w:rFonts w:ascii="Times New Roman" w:eastAsia="Times New Roman" w:hAnsi="Times New Roman" w:cs="Times New Roman"/>
          <w:b/>
          <w:bCs/>
          <w:kern w:val="0"/>
          <w:lang w:eastAsia="en-GB"/>
          <w14:ligatures w14:val="none"/>
        </w:rPr>
        <w:t>unknown unicast flooding</w:t>
      </w:r>
      <w:r w:rsidRPr="004043D7">
        <w:rPr>
          <w:rFonts w:ascii="Times New Roman" w:eastAsia="Times New Roman" w:hAnsi="Times New Roman" w:cs="Times New Roman"/>
          <w:kern w:val="0"/>
          <w:lang w:eastAsia="en-GB"/>
          <w14:ligatures w14:val="none"/>
        </w:rPr>
        <w:t xml:space="preserve"> within the allowed VLAN scope. Linux bridge documentation says unicast traffic for which there is no FDB entry will be flooded toward a port when unknown-unicast flooding is enabled, and it also notes that forwarding with VLAN filtering depends on both destination MAC and VLAN tag. </w:t>
      </w:r>
    </w:p>
    <w:p w14:paraId="2046C0F9" w14:textId="70235984"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This is a critical point because it explains why a “quiet” network can suddenly generate wider traffic spread when a learned entry ages out or a destination is first contacted. Unknown traffic must initially be treated more like a discovery problem. Once a return frame arrives, source learning can populate the FDB and future forwarding becomes more selective. </w:t>
      </w:r>
    </w:p>
    <w:p w14:paraId="5565D3D1" w14:textId="17337732"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lastRenderedPageBreak/>
        <w:t xml:space="preserve">So flooding is not necessarily a fault. It is often the bridge’s safe fallback when it does not yet know a precise destination location. </w:t>
      </w:r>
    </w:p>
    <w:p w14:paraId="3E7BDE14" w14:textId="77777777" w:rsidR="004043D7" w:rsidRPr="004043D7" w:rsidRDefault="009C2940" w:rsidP="004043D7">
      <w:pPr>
        <w:rPr>
          <w:rFonts w:ascii="Times New Roman" w:eastAsia="Times New Roman" w:hAnsi="Times New Roman" w:cs="Times New Roman"/>
          <w:kern w:val="0"/>
          <w:lang w:eastAsia="en-GB"/>
          <w14:ligatures w14:val="none"/>
        </w:rPr>
      </w:pPr>
      <w:r w:rsidRPr="009C2940">
        <w:rPr>
          <w:rFonts w:ascii="Times New Roman" w:eastAsia="Times New Roman" w:hAnsi="Times New Roman" w:cs="Times New Roman"/>
          <w:noProof/>
          <w:kern w:val="0"/>
          <w:lang w:eastAsia="en-GB"/>
        </w:rPr>
        <w:pict w14:anchorId="513968E2">
          <v:rect id="_x0000_i1036" alt="" style="width:451.3pt;height:.05pt;mso-width-percent:0;mso-height-percent:0;mso-width-percent:0;mso-height-percent:0" o:hralign="center" o:hrstd="t" o:hr="t" fillcolor="#a0a0a0" stroked="f"/>
        </w:pict>
      </w:r>
    </w:p>
    <w:p w14:paraId="31038759" w14:textId="77777777" w:rsidR="004043D7" w:rsidRPr="004043D7" w:rsidRDefault="004043D7"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043D7">
        <w:rPr>
          <w:rFonts w:ascii="Times New Roman" w:eastAsia="Times New Roman" w:hAnsi="Times New Roman" w:cs="Times New Roman"/>
          <w:b/>
          <w:bCs/>
          <w:kern w:val="0"/>
          <w:sz w:val="36"/>
          <w:szCs w:val="36"/>
          <w:lang w:eastAsia="en-GB"/>
          <w14:ligatures w14:val="none"/>
        </w:rPr>
        <w:t>17. Store-and-forward versus cut-through: the underlying question</w:t>
      </w:r>
    </w:p>
    <w:p w14:paraId="6F6C3241" w14:textId="77777777"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Now move from logical forwarding to the forwarding </w:t>
      </w:r>
      <w:r w:rsidRPr="004043D7">
        <w:rPr>
          <w:rFonts w:ascii="Times New Roman" w:eastAsia="Times New Roman" w:hAnsi="Times New Roman" w:cs="Times New Roman"/>
          <w:b/>
          <w:bCs/>
          <w:kern w:val="0"/>
          <w:lang w:eastAsia="en-GB"/>
          <w14:ligatures w14:val="none"/>
        </w:rPr>
        <w:t>timing</w:t>
      </w:r>
      <w:r w:rsidRPr="004043D7">
        <w:rPr>
          <w:rFonts w:ascii="Times New Roman" w:eastAsia="Times New Roman" w:hAnsi="Times New Roman" w:cs="Times New Roman"/>
          <w:kern w:val="0"/>
          <w:lang w:eastAsia="en-GB"/>
          <w14:ligatures w14:val="none"/>
        </w:rPr>
        <w:t xml:space="preserve"> model inside the switch.</w:t>
      </w:r>
    </w:p>
    <w:p w14:paraId="24D0C80C" w14:textId="77777777"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The real question is:</w:t>
      </w:r>
    </w:p>
    <w:p w14:paraId="78974581" w14:textId="77777777"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Does the switch wait for the entire frame to arrive before forwarding, or does it start forwarding as soon as it knows enough?</w:t>
      </w:r>
    </w:p>
    <w:p w14:paraId="5E525B33" w14:textId="172E233A"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That is the difference between </w:t>
      </w:r>
      <w:r w:rsidRPr="004043D7">
        <w:rPr>
          <w:rFonts w:ascii="Times New Roman" w:eastAsia="Times New Roman" w:hAnsi="Times New Roman" w:cs="Times New Roman"/>
          <w:b/>
          <w:bCs/>
          <w:kern w:val="0"/>
          <w:lang w:eastAsia="en-GB"/>
          <w14:ligatures w14:val="none"/>
        </w:rPr>
        <w:t>store-and-forward</w:t>
      </w:r>
      <w:r w:rsidRPr="004043D7">
        <w:rPr>
          <w:rFonts w:ascii="Times New Roman" w:eastAsia="Times New Roman" w:hAnsi="Times New Roman" w:cs="Times New Roman"/>
          <w:kern w:val="0"/>
          <w:lang w:eastAsia="en-GB"/>
          <w14:ligatures w14:val="none"/>
        </w:rPr>
        <w:t xml:space="preserve"> and </w:t>
      </w:r>
      <w:r w:rsidRPr="004043D7">
        <w:rPr>
          <w:rFonts w:ascii="Times New Roman" w:eastAsia="Times New Roman" w:hAnsi="Times New Roman" w:cs="Times New Roman"/>
          <w:b/>
          <w:bCs/>
          <w:kern w:val="0"/>
          <w:lang w:eastAsia="en-GB"/>
          <w14:ligatures w14:val="none"/>
        </w:rPr>
        <w:t>cut-through</w:t>
      </w:r>
      <w:r w:rsidRPr="004043D7">
        <w:rPr>
          <w:rFonts w:ascii="Times New Roman" w:eastAsia="Times New Roman" w:hAnsi="Times New Roman" w:cs="Times New Roman"/>
          <w:kern w:val="0"/>
          <w:lang w:eastAsia="en-GB"/>
          <w14:ligatures w14:val="none"/>
        </w:rPr>
        <w:t xml:space="preserve"> switching. </w:t>
      </w:r>
      <w:r w:rsidR="00890900">
        <w:rPr>
          <w:rFonts w:ascii="Times New Roman" w:eastAsia="Times New Roman" w:hAnsi="Times New Roman" w:cs="Times New Roman"/>
          <w:kern w:val="0"/>
          <w:lang w:eastAsia="en-GB"/>
          <w14:ligatures w14:val="none"/>
        </w:rPr>
        <w:t>I</w:t>
      </w:r>
      <w:r w:rsidRPr="004043D7">
        <w:rPr>
          <w:rFonts w:ascii="Times New Roman" w:eastAsia="Times New Roman" w:hAnsi="Times New Roman" w:cs="Times New Roman"/>
          <w:kern w:val="0"/>
          <w:lang w:eastAsia="en-GB"/>
          <w14:ligatures w14:val="none"/>
        </w:rPr>
        <w:t xml:space="preserve">n cut-through mode the switch forwards the data before it has completed receiving the entire frame, while in store-and-forward mode it stores the frame until the entire frame has been received and checked for </w:t>
      </w:r>
      <w:r w:rsidRPr="004043D7">
        <w:rPr>
          <w:rFonts w:ascii="Times New Roman" w:eastAsia="Times New Roman" w:hAnsi="Times New Roman" w:cs="Times New Roman"/>
          <w:b/>
          <w:bCs/>
          <w:kern w:val="0"/>
          <w:lang w:eastAsia="en-GB"/>
          <w14:ligatures w14:val="none"/>
        </w:rPr>
        <w:t>Cyclic Redundancy Check (CRC)</w:t>
      </w:r>
      <w:r w:rsidRPr="004043D7">
        <w:rPr>
          <w:rFonts w:ascii="Times New Roman" w:eastAsia="Times New Roman" w:hAnsi="Times New Roman" w:cs="Times New Roman"/>
          <w:kern w:val="0"/>
          <w:lang w:eastAsia="en-GB"/>
          <w14:ligatures w14:val="none"/>
        </w:rPr>
        <w:t xml:space="preserve"> errors. </w:t>
      </w:r>
    </w:p>
    <w:p w14:paraId="18819EC1" w14:textId="600A2EBA"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That description sounds simple, but the implications are deep. The choice changes forwarding latency, error handling, buffering </w:t>
      </w:r>
      <w:proofErr w:type="spellStart"/>
      <w:r w:rsidRPr="004043D7">
        <w:rPr>
          <w:rFonts w:ascii="Times New Roman" w:eastAsia="Times New Roman" w:hAnsi="Times New Roman" w:cs="Times New Roman"/>
          <w:kern w:val="0"/>
          <w:lang w:eastAsia="en-GB"/>
          <w14:ligatures w14:val="none"/>
        </w:rPr>
        <w:t>behavior</w:t>
      </w:r>
      <w:proofErr w:type="spellEnd"/>
      <w:r w:rsidRPr="004043D7">
        <w:rPr>
          <w:rFonts w:ascii="Times New Roman" w:eastAsia="Times New Roman" w:hAnsi="Times New Roman" w:cs="Times New Roman"/>
          <w:kern w:val="0"/>
          <w:lang w:eastAsia="en-GB"/>
          <w14:ligatures w14:val="none"/>
        </w:rPr>
        <w:t xml:space="preserve">, and how the switch copes with speed mismatches and congestion. </w:t>
      </w:r>
    </w:p>
    <w:p w14:paraId="3FB402D1" w14:textId="77777777" w:rsidR="004043D7" w:rsidRPr="004043D7" w:rsidRDefault="009C2940" w:rsidP="004043D7">
      <w:pPr>
        <w:rPr>
          <w:rFonts w:ascii="Times New Roman" w:eastAsia="Times New Roman" w:hAnsi="Times New Roman" w:cs="Times New Roman"/>
          <w:kern w:val="0"/>
          <w:lang w:eastAsia="en-GB"/>
          <w14:ligatures w14:val="none"/>
        </w:rPr>
      </w:pPr>
      <w:r w:rsidRPr="009C2940">
        <w:rPr>
          <w:rFonts w:ascii="Times New Roman" w:eastAsia="Times New Roman" w:hAnsi="Times New Roman" w:cs="Times New Roman"/>
          <w:noProof/>
          <w:kern w:val="0"/>
          <w:lang w:eastAsia="en-GB"/>
        </w:rPr>
        <w:pict w14:anchorId="416DFCF5">
          <v:rect id="_x0000_i1035" alt="" style="width:451.3pt;height:.05pt;mso-width-percent:0;mso-height-percent:0;mso-width-percent:0;mso-height-percent:0" o:hralign="center" o:hrstd="t" o:hr="t" fillcolor="#a0a0a0" stroked="f"/>
        </w:pict>
      </w:r>
    </w:p>
    <w:p w14:paraId="77DCE84F" w14:textId="77777777" w:rsidR="004043D7" w:rsidRPr="004043D7" w:rsidRDefault="004043D7"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043D7">
        <w:rPr>
          <w:rFonts w:ascii="Times New Roman" w:eastAsia="Times New Roman" w:hAnsi="Times New Roman" w:cs="Times New Roman"/>
          <w:b/>
          <w:bCs/>
          <w:kern w:val="0"/>
          <w:sz w:val="36"/>
          <w:szCs w:val="36"/>
          <w:lang w:eastAsia="en-GB"/>
          <w14:ligatures w14:val="none"/>
        </w:rPr>
        <w:t>18. Store-and-forward from first principles</w:t>
      </w:r>
    </w:p>
    <w:p w14:paraId="70C91D7A" w14:textId="2B1E3069"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In </w:t>
      </w:r>
      <w:r w:rsidRPr="004043D7">
        <w:rPr>
          <w:rFonts w:ascii="Times New Roman" w:eastAsia="Times New Roman" w:hAnsi="Times New Roman" w:cs="Times New Roman"/>
          <w:b/>
          <w:bCs/>
          <w:kern w:val="0"/>
          <w:lang w:eastAsia="en-GB"/>
          <w14:ligatures w14:val="none"/>
        </w:rPr>
        <w:t>store-and-forward</w:t>
      </w:r>
      <w:r w:rsidRPr="004043D7">
        <w:rPr>
          <w:rFonts w:ascii="Times New Roman" w:eastAsia="Times New Roman" w:hAnsi="Times New Roman" w:cs="Times New Roman"/>
          <w:kern w:val="0"/>
          <w:lang w:eastAsia="en-GB"/>
          <w14:ligatures w14:val="none"/>
        </w:rPr>
        <w:t xml:space="preserve">, the switch receives the whole frame into a buffer, checks the frame integrity, and only then decides to place it onto the egress port. Cisco documentation says store-and-forward checks each frame for CRC errors before forwarding and waits until the entire frame has been received and checked. </w:t>
      </w:r>
    </w:p>
    <w:p w14:paraId="6E7CB80B" w14:textId="77777777"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Why would you want that? Because it is the safer, cleaner forwarding model.</w:t>
      </w:r>
    </w:p>
    <w:p w14:paraId="41AD7F66" w14:textId="77777777"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The switch can:</w:t>
      </w:r>
    </w:p>
    <w:p w14:paraId="37FD3A35" w14:textId="77777777" w:rsidR="004043D7" w:rsidRPr="004043D7" w:rsidRDefault="004043D7" w:rsidP="004043D7">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verify the frame is not corrupted</w:t>
      </w:r>
    </w:p>
    <w:p w14:paraId="08AEC80B" w14:textId="77777777" w:rsidR="004043D7" w:rsidRPr="004043D7" w:rsidRDefault="004043D7" w:rsidP="004043D7">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handle ingress and egress speed mismatches more gracefully</w:t>
      </w:r>
    </w:p>
    <w:p w14:paraId="343CF7BB" w14:textId="77777777" w:rsidR="004043D7" w:rsidRPr="004043D7" w:rsidRDefault="004043D7" w:rsidP="004043D7">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make forwarding and congestion decisions with full knowledge of the received frame</w:t>
      </w:r>
    </w:p>
    <w:p w14:paraId="21F8A172" w14:textId="246C6207" w:rsidR="004043D7" w:rsidRPr="004043D7" w:rsidRDefault="004043D7" w:rsidP="004043D7">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avoid propagating frames that already failed integrity checks. </w:t>
      </w:r>
    </w:p>
    <w:p w14:paraId="5A564417" w14:textId="77777777"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So the central idea is:</w:t>
      </w:r>
    </w:p>
    <w:p w14:paraId="3A7F109B" w14:textId="4033F5E0"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store-and-forward buys correctness and robustness by paying extra latency.</w:t>
      </w:r>
      <w:r w:rsidRPr="004043D7">
        <w:rPr>
          <w:rFonts w:ascii="Times New Roman" w:eastAsia="Times New Roman" w:hAnsi="Times New Roman" w:cs="Times New Roman"/>
          <w:kern w:val="0"/>
          <w:lang w:eastAsia="en-GB"/>
          <w14:ligatures w14:val="none"/>
        </w:rPr>
        <w:t xml:space="preserve"> </w:t>
      </w:r>
    </w:p>
    <w:p w14:paraId="37ACD384" w14:textId="77777777" w:rsidR="004043D7" w:rsidRPr="004043D7" w:rsidRDefault="009C2940" w:rsidP="004043D7">
      <w:pPr>
        <w:rPr>
          <w:rFonts w:ascii="Times New Roman" w:eastAsia="Times New Roman" w:hAnsi="Times New Roman" w:cs="Times New Roman"/>
          <w:kern w:val="0"/>
          <w:lang w:eastAsia="en-GB"/>
          <w14:ligatures w14:val="none"/>
        </w:rPr>
      </w:pPr>
      <w:r w:rsidRPr="009C2940">
        <w:rPr>
          <w:rFonts w:ascii="Times New Roman" w:eastAsia="Times New Roman" w:hAnsi="Times New Roman" w:cs="Times New Roman"/>
          <w:noProof/>
          <w:kern w:val="0"/>
          <w:lang w:eastAsia="en-GB"/>
        </w:rPr>
        <w:pict w14:anchorId="584766E1">
          <v:rect id="_x0000_i1034" alt="" style="width:451.3pt;height:.05pt;mso-width-percent:0;mso-height-percent:0;mso-width-percent:0;mso-height-percent:0" o:hralign="center" o:hrstd="t" o:hr="t" fillcolor="#a0a0a0" stroked="f"/>
        </w:pict>
      </w:r>
    </w:p>
    <w:p w14:paraId="7C3B342F" w14:textId="77777777" w:rsidR="004043D7" w:rsidRPr="004043D7" w:rsidRDefault="004043D7"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043D7">
        <w:rPr>
          <w:rFonts w:ascii="Times New Roman" w:eastAsia="Times New Roman" w:hAnsi="Times New Roman" w:cs="Times New Roman"/>
          <w:b/>
          <w:bCs/>
          <w:kern w:val="0"/>
          <w:sz w:val="36"/>
          <w:szCs w:val="36"/>
          <w:lang w:eastAsia="en-GB"/>
          <w14:ligatures w14:val="none"/>
        </w:rPr>
        <w:lastRenderedPageBreak/>
        <w:t>19. Cut-through from first principles</w:t>
      </w:r>
    </w:p>
    <w:p w14:paraId="064DE8FD" w14:textId="01AF7A6E"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In </w:t>
      </w:r>
      <w:r w:rsidRPr="004043D7">
        <w:rPr>
          <w:rFonts w:ascii="Times New Roman" w:eastAsia="Times New Roman" w:hAnsi="Times New Roman" w:cs="Times New Roman"/>
          <w:b/>
          <w:bCs/>
          <w:kern w:val="0"/>
          <w:lang w:eastAsia="en-GB"/>
          <w14:ligatures w14:val="none"/>
        </w:rPr>
        <w:t>cut-through</w:t>
      </w:r>
      <w:r w:rsidRPr="004043D7">
        <w:rPr>
          <w:rFonts w:ascii="Times New Roman" w:eastAsia="Times New Roman" w:hAnsi="Times New Roman" w:cs="Times New Roman"/>
          <w:kern w:val="0"/>
          <w:lang w:eastAsia="en-GB"/>
          <w14:ligatures w14:val="none"/>
        </w:rPr>
        <w:t xml:space="preserve">, the switch starts forwarding before the full frame has arrived. Cisco documentation says the switch can forward as soon as it has read the destination details in the packet header, which makes it faster than store-and-forward. </w:t>
      </w:r>
    </w:p>
    <w:p w14:paraId="75EFD366" w14:textId="6CF95D3D"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Why would that help? Because the switch does not wait for the tail of the frame before starting egress transmission. That reduces port-to-port latency, especially for larger frames. </w:t>
      </w:r>
    </w:p>
    <w:p w14:paraId="0C8DF7AE" w14:textId="77777777"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But the price is obvious:</w:t>
      </w:r>
    </w:p>
    <w:p w14:paraId="3D6378FF" w14:textId="3189668A"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if the frame later turns out to be bad, some or all of it may already have been forwarded.</w:t>
      </w:r>
      <w:r w:rsidRPr="004043D7">
        <w:rPr>
          <w:rFonts w:ascii="Times New Roman" w:eastAsia="Times New Roman" w:hAnsi="Times New Roman" w:cs="Times New Roman"/>
          <w:kern w:val="0"/>
          <w:lang w:eastAsia="en-GB"/>
          <w14:ligatures w14:val="none"/>
        </w:rPr>
        <w:t xml:space="preserve"> </w:t>
      </w:r>
      <w:r w:rsidR="00890900">
        <w:rPr>
          <w:rFonts w:ascii="Times New Roman" w:eastAsia="Times New Roman" w:hAnsi="Times New Roman" w:cs="Times New Roman"/>
          <w:kern w:val="0"/>
          <w:lang w:eastAsia="en-GB"/>
          <w14:ligatures w14:val="none"/>
        </w:rPr>
        <w:t>S</w:t>
      </w:r>
      <w:r w:rsidRPr="004043D7">
        <w:rPr>
          <w:rFonts w:ascii="Times New Roman" w:eastAsia="Times New Roman" w:hAnsi="Times New Roman" w:cs="Times New Roman"/>
          <w:kern w:val="0"/>
          <w:lang w:eastAsia="en-GB"/>
          <w14:ligatures w14:val="none"/>
        </w:rPr>
        <w:t xml:space="preserve">tore-and-forward drops packets with Frame Check Sequence errors, while cut-through is about faster forwarding based on early header information rather than full-frame verification first. </w:t>
      </w:r>
    </w:p>
    <w:p w14:paraId="2C259D9D" w14:textId="77777777"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So the simple comparison is:</w:t>
      </w:r>
    </w:p>
    <w:p w14:paraId="3A1C54BF" w14:textId="5220E5E5" w:rsidR="004043D7" w:rsidRPr="004043D7" w:rsidRDefault="004043D7" w:rsidP="004043D7">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cut-through</w:t>
      </w:r>
      <w:r w:rsidRPr="004043D7">
        <w:rPr>
          <w:rFonts w:ascii="Times New Roman" w:eastAsia="Times New Roman" w:hAnsi="Times New Roman" w:cs="Times New Roman"/>
          <w:kern w:val="0"/>
          <w:lang w:eastAsia="en-GB"/>
          <w14:ligatures w14:val="none"/>
        </w:rPr>
        <w:t xml:space="preserve"> </w:t>
      </w:r>
      <w:proofErr w:type="spellStart"/>
      <w:r w:rsidRPr="004043D7">
        <w:rPr>
          <w:rFonts w:ascii="Times New Roman" w:eastAsia="Times New Roman" w:hAnsi="Times New Roman" w:cs="Times New Roman"/>
          <w:kern w:val="0"/>
          <w:lang w:eastAsia="en-GB"/>
          <w14:ligatures w14:val="none"/>
        </w:rPr>
        <w:t>favors</w:t>
      </w:r>
      <w:proofErr w:type="spellEnd"/>
      <w:r w:rsidRPr="004043D7">
        <w:rPr>
          <w:rFonts w:ascii="Times New Roman" w:eastAsia="Times New Roman" w:hAnsi="Times New Roman" w:cs="Times New Roman"/>
          <w:kern w:val="0"/>
          <w:lang w:eastAsia="en-GB"/>
          <w14:ligatures w14:val="none"/>
        </w:rPr>
        <w:t xml:space="preserve"> latency</w:t>
      </w:r>
      <w:r w:rsidR="00890900">
        <w:rPr>
          <w:rFonts w:ascii="Times New Roman" w:eastAsia="Times New Roman" w:hAnsi="Times New Roman" w:cs="Times New Roman"/>
          <w:kern w:val="0"/>
          <w:lang w:eastAsia="en-GB"/>
          <w14:ligatures w14:val="none"/>
        </w:rPr>
        <w:t xml:space="preserve"> reduction</w:t>
      </w:r>
    </w:p>
    <w:p w14:paraId="6BEBEC84" w14:textId="0C113E59" w:rsidR="004043D7" w:rsidRPr="004043D7" w:rsidRDefault="004043D7" w:rsidP="004043D7">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store-and-forward</w:t>
      </w:r>
      <w:r w:rsidRPr="004043D7">
        <w:rPr>
          <w:rFonts w:ascii="Times New Roman" w:eastAsia="Times New Roman" w:hAnsi="Times New Roman" w:cs="Times New Roman"/>
          <w:kern w:val="0"/>
          <w:lang w:eastAsia="en-GB"/>
          <w14:ligatures w14:val="none"/>
        </w:rPr>
        <w:t xml:space="preserve"> </w:t>
      </w:r>
      <w:proofErr w:type="spellStart"/>
      <w:r w:rsidRPr="004043D7">
        <w:rPr>
          <w:rFonts w:ascii="Times New Roman" w:eastAsia="Times New Roman" w:hAnsi="Times New Roman" w:cs="Times New Roman"/>
          <w:kern w:val="0"/>
          <w:lang w:eastAsia="en-GB"/>
          <w14:ligatures w14:val="none"/>
        </w:rPr>
        <w:t>favors</w:t>
      </w:r>
      <w:proofErr w:type="spellEnd"/>
      <w:r w:rsidRPr="004043D7">
        <w:rPr>
          <w:rFonts w:ascii="Times New Roman" w:eastAsia="Times New Roman" w:hAnsi="Times New Roman" w:cs="Times New Roman"/>
          <w:kern w:val="0"/>
          <w:lang w:eastAsia="en-GB"/>
          <w14:ligatures w14:val="none"/>
        </w:rPr>
        <w:t xml:space="preserve"> validation and robustness. </w:t>
      </w:r>
    </w:p>
    <w:p w14:paraId="54DD6895" w14:textId="77777777" w:rsidR="004043D7" w:rsidRPr="004043D7" w:rsidRDefault="009C2940" w:rsidP="004043D7">
      <w:pPr>
        <w:rPr>
          <w:rFonts w:ascii="Times New Roman" w:eastAsia="Times New Roman" w:hAnsi="Times New Roman" w:cs="Times New Roman"/>
          <w:kern w:val="0"/>
          <w:lang w:eastAsia="en-GB"/>
          <w14:ligatures w14:val="none"/>
        </w:rPr>
      </w:pPr>
      <w:r w:rsidRPr="009C2940">
        <w:rPr>
          <w:rFonts w:ascii="Times New Roman" w:eastAsia="Times New Roman" w:hAnsi="Times New Roman" w:cs="Times New Roman"/>
          <w:noProof/>
          <w:kern w:val="0"/>
          <w:lang w:eastAsia="en-GB"/>
        </w:rPr>
        <w:pict w14:anchorId="3FBEE37E">
          <v:rect id="_x0000_i1033" alt="" style="width:451.3pt;height:.05pt;mso-width-percent:0;mso-height-percent:0;mso-width-percent:0;mso-height-percent:0" o:hralign="center" o:hrstd="t" o:hr="t" fillcolor="#a0a0a0" stroked="f"/>
        </w:pict>
      </w:r>
    </w:p>
    <w:p w14:paraId="4D01F3DF" w14:textId="77777777" w:rsidR="004043D7" w:rsidRPr="004043D7" w:rsidRDefault="004043D7"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043D7">
        <w:rPr>
          <w:rFonts w:ascii="Times New Roman" w:eastAsia="Times New Roman" w:hAnsi="Times New Roman" w:cs="Times New Roman"/>
          <w:b/>
          <w:bCs/>
          <w:kern w:val="0"/>
          <w:sz w:val="36"/>
          <w:szCs w:val="36"/>
          <w:lang w:eastAsia="en-GB"/>
          <w14:ligatures w14:val="none"/>
        </w:rPr>
        <w:t>20. Why cut-through is not “instant”</w:t>
      </w:r>
    </w:p>
    <w:p w14:paraId="5EF58063" w14:textId="68D85C22" w:rsidR="004043D7" w:rsidRPr="004043D7" w:rsidRDefault="00890900" w:rsidP="004043D7">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It</w:t>
      </w:r>
      <w:r w:rsidR="004043D7" w:rsidRPr="004043D7">
        <w:rPr>
          <w:rFonts w:ascii="Times New Roman" w:eastAsia="Times New Roman" w:hAnsi="Times New Roman" w:cs="Times New Roman"/>
          <w:kern w:val="0"/>
          <w:lang w:eastAsia="en-GB"/>
          <w14:ligatures w14:val="none"/>
        </w:rPr>
        <w:t xml:space="preserve"> is </w:t>
      </w:r>
      <w:r>
        <w:rPr>
          <w:rFonts w:ascii="Times New Roman" w:eastAsia="Times New Roman" w:hAnsi="Times New Roman" w:cs="Times New Roman"/>
          <w:kern w:val="0"/>
          <w:lang w:eastAsia="en-GB"/>
          <w14:ligatures w14:val="none"/>
        </w:rPr>
        <w:t xml:space="preserve">incorrect </w:t>
      </w:r>
      <w:r w:rsidR="004043D7" w:rsidRPr="004043D7">
        <w:rPr>
          <w:rFonts w:ascii="Times New Roman" w:eastAsia="Times New Roman" w:hAnsi="Times New Roman" w:cs="Times New Roman"/>
          <w:kern w:val="0"/>
          <w:lang w:eastAsia="en-GB"/>
          <w14:ligatures w14:val="none"/>
        </w:rPr>
        <w:t xml:space="preserve">to imagine cut-through as forwarding </w:t>
      </w:r>
      <w:r>
        <w:rPr>
          <w:rFonts w:ascii="Times New Roman" w:eastAsia="Times New Roman" w:hAnsi="Times New Roman" w:cs="Times New Roman"/>
          <w:kern w:val="0"/>
          <w:lang w:eastAsia="en-GB"/>
          <w14:ligatures w14:val="none"/>
        </w:rPr>
        <w:t xml:space="preserve">right </w:t>
      </w:r>
      <w:r w:rsidR="004043D7" w:rsidRPr="004043D7">
        <w:rPr>
          <w:rFonts w:ascii="Times New Roman" w:eastAsia="Times New Roman" w:hAnsi="Times New Roman" w:cs="Times New Roman"/>
          <w:kern w:val="0"/>
          <w:lang w:eastAsia="en-GB"/>
          <w14:ligatures w14:val="none"/>
        </w:rPr>
        <w:t xml:space="preserve">after the first six destination bytes. Real switches still need enough early header information to make a correct forwarding decision. On tagged Ethernet, that can include not just the destination MAC address but also the outer tag context, because forwarding is VLAN-aware. Since IEEE 802.1Q forwarding depends on destination MAC and VLAN context, a cut-through bridge still has to parse enough of the frame to know the relevant forwarding domain before it can safely choose egress treatment. This is an inference from the combination of cut-through </w:t>
      </w:r>
      <w:proofErr w:type="spellStart"/>
      <w:r w:rsidR="004043D7" w:rsidRPr="004043D7">
        <w:rPr>
          <w:rFonts w:ascii="Times New Roman" w:eastAsia="Times New Roman" w:hAnsi="Times New Roman" w:cs="Times New Roman"/>
          <w:kern w:val="0"/>
          <w:lang w:eastAsia="en-GB"/>
          <w14:ligatures w14:val="none"/>
        </w:rPr>
        <w:t>behavior</w:t>
      </w:r>
      <w:proofErr w:type="spellEnd"/>
      <w:r w:rsidR="004043D7" w:rsidRPr="004043D7">
        <w:rPr>
          <w:rFonts w:ascii="Times New Roman" w:eastAsia="Times New Roman" w:hAnsi="Times New Roman" w:cs="Times New Roman"/>
          <w:kern w:val="0"/>
          <w:lang w:eastAsia="en-GB"/>
          <w14:ligatures w14:val="none"/>
        </w:rPr>
        <w:t xml:space="preserve"> and VLAN-aware forwarding rules. </w:t>
      </w:r>
    </w:p>
    <w:p w14:paraId="0B4B2FA8" w14:textId="4F538561"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So the right statement is not “cut-through forwards after six bytes.” It is:</w:t>
      </w:r>
    </w:p>
    <w:p w14:paraId="5E7003C4" w14:textId="5230ABD6"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cut-through forwards after the switch has enough header information to make a forwarding decision, without waiting for the whole frame and the final integrity check.</w:t>
      </w:r>
      <w:r w:rsidRPr="004043D7">
        <w:rPr>
          <w:rFonts w:ascii="Times New Roman" w:eastAsia="Times New Roman" w:hAnsi="Times New Roman" w:cs="Times New Roman"/>
          <w:kern w:val="0"/>
          <w:lang w:eastAsia="en-GB"/>
          <w14:ligatures w14:val="none"/>
        </w:rPr>
        <w:t xml:space="preserve"> </w:t>
      </w:r>
    </w:p>
    <w:p w14:paraId="0A4D57D7" w14:textId="77777777" w:rsidR="004043D7" w:rsidRPr="004043D7" w:rsidRDefault="009C2940" w:rsidP="004043D7">
      <w:pPr>
        <w:rPr>
          <w:rFonts w:ascii="Times New Roman" w:eastAsia="Times New Roman" w:hAnsi="Times New Roman" w:cs="Times New Roman"/>
          <w:kern w:val="0"/>
          <w:lang w:eastAsia="en-GB"/>
          <w14:ligatures w14:val="none"/>
        </w:rPr>
      </w:pPr>
      <w:r w:rsidRPr="009C2940">
        <w:rPr>
          <w:rFonts w:ascii="Times New Roman" w:eastAsia="Times New Roman" w:hAnsi="Times New Roman" w:cs="Times New Roman"/>
          <w:noProof/>
          <w:kern w:val="0"/>
          <w:lang w:eastAsia="en-GB"/>
        </w:rPr>
        <w:pict w14:anchorId="4CCA78B9">
          <v:rect id="_x0000_i1032" alt="" style="width:451.3pt;height:.05pt;mso-width-percent:0;mso-height-percent:0;mso-width-percent:0;mso-height-percent:0" o:hralign="center" o:hrstd="t" o:hr="t" fillcolor="#a0a0a0" stroked="f"/>
        </w:pict>
      </w:r>
    </w:p>
    <w:p w14:paraId="542F7A38" w14:textId="77777777" w:rsidR="004043D7" w:rsidRPr="004043D7" w:rsidRDefault="004043D7"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043D7">
        <w:rPr>
          <w:rFonts w:ascii="Times New Roman" w:eastAsia="Times New Roman" w:hAnsi="Times New Roman" w:cs="Times New Roman"/>
          <w:b/>
          <w:bCs/>
          <w:kern w:val="0"/>
          <w:sz w:val="36"/>
          <w:szCs w:val="36"/>
          <w:lang w:eastAsia="en-GB"/>
          <w14:ligatures w14:val="none"/>
        </w:rPr>
        <w:t>21. When store-and-forward is operationally preferable</w:t>
      </w:r>
    </w:p>
    <w:p w14:paraId="3C708924" w14:textId="77777777"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Store-and-forward becomes especially attractive when:</w:t>
      </w:r>
    </w:p>
    <w:p w14:paraId="4449F8E7" w14:textId="77777777" w:rsidR="004043D7" w:rsidRPr="004043D7" w:rsidRDefault="004043D7" w:rsidP="004043D7">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ingress traffic may exceed egress capacity</w:t>
      </w:r>
    </w:p>
    <w:p w14:paraId="64DE930D" w14:textId="77777777" w:rsidR="004043D7" w:rsidRPr="004043D7" w:rsidRDefault="004043D7" w:rsidP="004043D7">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the switch must drop bad frames early</w:t>
      </w:r>
    </w:p>
    <w:p w14:paraId="49BC5175" w14:textId="55F744EA" w:rsidR="004043D7" w:rsidRPr="004043D7" w:rsidRDefault="004043D7" w:rsidP="004043D7">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you care more about predictable validation than absolute minimum latency. </w:t>
      </w:r>
    </w:p>
    <w:p w14:paraId="588DD962" w14:textId="1746F124" w:rsidR="004043D7" w:rsidRPr="004043D7" w:rsidRDefault="00890900" w:rsidP="004043D7">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S</w:t>
      </w:r>
      <w:r w:rsidR="004043D7" w:rsidRPr="004043D7">
        <w:rPr>
          <w:rFonts w:ascii="Times New Roman" w:eastAsia="Times New Roman" w:hAnsi="Times New Roman" w:cs="Times New Roman"/>
          <w:kern w:val="0"/>
          <w:lang w:eastAsia="en-GB"/>
          <w14:ligatures w14:val="none"/>
        </w:rPr>
        <w:t xml:space="preserve">tore-and-forward is activated automatically for oversubscribed conditions where ingress rate exceeds egress-port switching capacity. That is a practical reminder that some traffic conditions naturally </w:t>
      </w:r>
      <w:proofErr w:type="spellStart"/>
      <w:r w:rsidR="004043D7" w:rsidRPr="004043D7">
        <w:rPr>
          <w:rFonts w:ascii="Times New Roman" w:eastAsia="Times New Roman" w:hAnsi="Times New Roman" w:cs="Times New Roman"/>
          <w:kern w:val="0"/>
          <w:lang w:eastAsia="en-GB"/>
          <w14:ligatures w14:val="none"/>
        </w:rPr>
        <w:t>favor</w:t>
      </w:r>
      <w:proofErr w:type="spellEnd"/>
      <w:r w:rsidR="004043D7" w:rsidRPr="004043D7">
        <w:rPr>
          <w:rFonts w:ascii="Times New Roman" w:eastAsia="Times New Roman" w:hAnsi="Times New Roman" w:cs="Times New Roman"/>
          <w:kern w:val="0"/>
          <w:lang w:eastAsia="en-GB"/>
          <w14:ligatures w14:val="none"/>
        </w:rPr>
        <w:t xml:space="preserve"> buffering and validation over ultra-low-latency forwarding. (</w:t>
      </w:r>
      <w:hyperlink r:id="rId5" w:tooltip="Configuring Switching Modes" w:history="1">
        <w:r w:rsidR="004043D7" w:rsidRPr="004043D7">
          <w:rPr>
            <w:rFonts w:ascii="Times New Roman" w:eastAsia="Times New Roman" w:hAnsi="Times New Roman" w:cs="Times New Roman"/>
            <w:color w:val="0000FF"/>
            <w:kern w:val="0"/>
            <w:u w:val="single"/>
            <w:lang w:eastAsia="en-GB"/>
            <w14:ligatures w14:val="none"/>
          </w:rPr>
          <w:t>Cisco</w:t>
        </w:r>
      </w:hyperlink>
      <w:r w:rsidR="004043D7" w:rsidRPr="004043D7">
        <w:rPr>
          <w:rFonts w:ascii="Times New Roman" w:eastAsia="Times New Roman" w:hAnsi="Times New Roman" w:cs="Times New Roman"/>
          <w:kern w:val="0"/>
          <w:lang w:eastAsia="en-GB"/>
          <w14:ligatures w14:val="none"/>
        </w:rPr>
        <w:t>)</w:t>
      </w:r>
    </w:p>
    <w:p w14:paraId="54D9634F" w14:textId="532070C9"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So in a real network, the question is not “which mode is universally better?” It is “what matters more here: lowest possible forwarding latency, or stronger buffering/integrity </w:t>
      </w:r>
      <w:proofErr w:type="spellStart"/>
      <w:r w:rsidRPr="004043D7">
        <w:rPr>
          <w:rFonts w:ascii="Times New Roman" w:eastAsia="Times New Roman" w:hAnsi="Times New Roman" w:cs="Times New Roman"/>
          <w:kern w:val="0"/>
          <w:lang w:eastAsia="en-GB"/>
          <w14:ligatures w14:val="none"/>
        </w:rPr>
        <w:t>behavior</w:t>
      </w:r>
      <w:proofErr w:type="spellEnd"/>
      <w:r w:rsidRPr="004043D7">
        <w:rPr>
          <w:rFonts w:ascii="Times New Roman" w:eastAsia="Times New Roman" w:hAnsi="Times New Roman" w:cs="Times New Roman"/>
          <w:kern w:val="0"/>
          <w:lang w:eastAsia="en-GB"/>
          <w14:ligatures w14:val="none"/>
        </w:rPr>
        <w:t xml:space="preserve">?” </w:t>
      </w:r>
    </w:p>
    <w:p w14:paraId="32C3BE51" w14:textId="77777777" w:rsidR="004043D7" w:rsidRPr="004043D7" w:rsidRDefault="009C2940" w:rsidP="004043D7">
      <w:pPr>
        <w:rPr>
          <w:rFonts w:ascii="Times New Roman" w:eastAsia="Times New Roman" w:hAnsi="Times New Roman" w:cs="Times New Roman"/>
          <w:kern w:val="0"/>
          <w:lang w:eastAsia="en-GB"/>
          <w14:ligatures w14:val="none"/>
        </w:rPr>
      </w:pPr>
      <w:r w:rsidRPr="009C2940">
        <w:rPr>
          <w:rFonts w:ascii="Times New Roman" w:eastAsia="Times New Roman" w:hAnsi="Times New Roman" w:cs="Times New Roman"/>
          <w:noProof/>
          <w:kern w:val="0"/>
          <w:lang w:eastAsia="en-GB"/>
        </w:rPr>
        <w:pict w14:anchorId="19BC4F02">
          <v:rect id="_x0000_i1031" alt="" style="width:451.3pt;height:.05pt;mso-width-percent:0;mso-height-percent:0;mso-width-percent:0;mso-height-percent:0" o:hralign="center" o:hrstd="t" o:hr="t" fillcolor="#a0a0a0" stroked="f"/>
        </w:pict>
      </w:r>
    </w:p>
    <w:p w14:paraId="02224E9B" w14:textId="77777777" w:rsidR="0008174F" w:rsidRDefault="0008174F"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1A69037E" w14:textId="02EABB5B" w:rsidR="004043D7" w:rsidRPr="004043D7" w:rsidRDefault="004043D7"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043D7">
        <w:rPr>
          <w:rFonts w:ascii="Times New Roman" w:eastAsia="Times New Roman" w:hAnsi="Times New Roman" w:cs="Times New Roman"/>
          <w:b/>
          <w:bCs/>
          <w:kern w:val="0"/>
          <w:sz w:val="36"/>
          <w:szCs w:val="36"/>
          <w:lang w:eastAsia="en-GB"/>
          <w14:ligatures w14:val="none"/>
        </w:rPr>
        <w:t>22. Switch architecture overview: the internal blocks</w:t>
      </w:r>
    </w:p>
    <w:p w14:paraId="49B7B8FD" w14:textId="77777777"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Now we can connect the logical bridge model to an implementation view.</w:t>
      </w:r>
    </w:p>
    <w:p w14:paraId="28408EF0" w14:textId="43F86DCE"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IEEE tutorial material separates the </w:t>
      </w:r>
      <w:r w:rsidRPr="004043D7">
        <w:rPr>
          <w:rFonts w:ascii="Times New Roman" w:eastAsia="Times New Roman" w:hAnsi="Times New Roman" w:cs="Times New Roman"/>
          <w:b/>
          <w:bCs/>
          <w:kern w:val="0"/>
          <w:lang w:eastAsia="en-GB"/>
          <w14:ligatures w14:val="none"/>
        </w:rPr>
        <w:t>control plane</w:t>
      </w:r>
      <w:r w:rsidRPr="004043D7">
        <w:rPr>
          <w:rFonts w:ascii="Times New Roman" w:eastAsia="Times New Roman" w:hAnsi="Times New Roman" w:cs="Times New Roman"/>
          <w:kern w:val="0"/>
          <w:lang w:eastAsia="en-GB"/>
          <w14:ligatures w14:val="none"/>
        </w:rPr>
        <w:t xml:space="preserve"> from the </w:t>
      </w:r>
      <w:r w:rsidRPr="004043D7">
        <w:rPr>
          <w:rFonts w:ascii="Times New Roman" w:eastAsia="Times New Roman" w:hAnsi="Times New Roman" w:cs="Times New Roman"/>
          <w:b/>
          <w:bCs/>
          <w:kern w:val="0"/>
          <w:lang w:eastAsia="en-GB"/>
          <w14:ligatures w14:val="none"/>
        </w:rPr>
        <w:t>data plane</w:t>
      </w:r>
      <w:r w:rsidRPr="004043D7">
        <w:rPr>
          <w:rFonts w:ascii="Times New Roman" w:eastAsia="Times New Roman" w:hAnsi="Times New Roman" w:cs="Times New Roman"/>
          <w:kern w:val="0"/>
          <w:lang w:eastAsia="en-GB"/>
          <w14:ligatures w14:val="none"/>
        </w:rPr>
        <w:t xml:space="preserve"> and says the data plane is made up of a </w:t>
      </w:r>
      <w:r w:rsidRPr="004043D7">
        <w:rPr>
          <w:rFonts w:ascii="Times New Roman" w:eastAsia="Times New Roman" w:hAnsi="Times New Roman" w:cs="Times New Roman"/>
          <w:b/>
          <w:bCs/>
          <w:kern w:val="0"/>
          <w:lang w:eastAsia="en-GB"/>
          <w14:ligatures w14:val="none"/>
        </w:rPr>
        <w:t>MAC Relay</w:t>
      </w:r>
      <w:r w:rsidRPr="004043D7">
        <w:rPr>
          <w:rFonts w:ascii="Times New Roman" w:eastAsia="Times New Roman" w:hAnsi="Times New Roman" w:cs="Times New Roman"/>
          <w:kern w:val="0"/>
          <w:lang w:eastAsia="en-GB"/>
          <w14:ligatures w14:val="none"/>
        </w:rPr>
        <w:t xml:space="preserve"> and at least two ports. That is the architectural heart of a switch. </w:t>
      </w:r>
    </w:p>
    <w:p w14:paraId="4FB85C89" w14:textId="77777777"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A simplified implementation view looks like this:</w:t>
      </w:r>
    </w:p>
    <w:p w14:paraId="6EC2DB51" w14:textId="77777777" w:rsidR="004043D7" w:rsidRPr="004043D7" w:rsidRDefault="004043D7" w:rsidP="004043D7">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ingress port logic</w:t>
      </w:r>
      <w:r w:rsidRPr="004043D7">
        <w:rPr>
          <w:rFonts w:ascii="Times New Roman" w:eastAsia="Times New Roman" w:hAnsi="Times New Roman" w:cs="Times New Roman"/>
          <w:kern w:val="0"/>
          <w:lang w:eastAsia="en-GB"/>
          <w14:ligatures w14:val="none"/>
        </w:rPr>
        <w:t xml:space="preserve"> receives the frame</w:t>
      </w:r>
    </w:p>
    <w:p w14:paraId="4464B3AD" w14:textId="77777777" w:rsidR="004043D7" w:rsidRPr="004043D7" w:rsidRDefault="004043D7" w:rsidP="004043D7">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parser / classifier</w:t>
      </w:r>
      <w:r w:rsidRPr="004043D7">
        <w:rPr>
          <w:rFonts w:ascii="Times New Roman" w:eastAsia="Times New Roman" w:hAnsi="Times New Roman" w:cs="Times New Roman"/>
          <w:kern w:val="0"/>
          <w:lang w:eastAsia="en-GB"/>
          <w14:ligatures w14:val="none"/>
        </w:rPr>
        <w:t xml:space="preserve"> determines tag presence, VLAN context, priority, and other metadata</w:t>
      </w:r>
    </w:p>
    <w:p w14:paraId="664DDA6C" w14:textId="77777777" w:rsidR="004043D7" w:rsidRPr="004043D7" w:rsidRDefault="004043D7" w:rsidP="004043D7">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FDB lookup</w:t>
      </w:r>
      <w:r w:rsidRPr="004043D7">
        <w:rPr>
          <w:rFonts w:ascii="Times New Roman" w:eastAsia="Times New Roman" w:hAnsi="Times New Roman" w:cs="Times New Roman"/>
          <w:kern w:val="0"/>
          <w:lang w:eastAsia="en-GB"/>
          <w14:ligatures w14:val="none"/>
        </w:rPr>
        <w:t xml:space="preserve"> determines whether destination is known</w:t>
      </w:r>
    </w:p>
    <w:p w14:paraId="53C154A0" w14:textId="77777777" w:rsidR="004043D7" w:rsidRPr="004043D7" w:rsidRDefault="004043D7" w:rsidP="004043D7">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policy / filtering logic</w:t>
      </w:r>
      <w:r w:rsidRPr="004043D7">
        <w:rPr>
          <w:rFonts w:ascii="Times New Roman" w:eastAsia="Times New Roman" w:hAnsi="Times New Roman" w:cs="Times New Roman"/>
          <w:kern w:val="0"/>
          <w:lang w:eastAsia="en-GB"/>
          <w14:ligatures w14:val="none"/>
        </w:rPr>
        <w:t xml:space="preserve"> decides whether forwarding is allowed in that VLAN and on those ports</w:t>
      </w:r>
    </w:p>
    <w:p w14:paraId="3AD84D7A" w14:textId="77777777" w:rsidR="004043D7" w:rsidRPr="004043D7" w:rsidRDefault="004043D7" w:rsidP="004043D7">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buffering and queuing</w:t>
      </w:r>
      <w:r w:rsidRPr="004043D7">
        <w:rPr>
          <w:rFonts w:ascii="Times New Roman" w:eastAsia="Times New Roman" w:hAnsi="Times New Roman" w:cs="Times New Roman"/>
          <w:kern w:val="0"/>
          <w:lang w:eastAsia="en-GB"/>
          <w14:ligatures w14:val="none"/>
        </w:rPr>
        <w:t xml:space="preserve"> prepare the frame for one or more egress ports</w:t>
      </w:r>
    </w:p>
    <w:p w14:paraId="17210283" w14:textId="2C99593F" w:rsidR="004043D7" w:rsidRPr="004043D7" w:rsidRDefault="004043D7" w:rsidP="004043D7">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egress port logic</w:t>
      </w:r>
      <w:r w:rsidRPr="004043D7">
        <w:rPr>
          <w:rFonts w:ascii="Times New Roman" w:eastAsia="Times New Roman" w:hAnsi="Times New Roman" w:cs="Times New Roman"/>
          <w:kern w:val="0"/>
          <w:lang w:eastAsia="en-GB"/>
          <w14:ligatures w14:val="none"/>
        </w:rPr>
        <w:t xml:space="preserve"> transmits the frame, possibly with tag insertion, removal, or rewrite according to port policy. This structure is an implementation-oriented explanation built on the standard’s relay-and-port architecture and its VLAN-aware bridge model. </w:t>
      </w:r>
    </w:p>
    <w:p w14:paraId="686A101D" w14:textId="77777777"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The main point is that a switch is not “just a table lookup.” It is a pipeline:</w:t>
      </w:r>
    </w:p>
    <w:p w14:paraId="47F90F09" w14:textId="12019577"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receive → classify → learn → look up → filter → queue → transmit.</w:t>
      </w:r>
      <w:r w:rsidRPr="004043D7">
        <w:rPr>
          <w:rFonts w:ascii="Times New Roman" w:eastAsia="Times New Roman" w:hAnsi="Times New Roman" w:cs="Times New Roman"/>
          <w:kern w:val="0"/>
          <w:lang w:eastAsia="en-GB"/>
          <w14:ligatures w14:val="none"/>
        </w:rPr>
        <w:t xml:space="preserve"> </w:t>
      </w:r>
    </w:p>
    <w:p w14:paraId="38C2B8B1" w14:textId="77777777" w:rsidR="004043D7" w:rsidRPr="004043D7" w:rsidRDefault="009C2940" w:rsidP="004043D7">
      <w:pPr>
        <w:rPr>
          <w:rFonts w:ascii="Times New Roman" w:eastAsia="Times New Roman" w:hAnsi="Times New Roman" w:cs="Times New Roman"/>
          <w:kern w:val="0"/>
          <w:lang w:eastAsia="en-GB"/>
          <w14:ligatures w14:val="none"/>
        </w:rPr>
      </w:pPr>
      <w:r w:rsidRPr="009C2940">
        <w:rPr>
          <w:rFonts w:ascii="Times New Roman" w:eastAsia="Times New Roman" w:hAnsi="Times New Roman" w:cs="Times New Roman"/>
          <w:noProof/>
          <w:kern w:val="0"/>
          <w:lang w:eastAsia="en-GB"/>
        </w:rPr>
        <w:pict w14:anchorId="4A1D657A">
          <v:rect id="_x0000_i1030" alt="" style="width:451.3pt;height:.05pt;mso-width-percent:0;mso-height-percent:0;mso-width-percent:0;mso-height-percent:0" o:hralign="center" o:hrstd="t" o:hr="t" fillcolor="#a0a0a0" stroked="f"/>
        </w:pict>
      </w:r>
    </w:p>
    <w:p w14:paraId="213431C6" w14:textId="77777777" w:rsidR="004043D7" w:rsidRPr="004043D7" w:rsidRDefault="004043D7"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043D7">
        <w:rPr>
          <w:rFonts w:ascii="Times New Roman" w:eastAsia="Times New Roman" w:hAnsi="Times New Roman" w:cs="Times New Roman"/>
          <w:b/>
          <w:bCs/>
          <w:kern w:val="0"/>
          <w:sz w:val="36"/>
          <w:szCs w:val="36"/>
          <w:lang w:eastAsia="en-GB"/>
          <w14:ligatures w14:val="none"/>
        </w:rPr>
        <w:t>23. Control plane versus data plane</w:t>
      </w:r>
    </w:p>
    <w:p w14:paraId="6A6639BE" w14:textId="61CFA5F5"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IEEE tutorial material is especially helpful here because it says the bridge architecture separates the control plane from the data plane and allows higher-layer entities or even an external agent to provide control. </w:t>
      </w:r>
    </w:p>
    <w:p w14:paraId="6EC20C6E" w14:textId="77777777"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That means the forwarding pipeline does not decide everything by itself. The control side determines things like:</w:t>
      </w:r>
    </w:p>
    <w:p w14:paraId="2563D312" w14:textId="77777777" w:rsidR="004043D7" w:rsidRPr="004043D7" w:rsidRDefault="004043D7" w:rsidP="004043D7">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lastRenderedPageBreak/>
        <w:t>which VLANs exist</w:t>
      </w:r>
    </w:p>
    <w:p w14:paraId="01A51DCE" w14:textId="77777777" w:rsidR="004043D7" w:rsidRPr="004043D7" w:rsidRDefault="004043D7" w:rsidP="004043D7">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which ports belong to which VLANs</w:t>
      </w:r>
    </w:p>
    <w:p w14:paraId="36750728" w14:textId="77777777" w:rsidR="004043D7" w:rsidRPr="004043D7" w:rsidRDefault="004043D7" w:rsidP="004043D7">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which topology-control method is active</w:t>
      </w:r>
    </w:p>
    <w:p w14:paraId="42A06086" w14:textId="77777777" w:rsidR="004043D7" w:rsidRPr="004043D7" w:rsidRDefault="004043D7" w:rsidP="004043D7">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what static forwarding or filtering policy is installed</w:t>
      </w:r>
    </w:p>
    <w:p w14:paraId="1DA3D590" w14:textId="761E9CE4" w:rsidR="004043D7" w:rsidRPr="004043D7" w:rsidRDefault="004043D7" w:rsidP="004043D7">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whether learning, flooding, or restrictions are enabled. </w:t>
      </w:r>
    </w:p>
    <w:p w14:paraId="3144C9D5" w14:textId="0F75BE75"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This is a very important conceptual point. The data plane forwards frames in real time, but the control plane determines the rules under which those forwarding decisions are made. </w:t>
      </w:r>
    </w:p>
    <w:p w14:paraId="36FFC606" w14:textId="77777777" w:rsidR="004043D7" w:rsidRPr="004043D7" w:rsidRDefault="009C2940" w:rsidP="004043D7">
      <w:pPr>
        <w:rPr>
          <w:rFonts w:ascii="Times New Roman" w:eastAsia="Times New Roman" w:hAnsi="Times New Roman" w:cs="Times New Roman"/>
          <w:kern w:val="0"/>
          <w:lang w:eastAsia="en-GB"/>
          <w14:ligatures w14:val="none"/>
        </w:rPr>
      </w:pPr>
      <w:r w:rsidRPr="009C2940">
        <w:rPr>
          <w:rFonts w:ascii="Times New Roman" w:eastAsia="Times New Roman" w:hAnsi="Times New Roman" w:cs="Times New Roman"/>
          <w:noProof/>
          <w:kern w:val="0"/>
          <w:lang w:eastAsia="en-GB"/>
        </w:rPr>
        <w:pict w14:anchorId="39CCE7E1">
          <v:rect id="_x0000_i1029" alt="" style="width:451.3pt;height:.05pt;mso-width-percent:0;mso-height-percent:0;mso-width-percent:0;mso-height-percent:0" o:hralign="center" o:hrstd="t" o:hr="t" fillcolor="#a0a0a0" stroked="f"/>
        </w:pict>
      </w:r>
    </w:p>
    <w:p w14:paraId="7D926E35" w14:textId="77777777" w:rsidR="0008174F" w:rsidRDefault="0008174F"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0D5C9F43" w14:textId="792E3ACB" w:rsidR="004043D7" w:rsidRPr="004043D7" w:rsidRDefault="004043D7"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043D7">
        <w:rPr>
          <w:rFonts w:ascii="Times New Roman" w:eastAsia="Times New Roman" w:hAnsi="Times New Roman" w:cs="Times New Roman"/>
          <w:b/>
          <w:bCs/>
          <w:kern w:val="0"/>
          <w:sz w:val="36"/>
          <w:szCs w:val="36"/>
          <w:lang w:eastAsia="en-GB"/>
          <w14:ligatures w14:val="none"/>
        </w:rPr>
        <w:t>24. Why source learning and flooding are both necessary</w:t>
      </w:r>
    </w:p>
    <w:p w14:paraId="355680F7" w14:textId="33184A13"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A bridge cannot learn where a destination lives until it sees that destination as a </w:t>
      </w:r>
      <w:r w:rsidRPr="004043D7">
        <w:rPr>
          <w:rFonts w:ascii="Times New Roman" w:eastAsia="Times New Roman" w:hAnsi="Times New Roman" w:cs="Times New Roman"/>
          <w:b/>
          <w:bCs/>
          <w:kern w:val="0"/>
          <w:lang w:eastAsia="en-GB"/>
          <w14:ligatures w14:val="none"/>
        </w:rPr>
        <w:t>source</w:t>
      </w:r>
      <w:r w:rsidRPr="004043D7">
        <w:rPr>
          <w:rFonts w:ascii="Times New Roman" w:eastAsia="Times New Roman" w:hAnsi="Times New Roman" w:cs="Times New Roman"/>
          <w:kern w:val="0"/>
          <w:lang w:eastAsia="en-GB"/>
          <w14:ligatures w14:val="none"/>
        </w:rPr>
        <w:t xml:space="preserve"> in some frame. IEEE tutorial material explicitly includes source-address learning as part of station-location knowledge, and Linux bridge documentation explains that learning comes from source MAC addresses while unknown unicasts are flooded. </w:t>
      </w:r>
    </w:p>
    <w:p w14:paraId="529E6357" w14:textId="77777777"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That means learning and flooding are paired </w:t>
      </w:r>
      <w:proofErr w:type="spellStart"/>
      <w:r w:rsidRPr="004043D7">
        <w:rPr>
          <w:rFonts w:ascii="Times New Roman" w:eastAsia="Times New Roman" w:hAnsi="Times New Roman" w:cs="Times New Roman"/>
          <w:kern w:val="0"/>
          <w:lang w:eastAsia="en-GB"/>
          <w14:ligatures w14:val="none"/>
        </w:rPr>
        <w:t>behaviors</w:t>
      </w:r>
      <w:proofErr w:type="spellEnd"/>
      <w:r w:rsidRPr="004043D7">
        <w:rPr>
          <w:rFonts w:ascii="Times New Roman" w:eastAsia="Times New Roman" w:hAnsi="Times New Roman" w:cs="Times New Roman"/>
          <w:kern w:val="0"/>
          <w:lang w:eastAsia="en-GB"/>
          <w14:ligatures w14:val="none"/>
        </w:rPr>
        <w:t>:</w:t>
      </w:r>
    </w:p>
    <w:p w14:paraId="2155D1C1" w14:textId="77777777" w:rsidR="004043D7" w:rsidRPr="004043D7" w:rsidRDefault="004043D7" w:rsidP="004043D7">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learning reduces future flooding</w:t>
      </w:r>
    </w:p>
    <w:p w14:paraId="745CA816" w14:textId="45DE7DE3" w:rsidR="004043D7" w:rsidRPr="004043D7" w:rsidRDefault="004043D7" w:rsidP="004043D7">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flooding is the fallback when learning is not yet available. </w:t>
      </w:r>
    </w:p>
    <w:p w14:paraId="21A93F11" w14:textId="03905625"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This is one of the most foundational things students should understand about Ethernet switching. Many troubleshooting symptoms make sense only when you remember that the switch learns from sources, not from destinations. </w:t>
      </w:r>
    </w:p>
    <w:p w14:paraId="74E53861" w14:textId="77777777" w:rsidR="004043D7" w:rsidRPr="004043D7" w:rsidRDefault="009C2940" w:rsidP="004043D7">
      <w:pPr>
        <w:rPr>
          <w:rFonts w:ascii="Times New Roman" w:eastAsia="Times New Roman" w:hAnsi="Times New Roman" w:cs="Times New Roman"/>
          <w:kern w:val="0"/>
          <w:lang w:eastAsia="en-GB"/>
          <w14:ligatures w14:val="none"/>
        </w:rPr>
      </w:pPr>
      <w:r w:rsidRPr="009C2940">
        <w:rPr>
          <w:rFonts w:ascii="Times New Roman" w:eastAsia="Times New Roman" w:hAnsi="Times New Roman" w:cs="Times New Roman"/>
          <w:noProof/>
          <w:kern w:val="0"/>
          <w:lang w:eastAsia="en-GB"/>
        </w:rPr>
        <w:pict w14:anchorId="7963F93E">
          <v:rect id="_x0000_i1028" alt="" style="width:451.3pt;height:.05pt;mso-width-percent:0;mso-height-percent:0;mso-width-percent:0;mso-height-percent:0" o:hralign="center" o:hrstd="t" o:hr="t" fillcolor="#a0a0a0" stroked="f"/>
        </w:pict>
      </w:r>
    </w:p>
    <w:p w14:paraId="18B0CCD7" w14:textId="77777777" w:rsidR="004043D7" w:rsidRPr="004043D7" w:rsidRDefault="004043D7"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043D7">
        <w:rPr>
          <w:rFonts w:ascii="Times New Roman" w:eastAsia="Times New Roman" w:hAnsi="Times New Roman" w:cs="Times New Roman"/>
          <w:b/>
          <w:bCs/>
          <w:kern w:val="0"/>
          <w:sz w:val="36"/>
          <w:szCs w:val="36"/>
          <w:lang w:eastAsia="en-GB"/>
          <w14:ligatures w14:val="none"/>
        </w:rPr>
        <w:t>25. Why aging is not optional</w:t>
      </w:r>
    </w:p>
    <w:p w14:paraId="51AF0149" w14:textId="53457367"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If a device moves from one port to another, or if a topology change makes the old learned path invalid, stale FDB entries become dangerous. IEEE bridge-management material sets aging time for dynamically learned forwarding information and exposes that aging parameter directly. </w:t>
      </w:r>
    </w:p>
    <w:p w14:paraId="41D13BAA" w14:textId="2A690578"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Without aging, the switch would remain overconfident about old information. Traffic could keep being sent to the wrong port long after reality changed. With aging, old dynamic entries time out unless refreshed by continued source traffic. Linux bridge documentation explicitly says incoming traffic refreshes dynamic FDB entries. </w:t>
      </w:r>
    </w:p>
    <w:p w14:paraId="12EAC30D" w14:textId="1A039846"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So aging is not a housekeeping footnote. It is part of how a bridge stays correct in a changing network. </w:t>
      </w:r>
    </w:p>
    <w:p w14:paraId="5349787A" w14:textId="77777777" w:rsidR="004043D7" w:rsidRPr="004043D7" w:rsidRDefault="009C2940" w:rsidP="004043D7">
      <w:pPr>
        <w:rPr>
          <w:rFonts w:ascii="Times New Roman" w:eastAsia="Times New Roman" w:hAnsi="Times New Roman" w:cs="Times New Roman"/>
          <w:kern w:val="0"/>
          <w:lang w:eastAsia="en-GB"/>
          <w14:ligatures w14:val="none"/>
        </w:rPr>
      </w:pPr>
      <w:r w:rsidRPr="009C2940">
        <w:rPr>
          <w:rFonts w:ascii="Times New Roman" w:eastAsia="Times New Roman" w:hAnsi="Times New Roman" w:cs="Times New Roman"/>
          <w:noProof/>
          <w:kern w:val="0"/>
          <w:lang w:eastAsia="en-GB"/>
        </w:rPr>
        <w:pict w14:anchorId="4333C7BB">
          <v:rect id="_x0000_i1027" alt="" style="width:451.3pt;height:.05pt;mso-width-percent:0;mso-height-percent:0;mso-width-percent:0;mso-height-percent:0" o:hralign="center" o:hrstd="t" o:hr="t" fillcolor="#a0a0a0" stroked="f"/>
        </w:pict>
      </w:r>
    </w:p>
    <w:p w14:paraId="449FC759" w14:textId="77777777" w:rsidR="004043D7" w:rsidRPr="004043D7" w:rsidRDefault="004043D7"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043D7">
        <w:rPr>
          <w:rFonts w:ascii="Times New Roman" w:eastAsia="Times New Roman" w:hAnsi="Times New Roman" w:cs="Times New Roman"/>
          <w:b/>
          <w:bCs/>
          <w:kern w:val="0"/>
          <w:sz w:val="36"/>
          <w:szCs w:val="36"/>
          <w:lang w:eastAsia="en-GB"/>
          <w14:ligatures w14:val="none"/>
        </w:rPr>
        <w:lastRenderedPageBreak/>
        <w:t>26. The simplest mental model of a VLAN-aware switch</w:t>
      </w:r>
    </w:p>
    <w:p w14:paraId="25ADC8D3" w14:textId="694D1CB9"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A VLAN-aware switch is a box that learns </w:t>
      </w:r>
      <w:r w:rsidRPr="004043D7">
        <w:rPr>
          <w:rFonts w:ascii="Times New Roman" w:eastAsia="Times New Roman" w:hAnsi="Times New Roman" w:cs="Times New Roman"/>
          <w:b/>
          <w:bCs/>
          <w:kern w:val="0"/>
          <w:lang w:eastAsia="en-GB"/>
          <w14:ligatures w14:val="none"/>
        </w:rPr>
        <w:t>which source MAC addresses appear on which ports inside which VLAN context</w:t>
      </w:r>
      <w:r w:rsidRPr="004043D7">
        <w:rPr>
          <w:rFonts w:ascii="Times New Roman" w:eastAsia="Times New Roman" w:hAnsi="Times New Roman" w:cs="Times New Roman"/>
          <w:kern w:val="0"/>
          <w:lang w:eastAsia="en-GB"/>
          <w14:ligatures w14:val="none"/>
        </w:rPr>
        <w:t xml:space="preserve">, and then uses that knowledge to forward future destination traffic only where it belongs, while tagging, </w:t>
      </w:r>
      <w:proofErr w:type="spellStart"/>
      <w:r w:rsidRPr="004043D7">
        <w:rPr>
          <w:rFonts w:ascii="Times New Roman" w:eastAsia="Times New Roman" w:hAnsi="Times New Roman" w:cs="Times New Roman"/>
          <w:kern w:val="0"/>
          <w:lang w:eastAsia="en-GB"/>
          <w14:ligatures w14:val="none"/>
        </w:rPr>
        <w:t>untagging</w:t>
      </w:r>
      <w:proofErr w:type="spellEnd"/>
      <w:r w:rsidRPr="004043D7">
        <w:rPr>
          <w:rFonts w:ascii="Times New Roman" w:eastAsia="Times New Roman" w:hAnsi="Times New Roman" w:cs="Times New Roman"/>
          <w:kern w:val="0"/>
          <w:lang w:eastAsia="en-GB"/>
          <w14:ligatures w14:val="none"/>
        </w:rPr>
        <w:t xml:space="preserve">, or stacking tags according to port and service rules. </w:t>
      </w:r>
    </w:p>
    <w:p w14:paraId="16FE0A17" w14:textId="77777777"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That model naturally includes:</w:t>
      </w:r>
    </w:p>
    <w:p w14:paraId="2AD5DA1E" w14:textId="77777777" w:rsidR="004043D7" w:rsidRPr="004043D7" w:rsidRDefault="004043D7" w:rsidP="004043D7">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access-like </w:t>
      </w:r>
      <w:proofErr w:type="spellStart"/>
      <w:r w:rsidRPr="004043D7">
        <w:rPr>
          <w:rFonts w:ascii="Times New Roman" w:eastAsia="Times New Roman" w:hAnsi="Times New Roman" w:cs="Times New Roman"/>
          <w:kern w:val="0"/>
          <w:lang w:eastAsia="en-GB"/>
          <w14:ligatures w14:val="none"/>
        </w:rPr>
        <w:t>behavior</w:t>
      </w:r>
      <w:proofErr w:type="spellEnd"/>
      <w:r w:rsidRPr="004043D7">
        <w:rPr>
          <w:rFonts w:ascii="Times New Roman" w:eastAsia="Times New Roman" w:hAnsi="Times New Roman" w:cs="Times New Roman"/>
          <w:kern w:val="0"/>
          <w:lang w:eastAsia="en-GB"/>
          <w14:ligatures w14:val="none"/>
        </w:rPr>
        <w:t>, where a port assigns VLAN context</w:t>
      </w:r>
    </w:p>
    <w:p w14:paraId="691D687E" w14:textId="77777777" w:rsidR="004043D7" w:rsidRPr="004043D7" w:rsidRDefault="004043D7" w:rsidP="004043D7">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trunk-like </w:t>
      </w:r>
      <w:proofErr w:type="spellStart"/>
      <w:r w:rsidRPr="004043D7">
        <w:rPr>
          <w:rFonts w:ascii="Times New Roman" w:eastAsia="Times New Roman" w:hAnsi="Times New Roman" w:cs="Times New Roman"/>
          <w:kern w:val="0"/>
          <w:lang w:eastAsia="en-GB"/>
          <w14:ligatures w14:val="none"/>
        </w:rPr>
        <w:t>behavior</w:t>
      </w:r>
      <w:proofErr w:type="spellEnd"/>
      <w:r w:rsidRPr="004043D7">
        <w:rPr>
          <w:rFonts w:ascii="Times New Roman" w:eastAsia="Times New Roman" w:hAnsi="Times New Roman" w:cs="Times New Roman"/>
          <w:kern w:val="0"/>
          <w:lang w:eastAsia="en-GB"/>
          <w14:ligatures w14:val="none"/>
        </w:rPr>
        <w:t>, where the frame carries VLAN context explicitly</w:t>
      </w:r>
    </w:p>
    <w:p w14:paraId="283EA170" w14:textId="77777777" w:rsidR="004043D7" w:rsidRPr="004043D7" w:rsidRDefault="004043D7" w:rsidP="004043D7">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provider-tagging </w:t>
      </w:r>
      <w:proofErr w:type="spellStart"/>
      <w:r w:rsidRPr="004043D7">
        <w:rPr>
          <w:rFonts w:ascii="Times New Roman" w:eastAsia="Times New Roman" w:hAnsi="Times New Roman" w:cs="Times New Roman"/>
          <w:kern w:val="0"/>
          <w:lang w:eastAsia="en-GB"/>
          <w14:ligatures w14:val="none"/>
        </w:rPr>
        <w:t>behavior</w:t>
      </w:r>
      <w:proofErr w:type="spellEnd"/>
      <w:r w:rsidRPr="004043D7">
        <w:rPr>
          <w:rFonts w:ascii="Times New Roman" w:eastAsia="Times New Roman" w:hAnsi="Times New Roman" w:cs="Times New Roman"/>
          <w:kern w:val="0"/>
          <w:lang w:eastAsia="en-GB"/>
          <w14:ligatures w14:val="none"/>
        </w:rPr>
        <w:t>, where Q-in-Q stacks transport context around customer context</w:t>
      </w:r>
    </w:p>
    <w:p w14:paraId="4AB06CA1" w14:textId="507763B5" w:rsidR="004043D7" w:rsidRPr="004043D7" w:rsidRDefault="004043D7" w:rsidP="00EB4DC0">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kern w:val="0"/>
          <w:lang w:eastAsia="en-GB"/>
          <w14:ligatures w14:val="none"/>
        </w:rPr>
        <w:t xml:space="preserve">dynamic learning and aging in the Forwarding Database. </w:t>
      </w:r>
      <w:r w:rsidR="009C2940" w:rsidRPr="009C2940">
        <w:rPr>
          <w:rFonts w:ascii="Times New Roman" w:eastAsia="Times New Roman" w:hAnsi="Times New Roman" w:cs="Times New Roman"/>
          <w:noProof/>
          <w:kern w:val="0"/>
          <w:lang w:eastAsia="en-GB"/>
        </w:rPr>
        <w:pict w14:anchorId="40187CE8">
          <v:rect id="_x0000_i1026" alt="" style="width:323.6pt;height:.05pt;mso-width-percent:0;mso-height-percent:0;mso-width-percent:0;mso-height-percent:0" o:hrpct="717" o:hralign="center" o:hrstd="t" o:hr="t" fillcolor="#a0a0a0" stroked="f"/>
        </w:pict>
      </w:r>
    </w:p>
    <w:p w14:paraId="6D44265D" w14:textId="22574ADF" w:rsidR="004043D7" w:rsidRPr="004043D7" w:rsidRDefault="004043D7"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043D7">
        <w:rPr>
          <w:rFonts w:ascii="Times New Roman" w:eastAsia="Times New Roman" w:hAnsi="Times New Roman" w:cs="Times New Roman"/>
          <w:b/>
          <w:bCs/>
          <w:kern w:val="0"/>
          <w:sz w:val="36"/>
          <w:szCs w:val="36"/>
          <w:lang w:eastAsia="en-GB"/>
          <w14:ligatures w14:val="none"/>
        </w:rPr>
        <w:t xml:space="preserve">27. Common misconceptions </w:t>
      </w:r>
    </w:p>
    <w:p w14:paraId="6A80C1BB" w14:textId="16F57A71"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Misconception 1: IEEE 802.1Q is only the four-byte VLAN tag format.</w:t>
      </w:r>
      <w:r w:rsidRPr="004043D7">
        <w:rPr>
          <w:rFonts w:ascii="Times New Roman" w:eastAsia="Times New Roman" w:hAnsi="Times New Roman" w:cs="Times New Roman"/>
          <w:kern w:val="0"/>
          <w:lang w:eastAsia="en-GB"/>
          <w14:ligatures w14:val="none"/>
        </w:rPr>
        <w:br/>
        <w:t xml:space="preserve">No. The standard is much broader: it specifies how the MAC service is supported by bridged networks and the operation of MAC bridges and VLAN bridges, including management, protocols, and algorithms. </w:t>
      </w:r>
    </w:p>
    <w:p w14:paraId="68951E30" w14:textId="2BF72DA3"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Misconception 2: The VLAN Identifier alone tells the switch everything it needs to know.</w:t>
      </w:r>
      <w:r w:rsidRPr="004043D7">
        <w:rPr>
          <w:rFonts w:ascii="Times New Roman" w:eastAsia="Times New Roman" w:hAnsi="Times New Roman" w:cs="Times New Roman"/>
          <w:kern w:val="0"/>
          <w:lang w:eastAsia="en-GB"/>
          <w14:ligatures w14:val="none"/>
        </w:rPr>
        <w:br/>
        <w:t xml:space="preserve">No. The tag also carries </w:t>
      </w:r>
      <w:r w:rsidRPr="004043D7">
        <w:rPr>
          <w:rFonts w:ascii="Times New Roman" w:eastAsia="Times New Roman" w:hAnsi="Times New Roman" w:cs="Times New Roman"/>
          <w:b/>
          <w:bCs/>
          <w:kern w:val="0"/>
          <w:lang w:eastAsia="en-GB"/>
          <w14:ligatures w14:val="none"/>
        </w:rPr>
        <w:t>Priority Code Point</w:t>
      </w:r>
      <w:r w:rsidRPr="004043D7">
        <w:rPr>
          <w:rFonts w:ascii="Times New Roman" w:eastAsia="Times New Roman" w:hAnsi="Times New Roman" w:cs="Times New Roman"/>
          <w:kern w:val="0"/>
          <w:lang w:eastAsia="en-GB"/>
          <w14:ligatures w14:val="none"/>
        </w:rPr>
        <w:t xml:space="preserve"> and </w:t>
      </w:r>
      <w:r w:rsidRPr="004043D7">
        <w:rPr>
          <w:rFonts w:ascii="Times New Roman" w:eastAsia="Times New Roman" w:hAnsi="Times New Roman" w:cs="Times New Roman"/>
          <w:b/>
          <w:bCs/>
          <w:kern w:val="0"/>
          <w:lang w:eastAsia="en-GB"/>
          <w14:ligatures w14:val="none"/>
        </w:rPr>
        <w:t>Drop Eligible Indicator</w:t>
      </w:r>
      <w:r w:rsidRPr="004043D7">
        <w:rPr>
          <w:rFonts w:ascii="Times New Roman" w:eastAsia="Times New Roman" w:hAnsi="Times New Roman" w:cs="Times New Roman"/>
          <w:kern w:val="0"/>
          <w:lang w:eastAsia="en-GB"/>
          <w14:ligatures w14:val="none"/>
        </w:rPr>
        <w:t xml:space="preserve"> information, and the bridge can map those into internal priority and traffic-class </w:t>
      </w:r>
      <w:proofErr w:type="spellStart"/>
      <w:r w:rsidRPr="004043D7">
        <w:rPr>
          <w:rFonts w:ascii="Times New Roman" w:eastAsia="Times New Roman" w:hAnsi="Times New Roman" w:cs="Times New Roman"/>
          <w:kern w:val="0"/>
          <w:lang w:eastAsia="en-GB"/>
          <w14:ligatures w14:val="none"/>
        </w:rPr>
        <w:t>behavior</w:t>
      </w:r>
      <w:proofErr w:type="spellEnd"/>
      <w:r w:rsidRPr="004043D7">
        <w:rPr>
          <w:rFonts w:ascii="Times New Roman" w:eastAsia="Times New Roman" w:hAnsi="Times New Roman" w:cs="Times New Roman"/>
          <w:kern w:val="0"/>
          <w:lang w:eastAsia="en-GB"/>
          <w14:ligatures w14:val="none"/>
        </w:rPr>
        <w:t xml:space="preserve">. </w:t>
      </w:r>
    </w:p>
    <w:p w14:paraId="3BB40FEC" w14:textId="725E6FE2"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Misconception 3: Q-in-Q is just “two tags for no particular reason.”</w:t>
      </w:r>
      <w:r w:rsidRPr="004043D7">
        <w:rPr>
          <w:rFonts w:ascii="Times New Roman" w:eastAsia="Times New Roman" w:hAnsi="Times New Roman" w:cs="Times New Roman"/>
          <w:kern w:val="0"/>
          <w:lang w:eastAsia="en-GB"/>
          <w14:ligatures w14:val="none"/>
        </w:rPr>
        <w:br/>
        <w:t xml:space="preserve">No. It is used so one administrative domain can transport another domain’s tagged traffic, often to keep customer VLAN meaning intact while the provider uses its own transport VLAN context. </w:t>
      </w:r>
    </w:p>
    <w:p w14:paraId="05D3AD93" w14:textId="09E00FED"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Misconception 4: The Forwarding Database is only keyed by MAC address.</w:t>
      </w:r>
      <w:r w:rsidRPr="004043D7">
        <w:rPr>
          <w:rFonts w:ascii="Times New Roman" w:eastAsia="Times New Roman" w:hAnsi="Times New Roman" w:cs="Times New Roman"/>
          <w:kern w:val="0"/>
          <w:lang w:eastAsia="en-GB"/>
          <w14:ligatures w14:val="none"/>
        </w:rPr>
        <w:br/>
        <w:t xml:space="preserve">Not in a VLAN-aware world. IEEE 802.1Q management models support VLAN-aware learning approaches such as Independent VLAN Learning, and Linux bridge forwarding with VLAN filtering depends on destination MAC address and VLAN tag together. </w:t>
      </w:r>
    </w:p>
    <w:p w14:paraId="24B695E7" w14:textId="73CFB270"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Misconception 5: Cut-through is always better because it is faster.</w:t>
      </w:r>
      <w:r w:rsidRPr="004043D7">
        <w:rPr>
          <w:rFonts w:ascii="Times New Roman" w:eastAsia="Times New Roman" w:hAnsi="Times New Roman" w:cs="Times New Roman"/>
          <w:kern w:val="0"/>
          <w:lang w:eastAsia="en-GB"/>
          <w14:ligatures w14:val="none"/>
        </w:rPr>
        <w:br/>
        <w:t xml:space="preserve">No. It is faster because it forwards before the full frame and its Cyclic Redundancy Check are complete, but that means it sacrifices some integrity-checking </w:t>
      </w:r>
      <w:proofErr w:type="spellStart"/>
      <w:r w:rsidRPr="004043D7">
        <w:rPr>
          <w:rFonts w:ascii="Times New Roman" w:eastAsia="Times New Roman" w:hAnsi="Times New Roman" w:cs="Times New Roman"/>
          <w:kern w:val="0"/>
          <w:lang w:eastAsia="en-GB"/>
          <w14:ligatures w14:val="none"/>
        </w:rPr>
        <w:t>behavior</w:t>
      </w:r>
      <w:proofErr w:type="spellEnd"/>
      <w:r w:rsidRPr="004043D7">
        <w:rPr>
          <w:rFonts w:ascii="Times New Roman" w:eastAsia="Times New Roman" w:hAnsi="Times New Roman" w:cs="Times New Roman"/>
          <w:kern w:val="0"/>
          <w:lang w:eastAsia="en-GB"/>
          <w14:ligatures w14:val="none"/>
        </w:rPr>
        <w:t xml:space="preserve"> that store-and-forward provides. </w:t>
      </w:r>
    </w:p>
    <w:p w14:paraId="0BA18CEC" w14:textId="01FD6D80" w:rsidR="004043D7" w:rsidRPr="004043D7" w:rsidRDefault="004043D7" w:rsidP="004043D7">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 xml:space="preserve">Misconception 6: Aging is just optional </w:t>
      </w:r>
      <w:proofErr w:type="spellStart"/>
      <w:r w:rsidRPr="004043D7">
        <w:rPr>
          <w:rFonts w:ascii="Times New Roman" w:eastAsia="Times New Roman" w:hAnsi="Times New Roman" w:cs="Times New Roman"/>
          <w:b/>
          <w:bCs/>
          <w:kern w:val="0"/>
          <w:lang w:eastAsia="en-GB"/>
          <w14:ligatures w14:val="none"/>
        </w:rPr>
        <w:t>cleanup</w:t>
      </w:r>
      <w:proofErr w:type="spellEnd"/>
      <w:r w:rsidRPr="004043D7">
        <w:rPr>
          <w:rFonts w:ascii="Times New Roman" w:eastAsia="Times New Roman" w:hAnsi="Times New Roman" w:cs="Times New Roman"/>
          <w:b/>
          <w:bCs/>
          <w:kern w:val="0"/>
          <w:lang w:eastAsia="en-GB"/>
          <w14:ligatures w14:val="none"/>
        </w:rPr>
        <w:t>.</w:t>
      </w:r>
      <w:r w:rsidRPr="004043D7">
        <w:rPr>
          <w:rFonts w:ascii="Times New Roman" w:eastAsia="Times New Roman" w:hAnsi="Times New Roman" w:cs="Times New Roman"/>
          <w:kern w:val="0"/>
          <w:lang w:eastAsia="en-GB"/>
          <w14:ligatures w14:val="none"/>
        </w:rPr>
        <w:br/>
        <w:t xml:space="preserve">No. Aging is what prevents dynamic learning from becoming stale and wrong after movement or topology change. IEEE 802.1Q management models explicitly expose aging time for dynamically learned forwarding information. </w:t>
      </w:r>
    </w:p>
    <w:p w14:paraId="4FA7F095" w14:textId="77777777" w:rsidR="004043D7" w:rsidRPr="004043D7" w:rsidRDefault="009C2940" w:rsidP="004043D7">
      <w:pPr>
        <w:rPr>
          <w:rFonts w:ascii="Times New Roman" w:eastAsia="Times New Roman" w:hAnsi="Times New Roman" w:cs="Times New Roman"/>
          <w:kern w:val="0"/>
          <w:lang w:eastAsia="en-GB"/>
          <w14:ligatures w14:val="none"/>
        </w:rPr>
      </w:pPr>
      <w:r w:rsidRPr="009C2940">
        <w:rPr>
          <w:rFonts w:ascii="Times New Roman" w:eastAsia="Times New Roman" w:hAnsi="Times New Roman" w:cs="Times New Roman"/>
          <w:noProof/>
          <w:kern w:val="0"/>
          <w:lang w:eastAsia="en-GB"/>
        </w:rPr>
        <w:pict w14:anchorId="24C9227A">
          <v:rect id="_x0000_i1025" alt="" style="width:451.3pt;height:.05pt;mso-width-percent:0;mso-height-percent:0;mso-width-percent:0;mso-height-percent:0" o:hralign="center" o:hrstd="t" o:hr="t" fillcolor="#a0a0a0" stroked="f"/>
        </w:pict>
      </w:r>
    </w:p>
    <w:p w14:paraId="78C55C77" w14:textId="77777777" w:rsidR="004043D7" w:rsidRPr="004043D7" w:rsidRDefault="004043D7" w:rsidP="004043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043D7">
        <w:rPr>
          <w:rFonts w:ascii="Times New Roman" w:eastAsia="Times New Roman" w:hAnsi="Times New Roman" w:cs="Times New Roman"/>
          <w:b/>
          <w:bCs/>
          <w:kern w:val="0"/>
          <w:sz w:val="36"/>
          <w:szCs w:val="36"/>
          <w:lang w:eastAsia="en-GB"/>
          <w14:ligatures w14:val="none"/>
        </w:rPr>
        <w:lastRenderedPageBreak/>
        <w:t>28. Final take-away</w:t>
      </w:r>
    </w:p>
    <w:p w14:paraId="4C1CD579" w14:textId="759AD22C" w:rsidR="00244A80" w:rsidRPr="0008174F" w:rsidRDefault="004043D7" w:rsidP="0008174F">
      <w:pPr>
        <w:spacing w:before="100" w:beforeAutospacing="1" w:after="100" w:afterAutospacing="1"/>
        <w:rPr>
          <w:rFonts w:ascii="Times New Roman" w:eastAsia="Times New Roman" w:hAnsi="Times New Roman" w:cs="Times New Roman"/>
          <w:kern w:val="0"/>
          <w:lang w:eastAsia="en-GB"/>
          <w14:ligatures w14:val="none"/>
        </w:rPr>
      </w:pPr>
      <w:r w:rsidRPr="004043D7">
        <w:rPr>
          <w:rFonts w:ascii="Times New Roman" w:eastAsia="Times New Roman" w:hAnsi="Times New Roman" w:cs="Times New Roman"/>
          <w:b/>
          <w:bCs/>
          <w:kern w:val="0"/>
          <w:lang w:eastAsia="en-GB"/>
          <w14:ligatures w14:val="none"/>
        </w:rPr>
        <w:t>IEEE 802.1Q-2022</w:t>
      </w:r>
      <w:r w:rsidRPr="004043D7">
        <w:rPr>
          <w:rFonts w:ascii="Times New Roman" w:eastAsia="Times New Roman" w:hAnsi="Times New Roman" w:cs="Times New Roman"/>
          <w:kern w:val="0"/>
          <w:lang w:eastAsia="en-GB"/>
          <w14:ligatures w14:val="none"/>
        </w:rPr>
        <w:t xml:space="preserve"> is the foundational bridge-and-VLAN standard for Ethernet switched networks. </w:t>
      </w:r>
      <w:r w:rsidRPr="004043D7">
        <w:rPr>
          <w:rFonts w:ascii="Times New Roman" w:eastAsia="Times New Roman" w:hAnsi="Times New Roman" w:cs="Times New Roman"/>
          <w:b/>
          <w:bCs/>
          <w:kern w:val="0"/>
          <w:lang w:eastAsia="en-GB"/>
          <w14:ligatures w14:val="none"/>
        </w:rPr>
        <w:t>VLAN tagging</w:t>
      </w:r>
      <w:r w:rsidRPr="004043D7">
        <w:rPr>
          <w:rFonts w:ascii="Times New Roman" w:eastAsia="Times New Roman" w:hAnsi="Times New Roman" w:cs="Times New Roman"/>
          <w:kern w:val="0"/>
          <w:lang w:eastAsia="en-GB"/>
          <w14:ligatures w14:val="none"/>
        </w:rPr>
        <w:t xml:space="preserve"> adds not only a </w:t>
      </w:r>
      <w:r w:rsidRPr="004043D7">
        <w:rPr>
          <w:rFonts w:ascii="Times New Roman" w:eastAsia="Times New Roman" w:hAnsi="Times New Roman" w:cs="Times New Roman"/>
          <w:b/>
          <w:bCs/>
          <w:kern w:val="0"/>
          <w:lang w:eastAsia="en-GB"/>
          <w14:ligatures w14:val="none"/>
        </w:rPr>
        <w:t>VLAN Identifier</w:t>
      </w:r>
      <w:r w:rsidRPr="004043D7">
        <w:rPr>
          <w:rFonts w:ascii="Times New Roman" w:eastAsia="Times New Roman" w:hAnsi="Times New Roman" w:cs="Times New Roman"/>
          <w:kern w:val="0"/>
          <w:lang w:eastAsia="en-GB"/>
          <w14:ligatures w14:val="none"/>
        </w:rPr>
        <w:t xml:space="preserve"> but also service-treatment hints like </w:t>
      </w:r>
      <w:r w:rsidRPr="004043D7">
        <w:rPr>
          <w:rFonts w:ascii="Times New Roman" w:eastAsia="Times New Roman" w:hAnsi="Times New Roman" w:cs="Times New Roman"/>
          <w:b/>
          <w:bCs/>
          <w:kern w:val="0"/>
          <w:lang w:eastAsia="en-GB"/>
          <w14:ligatures w14:val="none"/>
        </w:rPr>
        <w:t>Priority Code Point</w:t>
      </w:r>
      <w:r w:rsidRPr="004043D7">
        <w:rPr>
          <w:rFonts w:ascii="Times New Roman" w:eastAsia="Times New Roman" w:hAnsi="Times New Roman" w:cs="Times New Roman"/>
          <w:kern w:val="0"/>
          <w:lang w:eastAsia="en-GB"/>
          <w14:ligatures w14:val="none"/>
        </w:rPr>
        <w:t xml:space="preserve"> and </w:t>
      </w:r>
      <w:r w:rsidRPr="004043D7">
        <w:rPr>
          <w:rFonts w:ascii="Times New Roman" w:eastAsia="Times New Roman" w:hAnsi="Times New Roman" w:cs="Times New Roman"/>
          <w:b/>
          <w:bCs/>
          <w:kern w:val="0"/>
          <w:lang w:eastAsia="en-GB"/>
          <w14:ligatures w14:val="none"/>
        </w:rPr>
        <w:t>Drop Eligible Indicator</w:t>
      </w:r>
      <w:r w:rsidRPr="004043D7">
        <w:rPr>
          <w:rFonts w:ascii="Times New Roman" w:eastAsia="Times New Roman" w:hAnsi="Times New Roman" w:cs="Times New Roman"/>
          <w:kern w:val="0"/>
          <w:lang w:eastAsia="en-GB"/>
          <w14:ligatures w14:val="none"/>
        </w:rPr>
        <w:t xml:space="preserve">. </w:t>
      </w:r>
      <w:r w:rsidRPr="004043D7">
        <w:rPr>
          <w:rFonts w:ascii="Times New Roman" w:eastAsia="Times New Roman" w:hAnsi="Times New Roman" w:cs="Times New Roman"/>
          <w:b/>
          <w:bCs/>
          <w:kern w:val="0"/>
          <w:lang w:eastAsia="en-GB"/>
          <w14:ligatures w14:val="none"/>
        </w:rPr>
        <w:t>Q-in-Q</w:t>
      </w:r>
      <w:r w:rsidRPr="004043D7">
        <w:rPr>
          <w:rFonts w:ascii="Times New Roman" w:eastAsia="Times New Roman" w:hAnsi="Times New Roman" w:cs="Times New Roman"/>
          <w:kern w:val="0"/>
          <w:lang w:eastAsia="en-GB"/>
          <w14:ligatures w14:val="none"/>
        </w:rPr>
        <w:t xml:space="preserve"> extends the idea by stacking customer and service tags so different administrative domains can coexist cleanly. A switch’s </w:t>
      </w:r>
      <w:r w:rsidRPr="004043D7">
        <w:rPr>
          <w:rFonts w:ascii="Times New Roman" w:eastAsia="Times New Roman" w:hAnsi="Times New Roman" w:cs="Times New Roman"/>
          <w:b/>
          <w:bCs/>
          <w:kern w:val="0"/>
          <w:lang w:eastAsia="en-GB"/>
          <w14:ligatures w14:val="none"/>
        </w:rPr>
        <w:t>Forwarding Database</w:t>
      </w:r>
      <w:r w:rsidRPr="004043D7">
        <w:rPr>
          <w:rFonts w:ascii="Times New Roman" w:eastAsia="Times New Roman" w:hAnsi="Times New Roman" w:cs="Times New Roman"/>
          <w:kern w:val="0"/>
          <w:lang w:eastAsia="en-GB"/>
          <w14:ligatures w14:val="none"/>
        </w:rPr>
        <w:t xml:space="preserve"> is the memory that ties source addresses to ports and VLAN context, and </w:t>
      </w:r>
      <w:r w:rsidRPr="004043D7">
        <w:rPr>
          <w:rFonts w:ascii="Times New Roman" w:eastAsia="Times New Roman" w:hAnsi="Times New Roman" w:cs="Times New Roman"/>
          <w:b/>
          <w:bCs/>
          <w:kern w:val="0"/>
          <w:lang w:eastAsia="en-GB"/>
          <w14:ligatures w14:val="none"/>
        </w:rPr>
        <w:t>learning plus aging</w:t>
      </w:r>
      <w:r w:rsidRPr="004043D7">
        <w:rPr>
          <w:rFonts w:ascii="Times New Roman" w:eastAsia="Times New Roman" w:hAnsi="Times New Roman" w:cs="Times New Roman"/>
          <w:kern w:val="0"/>
          <w:lang w:eastAsia="en-GB"/>
          <w14:ligatures w14:val="none"/>
        </w:rPr>
        <w:t xml:space="preserve"> keep that memory both useful and current. Finally, </w:t>
      </w:r>
      <w:r w:rsidRPr="004043D7">
        <w:rPr>
          <w:rFonts w:ascii="Times New Roman" w:eastAsia="Times New Roman" w:hAnsi="Times New Roman" w:cs="Times New Roman"/>
          <w:b/>
          <w:bCs/>
          <w:kern w:val="0"/>
          <w:lang w:eastAsia="en-GB"/>
          <w14:ligatures w14:val="none"/>
        </w:rPr>
        <w:t>store-and-forward</w:t>
      </w:r>
      <w:r w:rsidRPr="004043D7">
        <w:rPr>
          <w:rFonts w:ascii="Times New Roman" w:eastAsia="Times New Roman" w:hAnsi="Times New Roman" w:cs="Times New Roman"/>
          <w:kern w:val="0"/>
          <w:lang w:eastAsia="en-GB"/>
          <w14:ligatures w14:val="none"/>
        </w:rPr>
        <w:t xml:space="preserve"> and </w:t>
      </w:r>
      <w:r w:rsidRPr="004043D7">
        <w:rPr>
          <w:rFonts w:ascii="Times New Roman" w:eastAsia="Times New Roman" w:hAnsi="Times New Roman" w:cs="Times New Roman"/>
          <w:b/>
          <w:bCs/>
          <w:kern w:val="0"/>
          <w:lang w:eastAsia="en-GB"/>
          <w14:ligatures w14:val="none"/>
        </w:rPr>
        <w:t>cut-through</w:t>
      </w:r>
      <w:r w:rsidRPr="004043D7">
        <w:rPr>
          <w:rFonts w:ascii="Times New Roman" w:eastAsia="Times New Roman" w:hAnsi="Times New Roman" w:cs="Times New Roman"/>
          <w:kern w:val="0"/>
          <w:lang w:eastAsia="en-GB"/>
          <w14:ligatures w14:val="none"/>
        </w:rPr>
        <w:t xml:space="preserve"> are two different forwarding philosophies inside the switch pipeline: one waits for the whole frame and checks it, while the other forwards earlier once enough header information is known. </w:t>
      </w:r>
    </w:p>
    <w:sectPr w:rsidR="00244A80" w:rsidRPr="000817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F17EB"/>
    <w:multiLevelType w:val="multilevel"/>
    <w:tmpl w:val="AFE2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13EB9"/>
    <w:multiLevelType w:val="multilevel"/>
    <w:tmpl w:val="E20E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A0407"/>
    <w:multiLevelType w:val="multilevel"/>
    <w:tmpl w:val="54B4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64F8E"/>
    <w:multiLevelType w:val="multilevel"/>
    <w:tmpl w:val="808C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0636C"/>
    <w:multiLevelType w:val="multilevel"/>
    <w:tmpl w:val="F85C8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772649"/>
    <w:multiLevelType w:val="multilevel"/>
    <w:tmpl w:val="FAC0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D352E"/>
    <w:multiLevelType w:val="multilevel"/>
    <w:tmpl w:val="D1B0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131DC"/>
    <w:multiLevelType w:val="multilevel"/>
    <w:tmpl w:val="E424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77A40"/>
    <w:multiLevelType w:val="multilevel"/>
    <w:tmpl w:val="7A30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52008"/>
    <w:multiLevelType w:val="multilevel"/>
    <w:tmpl w:val="F61AC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497387"/>
    <w:multiLevelType w:val="multilevel"/>
    <w:tmpl w:val="C0C8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60D27"/>
    <w:multiLevelType w:val="multilevel"/>
    <w:tmpl w:val="821C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F81BFF"/>
    <w:multiLevelType w:val="multilevel"/>
    <w:tmpl w:val="5466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D85720"/>
    <w:multiLevelType w:val="multilevel"/>
    <w:tmpl w:val="7012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AB50E9"/>
    <w:multiLevelType w:val="multilevel"/>
    <w:tmpl w:val="6FF0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30540B"/>
    <w:multiLevelType w:val="multilevel"/>
    <w:tmpl w:val="D934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5B2052"/>
    <w:multiLevelType w:val="multilevel"/>
    <w:tmpl w:val="397E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816A19"/>
    <w:multiLevelType w:val="multilevel"/>
    <w:tmpl w:val="151A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682324"/>
    <w:multiLevelType w:val="multilevel"/>
    <w:tmpl w:val="93A47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9507B4"/>
    <w:multiLevelType w:val="multilevel"/>
    <w:tmpl w:val="8498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2C3624"/>
    <w:multiLevelType w:val="multilevel"/>
    <w:tmpl w:val="8C226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2E4FDE"/>
    <w:multiLevelType w:val="multilevel"/>
    <w:tmpl w:val="8E5C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A47007"/>
    <w:multiLevelType w:val="multilevel"/>
    <w:tmpl w:val="3D1E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A55988"/>
    <w:multiLevelType w:val="multilevel"/>
    <w:tmpl w:val="0B96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D908AE"/>
    <w:multiLevelType w:val="multilevel"/>
    <w:tmpl w:val="765C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0733DE"/>
    <w:multiLevelType w:val="multilevel"/>
    <w:tmpl w:val="1CF0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BA7E5B"/>
    <w:multiLevelType w:val="multilevel"/>
    <w:tmpl w:val="72965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937ABB"/>
    <w:multiLevelType w:val="multilevel"/>
    <w:tmpl w:val="4E22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451722">
    <w:abstractNumId w:val="9"/>
  </w:num>
  <w:num w:numId="2" w16cid:durableId="58093580">
    <w:abstractNumId w:val="6"/>
  </w:num>
  <w:num w:numId="3" w16cid:durableId="1296259397">
    <w:abstractNumId w:val="24"/>
  </w:num>
  <w:num w:numId="4" w16cid:durableId="102771639">
    <w:abstractNumId w:val="13"/>
  </w:num>
  <w:num w:numId="5" w16cid:durableId="1062678768">
    <w:abstractNumId w:val="26"/>
  </w:num>
  <w:num w:numId="6" w16cid:durableId="735320291">
    <w:abstractNumId w:val="3"/>
  </w:num>
  <w:num w:numId="7" w16cid:durableId="1889105951">
    <w:abstractNumId w:val="14"/>
  </w:num>
  <w:num w:numId="8" w16cid:durableId="470291805">
    <w:abstractNumId w:val="7"/>
  </w:num>
  <w:num w:numId="9" w16cid:durableId="1234319461">
    <w:abstractNumId w:val="19"/>
  </w:num>
  <w:num w:numId="10" w16cid:durableId="1151948446">
    <w:abstractNumId w:val="21"/>
  </w:num>
  <w:num w:numId="11" w16cid:durableId="1048261661">
    <w:abstractNumId w:val="20"/>
  </w:num>
  <w:num w:numId="12" w16cid:durableId="77676178">
    <w:abstractNumId w:val="27"/>
  </w:num>
  <w:num w:numId="13" w16cid:durableId="749082300">
    <w:abstractNumId w:val="16"/>
  </w:num>
  <w:num w:numId="14" w16cid:durableId="1714966302">
    <w:abstractNumId w:val="10"/>
  </w:num>
  <w:num w:numId="15" w16cid:durableId="1353729112">
    <w:abstractNumId w:val="18"/>
  </w:num>
  <w:num w:numId="16" w16cid:durableId="340663660">
    <w:abstractNumId w:val="22"/>
  </w:num>
  <w:num w:numId="17" w16cid:durableId="2142379781">
    <w:abstractNumId w:val="1"/>
  </w:num>
  <w:num w:numId="18" w16cid:durableId="690185786">
    <w:abstractNumId w:val="15"/>
  </w:num>
  <w:num w:numId="19" w16cid:durableId="2053112090">
    <w:abstractNumId w:val="12"/>
  </w:num>
  <w:num w:numId="20" w16cid:durableId="1637419185">
    <w:abstractNumId w:val="23"/>
  </w:num>
  <w:num w:numId="21" w16cid:durableId="350452379">
    <w:abstractNumId w:val="25"/>
  </w:num>
  <w:num w:numId="22" w16cid:durableId="1519277539">
    <w:abstractNumId w:val="11"/>
  </w:num>
  <w:num w:numId="23" w16cid:durableId="753553881">
    <w:abstractNumId w:val="8"/>
  </w:num>
  <w:num w:numId="24" w16cid:durableId="985088981">
    <w:abstractNumId w:val="2"/>
  </w:num>
  <w:num w:numId="25" w16cid:durableId="373501204">
    <w:abstractNumId w:val="4"/>
  </w:num>
  <w:num w:numId="26" w16cid:durableId="621303855">
    <w:abstractNumId w:val="0"/>
  </w:num>
  <w:num w:numId="27" w16cid:durableId="1220047222">
    <w:abstractNumId w:val="17"/>
  </w:num>
  <w:num w:numId="28" w16cid:durableId="1117497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3D7"/>
    <w:rsid w:val="00045B16"/>
    <w:rsid w:val="0008174F"/>
    <w:rsid w:val="00396986"/>
    <w:rsid w:val="004043D7"/>
    <w:rsid w:val="004944B9"/>
    <w:rsid w:val="005A0780"/>
    <w:rsid w:val="0062190E"/>
    <w:rsid w:val="0077753F"/>
    <w:rsid w:val="00890900"/>
    <w:rsid w:val="009B6710"/>
    <w:rsid w:val="009C2940"/>
    <w:rsid w:val="00AE3DA1"/>
    <w:rsid w:val="00C812B3"/>
    <w:rsid w:val="00E27DBF"/>
    <w:rsid w:val="00F67D4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00ADF"/>
  <w15:chartTrackingRefBased/>
  <w15:docId w15:val="{21F774F5-E492-8546-8DEE-B6D62B5AF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043D7"/>
    <w:rPr>
      <w:color w:val="0563C1" w:themeColor="hyperlink"/>
      <w:u w:val="single"/>
    </w:rPr>
  </w:style>
  <w:style w:type="character" w:styleId="UnresolvedMention">
    <w:name w:val="Unresolved Mention"/>
    <w:basedOn w:val="DefaultParagraphFont"/>
    <w:uiPriority w:val="99"/>
    <w:semiHidden/>
    <w:unhideWhenUsed/>
    <w:rsid w:val="004043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1002431">
      <w:bodyDiv w:val="1"/>
      <w:marLeft w:val="0"/>
      <w:marRight w:val="0"/>
      <w:marTop w:val="0"/>
      <w:marBottom w:val="0"/>
      <w:divBdr>
        <w:top w:val="none" w:sz="0" w:space="0" w:color="auto"/>
        <w:left w:val="none" w:sz="0" w:space="0" w:color="auto"/>
        <w:bottom w:val="none" w:sz="0" w:space="0" w:color="auto"/>
        <w:right w:val="none" w:sz="0" w:space="0" w:color="auto"/>
      </w:divBdr>
    </w:div>
    <w:div w:id="1698119256">
      <w:bodyDiv w:val="1"/>
      <w:marLeft w:val="0"/>
      <w:marRight w:val="0"/>
      <w:marTop w:val="0"/>
      <w:marBottom w:val="0"/>
      <w:divBdr>
        <w:top w:val="none" w:sz="0" w:space="0" w:color="auto"/>
        <w:left w:val="none" w:sz="0" w:space="0" w:color="auto"/>
        <w:bottom w:val="none" w:sz="0" w:space="0" w:color="auto"/>
        <w:right w:val="none" w:sz="0" w:space="0" w:color="auto"/>
      </w:divBdr>
    </w:div>
    <w:div w:id="2054381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isco.com/c/en/us/td/docs/switches/datacenter/nexus9000/sw/92x/Layer-2_switching/configuration/guide/b-cisco-nexus-9000-nx-os-layer-2-switching-configuration-guide-92x/b-cisco-nexus-9000-nx-os-layer-2-switching-configuration-guide-92x_chapter_01000.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14</Pages>
  <Words>4148</Words>
  <Characters>23649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5</cp:revision>
  <cp:lastPrinted>2026-04-06T12:53:00Z</cp:lastPrinted>
  <dcterms:created xsi:type="dcterms:W3CDTF">2026-04-06T12:53:00Z</dcterms:created>
  <dcterms:modified xsi:type="dcterms:W3CDTF">2026-04-21T15:41:00Z</dcterms:modified>
</cp:coreProperties>
</file>