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703F1" w14:textId="2A662BD3" w:rsidR="006B2A0A" w:rsidRDefault="006B2A0A" w:rsidP="00206E1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B2A0A">
        <w:rPr>
          <w:rFonts w:ascii="Times New Roman" w:eastAsia="Times New Roman" w:hAnsi="Times New Roman" w:cs="Times New Roman"/>
          <w:b/>
          <w:bCs/>
          <w:kern w:val="0"/>
          <w:sz w:val="36"/>
          <w:szCs w:val="36"/>
          <w:lang w:eastAsia="en-GB"/>
          <w14:ligatures w14:val="none"/>
        </w:rPr>
        <w:t xml:space="preserve">IEEE 1588-2019 PTP; IEEE 802.1AS-2020 </w:t>
      </w:r>
      <w:proofErr w:type="spellStart"/>
      <w:r w:rsidRPr="006B2A0A">
        <w:rPr>
          <w:rFonts w:ascii="Times New Roman" w:eastAsia="Times New Roman" w:hAnsi="Times New Roman" w:cs="Times New Roman"/>
          <w:b/>
          <w:bCs/>
          <w:kern w:val="0"/>
          <w:sz w:val="36"/>
          <w:szCs w:val="36"/>
          <w:lang w:eastAsia="en-GB"/>
          <w14:ligatures w14:val="none"/>
        </w:rPr>
        <w:t>gPTP</w:t>
      </w:r>
      <w:proofErr w:type="spellEnd"/>
      <w:r w:rsidRPr="006B2A0A">
        <w:rPr>
          <w:rFonts w:ascii="Times New Roman" w:eastAsia="Times New Roman" w:hAnsi="Times New Roman" w:cs="Times New Roman"/>
          <w:b/>
          <w:bCs/>
          <w:kern w:val="0"/>
          <w:sz w:val="36"/>
          <w:szCs w:val="36"/>
          <w:lang w:eastAsia="en-GB"/>
          <w14:ligatures w14:val="none"/>
        </w:rPr>
        <w:t>; clock types (GM, BC, TC); BMCA; residence time; path delay measurement</w:t>
      </w:r>
    </w:p>
    <w:p w14:paraId="5B325253" w14:textId="31CD5307" w:rsidR="00206E10" w:rsidRPr="00206E10" w:rsidRDefault="00206E10" w:rsidP="00206E1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6E10">
        <w:rPr>
          <w:rFonts w:ascii="Times New Roman" w:eastAsia="Times New Roman" w:hAnsi="Times New Roman" w:cs="Times New Roman"/>
          <w:b/>
          <w:bCs/>
          <w:kern w:val="0"/>
          <w:sz w:val="36"/>
          <w:szCs w:val="36"/>
          <w:lang w:eastAsia="en-GB"/>
          <w14:ligatures w14:val="none"/>
        </w:rPr>
        <w:t>1. Why time synchronization exists at all</w:t>
      </w:r>
    </w:p>
    <w:p w14:paraId="348D0F46" w14:textId="52636D33"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A distributed network becomes much easier to control once different devices agree on “what time it is.” That does not only mean agreeing on wall-clock time. It also means agreeing on the timing of events, measurement windows, transmit schedules, logging timestamps, sensor fusion points, and latency budgets. IEEE 1588-2019 defines PTP as a network protocol for accurate and precise synchronization of real-time clocks in distributed systems, including systems that communicate over Ethernet. IEEE 802.1AS-2020 then profiles that general idea for time-sensitive bridged networks. </w:t>
      </w:r>
    </w:p>
    <w:p w14:paraId="228FB118" w14:textId="4B6127A0"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A useful first-principles view is this. If two devices have clocks that run at slightly different rates, then even if they are aligned once, they will drift apart. If messages also experience network delay that varies from hop to hop, then one device cannot simply “copy” the other device’s timestamps without compensating for transport effects. PTP and </w:t>
      </w:r>
      <w:proofErr w:type="spellStart"/>
      <w:r w:rsidRPr="00206E10">
        <w:rPr>
          <w:rFonts w:ascii="Times New Roman" w:eastAsia="Times New Roman" w:hAnsi="Times New Roman" w:cs="Times New Roman"/>
          <w:kern w:val="0"/>
          <w:lang w:eastAsia="en-GB"/>
          <w14:ligatures w14:val="none"/>
        </w:rPr>
        <w:t>gPTP</w:t>
      </w:r>
      <w:proofErr w:type="spellEnd"/>
      <w:r w:rsidRPr="00206E10">
        <w:rPr>
          <w:rFonts w:ascii="Times New Roman" w:eastAsia="Times New Roman" w:hAnsi="Times New Roman" w:cs="Times New Roman"/>
          <w:kern w:val="0"/>
          <w:lang w:eastAsia="en-GB"/>
          <w14:ligatures w14:val="none"/>
        </w:rPr>
        <w:t xml:space="preserve"> exist to solve exactly that combined problem: identify the best time source, move that time through the network, and compensate for propagation and forwarding delay well enough that the downstream clocks stay aligned. </w:t>
      </w:r>
    </w:p>
    <w:p w14:paraId="7D89B630" w14:textId="77777777" w:rsidR="00206E10" w:rsidRPr="00206E10" w:rsidRDefault="00206E10" w:rsidP="00206E1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6E10">
        <w:rPr>
          <w:rFonts w:ascii="Times New Roman" w:eastAsia="Times New Roman" w:hAnsi="Times New Roman" w:cs="Times New Roman"/>
          <w:b/>
          <w:bCs/>
          <w:kern w:val="0"/>
          <w:sz w:val="36"/>
          <w:szCs w:val="36"/>
          <w:lang w:eastAsia="en-GB"/>
          <w14:ligatures w14:val="none"/>
        </w:rPr>
        <w:t>2. IEEE 1588-2019 PTP in the data-communications context</w:t>
      </w:r>
    </w:p>
    <w:p w14:paraId="271F52CA" w14:textId="693A06C1"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IEEE 1588-2019 PTP is the general-purpose standards framework here. The IEEE standard page says it defines a network protocol that enables accurate and precise synchronization of the real-time clocks of devices in networked distributed systems, and that it can operate with multicast, unicast, or both. An IEEE 802.1 tutorial further summarizes PTP as a protocol that transfers precise time over a network using a two-way exchange of timestamped messages and includes a mechanism to choose the best clock in the network and build the synchronization hierarchy. </w:t>
      </w:r>
    </w:p>
    <w:p w14:paraId="77B7D2E4" w14:textId="3E0528B5"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The key conceptual point is that PTP is not just “send the time periodically.” It is a protocol family for building a timing hierarchy. One clock becomes the reference, other clocks synchronize to it, and the network devices in between either participate directly in the timing tree or compensate for the delay they introduce. That is why PTP has notions such as clock roles, path delay measurement, correction information, and a clock-selection algorithm instead of being just a timestamp broadcast scheme. </w:t>
      </w:r>
    </w:p>
    <w:p w14:paraId="622267EB" w14:textId="77777777" w:rsidR="00206E10" w:rsidRPr="00206E10" w:rsidRDefault="00206E10" w:rsidP="00206E1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6E10">
        <w:rPr>
          <w:rFonts w:ascii="Times New Roman" w:eastAsia="Times New Roman" w:hAnsi="Times New Roman" w:cs="Times New Roman"/>
          <w:b/>
          <w:bCs/>
          <w:kern w:val="0"/>
          <w:sz w:val="36"/>
          <w:szCs w:val="36"/>
          <w:lang w:eastAsia="en-GB"/>
          <w14:ligatures w14:val="none"/>
        </w:rPr>
        <w:t xml:space="preserve">3. IEEE 802.1AS-2020 </w:t>
      </w:r>
      <w:proofErr w:type="spellStart"/>
      <w:r w:rsidRPr="00206E10">
        <w:rPr>
          <w:rFonts w:ascii="Times New Roman" w:eastAsia="Times New Roman" w:hAnsi="Times New Roman" w:cs="Times New Roman"/>
          <w:b/>
          <w:bCs/>
          <w:kern w:val="0"/>
          <w:sz w:val="36"/>
          <w:szCs w:val="36"/>
          <w:lang w:eastAsia="en-GB"/>
          <w14:ligatures w14:val="none"/>
        </w:rPr>
        <w:t>gPTP</w:t>
      </w:r>
      <w:proofErr w:type="spellEnd"/>
      <w:r w:rsidRPr="00206E10">
        <w:rPr>
          <w:rFonts w:ascii="Times New Roman" w:eastAsia="Times New Roman" w:hAnsi="Times New Roman" w:cs="Times New Roman"/>
          <w:b/>
          <w:bCs/>
          <w:kern w:val="0"/>
          <w:sz w:val="36"/>
          <w:szCs w:val="36"/>
          <w:lang w:eastAsia="en-GB"/>
          <w14:ligatures w14:val="none"/>
        </w:rPr>
        <w:t xml:space="preserve"> in the data-communications context</w:t>
      </w:r>
    </w:p>
    <w:p w14:paraId="5CF97C35" w14:textId="66F780D7"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IEEE 802.1AS-2020 is the IEEE 802.1 Time-Sensitive Networking timing standard. The IEEE 802.1 tutorial says </w:t>
      </w:r>
      <w:r w:rsidRPr="00206E10">
        <w:rPr>
          <w:rFonts w:ascii="Times New Roman" w:eastAsia="Times New Roman" w:hAnsi="Times New Roman" w:cs="Times New Roman"/>
          <w:b/>
          <w:bCs/>
          <w:kern w:val="0"/>
          <w:lang w:eastAsia="en-GB"/>
          <w14:ligatures w14:val="none"/>
        </w:rPr>
        <w:t>IEEE 802.1AS specifies the generalized Precision Time Protocol (</w:t>
      </w:r>
      <w:proofErr w:type="spellStart"/>
      <w:r w:rsidRPr="00206E10">
        <w:rPr>
          <w:rFonts w:ascii="Times New Roman" w:eastAsia="Times New Roman" w:hAnsi="Times New Roman" w:cs="Times New Roman"/>
          <w:b/>
          <w:bCs/>
          <w:kern w:val="0"/>
          <w:lang w:eastAsia="en-GB"/>
          <w14:ligatures w14:val="none"/>
        </w:rPr>
        <w:t>gPTP</w:t>
      </w:r>
      <w:proofErr w:type="spellEnd"/>
      <w:r w:rsidRPr="00206E10">
        <w:rPr>
          <w:rFonts w:ascii="Times New Roman" w:eastAsia="Times New Roman" w:hAnsi="Times New Roman" w:cs="Times New Roman"/>
          <w:b/>
          <w:bCs/>
          <w:kern w:val="0"/>
          <w:lang w:eastAsia="en-GB"/>
          <w14:ligatures w14:val="none"/>
        </w:rPr>
        <w:t>)</w:t>
      </w:r>
      <w:r w:rsidRPr="00206E10">
        <w:rPr>
          <w:rFonts w:ascii="Times New Roman" w:eastAsia="Times New Roman" w:hAnsi="Times New Roman" w:cs="Times New Roman"/>
          <w:kern w:val="0"/>
          <w:lang w:eastAsia="en-GB"/>
          <w14:ligatures w14:val="none"/>
        </w:rPr>
        <w:t xml:space="preserve"> and that it is a proper profile of IEEE 1588 PTP. The same tutorial says the 2020 </w:t>
      </w:r>
      <w:r w:rsidRPr="00206E10">
        <w:rPr>
          <w:rFonts w:ascii="Times New Roman" w:eastAsia="Times New Roman" w:hAnsi="Times New Roman" w:cs="Times New Roman"/>
          <w:kern w:val="0"/>
          <w:lang w:eastAsia="en-GB"/>
          <w14:ligatures w14:val="none"/>
        </w:rPr>
        <w:lastRenderedPageBreak/>
        <w:t xml:space="preserve">revision adds multiple </w:t>
      </w:r>
      <w:proofErr w:type="spellStart"/>
      <w:r w:rsidRPr="00206E10">
        <w:rPr>
          <w:rFonts w:ascii="Times New Roman" w:eastAsia="Times New Roman" w:hAnsi="Times New Roman" w:cs="Times New Roman"/>
          <w:kern w:val="0"/>
          <w:lang w:eastAsia="en-GB"/>
          <w14:ligatures w14:val="none"/>
        </w:rPr>
        <w:t>gPTP</w:t>
      </w:r>
      <w:proofErr w:type="spellEnd"/>
      <w:r w:rsidRPr="00206E10">
        <w:rPr>
          <w:rFonts w:ascii="Times New Roman" w:eastAsia="Times New Roman" w:hAnsi="Times New Roman" w:cs="Times New Roman"/>
          <w:kern w:val="0"/>
          <w:lang w:eastAsia="en-GB"/>
          <w14:ligatures w14:val="none"/>
        </w:rPr>
        <w:t xml:space="preserve"> domains, external port configuration, and basic redundancy. A separate IEEE 802.1 draft abstract describes 802.1AS as defining a protocol and procedures for transport of timing over local area networks, including transport of synchronized time, selection of the timing source, and indication of timing impairments. </w:t>
      </w:r>
    </w:p>
    <w:p w14:paraId="6A1EF549" w14:textId="4016B72F"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That “profile” idea matters a lot. PTP is broad and supports many choices. </w:t>
      </w:r>
      <w:proofErr w:type="spellStart"/>
      <w:r w:rsidRPr="00206E10">
        <w:rPr>
          <w:rFonts w:ascii="Times New Roman" w:eastAsia="Times New Roman" w:hAnsi="Times New Roman" w:cs="Times New Roman"/>
          <w:kern w:val="0"/>
          <w:lang w:eastAsia="en-GB"/>
          <w14:ligatures w14:val="none"/>
        </w:rPr>
        <w:t>gPTP</w:t>
      </w:r>
      <w:proofErr w:type="spellEnd"/>
      <w:r w:rsidRPr="00206E10">
        <w:rPr>
          <w:rFonts w:ascii="Times New Roman" w:eastAsia="Times New Roman" w:hAnsi="Times New Roman" w:cs="Times New Roman"/>
          <w:kern w:val="0"/>
          <w:lang w:eastAsia="en-GB"/>
          <w14:ligatures w14:val="none"/>
        </w:rPr>
        <w:t xml:space="preserve"> is a constrained version tailored for time-sensitive bridged local-area networks. In other words, </w:t>
      </w:r>
      <w:proofErr w:type="spellStart"/>
      <w:r w:rsidRPr="00206E10">
        <w:rPr>
          <w:rFonts w:ascii="Times New Roman" w:eastAsia="Times New Roman" w:hAnsi="Times New Roman" w:cs="Times New Roman"/>
          <w:kern w:val="0"/>
          <w:lang w:eastAsia="en-GB"/>
          <w14:ligatures w14:val="none"/>
        </w:rPr>
        <w:t>gPTP</w:t>
      </w:r>
      <w:proofErr w:type="spellEnd"/>
      <w:r w:rsidRPr="00206E10">
        <w:rPr>
          <w:rFonts w:ascii="Times New Roman" w:eastAsia="Times New Roman" w:hAnsi="Times New Roman" w:cs="Times New Roman"/>
          <w:kern w:val="0"/>
          <w:lang w:eastAsia="en-GB"/>
          <w14:ligatures w14:val="none"/>
        </w:rPr>
        <w:t xml:space="preserve"> is not a separate timing universe. It is PTP shaped into a form that fits deterministic Ethernet bridging, especially where the transport medium and bridge </w:t>
      </w:r>
      <w:proofErr w:type="spellStart"/>
      <w:r w:rsidRPr="00206E10">
        <w:rPr>
          <w:rFonts w:ascii="Times New Roman" w:eastAsia="Times New Roman" w:hAnsi="Times New Roman" w:cs="Times New Roman"/>
          <w:kern w:val="0"/>
          <w:lang w:eastAsia="en-GB"/>
          <w14:ligatures w14:val="none"/>
        </w:rPr>
        <w:t>behavior</w:t>
      </w:r>
      <w:proofErr w:type="spellEnd"/>
      <w:r w:rsidRPr="00206E10">
        <w:rPr>
          <w:rFonts w:ascii="Times New Roman" w:eastAsia="Times New Roman" w:hAnsi="Times New Roman" w:cs="Times New Roman"/>
          <w:kern w:val="0"/>
          <w:lang w:eastAsia="en-GB"/>
          <w14:ligatures w14:val="none"/>
        </w:rPr>
        <w:t xml:space="preserve"> are well understood and engineered. </w:t>
      </w:r>
    </w:p>
    <w:p w14:paraId="40B4F146" w14:textId="77777777" w:rsidR="00206E10" w:rsidRPr="00206E10" w:rsidRDefault="00206E10" w:rsidP="00206E1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6E10">
        <w:rPr>
          <w:rFonts w:ascii="Times New Roman" w:eastAsia="Times New Roman" w:hAnsi="Times New Roman" w:cs="Times New Roman"/>
          <w:b/>
          <w:bCs/>
          <w:kern w:val="0"/>
          <w:sz w:val="36"/>
          <w:szCs w:val="36"/>
          <w:lang w:eastAsia="en-GB"/>
          <w14:ligatures w14:val="none"/>
        </w:rPr>
        <w:t>4. The timing tree: Grandmaster, Boundary Clock, and Transparent Clock</w:t>
      </w:r>
    </w:p>
    <w:p w14:paraId="7898D8A7" w14:textId="77777777"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The three clock types you asked about are easiest to understand by asking what each device contributes to the timing path.</w:t>
      </w:r>
    </w:p>
    <w:p w14:paraId="1ABC70C9" w14:textId="427E6250"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A </w:t>
      </w:r>
      <w:r w:rsidRPr="00206E10">
        <w:rPr>
          <w:rFonts w:ascii="Times New Roman" w:eastAsia="Times New Roman" w:hAnsi="Times New Roman" w:cs="Times New Roman"/>
          <w:b/>
          <w:bCs/>
          <w:kern w:val="0"/>
          <w:lang w:eastAsia="en-GB"/>
          <w14:ligatures w14:val="none"/>
        </w:rPr>
        <w:t>Grandmaster (GM)</w:t>
      </w:r>
      <w:r w:rsidRPr="00206E10">
        <w:rPr>
          <w:rFonts w:ascii="Times New Roman" w:eastAsia="Times New Roman" w:hAnsi="Times New Roman" w:cs="Times New Roman"/>
          <w:kern w:val="0"/>
          <w:lang w:eastAsia="en-GB"/>
          <w14:ligatures w14:val="none"/>
        </w:rPr>
        <w:t xml:space="preserve"> is the root timing reference for a PTP domain or </w:t>
      </w:r>
      <w:proofErr w:type="spellStart"/>
      <w:r w:rsidRPr="00206E10">
        <w:rPr>
          <w:rFonts w:ascii="Times New Roman" w:eastAsia="Times New Roman" w:hAnsi="Times New Roman" w:cs="Times New Roman"/>
          <w:kern w:val="0"/>
          <w:lang w:eastAsia="en-GB"/>
          <w14:ligatures w14:val="none"/>
        </w:rPr>
        <w:t>gPTP</w:t>
      </w:r>
      <w:proofErr w:type="spellEnd"/>
      <w:r w:rsidRPr="00206E10">
        <w:rPr>
          <w:rFonts w:ascii="Times New Roman" w:eastAsia="Times New Roman" w:hAnsi="Times New Roman" w:cs="Times New Roman"/>
          <w:kern w:val="0"/>
          <w:lang w:eastAsia="en-GB"/>
          <w14:ligatures w14:val="none"/>
        </w:rPr>
        <w:t xml:space="preserve"> domain. The IEEE 802.1 tutorial says the protocol includes a mechanism for choosing the best clock in the network and building the synchronization spanning tree, and the grandmaster is the clock at the root of that tree. In plain language, the grandmaster is the clock everybody else ultimately follows. </w:t>
      </w:r>
    </w:p>
    <w:p w14:paraId="4A3F9B12" w14:textId="058E618C"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A </w:t>
      </w:r>
      <w:r w:rsidRPr="00206E10">
        <w:rPr>
          <w:rFonts w:ascii="Times New Roman" w:eastAsia="Times New Roman" w:hAnsi="Times New Roman" w:cs="Times New Roman"/>
          <w:b/>
          <w:bCs/>
          <w:kern w:val="0"/>
          <w:lang w:eastAsia="en-GB"/>
          <w14:ligatures w14:val="none"/>
        </w:rPr>
        <w:t>Boundary Clock (BC)</w:t>
      </w:r>
      <w:r w:rsidRPr="00206E10">
        <w:rPr>
          <w:rFonts w:ascii="Times New Roman" w:eastAsia="Times New Roman" w:hAnsi="Times New Roman" w:cs="Times New Roman"/>
          <w:kern w:val="0"/>
          <w:lang w:eastAsia="en-GB"/>
          <w14:ligatures w14:val="none"/>
        </w:rPr>
        <w:t xml:space="preserve"> is a clock with multiple PTP ports that participates directly in synchronization. An IEEE 1588 tutorial defines a boundary clock as a clock that has multiple PTP ports in a domain, maintains the timescale used in that domain, and can itself either serve as a source of time or synchronize to another clock. In other words, a boundary clock receives time on one side, aligns to it, and then re-originates timing further downstream on its other ports. </w:t>
      </w:r>
    </w:p>
    <w:p w14:paraId="052CE965" w14:textId="4240DA1A"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A </w:t>
      </w:r>
      <w:r w:rsidRPr="00206E10">
        <w:rPr>
          <w:rFonts w:ascii="Times New Roman" w:eastAsia="Times New Roman" w:hAnsi="Times New Roman" w:cs="Times New Roman"/>
          <w:b/>
          <w:bCs/>
          <w:kern w:val="0"/>
          <w:lang w:eastAsia="en-GB"/>
          <w14:ligatures w14:val="none"/>
        </w:rPr>
        <w:t>Transparent Clock (TC)</w:t>
      </w:r>
      <w:r w:rsidRPr="00206E10">
        <w:rPr>
          <w:rFonts w:ascii="Times New Roman" w:eastAsia="Times New Roman" w:hAnsi="Times New Roman" w:cs="Times New Roman"/>
          <w:kern w:val="0"/>
          <w:lang w:eastAsia="en-GB"/>
          <w14:ligatures w14:val="none"/>
        </w:rPr>
        <w:t xml:space="preserve"> does not become the master for downstream devices. Instead, it measures how long a timing event message spent traversing the device and communicates that delay information onward. The same IEEE 1588 tutorial defines a transparent clock as a device that measures the time taken for a PTP event message to transit the device and provides that information to the clocks receiving the message. </w:t>
      </w:r>
      <w:proofErr w:type="gramStart"/>
      <w:r w:rsidRPr="00206E10">
        <w:rPr>
          <w:rFonts w:ascii="Times New Roman" w:eastAsia="Times New Roman" w:hAnsi="Times New Roman" w:cs="Times New Roman"/>
          <w:kern w:val="0"/>
          <w:lang w:eastAsia="en-GB"/>
          <w14:ligatures w14:val="none"/>
        </w:rPr>
        <w:t>So</w:t>
      </w:r>
      <w:proofErr w:type="gramEnd"/>
      <w:r w:rsidRPr="00206E10">
        <w:rPr>
          <w:rFonts w:ascii="Times New Roman" w:eastAsia="Times New Roman" w:hAnsi="Times New Roman" w:cs="Times New Roman"/>
          <w:kern w:val="0"/>
          <w:lang w:eastAsia="en-GB"/>
          <w14:ligatures w14:val="none"/>
        </w:rPr>
        <w:t xml:space="preserve"> the transparent clock does not regenerate time like a boundary clock; it corrects timing messages for its own internal transit delay. </w:t>
      </w:r>
    </w:p>
    <w:p w14:paraId="270271BA" w14:textId="77777777" w:rsidR="00206E10" w:rsidRPr="00206E10" w:rsidRDefault="00206E10" w:rsidP="00206E1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6E10">
        <w:rPr>
          <w:rFonts w:ascii="Times New Roman" w:eastAsia="Times New Roman" w:hAnsi="Times New Roman" w:cs="Times New Roman"/>
          <w:b/>
          <w:bCs/>
          <w:kern w:val="0"/>
          <w:sz w:val="36"/>
          <w:szCs w:val="36"/>
          <w:lang w:eastAsia="en-GB"/>
          <w14:ligatures w14:val="none"/>
        </w:rPr>
        <w:t>5. How 802.1AS uses bridges</w:t>
      </w:r>
    </w:p>
    <w:p w14:paraId="23D1C297" w14:textId="4CFBF1A9"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A particularly important </w:t>
      </w:r>
      <w:proofErr w:type="spellStart"/>
      <w:r w:rsidRPr="00206E10">
        <w:rPr>
          <w:rFonts w:ascii="Times New Roman" w:eastAsia="Times New Roman" w:hAnsi="Times New Roman" w:cs="Times New Roman"/>
          <w:kern w:val="0"/>
          <w:lang w:eastAsia="en-GB"/>
          <w14:ligatures w14:val="none"/>
        </w:rPr>
        <w:t>gPTP</w:t>
      </w:r>
      <w:proofErr w:type="spellEnd"/>
      <w:r w:rsidRPr="00206E10">
        <w:rPr>
          <w:rFonts w:ascii="Times New Roman" w:eastAsia="Times New Roman" w:hAnsi="Times New Roman" w:cs="Times New Roman"/>
          <w:kern w:val="0"/>
          <w:lang w:eastAsia="en-GB"/>
          <w14:ligatures w14:val="none"/>
        </w:rPr>
        <w:t xml:space="preserve"> design point is that bridges are not treated </w:t>
      </w:r>
      <w:proofErr w:type="gramStart"/>
      <w:r w:rsidRPr="00206E10">
        <w:rPr>
          <w:rFonts w:ascii="Times New Roman" w:eastAsia="Times New Roman" w:hAnsi="Times New Roman" w:cs="Times New Roman"/>
          <w:kern w:val="0"/>
          <w:lang w:eastAsia="en-GB"/>
          <w14:ligatures w14:val="none"/>
        </w:rPr>
        <w:t>exactly the same</w:t>
      </w:r>
      <w:proofErr w:type="gramEnd"/>
      <w:r w:rsidRPr="00206E10">
        <w:rPr>
          <w:rFonts w:ascii="Times New Roman" w:eastAsia="Times New Roman" w:hAnsi="Times New Roman" w:cs="Times New Roman"/>
          <w:kern w:val="0"/>
          <w:lang w:eastAsia="en-GB"/>
          <w14:ligatures w14:val="none"/>
        </w:rPr>
        <w:t xml:space="preserve"> way as generic PTP transparent clocks. An IEEE 802.1AS overview says the bridge acts as a boundary clock, but with a </w:t>
      </w:r>
      <w:r w:rsidRPr="00206E10">
        <w:rPr>
          <w:rFonts w:ascii="Times New Roman" w:eastAsia="Times New Roman" w:hAnsi="Times New Roman" w:cs="Times New Roman"/>
          <w:b/>
          <w:bCs/>
          <w:kern w:val="0"/>
          <w:lang w:eastAsia="en-GB"/>
          <w14:ligatures w14:val="none"/>
        </w:rPr>
        <w:t>peer-to-peer transparent-clock formulation of synchronization</w:t>
      </w:r>
      <w:r w:rsidRPr="00206E10">
        <w:rPr>
          <w:rFonts w:ascii="Times New Roman" w:eastAsia="Times New Roman" w:hAnsi="Times New Roman" w:cs="Times New Roman"/>
          <w:kern w:val="0"/>
          <w:lang w:eastAsia="en-GB"/>
          <w14:ligatures w14:val="none"/>
        </w:rPr>
        <w:t xml:space="preserve">. The same source says the bridge participates in best-master selection. This is a very revealing detail: in </w:t>
      </w:r>
      <w:proofErr w:type="spellStart"/>
      <w:r w:rsidRPr="00206E10">
        <w:rPr>
          <w:rFonts w:ascii="Times New Roman" w:eastAsia="Times New Roman" w:hAnsi="Times New Roman" w:cs="Times New Roman"/>
          <w:kern w:val="0"/>
          <w:lang w:eastAsia="en-GB"/>
          <w14:ligatures w14:val="none"/>
        </w:rPr>
        <w:t>gPTP</w:t>
      </w:r>
      <w:proofErr w:type="spellEnd"/>
      <w:r w:rsidRPr="00206E10">
        <w:rPr>
          <w:rFonts w:ascii="Times New Roman" w:eastAsia="Times New Roman" w:hAnsi="Times New Roman" w:cs="Times New Roman"/>
          <w:kern w:val="0"/>
          <w:lang w:eastAsia="en-GB"/>
          <w14:ligatures w14:val="none"/>
        </w:rPr>
        <w:t xml:space="preserve">, a time-aware bridge is not just a passive timing-correction box; it is part of the synchronization architecture. </w:t>
      </w:r>
    </w:p>
    <w:p w14:paraId="4122E26A" w14:textId="7872AE8B"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lastRenderedPageBreak/>
        <w:t xml:space="preserve">That gives the clean distinction for learners. In “plain PTP thinking,” you often speak of ordinary clocks, boundary clocks, and transparent clocks. In </w:t>
      </w:r>
      <w:proofErr w:type="spellStart"/>
      <w:r w:rsidRPr="00206E10">
        <w:rPr>
          <w:rFonts w:ascii="Times New Roman" w:eastAsia="Times New Roman" w:hAnsi="Times New Roman" w:cs="Times New Roman"/>
          <w:kern w:val="0"/>
          <w:lang w:eastAsia="en-GB"/>
          <w14:ligatures w14:val="none"/>
        </w:rPr>
        <w:t>gPTP</w:t>
      </w:r>
      <w:proofErr w:type="spellEnd"/>
      <w:r w:rsidRPr="00206E10">
        <w:rPr>
          <w:rFonts w:ascii="Times New Roman" w:eastAsia="Times New Roman" w:hAnsi="Times New Roman" w:cs="Times New Roman"/>
          <w:kern w:val="0"/>
          <w:lang w:eastAsia="en-GB"/>
          <w14:ligatures w14:val="none"/>
        </w:rPr>
        <w:t xml:space="preserve"> thinking for bridged Ethernet, the time-aware bridge </w:t>
      </w:r>
      <w:proofErr w:type="spellStart"/>
      <w:r w:rsidRPr="00206E10">
        <w:rPr>
          <w:rFonts w:ascii="Times New Roman" w:eastAsia="Times New Roman" w:hAnsi="Times New Roman" w:cs="Times New Roman"/>
          <w:kern w:val="0"/>
          <w:lang w:eastAsia="en-GB"/>
          <w14:ligatures w14:val="none"/>
        </w:rPr>
        <w:t>behavior</w:t>
      </w:r>
      <w:proofErr w:type="spellEnd"/>
      <w:r w:rsidRPr="00206E10">
        <w:rPr>
          <w:rFonts w:ascii="Times New Roman" w:eastAsia="Times New Roman" w:hAnsi="Times New Roman" w:cs="Times New Roman"/>
          <w:kern w:val="0"/>
          <w:lang w:eastAsia="en-GB"/>
          <w14:ligatures w14:val="none"/>
        </w:rPr>
        <w:t xml:space="preserve"> is more tightly integrated into the profile, including how delay is measured and how the timing tree is formed. </w:t>
      </w:r>
    </w:p>
    <w:p w14:paraId="7254C1E3" w14:textId="77777777" w:rsidR="00206E10" w:rsidRPr="00206E10" w:rsidRDefault="00206E10" w:rsidP="00206E1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6E10">
        <w:rPr>
          <w:rFonts w:ascii="Times New Roman" w:eastAsia="Times New Roman" w:hAnsi="Times New Roman" w:cs="Times New Roman"/>
          <w:b/>
          <w:bCs/>
          <w:kern w:val="0"/>
          <w:sz w:val="36"/>
          <w:szCs w:val="36"/>
          <w:lang w:eastAsia="en-GB"/>
          <w14:ligatures w14:val="none"/>
        </w:rPr>
        <w:t>6. Best Master Clock Algorithm from first principles</w:t>
      </w:r>
    </w:p>
    <w:p w14:paraId="389F2950" w14:textId="629EF5A4"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The </w:t>
      </w:r>
      <w:r w:rsidRPr="00206E10">
        <w:rPr>
          <w:rFonts w:ascii="Times New Roman" w:eastAsia="Times New Roman" w:hAnsi="Times New Roman" w:cs="Times New Roman"/>
          <w:b/>
          <w:bCs/>
          <w:kern w:val="0"/>
          <w:lang w:eastAsia="en-GB"/>
          <w14:ligatures w14:val="none"/>
        </w:rPr>
        <w:t>Best Master Clock Algorithm (BMCA)</w:t>
      </w:r>
      <w:r w:rsidRPr="00206E10">
        <w:rPr>
          <w:rFonts w:ascii="Times New Roman" w:eastAsia="Times New Roman" w:hAnsi="Times New Roman" w:cs="Times New Roman"/>
          <w:kern w:val="0"/>
          <w:lang w:eastAsia="en-GB"/>
          <w14:ligatures w14:val="none"/>
        </w:rPr>
        <w:t xml:space="preserve"> is how the network decides which clock should become the grandmaster. The IEEE 802.1 tutorial says PTP includes a mechanism for choosing the best clock in the network. Another IEEE source explains that 802.1AS specifies the Best Master Clock Algorithm. An IEEE timing contribution then spells out the key comparison fields: </w:t>
      </w:r>
      <w:r w:rsidRPr="00206E10">
        <w:rPr>
          <w:rFonts w:ascii="Times New Roman" w:eastAsia="Times New Roman" w:hAnsi="Times New Roman" w:cs="Times New Roman"/>
          <w:b/>
          <w:bCs/>
          <w:kern w:val="0"/>
          <w:lang w:eastAsia="en-GB"/>
          <w14:ligatures w14:val="none"/>
        </w:rPr>
        <w:t>priority1</w:t>
      </w:r>
      <w:r w:rsidRPr="00206E10">
        <w:rPr>
          <w:rFonts w:ascii="Times New Roman" w:eastAsia="Times New Roman" w:hAnsi="Times New Roman" w:cs="Times New Roman"/>
          <w:kern w:val="0"/>
          <w:lang w:eastAsia="en-GB"/>
          <w14:ligatures w14:val="none"/>
        </w:rPr>
        <w:t xml:space="preserve">, </w:t>
      </w:r>
      <w:proofErr w:type="spellStart"/>
      <w:r w:rsidRPr="00206E10">
        <w:rPr>
          <w:rFonts w:ascii="Times New Roman" w:eastAsia="Times New Roman" w:hAnsi="Times New Roman" w:cs="Times New Roman"/>
          <w:b/>
          <w:bCs/>
          <w:kern w:val="0"/>
          <w:lang w:eastAsia="en-GB"/>
          <w14:ligatures w14:val="none"/>
        </w:rPr>
        <w:t>clockClass</w:t>
      </w:r>
      <w:proofErr w:type="spellEnd"/>
      <w:r w:rsidRPr="00206E10">
        <w:rPr>
          <w:rFonts w:ascii="Times New Roman" w:eastAsia="Times New Roman" w:hAnsi="Times New Roman" w:cs="Times New Roman"/>
          <w:kern w:val="0"/>
          <w:lang w:eastAsia="en-GB"/>
          <w14:ligatures w14:val="none"/>
        </w:rPr>
        <w:t xml:space="preserve">, </w:t>
      </w:r>
      <w:proofErr w:type="spellStart"/>
      <w:r w:rsidRPr="00206E10">
        <w:rPr>
          <w:rFonts w:ascii="Times New Roman" w:eastAsia="Times New Roman" w:hAnsi="Times New Roman" w:cs="Times New Roman"/>
          <w:b/>
          <w:bCs/>
          <w:kern w:val="0"/>
          <w:lang w:eastAsia="en-GB"/>
          <w14:ligatures w14:val="none"/>
        </w:rPr>
        <w:t>clockAccuracy</w:t>
      </w:r>
      <w:proofErr w:type="spellEnd"/>
      <w:r w:rsidRPr="00206E10">
        <w:rPr>
          <w:rFonts w:ascii="Times New Roman" w:eastAsia="Times New Roman" w:hAnsi="Times New Roman" w:cs="Times New Roman"/>
          <w:kern w:val="0"/>
          <w:lang w:eastAsia="en-GB"/>
          <w14:ligatures w14:val="none"/>
        </w:rPr>
        <w:t xml:space="preserve">, </w:t>
      </w:r>
      <w:proofErr w:type="spellStart"/>
      <w:r w:rsidRPr="00206E10">
        <w:rPr>
          <w:rFonts w:ascii="Times New Roman" w:eastAsia="Times New Roman" w:hAnsi="Times New Roman" w:cs="Times New Roman"/>
          <w:b/>
          <w:bCs/>
          <w:kern w:val="0"/>
          <w:lang w:eastAsia="en-GB"/>
          <w14:ligatures w14:val="none"/>
        </w:rPr>
        <w:t>offsetScaledLogVariance</w:t>
      </w:r>
      <w:proofErr w:type="spellEnd"/>
      <w:r w:rsidRPr="00206E10">
        <w:rPr>
          <w:rFonts w:ascii="Times New Roman" w:eastAsia="Times New Roman" w:hAnsi="Times New Roman" w:cs="Times New Roman"/>
          <w:kern w:val="0"/>
          <w:lang w:eastAsia="en-GB"/>
          <w14:ligatures w14:val="none"/>
        </w:rPr>
        <w:t xml:space="preserve">, </w:t>
      </w:r>
      <w:r w:rsidRPr="00206E10">
        <w:rPr>
          <w:rFonts w:ascii="Times New Roman" w:eastAsia="Times New Roman" w:hAnsi="Times New Roman" w:cs="Times New Roman"/>
          <w:b/>
          <w:bCs/>
          <w:kern w:val="0"/>
          <w:lang w:eastAsia="en-GB"/>
          <w14:ligatures w14:val="none"/>
        </w:rPr>
        <w:t>priority2</w:t>
      </w:r>
      <w:r w:rsidRPr="00206E10">
        <w:rPr>
          <w:rFonts w:ascii="Times New Roman" w:eastAsia="Times New Roman" w:hAnsi="Times New Roman" w:cs="Times New Roman"/>
          <w:kern w:val="0"/>
          <w:lang w:eastAsia="en-GB"/>
          <w14:ligatures w14:val="none"/>
        </w:rPr>
        <w:t xml:space="preserve">, and </w:t>
      </w:r>
      <w:proofErr w:type="spellStart"/>
      <w:r w:rsidRPr="00206E10">
        <w:rPr>
          <w:rFonts w:ascii="Times New Roman" w:eastAsia="Times New Roman" w:hAnsi="Times New Roman" w:cs="Times New Roman"/>
          <w:b/>
          <w:bCs/>
          <w:kern w:val="0"/>
          <w:lang w:eastAsia="en-GB"/>
          <w14:ligatures w14:val="none"/>
        </w:rPr>
        <w:t>clockIdentity</w:t>
      </w:r>
      <w:proofErr w:type="spellEnd"/>
      <w:r w:rsidRPr="00206E10">
        <w:rPr>
          <w:rFonts w:ascii="Times New Roman" w:eastAsia="Times New Roman" w:hAnsi="Times New Roman" w:cs="Times New Roman"/>
          <w:kern w:val="0"/>
          <w:lang w:eastAsia="en-GB"/>
          <w14:ligatures w14:val="none"/>
        </w:rPr>
        <w:t xml:space="preserve"> are used to form the “system identity” side of the decision, and path-related attributes such as </w:t>
      </w:r>
      <w:r w:rsidRPr="00206E10">
        <w:rPr>
          <w:rFonts w:ascii="Times New Roman" w:eastAsia="Times New Roman" w:hAnsi="Times New Roman" w:cs="Times New Roman"/>
          <w:b/>
          <w:bCs/>
          <w:kern w:val="0"/>
          <w:lang w:eastAsia="en-GB"/>
          <w14:ligatures w14:val="none"/>
        </w:rPr>
        <w:t>steps removed</w:t>
      </w:r>
      <w:r w:rsidRPr="00206E10">
        <w:rPr>
          <w:rFonts w:ascii="Times New Roman" w:eastAsia="Times New Roman" w:hAnsi="Times New Roman" w:cs="Times New Roman"/>
          <w:kern w:val="0"/>
          <w:lang w:eastAsia="en-GB"/>
          <w14:ligatures w14:val="none"/>
        </w:rPr>
        <w:t xml:space="preserve">, source-port identity, and receiving-port number are used to choose among paths. </w:t>
      </w:r>
    </w:p>
    <w:p w14:paraId="4D00A1AD" w14:textId="07428B32"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The deep idea is simple even if the field names look intimidating. BMCA is trying to answer two questions. First, which clock is the best time source? Second, if there are several possible ways to receive that time, which path should each device use? So BMCA is really a distributed election-and-tree-building algorithm. It does not only choose “the best clock.” It also determines the synchronization spanning tree rooted at that clock. </w:t>
      </w:r>
    </w:p>
    <w:p w14:paraId="2C474BDB" w14:textId="77777777" w:rsidR="00206E10" w:rsidRPr="00206E10" w:rsidRDefault="00206E10" w:rsidP="00206E1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6E10">
        <w:rPr>
          <w:rFonts w:ascii="Times New Roman" w:eastAsia="Times New Roman" w:hAnsi="Times New Roman" w:cs="Times New Roman"/>
          <w:b/>
          <w:bCs/>
          <w:kern w:val="0"/>
          <w:sz w:val="36"/>
          <w:szCs w:val="36"/>
          <w:lang w:eastAsia="en-GB"/>
          <w14:ligatures w14:val="none"/>
        </w:rPr>
        <w:t>7. What the BMCA attributes really mean</w:t>
      </w:r>
    </w:p>
    <w:p w14:paraId="4635DA83" w14:textId="77777777"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You do not need to memorize every field value to understand BMCA. What matters is what kinds of information are compared.</w:t>
      </w:r>
    </w:p>
    <w:p w14:paraId="1B0CB825" w14:textId="72220DF3"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b/>
          <w:bCs/>
          <w:kern w:val="0"/>
          <w:lang w:eastAsia="en-GB"/>
          <w14:ligatures w14:val="none"/>
        </w:rPr>
        <w:t>priority1</w:t>
      </w:r>
      <w:r w:rsidRPr="00206E10">
        <w:rPr>
          <w:rFonts w:ascii="Times New Roman" w:eastAsia="Times New Roman" w:hAnsi="Times New Roman" w:cs="Times New Roman"/>
          <w:kern w:val="0"/>
          <w:lang w:eastAsia="en-GB"/>
          <w14:ligatures w14:val="none"/>
        </w:rPr>
        <w:t xml:space="preserve"> and </w:t>
      </w:r>
      <w:r w:rsidRPr="00206E10">
        <w:rPr>
          <w:rFonts w:ascii="Times New Roman" w:eastAsia="Times New Roman" w:hAnsi="Times New Roman" w:cs="Times New Roman"/>
          <w:b/>
          <w:bCs/>
          <w:kern w:val="0"/>
          <w:lang w:eastAsia="en-GB"/>
          <w14:ligatures w14:val="none"/>
        </w:rPr>
        <w:t>priority2</w:t>
      </w:r>
      <w:r w:rsidRPr="00206E10">
        <w:rPr>
          <w:rFonts w:ascii="Times New Roman" w:eastAsia="Times New Roman" w:hAnsi="Times New Roman" w:cs="Times New Roman"/>
          <w:kern w:val="0"/>
          <w:lang w:eastAsia="en-GB"/>
          <w14:ligatures w14:val="none"/>
        </w:rPr>
        <w:t xml:space="preserve"> are administrative tie-break inputs. </w:t>
      </w:r>
      <w:proofErr w:type="spellStart"/>
      <w:r w:rsidRPr="00206E10">
        <w:rPr>
          <w:rFonts w:ascii="Times New Roman" w:eastAsia="Times New Roman" w:hAnsi="Times New Roman" w:cs="Times New Roman"/>
          <w:b/>
          <w:bCs/>
          <w:kern w:val="0"/>
          <w:lang w:eastAsia="en-GB"/>
          <w14:ligatures w14:val="none"/>
        </w:rPr>
        <w:t>clockClass</w:t>
      </w:r>
      <w:proofErr w:type="spellEnd"/>
      <w:r w:rsidRPr="00206E10">
        <w:rPr>
          <w:rFonts w:ascii="Times New Roman" w:eastAsia="Times New Roman" w:hAnsi="Times New Roman" w:cs="Times New Roman"/>
          <w:kern w:val="0"/>
          <w:lang w:eastAsia="en-GB"/>
          <w14:ligatures w14:val="none"/>
        </w:rPr>
        <w:t xml:space="preserve">, </w:t>
      </w:r>
      <w:proofErr w:type="spellStart"/>
      <w:r w:rsidRPr="00206E10">
        <w:rPr>
          <w:rFonts w:ascii="Times New Roman" w:eastAsia="Times New Roman" w:hAnsi="Times New Roman" w:cs="Times New Roman"/>
          <w:b/>
          <w:bCs/>
          <w:kern w:val="0"/>
          <w:lang w:eastAsia="en-GB"/>
          <w14:ligatures w14:val="none"/>
        </w:rPr>
        <w:t>clockAccuracy</w:t>
      </w:r>
      <w:proofErr w:type="spellEnd"/>
      <w:r w:rsidRPr="00206E10">
        <w:rPr>
          <w:rFonts w:ascii="Times New Roman" w:eastAsia="Times New Roman" w:hAnsi="Times New Roman" w:cs="Times New Roman"/>
          <w:kern w:val="0"/>
          <w:lang w:eastAsia="en-GB"/>
          <w14:ligatures w14:val="none"/>
        </w:rPr>
        <w:t xml:space="preserve">, and </w:t>
      </w:r>
      <w:proofErr w:type="spellStart"/>
      <w:r w:rsidRPr="00206E10">
        <w:rPr>
          <w:rFonts w:ascii="Times New Roman" w:eastAsia="Times New Roman" w:hAnsi="Times New Roman" w:cs="Times New Roman"/>
          <w:b/>
          <w:bCs/>
          <w:kern w:val="0"/>
          <w:lang w:eastAsia="en-GB"/>
          <w14:ligatures w14:val="none"/>
        </w:rPr>
        <w:t>offsetScaledLogVariance</w:t>
      </w:r>
      <w:proofErr w:type="spellEnd"/>
      <w:r w:rsidRPr="00206E10">
        <w:rPr>
          <w:rFonts w:ascii="Times New Roman" w:eastAsia="Times New Roman" w:hAnsi="Times New Roman" w:cs="Times New Roman"/>
          <w:kern w:val="0"/>
          <w:lang w:eastAsia="en-GB"/>
          <w14:ligatures w14:val="none"/>
        </w:rPr>
        <w:t xml:space="preserve"> express clock quality and stability. </w:t>
      </w:r>
      <w:proofErr w:type="spellStart"/>
      <w:r w:rsidRPr="00206E10">
        <w:rPr>
          <w:rFonts w:ascii="Times New Roman" w:eastAsia="Times New Roman" w:hAnsi="Times New Roman" w:cs="Times New Roman"/>
          <w:b/>
          <w:bCs/>
          <w:kern w:val="0"/>
          <w:lang w:eastAsia="en-GB"/>
          <w14:ligatures w14:val="none"/>
        </w:rPr>
        <w:t>clockIdentity</w:t>
      </w:r>
      <w:proofErr w:type="spellEnd"/>
      <w:r w:rsidRPr="00206E10">
        <w:rPr>
          <w:rFonts w:ascii="Times New Roman" w:eastAsia="Times New Roman" w:hAnsi="Times New Roman" w:cs="Times New Roman"/>
          <w:kern w:val="0"/>
          <w:lang w:eastAsia="en-GB"/>
          <w14:ligatures w14:val="none"/>
        </w:rPr>
        <w:t xml:space="preserve"> breaks ties if other information is equal. Then path-related metrics such as hop count or steps removed help determine which upstream timing path is preferred. IEEE 1588 interpretation material and IEEE timing presentations explicitly describe the selection order around priority1, </w:t>
      </w:r>
      <w:proofErr w:type="spellStart"/>
      <w:r w:rsidRPr="00206E10">
        <w:rPr>
          <w:rFonts w:ascii="Times New Roman" w:eastAsia="Times New Roman" w:hAnsi="Times New Roman" w:cs="Times New Roman"/>
          <w:kern w:val="0"/>
          <w:lang w:eastAsia="en-GB"/>
          <w14:ligatures w14:val="none"/>
        </w:rPr>
        <w:t>clockClass</w:t>
      </w:r>
      <w:proofErr w:type="spellEnd"/>
      <w:r w:rsidRPr="00206E10">
        <w:rPr>
          <w:rFonts w:ascii="Times New Roman" w:eastAsia="Times New Roman" w:hAnsi="Times New Roman" w:cs="Times New Roman"/>
          <w:kern w:val="0"/>
          <w:lang w:eastAsia="en-GB"/>
          <w14:ligatures w14:val="none"/>
        </w:rPr>
        <w:t xml:space="preserve">, </w:t>
      </w:r>
      <w:proofErr w:type="spellStart"/>
      <w:r w:rsidRPr="00206E10">
        <w:rPr>
          <w:rFonts w:ascii="Times New Roman" w:eastAsia="Times New Roman" w:hAnsi="Times New Roman" w:cs="Times New Roman"/>
          <w:kern w:val="0"/>
          <w:lang w:eastAsia="en-GB"/>
          <w14:ligatures w14:val="none"/>
        </w:rPr>
        <w:t>clockAccuracy</w:t>
      </w:r>
      <w:proofErr w:type="spellEnd"/>
      <w:r w:rsidRPr="00206E10">
        <w:rPr>
          <w:rFonts w:ascii="Times New Roman" w:eastAsia="Times New Roman" w:hAnsi="Times New Roman" w:cs="Times New Roman"/>
          <w:kern w:val="0"/>
          <w:lang w:eastAsia="en-GB"/>
          <w14:ligatures w14:val="none"/>
        </w:rPr>
        <w:t xml:space="preserve">, variance, and identity. </w:t>
      </w:r>
    </w:p>
    <w:p w14:paraId="52013423" w14:textId="1EE29EE2"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So BMCA is neither random nor purely topological. It combines </w:t>
      </w:r>
      <w:r w:rsidRPr="00206E10">
        <w:rPr>
          <w:rFonts w:ascii="Times New Roman" w:eastAsia="Times New Roman" w:hAnsi="Times New Roman" w:cs="Times New Roman"/>
          <w:b/>
          <w:bCs/>
          <w:kern w:val="0"/>
          <w:lang w:eastAsia="en-GB"/>
          <w14:ligatures w14:val="none"/>
        </w:rPr>
        <w:t>clock quality</w:t>
      </w:r>
      <w:r w:rsidRPr="00206E10">
        <w:rPr>
          <w:rFonts w:ascii="Times New Roman" w:eastAsia="Times New Roman" w:hAnsi="Times New Roman" w:cs="Times New Roman"/>
          <w:kern w:val="0"/>
          <w:lang w:eastAsia="en-GB"/>
          <w14:ligatures w14:val="none"/>
        </w:rPr>
        <w:t xml:space="preserve">, </w:t>
      </w:r>
      <w:r w:rsidRPr="00206E10">
        <w:rPr>
          <w:rFonts w:ascii="Times New Roman" w:eastAsia="Times New Roman" w:hAnsi="Times New Roman" w:cs="Times New Roman"/>
          <w:b/>
          <w:bCs/>
          <w:kern w:val="0"/>
          <w:lang w:eastAsia="en-GB"/>
          <w14:ligatures w14:val="none"/>
        </w:rPr>
        <w:t>administrative preference</w:t>
      </w:r>
      <w:r w:rsidRPr="00206E10">
        <w:rPr>
          <w:rFonts w:ascii="Times New Roman" w:eastAsia="Times New Roman" w:hAnsi="Times New Roman" w:cs="Times New Roman"/>
          <w:kern w:val="0"/>
          <w:lang w:eastAsia="en-GB"/>
          <w14:ligatures w14:val="none"/>
        </w:rPr>
        <w:t xml:space="preserve">, and </w:t>
      </w:r>
      <w:r w:rsidRPr="00206E10">
        <w:rPr>
          <w:rFonts w:ascii="Times New Roman" w:eastAsia="Times New Roman" w:hAnsi="Times New Roman" w:cs="Times New Roman"/>
          <w:b/>
          <w:bCs/>
          <w:kern w:val="0"/>
          <w:lang w:eastAsia="en-GB"/>
          <w14:ligatures w14:val="none"/>
        </w:rPr>
        <w:t>path information</w:t>
      </w:r>
      <w:r w:rsidRPr="00206E10">
        <w:rPr>
          <w:rFonts w:ascii="Times New Roman" w:eastAsia="Times New Roman" w:hAnsi="Times New Roman" w:cs="Times New Roman"/>
          <w:kern w:val="0"/>
          <w:lang w:eastAsia="en-GB"/>
          <w14:ligatures w14:val="none"/>
        </w:rPr>
        <w:t xml:space="preserve">. That is why PTP and </w:t>
      </w:r>
      <w:proofErr w:type="spellStart"/>
      <w:r w:rsidRPr="00206E10">
        <w:rPr>
          <w:rFonts w:ascii="Times New Roman" w:eastAsia="Times New Roman" w:hAnsi="Times New Roman" w:cs="Times New Roman"/>
          <w:kern w:val="0"/>
          <w:lang w:eastAsia="en-GB"/>
          <w14:ligatures w14:val="none"/>
        </w:rPr>
        <w:t>gPTP</w:t>
      </w:r>
      <w:proofErr w:type="spellEnd"/>
      <w:r w:rsidRPr="00206E10">
        <w:rPr>
          <w:rFonts w:ascii="Times New Roman" w:eastAsia="Times New Roman" w:hAnsi="Times New Roman" w:cs="Times New Roman"/>
          <w:kern w:val="0"/>
          <w:lang w:eastAsia="en-GB"/>
          <w14:ligatures w14:val="none"/>
        </w:rPr>
        <w:t xml:space="preserve"> can operate as self-organizing timing systems rather than requiring a human to </w:t>
      </w:r>
      <w:proofErr w:type="gramStart"/>
      <w:r w:rsidRPr="00206E10">
        <w:rPr>
          <w:rFonts w:ascii="Times New Roman" w:eastAsia="Times New Roman" w:hAnsi="Times New Roman" w:cs="Times New Roman"/>
          <w:kern w:val="0"/>
          <w:lang w:eastAsia="en-GB"/>
          <w14:ligatures w14:val="none"/>
        </w:rPr>
        <w:t>hard-code</w:t>
      </w:r>
      <w:proofErr w:type="gramEnd"/>
      <w:r w:rsidRPr="00206E10">
        <w:rPr>
          <w:rFonts w:ascii="Times New Roman" w:eastAsia="Times New Roman" w:hAnsi="Times New Roman" w:cs="Times New Roman"/>
          <w:kern w:val="0"/>
          <w:lang w:eastAsia="en-GB"/>
          <w14:ligatures w14:val="none"/>
        </w:rPr>
        <w:t xml:space="preserve"> every downstream relationship in every ordinary deployment. </w:t>
      </w:r>
    </w:p>
    <w:p w14:paraId="133A149C" w14:textId="77777777" w:rsidR="00206E10" w:rsidRPr="00206E10" w:rsidRDefault="00206E10" w:rsidP="00206E1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6E10">
        <w:rPr>
          <w:rFonts w:ascii="Times New Roman" w:eastAsia="Times New Roman" w:hAnsi="Times New Roman" w:cs="Times New Roman"/>
          <w:b/>
          <w:bCs/>
          <w:kern w:val="0"/>
          <w:sz w:val="36"/>
          <w:szCs w:val="36"/>
          <w:lang w:eastAsia="en-GB"/>
          <w14:ligatures w14:val="none"/>
        </w:rPr>
        <w:t xml:space="preserve">8. Residence time: what it </w:t>
      </w:r>
      <w:proofErr w:type="gramStart"/>
      <w:r w:rsidRPr="00206E10">
        <w:rPr>
          <w:rFonts w:ascii="Times New Roman" w:eastAsia="Times New Roman" w:hAnsi="Times New Roman" w:cs="Times New Roman"/>
          <w:b/>
          <w:bCs/>
          <w:kern w:val="0"/>
          <w:sz w:val="36"/>
          <w:szCs w:val="36"/>
          <w:lang w:eastAsia="en-GB"/>
          <w14:ligatures w14:val="none"/>
        </w:rPr>
        <w:t>actually is</w:t>
      </w:r>
      <w:proofErr w:type="gramEnd"/>
    </w:p>
    <w:p w14:paraId="36355BBF" w14:textId="77777777"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Residence time is one of the most important ideas in time-synchronization networks, and one of the easiest to misunderstand.</w:t>
      </w:r>
    </w:p>
    <w:p w14:paraId="380D7545" w14:textId="76F613E6"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An IEEE 802.1AS timing document says there are </w:t>
      </w:r>
      <w:proofErr w:type="gramStart"/>
      <w:r w:rsidRPr="00206E10">
        <w:rPr>
          <w:rFonts w:ascii="Times New Roman" w:eastAsia="Times New Roman" w:hAnsi="Times New Roman" w:cs="Times New Roman"/>
          <w:kern w:val="0"/>
          <w:lang w:eastAsia="en-GB"/>
          <w14:ligatures w14:val="none"/>
        </w:rPr>
        <w:t>two time</w:t>
      </w:r>
      <w:proofErr w:type="gramEnd"/>
      <w:r w:rsidRPr="00206E10">
        <w:rPr>
          <w:rFonts w:ascii="Times New Roman" w:eastAsia="Times New Roman" w:hAnsi="Times New Roman" w:cs="Times New Roman"/>
          <w:kern w:val="0"/>
          <w:lang w:eastAsia="en-GB"/>
          <w14:ligatures w14:val="none"/>
        </w:rPr>
        <w:t xml:space="preserve"> intervals that must be precisely known: the forwarding delay, called the </w:t>
      </w:r>
      <w:r w:rsidRPr="00206E10">
        <w:rPr>
          <w:rFonts w:ascii="Times New Roman" w:eastAsia="Times New Roman" w:hAnsi="Times New Roman" w:cs="Times New Roman"/>
          <w:b/>
          <w:bCs/>
          <w:kern w:val="0"/>
          <w:lang w:eastAsia="en-GB"/>
          <w14:ligatures w14:val="none"/>
        </w:rPr>
        <w:t>residence time</w:t>
      </w:r>
      <w:r w:rsidRPr="00206E10">
        <w:rPr>
          <w:rFonts w:ascii="Times New Roman" w:eastAsia="Times New Roman" w:hAnsi="Times New Roman" w:cs="Times New Roman"/>
          <w:kern w:val="0"/>
          <w:lang w:eastAsia="en-GB"/>
          <w14:ligatures w14:val="none"/>
        </w:rPr>
        <w:t xml:space="preserve">, and the communication-path delay between adjacent time-aware systems. It says the residence time is the forwarding delay local </w:t>
      </w:r>
      <w:r w:rsidRPr="00206E10">
        <w:rPr>
          <w:rFonts w:ascii="Times New Roman" w:eastAsia="Times New Roman" w:hAnsi="Times New Roman" w:cs="Times New Roman"/>
          <w:kern w:val="0"/>
          <w:lang w:eastAsia="en-GB"/>
          <w14:ligatures w14:val="none"/>
        </w:rPr>
        <w:lastRenderedPageBreak/>
        <w:t xml:space="preserve">to a bridge and is easy to compute, while the communication path delay depends on the medium and path characteristics. </w:t>
      </w:r>
    </w:p>
    <w:p w14:paraId="7758AB75" w14:textId="5966498D"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206E10">
        <w:rPr>
          <w:rFonts w:ascii="Times New Roman" w:eastAsia="Times New Roman" w:hAnsi="Times New Roman" w:cs="Times New Roman"/>
          <w:kern w:val="0"/>
          <w:lang w:eastAsia="en-GB"/>
          <w14:ligatures w14:val="none"/>
        </w:rPr>
        <w:t>So</w:t>
      </w:r>
      <w:proofErr w:type="gramEnd"/>
      <w:r w:rsidRPr="00206E10">
        <w:rPr>
          <w:rFonts w:ascii="Times New Roman" w:eastAsia="Times New Roman" w:hAnsi="Times New Roman" w:cs="Times New Roman"/>
          <w:kern w:val="0"/>
          <w:lang w:eastAsia="en-GB"/>
          <w14:ligatures w14:val="none"/>
        </w:rPr>
        <w:t xml:space="preserve"> residence time is </w:t>
      </w:r>
      <w:r w:rsidRPr="00206E10">
        <w:rPr>
          <w:rFonts w:ascii="Times New Roman" w:eastAsia="Times New Roman" w:hAnsi="Times New Roman" w:cs="Times New Roman"/>
          <w:b/>
          <w:bCs/>
          <w:kern w:val="0"/>
          <w:lang w:eastAsia="en-GB"/>
          <w14:ligatures w14:val="none"/>
        </w:rPr>
        <w:t>not</w:t>
      </w:r>
      <w:r w:rsidRPr="00206E10">
        <w:rPr>
          <w:rFonts w:ascii="Times New Roman" w:eastAsia="Times New Roman" w:hAnsi="Times New Roman" w:cs="Times New Roman"/>
          <w:kern w:val="0"/>
          <w:lang w:eastAsia="en-GB"/>
          <w14:ligatures w14:val="none"/>
        </w:rPr>
        <w:t xml:space="preserve"> the cable propagation delay. It is the time the timing information spends </w:t>
      </w:r>
      <w:r w:rsidRPr="00206E10">
        <w:rPr>
          <w:rFonts w:ascii="Times New Roman" w:eastAsia="Times New Roman" w:hAnsi="Times New Roman" w:cs="Times New Roman"/>
          <w:b/>
          <w:bCs/>
          <w:kern w:val="0"/>
          <w:lang w:eastAsia="en-GB"/>
          <w14:ligatures w14:val="none"/>
        </w:rPr>
        <w:t>inside the relay device</w:t>
      </w:r>
      <w:r w:rsidRPr="00206E10">
        <w:rPr>
          <w:rFonts w:ascii="Times New Roman" w:eastAsia="Times New Roman" w:hAnsi="Times New Roman" w:cs="Times New Roman"/>
          <w:kern w:val="0"/>
          <w:lang w:eastAsia="en-GB"/>
          <w14:ligatures w14:val="none"/>
        </w:rPr>
        <w:t xml:space="preserve"> before being forwarded onward. If a bridge or switch adds delay while processing a Sync-related message, that delay must be accounted for or the downstream notion of time will drift. Residence time is the correction for that internal forwarding stay. </w:t>
      </w:r>
    </w:p>
    <w:p w14:paraId="1FB6AE14" w14:textId="77777777" w:rsidR="00206E10" w:rsidRPr="00206E10" w:rsidRDefault="00206E10" w:rsidP="00206E1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6E10">
        <w:rPr>
          <w:rFonts w:ascii="Times New Roman" w:eastAsia="Times New Roman" w:hAnsi="Times New Roman" w:cs="Times New Roman"/>
          <w:b/>
          <w:bCs/>
          <w:kern w:val="0"/>
          <w:sz w:val="36"/>
          <w:szCs w:val="36"/>
          <w:lang w:eastAsia="en-GB"/>
          <w14:ligatures w14:val="none"/>
        </w:rPr>
        <w:t>9. Path delay measurement from first principles</w:t>
      </w:r>
    </w:p>
    <w:p w14:paraId="3E40F16F" w14:textId="77777777"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Path delay measurement is the other half of the correction problem. If residence time corrects for the bridge’s internal forwarding delay, path delay measurement corrects for the time it takes the timing information to travel over the link between devices.</w:t>
      </w:r>
    </w:p>
    <w:p w14:paraId="5C7B03B1" w14:textId="44208EBF"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The IEEE 802.1AS timing text explains the common principle clearly: propagation time is measured by noting when a well-known part of a message is transmitted by one device and when the same part is received by the other device, then sending another message in the opposite direction and doing the same in reverse. In other words, the two ends exchange timestamped timing messages in both directions and infer the link delay from the round-trip timing information. </w:t>
      </w:r>
    </w:p>
    <w:p w14:paraId="76498B5E" w14:textId="30111E23"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That is the heart of two-way time synchronization. One-way timestamps alone cannot separate true clock offset from propagation delay. Two-way exchange gives the system enough information to estimate both. IEEE 1588 and </w:t>
      </w:r>
      <w:proofErr w:type="spellStart"/>
      <w:r w:rsidRPr="00206E10">
        <w:rPr>
          <w:rFonts w:ascii="Times New Roman" w:eastAsia="Times New Roman" w:hAnsi="Times New Roman" w:cs="Times New Roman"/>
          <w:kern w:val="0"/>
          <w:lang w:eastAsia="en-GB"/>
          <w14:ligatures w14:val="none"/>
        </w:rPr>
        <w:t>gPTP</w:t>
      </w:r>
      <w:proofErr w:type="spellEnd"/>
      <w:r w:rsidRPr="00206E10">
        <w:rPr>
          <w:rFonts w:ascii="Times New Roman" w:eastAsia="Times New Roman" w:hAnsi="Times New Roman" w:cs="Times New Roman"/>
          <w:kern w:val="0"/>
          <w:lang w:eastAsia="en-GB"/>
          <w14:ligatures w14:val="none"/>
        </w:rPr>
        <w:t xml:space="preserve"> use that principle in different message patterns depending on the selected delay mechanism. </w:t>
      </w:r>
    </w:p>
    <w:p w14:paraId="7E748ED4" w14:textId="77777777" w:rsidR="00206E10" w:rsidRPr="00206E10" w:rsidRDefault="00206E10" w:rsidP="00206E1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6E10">
        <w:rPr>
          <w:rFonts w:ascii="Times New Roman" w:eastAsia="Times New Roman" w:hAnsi="Times New Roman" w:cs="Times New Roman"/>
          <w:b/>
          <w:bCs/>
          <w:kern w:val="0"/>
          <w:sz w:val="36"/>
          <w:szCs w:val="36"/>
          <w:lang w:eastAsia="en-GB"/>
          <w14:ligatures w14:val="none"/>
        </w:rPr>
        <w:t>10. End-to-end delay versus peer delay</w:t>
      </w:r>
    </w:p>
    <w:p w14:paraId="58985A9E" w14:textId="17792AC5"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General PTP supports different ways to measure delay. An IEEE 1588 tutorial says version 2 of IEEE 1588 defines </w:t>
      </w:r>
      <w:r w:rsidRPr="00206E10">
        <w:rPr>
          <w:rFonts w:ascii="Times New Roman" w:eastAsia="Times New Roman" w:hAnsi="Times New Roman" w:cs="Times New Roman"/>
          <w:b/>
          <w:bCs/>
          <w:kern w:val="0"/>
          <w:lang w:eastAsia="en-GB"/>
          <w14:ligatures w14:val="none"/>
        </w:rPr>
        <w:t>peer-to-peer transparent clocks</w:t>
      </w:r>
      <w:r w:rsidRPr="00206E10">
        <w:rPr>
          <w:rFonts w:ascii="Times New Roman" w:eastAsia="Times New Roman" w:hAnsi="Times New Roman" w:cs="Times New Roman"/>
          <w:kern w:val="0"/>
          <w:lang w:eastAsia="en-GB"/>
          <w14:ligatures w14:val="none"/>
        </w:rPr>
        <w:t xml:space="preserve">, which measure </w:t>
      </w:r>
      <w:r w:rsidRPr="00206E10">
        <w:rPr>
          <w:rFonts w:ascii="Times New Roman" w:eastAsia="Times New Roman" w:hAnsi="Times New Roman" w:cs="Times New Roman"/>
          <w:b/>
          <w:bCs/>
          <w:kern w:val="0"/>
          <w:lang w:eastAsia="en-GB"/>
          <w14:ligatures w14:val="none"/>
        </w:rPr>
        <w:t>local link delays using the peer delay mechanism</w:t>
      </w:r>
      <w:r w:rsidRPr="00206E10">
        <w:rPr>
          <w:rFonts w:ascii="Times New Roman" w:eastAsia="Times New Roman" w:hAnsi="Times New Roman" w:cs="Times New Roman"/>
          <w:kern w:val="0"/>
          <w:lang w:eastAsia="en-GB"/>
          <w14:ligatures w14:val="none"/>
        </w:rPr>
        <w:t xml:space="preserve">, rather than using the </w:t>
      </w:r>
      <w:proofErr w:type="spellStart"/>
      <w:r w:rsidRPr="00206E10">
        <w:rPr>
          <w:rFonts w:ascii="Times New Roman" w:eastAsia="Times New Roman" w:hAnsi="Times New Roman" w:cs="Times New Roman"/>
          <w:b/>
          <w:bCs/>
          <w:kern w:val="0"/>
          <w:lang w:eastAsia="en-GB"/>
          <w14:ligatures w14:val="none"/>
        </w:rPr>
        <w:t>Delay_Req</w:t>
      </w:r>
      <w:proofErr w:type="spellEnd"/>
      <w:r w:rsidRPr="00206E10">
        <w:rPr>
          <w:rFonts w:ascii="Times New Roman" w:eastAsia="Times New Roman" w:hAnsi="Times New Roman" w:cs="Times New Roman"/>
          <w:kern w:val="0"/>
          <w:lang w:eastAsia="en-GB"/>
          <w14:ligatures w14:val="none"/>
        </w:rPr>
        <w:t xml:space="preserve"> mechanism to measure full path delay. The same source says peer-to-peer transparent clocks must determine residence time </w:t>
      </w:r>
      <w:proofErr w:type="gramStart"/>
      <w:r w:rsidRPr="00206E10">
        <w:rPr>
          <w:rFonts w:ascii="Times New Roman" w:eastAsia="Times New Roman" w:hAnsi="Times New Roman" w:cs="Times New Roman"/>
          <w:kern w:val="0"/>
          <w:lang w:eastAsia="en-GB"/>
          <w14:ligatures w14:val="none"/>
        </w:rPr>
        <w:t>and also</w:t>
      </w:r>
      <w:proofErr w:type="gramEnd"/>
      <w:r w:rsidRPr="00206E10">
        <w:rPr>
          <w:rFonts w:ascii="Times New Roman" w:eastAsia="Times New Roman" w:hAnsi="Times New Roman" w:cs="Times New Roman"/>
          <w:kern w:val="0"/>
          <w:lang w:eastAsia="en-GB"/>
          <w14:ligatures w14:val="none"/>
        </w:rPr>
        <w:t xml:space="preserve"> include corrections for inbound path delays measured using the peer delay mechanism. </w:t>
      </w:r>
    </w:p>
    <w:p w14:paraId="67D9461F" w14:textId="77777777"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This gives you the clean distinction.</w:t>
      </w:r>
    </w:p>
    <w:p w14:paraId="15641497" w14:textId="77777777"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With an </w:t>
      </w:r>
      <w:r w:rsidRPr="00206E10">
        <w:rPr>
          <w:rFonts w:ascii="Times New Roman" w:eastAsia="Times New Roman" w:hAnsi="Times New Roman" w:cs="Times New Roman"/>
          <w:b/>
          <w:bCs/>
          <w:kern w:val="0"/>
          <w:lang w:eastAsia="en-GB"/>
          <w14:ligatures w14:val="none"/>
        </w:rPr>
        <w:t>end-to-end</w:t>
      </w:r>
      <w:r w:rsidRPr="00206E10">
        <w:rPr>
          <w:rFonts w:ascii="Times New Roman" w:eastAsia="Times New Roman" w:hAnsi="Times New Roman" w:cs="Times New Roman"/>
          <w:kern w:val="0"/>
          <w:lang w:eastAsia="en-GB"/>
          <w14:ligatures w14:val="none"/>
        </w:rPr>
        <w:t xml:space="preserve"> approach, the slave or time receiver measures the full path delay to its master or time transmitter using </w:t>
      </w:r>
      <w:proofErr w:type="spellStart"/>
      <w:r w:rsidRPr="00206E10">
        <w:rPr>
          <w:rFonts w:ascii="Times New Roman" w:eastAsia="Times New Roman" w:hAnsi="Times New Roman" w:cs="Times New Roman"/>
          <w:b/>
          <w:bCs/>
          <w:kern w:val="0"/>
          <w:lang w:eastAsia="en-GB"/>
          <w14:ligatures w14:val="none"/>
        </w:rPr>
        <w:t>Delay_Req</w:t>
      </w:r>
      <w:proofErr w:type="spellEnd"/>
      <w:r w:rsidRPr="00206E10">
        <w:rPr>
          <w:rFonts w:ascii="Times New Roman" w:eastAsia="Times New Roman" w:hAnsi="Times New Roman" w:cs="Times New Roman"/>
          <w:kern w:val="0"/>
          <w:lang w:eastAsia="en-GB"/>
          <w14:ligatures w14:val="none"/>
        </w:rPr>
        <w:t xml:space="preserve"> and </w:t>
      </w:r>
      <w:proofErr w:type="spellStart"/>
      <w:r w:rsidRPr="00206E10">
        <w:rPr>
          <w:rFonts w:ascii="Times New Roman" w:eastAsia="Times New Roman" w:hAnsi="Times New Roman" w:cs="Times New Roman"/>
          <w:b/>
          <w:bCs/>
          <w:kern w:val="0"/>
          <w:lang w:eastAsia="en-GB"/>
          <w14:ligatures w14:val="none"/>
        </w:rPr>
        <w:t>Delay_Resp</w:t>
      </w:r>
      <w:proofErr w:type="spellEnd"/>
      <w:r w:rsidRPr="00206E10">
        <w:rPr>
          <w:rFonts w:ascii="Times New Roman" w:eastAsia="Times New Roman" w:hAnsi="Times New Roman" w:cs="Times New Roman"/>
          <w:kern w:val="0"/>
          <w:lang w:eastAsia="en-GB"/>
          <w14:ligatures w14:val="none"/>
        </w:rPr>
        <w:t xml:space="preserve"> style exchanges.</w:t>
      </w:r>
    </w:p>
    <w:p w14:paraId="3B76ABF7" w14:textId="1E6A8828"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With a </w:t>
      </w:r>
      <w:r w:rsidRPr="00206E10">
        <w:rPr>
          <w:rFonts w:ascii="Times New Roman" w:eastAsia="Times New Roman" w:hAnsi="Times New Roman" w:cs="Times New Roman"/>
          <w:b/>
          <w:bCs/>
          <w:kern w:val="0"/>
          <w:lang w:eastAsia="en-GB"/>
          <w14:ligatures w14:val="none"/>
        </w:rPr>
        <w:t>peer-to-peer</w:t>
      </w:r>
      <w:r w:rsidRPr="00206E10">
        <w:rPr>
          <w:rFonts w:ascii="Times New Roman" w:eastAsia="Times New Roman" w:hAnsi="Times New Roman" w:cs="Times New Roman"/>
          <w:kern w:val="0"/>
          <w:lang w:eastAsia="en-GB"/>
          <w14:ligatures w14:val="none"/>
        </w:rPr>
        <w:t xml:space="preserve"> approach, each adjacent link measures its own local propagation delay using </w:t>
      </w:r>
      <w:r w:rsidRPr="00206E10">
        <w:rPr>
          <w:rFonts w:ascii="Times New Roman" w:eastAsia="Times New Roman" w:hAnsi="Times New Roman" w:cs="Times New Roman"/>
          <w:b/>
          <w:bCs/>
          <w:kern w:val="0"/>
          <w:lang w:eastAsia="en-GB"/>
          <w14:ligatures w14:val="none"/>
        </w:rPr>
        <w:t>peer delay</w:t>
      </w:r>
      <w:r w:rsidRPr="00206E10">
        <w:rPr>
          <w:rFonts w:ascii="Times New Roman" w:eastAsia="Times New Roman" w:hAnsi="Times New Roman" w:cs="Times New Roman"/>
          <w:kern w:val="0"/>
          <w:lang w:eastAsia="en-GB"/>
          <w14:ligatures w14:val="none"/>
        </w:rPr>
        <w:t xml:space="preserve"> exchanges, and that link-specific information is accumulated or incorporated as timing moves hop by hop. </w:t>
      </w:r>
    </w:p>
    <w:p w14:paraId="6524BBD7" w14:textId="77777777" w:rsidR="009914C0" w:rsidRDefault="009914C0" w:rsidP="00206E1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383B52BE" w14:textId="77777777" w:rsidR="009914C0" w:rsidRDefault="009914C0" w:rsidP="00206E1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52AFE4AB" w14:textId="4D470298" w:rsidR="00206E10" w:rsidRPr="00206E10" w:rsidRDefault="00206E10" w:rsidP="00206E1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6E10">
        <w:rPr>
          <w:rFonts w:ascii="Times New Roman" w:eastAsia="Times New Roman" w:hAnsi="Times New Roman" w:cs="Times New Roman"/>
          <w:b/>
          <w:bCs/>
          <w:kern w:val="0"/>
          <w:sz w:val="36"/>
          <w:szCs w:val="36"/>
          <w:lang w:eastAsia="en-GB"/>
          <w14:ligatures w14:val="none"/>
        </w:rPr>
        <w:lastRenderedPageBreak/>
        <w:t xml:space="preserve">11. Why peer delay matters in </w:t>
      </w:r>
      <w:proofErr w:type="spellStart"/>
      <w:r w:rsidRPr="00206E10">
        <w:rPr>
          <w:rFonts w:ascii="Times New Roman" w:eastAsia="Times New Roman" w:hAnsi="Times New Roman" w:cs="Times New Roman"/>
          <w:b/>
          <w:bCs/>
          <w:kern w:val="0"/>
          <w:sz w:val="36"/>
          <w:szCs w:val="36"/>
          <w:lang w:eastAsia="en-GB"/>
          <w14:ligatures w14:val="none"/>
        </w:rPr>
        <w:t>gPTP</w:t>
      </w:r>
      <w:proofErr w:type="spellEnd"/>
    </w:p>
    <w:p w14:paraId="40E447F7" w14:textId="1BBDFC02"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For </w:t>
      </w:r>
      <w:proofErr w:type="spellStart"/>
      <w:r w:rsidRPr="00206E10">
        <w:rPr>
          <w:rFonts w:ascii="Times New Roman" w:eastAsia="Times New Roman" w:hAnsi="Times New Roman" w:cs="Times New Roman"/>
          <w:kern w:val="0"/>
          <w:lang w:eastAsia="en-GB"/>
          <w14:ligatures w14:val="none"/>
        </w:rPr>
        <w:t>gPTP</w:t>
      </w:r>
      <w:proofErr w:type="spellEnd"/>
      <w:r w:rsidRPr="00206E10">
        <w:rPr>
          <w:rFonts w:ascii="Times New Roman" w:eastAsia="Times New Roman" w:hAnsi="Times New Roman" w:cs="Times New Roman"/>
          <w:kern w:val="0"/>
          <w:lang w:eastAsia="en-GB"/>
          <w14:ligatures w14:val="none"/>
        </w:rPr>
        <w:t xml:space="preserve">, peer delay is especially important. An IEEE 802.1AS presentation says the 802.1AS profile item for path delay mechanism is the </w:t>
      </w:r>
      <w:r w:rsidRPr="00206E10">
        <w:rPr>
          <w:rFonts w:ascii="Times New Roman" w:eastAsia="Times New Roman" w:hAnsi="Times New Roman" w:cs="Times New Roman"/>
          <w:b/>
          <w:bCs/>
          <w:kern w:val="0"/>
          <w:lang w:eastAsia="en-GB"/>
          <w14:ligatures w14:val="none"/>
        </w:rPr>
        <w:t>peer delay mechanism</w:t>
      </w:r>
      <w:r w:rsidRPr="00206E10">
        <w:rPr>
          <w:rFonts w:ascii="Times New Roman" w:eastAsia="Times New Roman" w:hAnsi="Times New Roman" w:cs="Times New Roman"/>
          <w:kern w:val="0"/>
          <w:lang w:eastAsia="en-GB"/>
          <w14:ligatures w14:val="none"/>
        </w:rPr>
        <w:t xml:space="preserve">. The same presentation says the bridge acts as a boundary clock with a peer-to-peer transparent-clock formulation. That means </w:t>
      </w:r>
      <w:proofErr w:type="spellStart"/>
      <w:r w:rsidRPr="00206E10">
        <w:rPr>
          <w:rFonts w:ascii="Times New Roman" w:eastAsia="Times New Roman" w:hAnsi="Times New Roman" w:cs="Times New Roman"/>
          <w:kern w:val="0"/>
          <w:lang w:eastAsia="en-GB"/>
          <w14:ligatures w14:val="none"/>
        </w:rPr>
        <w:t>gPTP</w:t>
      </w:r>
      <w:proofErr w:type="spellEnd"/>
      <w:r w:rsidRPr="00206E10">
        <w:rPr>
          <w:rFonts w:ascii="Times New Roman" w:eastAsia="Times New Roman" w:hAnsi="Times New Roman" w:cs="Times New Roman"/>
          <w:kern w:val="0"/>
          <w:lang w:eastAsia="en-GB"/>
          <w14:ligatures w14:val="none"/>
        </w:rPr>
        <w:t xml:space="preserve"> is built around adjacent-link delay knowledge rather than only one end station measuring an entire master-to-slave path. </w:t>
      </w:r>
    </w:p>
    <w:p w14:paraId="10A9B263" w14:textId="6279A3A7"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That design makes sense for a bridged Ethernet timing network. Each time-aware hop can know its own local link </w:t>
      </w:r>
      <w:proofErr w:type="spellStart"/>
      <w:r w:rsidRPr="00206E10">
        <w:rPr>
          <w:rFonts w:ascii="Times New Roman" w:eastAsia="Times New Roman" w:hAnsi="Times New Roman" w:cs="Times New Roman"/>
          <w:kern w:val="0"/>
          <w:lang w:eastAsia="en-GB"/>
          <w14:ligatures w14:val="none"/>
        </w:rPr>
        <w:t>behavior</w:t>
      </w:r>
      <w:proofErr w:type="spellEnd"/>
      <w:r w:rsidRPr="00206E10">
        <w:rPr>
          <w:rFonts w:ascii="Times New Roman" w:eastAsia="Times New Roman" w:hAnsi="Times New Roman" w:cs="Times New Roman"/>
          <w:kern w:val="0"/>
          <w:lang w:eastAsia="en-GB"/>
          <w14:ligatures w14:val="none"/>
        </w:rPr>
        <w:t xml:space="preserve"> and contribute a corrected view downstream. That gives tighter control over timing error accumulation in engineered Layer 2 networks than simply pretending the whole multi-hop path is one opaque end-to-end delay segment. </w:t>
      </w:r>
    </w:p>
    <w:p w14:paraId="592D49C5" w14:textId="77777777" w:rsidR="00206E10" w:rsidRPr="00206E10" w:rsidRDefault="00206E10" w:rsidP="00206E1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6E10">
        <w:rPr>
          <w:rFonts w:ascii="Times New Roman" w:eastAsia="Times New Roman" w:hAnsi="Times New Roman" w:cs="Times New Roman"/>
          <w:b/>
          <w:bCs/>
          <w:kern w:val="0"/>
          <w:sz w:val="36"/>
          <w:szCs w:val="36"/>
          <w:lang w:eastAsia="en-GB"/>
          <w14:ligatures w14:val="none"/>
        </w:rPr>
        <w:t>12. One-step versus two-step timing</w:t>
      </w:r>
    </w:p>
    <w:p w14:paraId="3973E12F" w14:textId="77777777"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Although you did not explicitly ask for this, it is hard to explain PTP and </w:t>
      </w:r>
      <w:proofErr w:type="spellStart"/>
      <w:r w:rsidRPr="00206E10">
        <w:rPr>
          <w:rFonts w:ascii="Times New Roman" w:eastAsia="Times New Roman" w:hAnsi="Times New Roman" w:cs="Times New Roman"/>
          <w:kern w:val="0"/>
          <w:lang w:eastAsia="en-GB"/>
          <w14:ligatures w14:val="none"/>
        </w:rPr>
        <w:t>gPTP</w:t>
      </w:r>
      <w:proofErr w:type="spellEnd"/>
      <w:r w:rsidRPr="00206E10">
        <w:rPr>
          <w:rFonts w:ascii="Times New Roman" w:eastAsia="Times New Roman" w:hAnsi="Times New Roman" w:cs="Times New Roman"/>
          <w:kern w:val="0"/>
          <w:lang w:eastAsia="en-GB"/>
          <w14:ligatures w14:val="none"/>
        </w:rPr>
        <w:t xml:space="preserve"> well without mentioning it.</w:t>
      </w:r>
    </w:p>
    <w:p w14:paraId="2D92A104" w14:textId="6F883015"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PTP and </w:t>
      </w:r>
      <w:proofErr w:type="spellStart"/>
      <w:r w:rsidRPr="00206E10">
        <w:rPr>
          <w:rFonts w:ascii="Times New Roman" w:eastAsia="Times New Roman" w:hAnsi="Times New Roman" w:cs="Times New Roman"/>
          <w:kern w:val="0"/>
          <w:lang w:eastAsia="en-GB"/>
          <w14:ligatures w14:val="none"/>
        </w:rPr>
        <w:t>gPTP</w:t>
      </w:r>
      <w:proofErr w:type="spellEnd"/>
      <w:r w:rsidRPr="00206E10">
        <w:rPr>
          <w:rFonts w:ascii="Times New Roman" w:eastAsia="Times New Roman" w:hAnsi="Times New Roman" w:cs="Times New Roman"/>
          <w:kern w:val="0"/>
          <w:lang w:eastAsia="en-GB"/>
          <w14:ligatures w14:val="none"/>
        </w:rPr>
        <w:t xml:space="preserve"> can operate in </w:t>
      </w:r>
      <w:r w:rsidRPr="00206E10">
        <w:rPr>
          <w:rFonts w:ascii="Times New Roman" w:eastAsia="Times New Roman" w:hAnsi="Times New Roman" w:cs="Times New Roman"/>
          <w:b/>
          <w:bCs/>
          <w:kern w:val="0"/>
          <w:lang w:eastAsia="en-GB"/>
          <w14:ligatures w14:val="none"/>
        </w:rPr>
        <w:t>one-step</w:t>
      </w:r>
      <w:r w:rsidRPr="00206E10">
        <w:rPr>
          <w:rFonts w:ascii="Times New Roman" w:eastAsia="Times New Roman" w:hAnsi="Times New Roman" w:cs="Times New Roman"/>
          <w:kern w:val="0"/>
          <w:lang w:eastAsia="en-GB"/>
          <w14:ligatures w14:val="none"/>
        </w:rPr>
        <w:t xml:space="preserve"> or </w:t>
      </w:r>
      <w:r w:rsidRPr="00206E10">
        <w:rPr>
          <w:rFonts w:ascii="Times New Roman" w:eastAsia="Times New Roman" w:hAnsi="Times New Roman" w:cs="Times New Roman"/>
          <w:b/>
          <w:bCs/>
          <w:kern w:val="0"/>
          <w:lang w:eastAsia="en-GB"/>
          <w14:ligatures w14:val="none"/>
        </w:rPr>
        <w:t>two-step</w:t>
      </w:r>
      <w:r w:rsidRPr="00206E10">
        <w:rPr>
          <w:rFonts w:ascii="Times New Roman" w:eastAsia="Times New Roman" w:hAnsi="Times New Roman" w:cs="Times New Roman"/>
          <w:kern w:val="0"/>
          <w:lang w:eastAsia="en-GB"/>
          <w14:ligatures w14:val="none"/>
        </w:rPr>
        <w:t xml:space="preserve"> style. The public automotive time-sync profile discussion says two-step uses software plus the same hardware accelerators, but the hardware does not have to update the Sync frame “on the fly,” because a corresponding </w:t>
      </w:r>
      <w:proofErr w:type="spellStart"/>
      <w:r w:rsidRPr="00206E10">
        <w:rPr>
          <w:rFonts w:ascii="Times New Roman" w:eastAsia="Times New Roman" w:hAnsi="Times New Roman" w:cs="Times New Roman"/>
          <w:b/>
          <w:bCs/>
          <w:kern w:val="0"/>
          <w:lang w:eastAsia="en-GB"/>
          <w14:ligatures w14:val="none"/>
        </w:rPr>
        <w:t>Follow_Up</w:t>
      </w:r>
      <w:proofErr w:type="spellEnd"/>
      <w:r w:rsidRPr="00206E10">
        <w:rPr>
          <w:rFonts w:ascii="Times New Roman" w:eastAsia="Times New Roman" w:hAnsi="Times New Roman" w:cs="Times New Roman"/>
          <w:kern w:val="0"/>
          <w:lang w:eastAsia="en-GB"/>
          <w14:ligatures w14:val="none"/>
        </w:rPr>
        <w:t xml:space="preserve"> message carries the precise time information. The same source notes that one-step becomes harder at very high line rates because the hardware must update the Sync frame while transmitting. </w:t>
      </w:r>
    </w:p>
    <w:p w14:paraId="6D37E13B" w14:textId="56A97D7A"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The deep point is this: both one-step and two-step can deliver accurate synchronization, but they place different requirements on the timestamping hardware. Two-step is often easier to implement robustly because the correction does not have to be inserted into the outgoing event frame in real time. </w:t>
      </w:r>
    </w:p>
    <w:p w14:paraId="13C878EA" w14:textId="77777777" w:rsidR="00206E10" w:rsidRPr="00206E10" w:rsidRDefault="00206E10" w:rsidP="00206E10">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06E10">
        <w:rPr>
          <w:rFonts w:ascii="Times New Roman" w:eastAsia="Times New Roman" w:hAnsi="Times New Roman" w:cs="Times New Roman"/>
          <w:b/>
          <w:bCs/>
          <w:kern w:val="36"/>
          <w:sz w:val="48"/>
          <w:szCs w:val="48"/>
          <w:lang w:eastAsia="en-GB"/>
          <w14:ligatures w14:val="none"/>
        </w:rPr>
        <w:t>Automotive perspective and context</w:t>
      </w:r>
    </w:p>
    <w:p w14:paraId="0CD372D1" w14:textId="77777777" w:rsidR="00206E10" w:rsidRPr="00206E10" w:rsidRDefault="00206E10" w:rsidP="00206E1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6E10">
        <w:rPr>
          <w:rFonts w:ascii="Times New Roman" w:eastAsia="Times New Roman" w:hAnsi="Times New Roman" w:cs="Times New Roman"/>
          <w:b/>
          <w:bCs/>
          <w:kern w:val="0"/>
          <w:sz w:val="36"/>
          <w:szCs w:val="36"/>
          <w:lang w:eastAsia="en-GB"/>
          <w14:ligatures w14:val="none"/>
        </w:rPr>
        <w:t>13. Why time synchronization matters more in vehicles than in ordinary Ethernet</w:t>
      </w:r>
    </w:p>
    <w:p w14:paraId="26E86C2E" w14:textId="77777777"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In ordinary data communications, accurate time helps logging, measurement, industrial control, or media transport. In vehicles, it becomes part of the system architecture. The IEEE Time-Sensitive Networking automotive flyer says that in vehicles, TSN works with other IEEE technologies to deliver time synchronization and to support scheduling-bounded low-latency traffic while also allowing asynchronous traffic. An earlier automotive TSN flyer says IEEE 802.1AS maintains synchronized time and supports scheduling-bounded low-latency traffic in vehicles.</w:t>
      </w:r>
    </w:p>
    <w:p w14:paraId="3D8AF9A7" w14:textId="43976941"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That means automotive synchronization is not only about “keeping clocks neat.” It supports sensor fusion, coordinated actuation, synchronized media flows, distributed logging, deterministic queuing windows, and time-aware safety functions. Once a vehicle network </w:t>
      </w:r>
      <w:r w:rsidRPr="00206E10">
        <w:rPr>
          <w:rFonts w:ascii="Times New Roman" w:eastAsia="Times New Roman" w:hAnsi="Times New Roman" w:cs="Times New Roman"/>
          <w:kern w:val="0"/>
          <w:lang w:eastAsia="en-GB"/>
          <w14:ligatures w14:val="none"/>
        </w:rPr>
        <w:lastRenderedPageBreak/>
        <w:t>uses time-aware scheduling, frame pre</w:t>
      </w:r>
      <w:r>
        <w:rPr>
          <w:rFonts w:ascii="Times New Roman" w:eastAsia="Times New Roman" w:hAnsi="Times New Roman" w:cs="Times New Roman"/>
          <w:kern w:val="0"/>
          <w:lang w:eastAsia="en-GB"/>
          <w14:ligatures w14:val="none"/>
        </w:rPr>
        <w:t>-</w:t>
      </w:r>
      <w:r w:rsidRPr="00206E10">
        <w:rPr>
          <w:rFonts w:ascii="Times New Roman" w:eastAsia="Times New Roman" w:hAnsi="Times New Roman" w:cs="Times New Roman"/>
          <w:kern w:val="0"/>
          <w:lang w:eastAsia="en-GB"/>
          <w14:ligatures w14:val="none"/>
        </w:rPr>
        <w:t>emption, or multi-hop perception/control chains, a shared time base stops being optional and becomes infrastructure.</w:t>
      </w:r>
    </w:p>
    <w:p w14:paraId="17984673" w14:textId="77777777" w:rsidR="00206E10" w:rsidRPr="00206E10" w:rsidRDefault="00206E10" w:rsidP="00206E1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6E10">
        <w:rPr>
          <w:rFonts w:ascii="Times New Roman" w:eastAsia="Times New Roman" w:hAnsi="Times New Roman" w:cs="Times New Roman"/>
          <w:b/>
          <w:bCs/>
          <w:kern w:val="0"/>
          <w:sz w:val="36"/>
          <w:szCs w:val="36"/>
          <w:lang w:eastAsia="en-GB"/>
          <w14:ligatures w14:val="none"/>
        </w:rPr>
        <w:t xml:space="preserve">14. Why 802.1AS-2020 </w:t>
      </w:r>
      <w:proofErr w:type="spellStart"/>
      <w:r w:rsidRPr="00206E10">
        <w:rPr>
          <w:rFonts w:ascii="Times New Roman" w:eastAsia="Times New Roman" w:hAnsi="Times New Roman" w:cs="Times New Roman"/>
          <w:b/>
          <w:bCs/>
          <w:kern w:val="0"/>
          <w:sz w:val="36"/>
          <w:szCs w:val="36"/>
          <w:lang w:eastAsia="en-GB"/>
          <w14:ligatures w14:val="none"/>
        </w:rPr>
        <w:t>gPTP</w:t>
      </w:r>
      <w:proofErr w:type="spellEnd"/>
      <w:r w:rsidRPr="00206E10">
        <w:rPr>
          <w:rFonts w:ascii="Times New Roman" w:eastAsia="Times New Roman" w:hAnsi="Times New Roman" w:cs="Times New Roman"/>
          <w:b/>
          <w:bCs/>
          <w:kern w:val="0"/>
          <w:sz w:val="36"/>
          <w:szCs w:val="36"/>
          <w:lang w:eastAsia="en-GB"/>
          <w14:ligatures w14:val="none"/>
        </w:rPr>
        <w:t xml:space="preserve"> is the natural automotive timing language</w:t>
      </w:r>
    </w:p>
    <w:p w14:paraId="47D367E5" w14:textId="3F3FA83B"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IEEE 802.1AS is already the Time-Sensitive Networking time-synchronization standard, and the automotive TSN material explicitly points to it as the synchronization basis. The IEEE 802.1 tutorial says 802.1AS specifies </w:t>
      </w:r>
      <w:proofErr w:type="spellStart"/>
      <w:r w:rsidRPr="00206E10">
        <w:rPr>
          <w:rFonts w:ascii="Times New Roman" w:eastAsia="Times New Roman" w:hAnsi="Times New Roman" w:cs="Times New Roman"/>
          <w:kern w:val="0"/>
          <w:lang w:eastAsia="en-GB"/>
          <w14:ligatures w14:val="none"/>
        </w:rPr>
        <w:t>gPTP</w:t>
      </w:r>
      <w:proofErr w:type="spellEnd"/>
      <w:r w:rsidRPr="00206E10">
        <w:rPr>
          <w:rFonts w:ascii="Times New Roman" w:eastAsia="Times New Roman" w:hAnsi="Times New Roman" w:cs="Times New Roman"/>
          <w:kern w:val="0"/>
          <w:lang w:eastAsia="en-GB"/>
          <w14:ligatures w14:val="none"/>
        </w:rPr>
        <w:t xml:space="preserve"> and is a proper profile of IEEE 1588 PTP. The automotive flyer then says TSN for Automotive allows flexibility for different time-synchronization solutions across the network, supporting scheduling-bounded low-latency traffic while also allowing asynchronous traffic. </w:t>
      </w:r>
    </w:p>
    <w:p w14:paraId="144585ED" w14:textId="0825C364"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206E10">
        <w:rPr>
          <w:rFonts w:ascii="Times New Roman" w:eastAsia="Times New Roman" w:hAnsi="Times New Roman" w:cs="Times New Roman"/>
          <w:kern w:val="0"/>
          <w:lang w:eastAsia="en-GB"/>
          <w14:ligatures w14:val="none"/>
        </w:rPr>
        <w:t>So</w:t>
      </w:r>
      <w:proofErr w:type="gramEnd"/>
      <w:r w:rsidRPr="00206E10">
        <w:rPr>
          <w:rFonts w:ascii="Times New Roman" w:eastAsia="Times New Roman" w:hAnsi="Times New Roman" w:cs="Times New Roman"/>
          <w:kern w:val="0"/>
          <w:lang w:eastAsia="en-GB"/>
          <w14:ligatures w14:val="none"/>
        </w:rPr>
        <w:t xml:space="preserve"> in an automotive network, the natural timing conversation is usually not “PTP versus some completely separate automotive sync.” It is “which </w:t>
      </w:r>
      <w:proofErr w:type="spellStart"/>
      <w:r w:rsidRPr="00206E10">
        <w:rPr>
          <w:rFonts w:ascii="Times New Roman" w:eastAsia="Times New Roman" w:hAnsi="Times New Roman" w:cs="Times New Roman"/>
          <w:b/>
          <w:bCs/>
          <w:kern w:val="0"/>
          <w:lang w:eastAsia="en-GB"/>
          <w14:ligatures w14:val="none"/>
        </w:rPr>
        <w:t>gPTP</w:t>
      </w:r>
      <w:proofErr w:type="spellEnd"/>
      <w:r w:rsidRPr="00206E10">
        <w:rPr>
          <w:rFonts w:ascii="Times New Roman" w:eastAsia="Times New Roman" w:hAnsi="Times New Roman" w:cs="Times New Roman"/>
          <w:b/>
          <w:bCs/>
          <w:kern w:val="0"/>
          <w:lang w:eastAsia="en-GB"/>
          <w14:ligatures w14:val="none"/>
        </w:rPr>
        <w:t xml:space="preserve"> profile </w:t>
      </w:r>
      <w:proofErr w:type="spellStart"/>
      <w:r w:rsidRPr="00206E10">
        <w:rPr>
          <w:rFonts w:ascii="Times New Roman" w:eastAsia="Times New Roman" w:hAnsi="Times New Roman" w:cs="Times New Roman"/>
          <w:b/>
          <w:bCs/>
          <w:kern w:val="0"/>
          <w:lang w:eastAsia="en-GB"/>
          <w14:ligatures w14:val="none"/>
        </w:rPr>
        <w:t>behavior</w:t>
      </w:r>
      <w:proofErr w:type="spellEnd"/>
      <w:r w:rsidRPr="00206E10">
        <w:rPr>
          <w:rFonts w:ascii="Times New Roman" w:eastAsia="Times New Roman" w:hAnsi="Times New Roman" w:cs="Times New Roman"/>
          <w:kern w:val="0"/>
          <w:lang w:eastAsia="en-GB"/>
          <w14:ligatures w14:val="none"/>
        </w:rPr>
        <w:t xml:space="preserve"> and which system-level configuration choices best fit the vehicle architecture?” That is a very different framing from generic office-network time sync. </w:t>
      </w:r>
    </w:p>
    <w:p w14:paraId="4A2F7E62" w14:textId="77777777" w:rsidR="00206E10" w:rsidRPr="00206E10" w:rsidRDefault="00206E10" w:rsidP="00206E1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6E10">
        <w:rPr>
          <w:rFonts w:ascii="Times New Roman" w:eastAsia="Times New Roman" w:hAnsi="Times New Roman" w:cs="Times New Roman"/>
          <w:b/>
          <w:bCs/>
          <w:kern w:val="0"/>
          <w:sz w:val="36"/>
          <w:szCs w:val="36"/>
          <w:lang w:eastAsia="en-GB"/>
          <w14:ligatures w14:val="none"/>
        </w:rPr>
        <w:t>15. BMCA in vehicles: dynamic election versus engineered choice</w:t>
      </w:r>
    </w:p>
    <w:p w14:paraId="1B1052AA" w14:textId="77777777"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This is one of the biggest practical differences between pure data-com thinking and vehicle-network thinking.</w:t>
      </w:r>
    </w:p>
    <w:p w14:paraId="5C400E29" w14:textId="2BC592A5"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In pure PTP/</w:t>
      </w:r>
      <w:proofErr w:type="spellStart"/>
      <w:r w:rsidRPr="00206E10">
        <w:rPr>
          <w:rFonts w:ascii="Times New Roman" w:eastAsia="Times New Roman" w:hAnsi="Times New Roman" w:cs="Times New Roman"/>
          <w:kern w:val="0"/>
          <w:lang w:eastAsia="en-GB"/>
          <w14:ligatures w14:val="none"/>
        </w:rPr>
        <w:t>gPTP</w:t>
      </w:r>
      <w:proofErr w:type="spellEnd"/>
      <w:r w:rsidRPr="00206E10">
        <w:rPr>
          <w:rFonts w:ascii="Times New Roman" w:eastAsia="Times New Roman" w:hAnsi="Times New Roman" w:cs="Times New Roman"/>
          <w:kern w:val="0"/>
          <w:lang w:eastAsia="en-GB"/>
          <w14:ligatures w14:val="none"/>
        </w:rPr>
        <w:t xml:space="preserve">, BMCA is the distributed mechanism that selects the grandmaster and synchronization tree. IEEE 802.1AS explicitly specifies BMCA. But an IEEE 802.1 tutorial also says that IEEE 1588 has many optional features and choices, including whether to use the BMCA as specified in the standard, an alternate BMCA, or to have the best clock and synchronization spanning tree chosen externally by a higher-layer entity. </w:t>
      </w:r>
    </w:p>
    <w:p w14:paraId="206C22E6" w14:textId="55978A13"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That flexibility is very relevant to automotive systems because many vehicle networks are </w:t>
      </w:r>
      <w:r w:rsidRPr="00206E10">
        <w:rPr>
          <w:rFonts w:ascii="Times New Roman" w:eastAsia="Times New Roman" w:hAnsi="Times New Roman" w:cs="Times New Roman"/>
          <w:b/>
          <w:bCs/>
          <w:kern w:val="0"/>
          <w:lang w:eastAsia="en-GB"/>
          <w14:ligatures w14:val="none"/>
        </w:rPr>
        <w:t>fully engineered</w:t>
      </w:r>
      <w:r w:rsidRPr="00206E10">
        <w:rPr>
          <w:rFonts w:ascii="Times New Roman" w:eastAsia="Times New Roman" w:hAnsi="Times New Roman" w:cs="Times New Roman"/>
          <w:kern w:val="0"/>
          <w:lang w:eastAsia="en-GB"/>
          <w14:ligatures w14:val="none"/>
        </w:rPr>
        <w:t xml:space="preserve"> rather than open-ended. Automotive profile discussions have therefore looked at explicit grandmaster assignment and external configuration. One automotive time-sync profile contribution says an 802.1AS-compliant bridge is still required to support </w:t>
      </w:r>
      <w:proofErr w:type="gramStart"/>
      <w:r w:rsidRPr="00206E10">
        <w:rPr>
          <w:rFonts w:ascii="Times New Roman" w:eastAsia="Times New Roman" w:hAnsi="Times New Roman" w:cs="Times New Roman"/>
          <w:kern w:val="0"/>
          <w:lang w:eastAsia="en-GB"/>
          <w14:ligatures w14:val="none"/>
        </w:rPr>
        <w:t>BMCA, but</w:t>
      </w:r>
      <w:proofErr w:type="gramEnd"/>
      <w:r w:rsidRPr="00206E10">
        <w:rPr>
          <w:rFonts w:ascii="Times New Roman" w:eastAsia="Times New Roman" w:hAnsi="Times New Roman" w:cs="Times New Roman"/>
          <w:kern w:val="0"/>
          <w:lang w:eastAsia="en-GB"/>
          <w14:ligatures w14:val="none"/>
        </w:rPr>
        <w:t xml:space="preserve"> also describes </w:t>
      </w:r>
      <w:proofErr w:type="spellStart"/>
      <w:r w:rsidRPr="00206E10">
        <w:rPr>
          <w:rFonts w:ascii="Times New Roman" w:eastAsia="Times New Roman" w:hAnsi="Times New Roman" w:cs="Times New Roman"/>
          <w:b/>
          <w:bCs/>
          <w:kern w:val="0"/>
          <w:lang w:eastAsia="en-GB"/>
          <w14:ligatures w14:val="none"/>
        </w:rPr>
        <w:t>externalPortConfigurationEnabled</w:t>
      </w:r>
      <w:proofErr w:type="spellEnd"/>
      <w:r w:rsidRPr="00206E10">
        <w:rPr>
          <w:rFonts w:ascii="Times New Roman" w:eastAsia="Times New Roman" w:hAnsi="Times New Roman" w:cs="Times New Roman"/>
          <w:b/>
          <w:bCs/>
          <w:kern w:val="0"/>
          <w:lang w:eastAsia="en-GB"/>
          <w14:ligatures w14:val="none"/>
        </w:rPr>
        <w:t xml:space="preserve"> = TRUE</w:t>
      </w:r>
      <w:r w:rsidRPr="00206E10">
        <w:rPr>
          <w:rFonts w:ascii="Times New Roman" w:eastAsia="Times New Roman" w:hAnsi="Times New Roman" w:cs="Times New Roman"/>
          <w:kern w:val="0"/>
          <w:lang w:eastAsia="en-GB"/>
          <w14:ligatures w14:val="none"/>
        </w:rPr>
        <w:t xml:space="preserve"> and a case where the grandmaster is manually assigned. Framed carefully, that means automotive designers may still choose to constrain or override dynamic election </w:t>
      </w:r>
      <w:proofErr w:type="spellStart"/>
      <w:r w:rsidRPr="00206E10">
        <w:rPr>
          <w:rFonts w:ascii="Times New Roman" w:eastAsia="Times New Roman" w:hAnsi="Times New Roman" w:cs="Times New Roman"/>
          <w:kern w:val="0"/>
          <w:lang w:eastAsia="en-GB"/>
          <w14:ligatures w14:val="none"/>
        </w:rPr>
        <w:t>behavior</w:t>
      </w:r>
      <w:proofErr w:type="spellEnd"/>
      <w:r w:rsidRPr="00206E10">
        <w:rPr>
          <w:rFonts w:ascii="Times New Roman" w:eastAsia="Times New Roman" w:hAnsi="Times New Roman" w:cs="Times New Roman"/>
          <w:kern w:val="0"/>
          <w:lang w:eastAsia="en-GB"/>
          <w14:ligatures w14:val="none"/>
        </w:rPr>
        <w:t xml:space="preserve"> </w:t>
      </w:r>
      <w:proofErr w:type="gramStart"/>
      <w:r w:rsidRPr="00206E10">
        <w:rPr>
          <w:rFonts w:ascii="Times New Roman" w:eastAsia="Times New Roman" w:hAnsi="Times New Roman" w:cs="Times New Roman"/>
          <w:kern w:val="0"/>
          <w:lang w:eastAsia="en-GB"/>
          <w14:ligatures w14:val="none"/>
        </w:rPr>
        <w:t>in order to</w:t>
      </w:r>
      <w:proofErr w:type="gramEnd"/>
      <w:r w:rsidRPr="00206E10">
        <w:rPr>
          <w:rFonts w:ascii="Times New Roman" w:eastAsia="Times New Roman" w:hAnsi="Times New Roman" w:cs="Times New Roman"/>
          <w:kern w:val="0"/>
          <w:lang w:eastAsia="en-GB"/>
          <w14:ligatures w14:val="none"/>
        </w:rPr>
        <w:t xml:space="preserve"> get faster startup or more predictable system </w:t>
      </w:r>
      <w:proofErr w:type="spellStart"/>
      <w:r w:rsidRPr="00206E10">
        <w:rPr>
          <w:rFonts w:ascii="Times New Roman" w:eastAsia="Times New Roman" w:hAnsi="Times New Roman" w:cs="Times New Roman"/>
          <w:kern w:val="0"/>
          <w:lang w:eastAsia="en-GB"/>
          <w14:ligatures w14:val="none"/>
        </w:rPr>
        <w:t>behavior</w:t>
      </w:r>
      <w:proofErr w:type="spellEnd"/>
      <w:r w:rsidRPr="00206E10">
        <w:rPr>
          <w:rFonts w:ascii="Times New Roman" w:eastAsia="Times New Roman" w:hAnsi="Times New Roman" w:cs="Times New Roman"/>
          <w:kern w:val="0"/>
          <w:lang w:eastAsia="en-GB"/>
          <w14:ligatures w14:val="none"/>
        </w:rPr>
        <w:t xml:space="preserve">. </w:t>
      </w:r>
    </w:p>
    <w:p w14:paraId="6F838986" w14:textId="77777777" w:rsidR="00206E10" w:rsidRPr="00206E10" w:rsidRDefault="00206E10" w:rsidP="00206E1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6E10">
        <w:rPr>
          <w:rFonts w:ascii="Times New Roman" w:eastAsia="Times New Roman" w:hAnsi="Times New Roman" w:cs="Times New Roman"/>
          <w:b/>
          <w:bCs/>
          <w:kern w:val="0"/>
          <w:sz w:val="36"/>
          <w:szCs w:val="36"/>
          <w:lang w:eastAsia="en-GB"/>
          <w14:ligatures w14:val="none"/>
        </w:rPr>
        <w:t>16. Path delay measurement in vehicles</w:t>
      </w:r>
    </w:p>
    <w:p w14:paraId="243FCDD2" w14:textId="3198D558"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Automotive profile discussions show that path delay strategy is not only a standards curiosity; it is a real system-level decision. An automotive profile contribution says </w:t>
      </w:r>
      <w:proofErr w:type="spellStart"/>
      <w:r w:rsidRPr="00206E10">
        <w:rPr>
          <w:rFonts w:ascii="Times New Roman" w:eastAsia="Times New Roman" w:hAnsi="Times New Roman" w:cs="Times New Roman"/>
          <w:b/>
          <w:bCs/>
          <w:kern w:val="0"/>
          <w:lang w:eastAsia="en-GB"/>
          <w14:ligatures w14:val="none"/>
        </w:rPr>
        <w:t>pDelay</w:t>
      </w:r>
      <w:proofErr w:type="spellEnd"/>
      <w:r w:rsidRPr="00206E10">
        <w:rPr>
          <w:rFonts w:ascii="Times New Roman" w:eastAsia="Times New Roman" w:hAnsi="Times New Roman" w:cs="Times New Roman"/>
          <w:kern w:val="0"/>
          <w:lang w:eastAsia="en-GB"/>
          <w14:ligatures w14:val="none"/>
        </w:rPr>
        <w:t xml:space="preserve"> messages are not required for a basic </w:t>
      </w:r>
      <w:proofErr w:type="gramStart"/>
      <w:r w:rsidRPr="00206E10">
        <w:rPr>
          <w:rFonts w:ascii="Times New Roman" w:eastAsia="Times New Roman" w:hAnsi="Times New Roman" w:cs="Times New Roman"/>
          <w:kern w:val="0"/>
          <w:lang w:eastAsia="en-GB"/>
          <w14:ligatures w14:val="none"/>
        </w:rPr>
        <w:t>profile, but</w:t>
      </w:r>
      <w:proofErr w:type="gramEnd"/>
      <w:r w:rsidRPr="00206E10">
        <w:rPr>
          <w:rFonts w:ascii="Times New Roman" w:eastAsia="Times New Roman" w:hAnsi="Times New Roman" w:cs="Times New Roman"/>
          <w:kern w:val="0"/>
          <w:lang w:eastAsia="en-GB"/>
          <w14:ligatures w14:val="none"/>
        </w:rPr>
        <w:t xml:space="preserve"> are needed for tighter accuracy over longer hop counts in an extended profile. The same source says </w:t>
      </w:r>
      <w:proofErr w:type="spellStart"/>
      <w:r w:rsidRPr="00206E10">
        <w:rPr>
          <w:rFonts w:ascii="Times New Roman" w:eastAsia="Times New Roman" w:hAnsi="Times New Roman" w:cs="Times New Roman"/>
          <w:b/>
          <w:bCs/>
          <w:kern w:val="0"/>
          <w:lang w:eastAsia="en-GB"/>
          <w14:ligatures w14:val="none"/>
        </w:rPr>
        <w:t>neighborRateRatio</w:t>
      </w:r>
      <w:proofErr w:type="spellEnd"/>
      <w:r w:rsidRPr="00206E10">
        <w:rPr>
          <w:rFonts w:ascii="Times New Roman" w:eastAsia="Times New Roman" w:hAnsi="Times New Roman" w:cs="Times New Roman"/>
          <w:kern w:val="0"/>
          <w:lang w:eastAsia="en-GB"/>
          <w14:ligatures w14:val="none"/>
        </w:rPr>
        <w:t xml:space="preserve"> tracks differences between link-partner local clocks and is needed for tighter accuracy cases. </w:t>
      </w:r>
    </w:p>
    <w:p w14:paraId="3EC7B9BF" w14:textId="4F3D4DA9"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lastRenderedPageBreak/>
        <w:t xml:space="preserve">That reveals the engineering trade-off very clearly. A vehicle may not need the same delay-measurement richness on every segment and in every profile. For basic in-vehicle timing needs, simpler assumptions may be enough. For extended multi-hop accuracy targets, especially across more hops or tighter control budgets, peer delay and related correction mechanisms become more important. </w:t>
      </w:r>
      <w:proofErr w:type="gramStart"/>
      <w:r w:rsidRPr="00206E10">
        <w:rPr>
          <w:rFonts w:ascii="Times New Roman" w:eastAsia="Times New Roman" w:hAnsi="Times New Roman" w:cs="Times New Roman"/>
          <w:kern w:val="0"/>
          <w:lang w:eastAsia="en-GB"/>
          <w14:ligatures w14:val="none"/>
        </w:rPr>
        <w:t>So</w:t>
      </w:r>
      <w:proofErr w:type="gramEnd"/>
      <w:r w:rsidRPr="00206E10">
        <w:rPr>
          <w:rFonts w:ascii="Times New Roman" w:eastAsia="Times New Roman" w:hAnsi="Times New Roman" w:cs="Times New Roman"/>
          <w:kern w:val="0"/>
          <w:lang w:eastAsia="en-GB"/>
          <w14:ligatures w14:val="none"/>
        </w:rPr>
        <w:t xml:space="preserve"> in automotive design, path delay measurement is part of the </w:t>
      </w:r>
      <w:r w:rsidRPr="00206E10">
        <w:rPr>
          <w:rFonts w:ascii="Times New Roman" w:eastAsia="Times New Roman" w:hAnsi="Times New Roman" w:cs="Times New Roman"/>
          <w:b/>
          <w:bCs/>
          <w:kern w:val="0"/>
          <w:lang w:eastAsia="en-GB"/>
          <w14:ligatures w14:val="none"/>
        </w:rPr>
        <w:t>profile and accuracy budget</w:t>
      </w:r>
      <w:r w:rsidRPr="00206E10">
        <w:rPr>
          <w:rFonts w:ascii="Times New Roman" w:eastAsia="Times New Roman" w:hAnsi="Times New Roman" w:cs="Times New Roman"/>
          <w:kern w:val="0"/>
          <w:lang w:eastAsia="en-GB"/>
          <w14:ligatures w14:val="none"/>
        </w:rPr>
        <w:t xml:space="preserve">, not just a box to tick because the standard supports it. </w:t>
      </w:r>
    </w:p>
    <w:p w14:paraId="0F2DA0AB" w14:textId="77777777" w:rsidR="00206E10" w:rsidRPr="00206E10" w:rsidRDefault="00206E10" w:rsidP="00206E1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6E10">
        <w:rPr>
          <w:rFonts w:ascii="Times New Roman" w:eastAsia="Times New Roman" w:hAnsi="Times New Roman" w:cs="Times New Roman"/>
          <w:b/>
          <w:bCs/>
          <w:kern w:val="0"/>
          <w:sz w:val="36"/>
          <w:szCs w:val="36"/>
          <w:lang w:eastAsia="en-GB"/>
          <w14:ligatures w14:val="none"/>
        </w:rPr>
        <w:t>17. Residence time in zonal and switched vehicle networks</w:t>
      </w:r>
    </w:p>
    <w:p w14:paraId="64797026" w14:textId="39FDFBD5"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Residence time becomes especially relevant as vehicle architectures move toward zonal controllers, central compute, and multi-hop switched backbones. Every time-aware bridge or switch introduces internal forwarding delay, and that delay must be compensated if the downstream clocks are to stay aligned. The IEEE timing text defines residence time precisely as the forwarding delay local to a bridge. In a zonal vehicle architecture, that means the switch silicon and timestamping path are part of the synchronization problem, not just the cable. </w:t>
      </w:r>
    </w:p>
    <w:p w14:paraId="21D04C34" w14:textId="5FB2FEA2"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That is why automotive switch choices matter so much. A switch that participates cleanly in </w:t>
      </w:r>
      <w:proofErr w:type="spellStart"/>
      <w:r w:rsidRPr="00206E10">
        <w:rPr>
          <w:rFonts w:ascii="Times New Roman" w:eastAsia="Times New Roman" w:hAnsi="Times New Roman" w:cs="Times New Roman"/>
          <w:kern w:val="0"/>
          <w:lang w:eastAsia="en-GB"/>
          <w14:ligatures w14:val="none"/>
        </w:rPr>
        <w:t>gPTP</w:t>
      </w:r>
      <w:proofErr w:type="spellEnd"/>
      <w:r w:rsidRPr="00206E10">
        <w:rPr>
          <w:rFonts w:ascii="Times New Roman" w:eastAsia="Times New Roman" w:hAnsi="Times New Roman" w:cs="Times New Roman"/>
          <w:kern w:val="0"/>
          <w:lang w:eastAsia="en-GB"/>
          <w14:ligatures w14:val="none"/>
        </w:rPr>
        <w:t xml:space="preserve"> timing, measures or compensates forwarding delay correctly, and integrates with the chosen profile is not just a connectivity component. It is part of the vehicle’s time-distribution system. </w:t>
      </w:r>
    </w:p>
    <w:p w14:paraId="4F083E08" w14:textId="77777777" w:rsidR="00206E10" w:rsidRPr="00206E10" w:rsidRDefault="00206E10" w:rsidP="00206E1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6E10">
        <w:rPr>
          <w:rFonts w:ascii="Times New Roman" w:eastAsia="Times New Roman" w:hAnsi="Times New Roman" w:cs="Times New Roman"/>
          <w:b/>
          <w:bCs/>
          <w:kern w:val="0"/>
          <w:sz w:val="36"/>
          <w:szCs w:val="36"/>
          <w:lang w:eastAsia="en-GB"/>
          <w14:ligatures w14:val="none"/>
        </w:rPr>
        <w:t>18. Multiple time domains and redundancy in vehicles</w:t>
      </w:r>
    </w:p>
    <w:p w14:paraId="0A409C44" w14:textId="70DF6809"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One very automotive-relevant feature of 802.1AS-2020 is support for multiple domains and basic redundancy. The IEEE 802.1 tutorial says the 2020 revision adds multiple </w:t>
      </w:r>
      <w:proofErr w:type="spellStart"/>
      <w:r w:rsidRPr="00206E10">
        <w:rPr>
          <w:rFonts w:ascii="Times New Roman" w:eastAsia="Times New Roman" w:hAnsi="Times New Roman" w:cs="Times New Roman"/>
          <w:kern w:val="0"/>
          <w:lang w:eastAsia="en-GB"/>
          <w14:ligatures w14:val="none"/>
        </w:rPr>
        <w:t>gPTP</w:t>
      </w:r>
      <w:proofErr w:type="spellEnd"/>
      <w:r w:rsidRPr="00206E10">
        <w:rPr>
          <w:rFonts w:ascii="Times New Roman" w:eastAsia="Times New Roman" w:hAnsi="Times New Roman" w:cs="Times New Roman"/>
          <w:kern w:val="0"/>
          <w:lang w:eastAsia="en-GB"/>
          <w14:ligatures w14:val="none"/>
        </w:rPr>
        <w:t xml:space="preserve"> domains, external port configuration, and basic redundancy. Automotive profile discussions then go further and note that multiple domains can support different synchronization requirements and that they may be useful for areas such as active safety, autonomous functions, and infotainment. </w:t>
      </w:r>
    </w:p>
    <w:p w14:paraId="6BB78AA2" w14:textId="45A723A5"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That is a major architectural clue. A vehicle may not want one monolithic notion of time used identically for every subsystem. Some domains may prioritize the fastest, tightest synchronization for control or perception, while others may operate with looser requirements. The standards direction around multiple domains and redundancy exists precisely because not every timing consumer in a modern network has the same needs. </w:t>
      </w:r>
    </w:p>
    <w:p w14:paraId="7B4E4FF3" w14:textId="77777777" w:rsidR="00206E10" w:rsidRPr="00206E10" w:rsidRDefault="00206E10" w:rsidP="00206E1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6E10">
        <w:rPr>
          <w:rFonts w:ascii="Times New Roman" w:eastAsia="Times New Roman" w:hAnsi="Times New Roman" w:cs="Times New Roman"/>
          <w:b/>
          <w:bCs/>
          <w:kern w:val="0"/>
          <w:sz w:val="36"/>
          <w:szCs w:val="36"/>
          <w:lang w:eastAsia="en-GB"/>
          <w14:ligatures w14:val="none"/>
        </w:rPr>
        <w:t>19. 10BASE-T1S and future automotive timing extensions</w:t>
      </w:r>
    </w:p>
    <w:p w14:paraId="065E1B16" w14:textId="380F4CE1"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The automotive relevance of </w:t>
      </w:r>
      <w:proofErr w:type="spellStart"/>
      <w:r w:rsidRPr="00206E10">
        <w:rPr>
          <w:rFonts w:ascii="Times New Roman" w:eastAsia="Times New Roman" w:hAnsi="Times New Roman" w:cs="Times New Roman"/>
          <w:kern w:val="0"/>
          <w:lang w:eastAsia="en-GB"/>
          <w14:ligatures w14:val="none"/>
        </w:rPr>
        <w:t>gPTP</w:t>
      </w:r>
      <w:proofErr w:type="spellEnd"/>
      <w:r w:rsidRPr="00206E10">
        <w:rPr>
          <w:rFonts w:ascii="Times New Roman" w:eastAsia="Times New Roman" w:hAnsi="Times New Roman" w:cs="Times New Roman"/>
          <w:kern w:val="0"/>
          <w:lang w:eastAsia="en-GB"/>
          <w14:ligatures w14:val="none"/>
        </w:rPr>
        <w:t xml:space="preserve"> is growing, not shrinking. The IEEE 802.1 tutorial says there is active interest in having IEEE 802.1AS support </w:t>
      </w:r>
      <w:r w:rsidRPr="00206E10">
        <w:rPr>
          <w:rFonts w:ascii="Times New Roman" w:eastAsia="Times New Roman" w:hAnsi="Times New Roman" w:cs="Times New Roman"/>
          <w:b/>
          <w:bCs/>
          <w:kern w:val="0"/>
          <w:lang w:eastAsia="en-GB"/>
          <w14:ligatures w14:val="none"/>
        </w:rPr>
        <w:t>10BASE-T1S</w:t>
      </w:r>
      <w:r w:rsidRPr="00206E10">
        <w:rPr>
          <w:rFonts w:ascii="Times New Roman" w:eastAsia="Times New Roman" w:hAnsi="Times New Roman" w:cs="Times New Roman"/>
          <w:kern w:val="0"/>
          <w:lang w:eastAsia="en-GB"/>
          <w14:ligatures w14:val="none"/>
        </w:rPr>
        <w:t xml:space="preserve">-type technology, especially for automotive applications, and it also notes work on hot standby for improved PTP time redundancy. That shows the direction of travel: automotive timing is no longer confined to a narrow set of point-to-point links. It is being extended toward the real mix of in-vehicle Ethernet technologies. </w:t>
      </w:r>
    </w:p>
    <w:p w14:paraId="6341CD91" w14:textId="77777777"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206E10">
        <w:rPr>
          <w:rFonts w:ascii="Times New Roman" w:eastAsia="Times New Roman" w:hAnsi="Times New Roman" w:cs="Times New Roman"/>
          <w:kern w:val="0"/>
          <w:lang w:eastAsia="en-GB"/>
          <w14:ligatures w14:val="none"/>
        </w:rPr>
        <w:lastRenderedPageBreak/>
        <w:t>So</w:t>
      </w:r>
      <w:proofErr w:type="gramEnd"/>
      <w:r w:rsidRPr="00206E10">
        <w:rPr>
          <w:rFonts w:ascii="Times New Roman" w:eastAsia="Times New Roman" w:hAnsi="Times New Roman" w:cs="Times New Roman"/>
          <w:kern w:val="0"/>
          <w:lang w:eastAsia="en-GB"/>
          <w14:ligatures w14:val="none"/>
        </w:rPr>
        <w:t xml:space="preserve"> the automotive perspective is not only “use </w:t>
      </w:r>
      <w:proofErr w:type="spellStart"/>
      <w:r w:rsidRPr="00206E10">
        <w:rPr>
          <w:rFonts w:ascii="Times New Roman" w:eastAsia="Times New Roman" w:hAnsi="Times New Roman" w:cs="Times New Roman"/>
          <w:kern w:val="0"/>
          <w:lang w:eastAsia="en-GB"/>
          <w14:ligatures w14:val="none"/>
        </w:rPr>
        <w:t>gPTP</w:t>
      </w:r>
      <w:proofErr w:type="spellEnd"/>
      <w:r w:rsidRPr="00206E10">
        <w:rPr>
          <w:rFonts w:ascii="Times New Roman" w:eastAsia="Times New Roman" w:hAnsi="Times New Roman" w:cs="Times New Roman"/>
          <w:kern w:val="0"/>
          <w:lang w:eastAsia="en-GB"/>
          <w14:ligatures w14:val="none"/>
        </w:rPr>
        <w:t xml:space="preserve"> where needed.” It is “design the time-synchronization architecture as a first-class part of the in-vehicle network, and choose profiles, domains, delay mechanisms, and redundancy approaches accordingly.”</w:t>
      </w:r>
    </w:p>
    <w:p w14:paraId="6E7824D1" w14:textId="4D9E0E4C" w:rsidR="00206E10" w:rsidRPr="00206E10" w:rsidRDefault="00206E10" w:rsidP="00206E1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06E10">
        <w:rPr>
          <w:rFonts w:ascii="Times New Roman" w:eastAsia="Times New Roman" w:hAnsi="Times New Roman" w:cs="Times New Roman"/>
          <w:b/>
          <w:bCs/>
          <w:kern w:val="0"/>
          <w:sz w:val="36"/>
          <w:szCs w:val="36"/>
          <w:lang w:eastAsia="en-GB"/>
          <w14:ligatures w14:val="none"/>
        </w:rPr>
        <w:t xml:space="preserve">20. </w:t>
      </w:r>
      <w:r>
        <w:rPr>
          <w:rFonts w:ascii="Times New Roman" w:eastAsia="Times New Roman" w:hAnsi="Times New Roman" w:cs="Times New Roman"/>
          <w:b/>
          <w:bCs/>
          <w:kern w:val="0"/>
          <w:sz w:val="36"/>
          <w:szCs w:val="36"/>
          <w:lang w:eastAsia="en-GB"/>
          <w14:ligatures w14:val="none"/>
        </w:rPr>
        <w:t>S</w:t>
      </w:r>
      <w:r w:rsidRPr="00206E10">
        <w:rPr>
          <w:rFonts w:ascii="Times New Roman" w:eastAsia="Times New Roman" w:hAnsi="Times New Roman" w:cs="Times New Roman"/>
          <w:b/>
          <w:bCs/>
          <w:kern w:val="0"/>
          <w:sz w:val="36"/>
          <w:szCs w:val="36"/>
          <w:lang w:eastAsia="en-GB"/>
          <w14:ligatures w14:val="none"/>
        </w:rPr>
        <w:t>ummary</w:t>
      </w:r>
    </w:p>
    <w:p w14:paraId="12294A68" w14:textId="1F7E1C70"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In pure data communications, </w:t>
      </w:r>
      <w:r w:rsidRPr="00206E10">
        <w:rPr>
          <w:rFonts w:ascii="Times New Roman" w:eastAsia="Times New Roman" w:hAnsi="Times New Roman" w:cs="Times New Roman"/>
          <w:b/>
          <w:bCs/>
          <w:kern w:val="0"/>
          <w:lang w:eastAsia="en-GB"/>
          <w14:ligatures w14:val="none"/>
        </w:rPr>
        <w:t>IEEE 1588-2019 PTP</w:t>
      </w:r>
      <w:r w:rsidRPr="00206E10">
        <w:rPr>
          <w:rFonts w:ascii="Times New Roman" w:eastAsia="Times New Roman" w:hAnsi="Times New Roman" w:cs="Times New Roman"/>
          <w:kern w:val="0"/>
          <w:lang w:eastAsia="en-GB"/>
          <w14:ligatures w14:val="none"/>
        </w:rPr>
        <w:t xml:space="preserve"> is the general time-synchronization protocol, and </w:t>
      </w:r>
      <w:r w:rsidRPr="00206E10">
        <w:rPr>
          <w:rFonts w:ascii="Times New Roman" w:eastAsia="Times New Roman" w:hAnsi="Times New Roman" w:cs="Times New Roman"/>
          <w:b/>
          <w:bCs/>
          <w:kern w:val="0"/>
          <w:lang w:eastAsia="en-GB"/>
          <w14:ligatures w14:val="none"/>
        </w:rPr>
        <w:t xml:space="preserve">IEEE 802.1AS-2020 </w:t>
      </w:r>
      <w:proofErr w:type="spellStart"/>
      <w:r w:rsidRPr="00206E10">
        <w:rPr>
          <w:rFonts w:ascii="Times New Roman" w:eastAsia="Times New Roman" w:hAnsi="Times New Roman" w:cs="Times New Roman"/>
          <w:b/>
          <w:bCs/>
          <w:kern w:val="0"/>
          <w:lang w:eastAsia="en-GB"/>
          <w14:ligatures w14:val="none"/>
        </w:rPr>
        <w:t>gPTP</w:t>
      </w:r>
      <w:proofErr w:type="spellEnd"/>
      <w:r w:rsidRPr="00206E10">
        <w:rPr>
          <w:rFonts w:ascii="Times New Roman" w:eastAsia="Times New Roman" w:hAnsi="Times New Roman" w:cs="Times New Roman"/>
          <w:kern w:val="0"/>
          <w:lang w:eastAsia="en-GB"/>
          <w14:ligatures w14:val="none"/>
        </w:rPr>
        <w:t xml:space="preserve"> is the bridged local-area-network profile of PTP used by Time-Sensitive Networking. A </w:t>
      </w:r>
      <w:r w:rsidRPr="00206E10">
        <w:rPr>
          <w:rFonts w:ascii="Times New Roman" w:eastAsia="Times New Roman" w:hAnsi="Times New Roman" w:cs="Times New Roman"/>
          <w:b/>
          <w:bCs/>
          <w:kern w:val="0"/>
          <w:lang w:eastAsia="en-GB"/>
          <w14:ligatures w14:val="none"/>
        </w:rPr>
        <w:t>Grandmaster</w:t>
      </w:r>
      <w:r w:rsidRPr="00206E10">
        <w:rPr>
          <w:rFonts w:ascii="Times New Roman" w:eastAsia="Times New Roman" w:hAnsi="Times New Roman" w:cs="Times New Roman"/>
          <w:kern w:val="0"/>
          <w:lang w:eastAsia="en-GB"/>
          <w14:ligatures w14:val="none"/>
        </w:rPr>
        <w:t xml:space="preserve"> is the root time source, a </w:t>
      </w:r>
      <w:r w:rsidRPr="00206E10">
        <w:rPr>
          <w:rFonts w:ascii="Times New Roman" w:eastAsia="Times New Roman" w:hAnsi="Times New Roman" w:cs="Times New Roman"/>
          <w:b/>
          <w:bCs/>
          <w:kern w:val="0"/>
          <w:lang w:eastAsia="en-GB"/>
          <w14:ligatures w14:val="none"/>
        </w:rPr>
        <w:t>Boundary Clock</w:t>
      </w:r>
      <w:r w:rsidRPr="00206E10">
        <w:rPr>
          <w:rFonts w:ascii="Times New Roman" w:eastAsia="Times New Roman" w:hAnsi="Times New Roman" w:cs="Times New Roman"/>
          <w:kern w:val="0"/>
          <w:lang w:eastAsia="en-GB"/>
          <w14:ligatures w14:val="none"/>
        </w:rPr>
        <w:t xml:space="preserve"> regenerates time across multiple ports, and a </w:t>
      </w:r>
      <w:r w:rsidRPr="00206E10">
        <w:rPr>
          <w:rFonts w:ascii="Times New Roman" w:eastAsia="Times New Roman" w:hAnsi="Times New Roman" w:cs="Times New Roman"/>
          <w:b/>
          <w:bCs/>
          <w:kern w:val="0"/>
          <w:lang w:eastAsia="en-GB"/>
          <w14:ligatures w14:val="none"/>
        </w:rPr>
        <w:t>Transparent Clock</w:t>
      </w:r>
      <w:r w:rsidRPr="00206E10">
        <w:rPr>
          <w:rFonts w:ascii="Times New Roman" w:eastAsia="Times New Roman" w:hAnsi="Times New Roman" w:cs="Times New Roman"/>
          <w:kern w:val="0"/>
          <w:lang w:eastAsia="en-GB"/>
          <w14:ligatures w14:val="none"/>
        </w:rPr>
        <w:t xml:space="preserve"> corrects event messages for transit time through the device. </w:t>
      </w:r>
      <w:r w:rsidRPr="00206E10">
        <w:rPr>
          <w:rFonts w:ascii="Times New Roman" w:eastAsia="Times New Roman" w:hAnsi="Times New Roman" w:cs="Times New Roman"/>
          <w:b/>
          <w:bCs/>
          <w:kern w:val="0"/>
          <w:lang w:eastAsia="en-GB"/>
          <w14:ligatures w14:val="none"/>
        </w:rPr>
        <w:t>BMCA</w:t>
      </w:r>
      <w:r w:rsidRPr="00206E10">
        <w:rPr>
          <w:rFonts w:ascii="Times New Roman" w:eastAsia="Times New Roman" w:hAnsi="Times New Roman" w:cs="Times New Roman"/>
          <w:kern w:val="0"/>
          <w:lang w:eastAsia="en-GB"/>
          <w14:ligatures w14:val="none"/>
        </w:rPr>
        <w:t xml:space="preserve"> selects the best clock and the synchronization tree. </w:t>
      </w:r>
      <w:r w:rsidRPr="00206E10">
        <w:rPr>
          <w:rFonts w:ascii="Times New Roman" w:eastAsia="Times New Roman" w:hAnsi="Times New Roman" w:cs="Times New Roman"/>
          <w:b/>
          <w:bCs/>
          <w:kern w:val="0"/>
          <w:lang w:eastAsia="en-GB"/>
          <w14:ligatures w14:val="none"/>
        </w:rPr>
        <w:t>Residence time</w:t>
      </w:r>
      <w:r w:rsidRPr="00206E10">
        <w:rPr>
          <w:rFonts w:ascii="Times New Roman" w:eastAsia="Times New Roman" w:hAnsi="Times New Roman" w:cs="Times New Roman"/>
          <w:kern w:val="0"/>
          <w:lang w:eastAsia="en-GB"/>
          <w14:ligatures w14:val="none"/>
        </w:rPr>
        <w:t xml:space="preserve"> is the forwarding delay inside a bridge, and </w:t>
      </w:r>
      <w:r w:rsidRPr="00206E10">
        <w:rPr>
          <w:rFonts w:ascii="Times New Roman" w:eastAsia="Times New Roman" w:hAnsi="Times New Roman" w:cs="Times New Roman"/>
          <w:b/>
          <w:bCs/>
          <w:kern w:val="0"/>
          <w:lang w:eastAsia="en-GB"/>
          <w14:ligatures w14:val="none"/>
        </w:rPr>
        <w:t>path delay measurement</w:t>
      </w:r>
      <w:r w:rsidRPr="00206E10">
        <w:rPr>
          <w:rFonts w:ascii="Times New Roman" w:eastAsia="Times New Roman" w:hAnsi="Times New Roman" w:cs="Times New Roman"/>
          <w:kern w:val="0"/>
          <w:lang w:eastAsia="en-GB"/>
          <w14:ligatures w14:val="none"/>
        </w:rPr>
        <w:t xml:space="preserve"> estimates propagation time between adjacent devices or across the relevant path, depending on the chosen mechanism. </w:t>
      </w:r>
    </w:p>
    <w:p w14:paraId="55184196" w14:textId="77777777" w:rsidR="00206E10" w:rsidRPr="00206E10" w:rsidRDefault="00206E10" w:rsidP="00206E10">
      <w:pPr>
        <w:spacing w:before="100" w:beforeAutospacing="1" w:after="100" w:afterAutospacing="1"/>
        <w:rPr>
          <w:rFonts w:ascii="Times New Roman" w:eastAsia="Times New Roman" w:hAnsi="Times New Roman" w:cs="Times New Roman"/>
          <w:kern w:val="0"/>
          <w:lang w:eastAsia="en-GB"/>
          <w14:ligatures w14:val="none"/>
        </w:rPr>
      </w:pPr>
      <w:r w:rsidRPr="00206E10">
        <w:rPr>
          <w:rFonts w:ascii="Times New Roman" w:eastAsia="Times New Roman" w:hAnsi="Times New Roman" w:cs="Times New Roman"/>
          <w:kern w:val="0"/>
          <w:lang w:eastAsia="en-GB"/>
          <w14:ligatures w14:val="none"/>
        </w:rPr>
        <w:t xml:space="preserve">In the automotive context, </w:t>
      </w:r>
      <w:proofErr w:type="spellStart"/>
      <w:r w:rsidRPr="00206E10">
        <w:rPr>
          <w:rFonts w:ascii="Times New Roman" w:eastAsia="Times New Roman" w:hAnsi="Times New Roman" w:cs="Times New Roman"/>
          <w:kern w:val="0"/>
          <w:lang w:eastAsia="en-GB"/>
          <w14:ligatures w14:val="none"/>
        </w:rPr>
        <w:t>gPTP</w:t>
      </w:r>
      <w:proofErr w:type="spellEnd"/>
      <w:r w:rsidRPr="00206E10">
        <w:rPr>
          <w:rFonts w:ascii="Times New Roman" w:eastAsia="Times New Roman" w:hAnsi="Times New Roman" w:cs="Times New Roman"/>
          <w:kern w:val="0"/>
          <w:lang w:eastAsia="en-GB"/>
          <w14:ligatures w14:val="none"/>
        </w:rPr>
        <w:t xml:space="preserve"> becomes infrastructure for deterministic Ethernet. The vehicle network uses it to support synchronized scheduling, bounded-latency traffic, sensor and actuator coordination, and system-wide time awareness. Automotive profile discussions then add practical twists: externally configured grandmaster selection, different basic and extended timing profiles, multiple domains, redundancy, and future support for automotive media such as 10BASE-T1S.</w:t>
      </w:r>
    </w:p>
    <w:p w14:paraId="65333F63" w14:textId="77777777" w:rsidR="00000000" w:rsidRDefault="00000000"/>
    <w:sectPr w:rsidR="00244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E10"/>
    <w:rsid w:val="00206E10"/>
    <w:rsid w:val="004944B9"/>
    <w:rsid w:val="00504197"/>
    <w:rsid w:val="005A0780"/>
    <w:rsid w:val="006B2A0A"/>
    <w:rsid w:val="0077753F"/>
    <w:rsid w:val="009914C0"/>
    <w:rsid w:val="00AE3DA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3740A"/>
  <w15:chartTrackingRefBased/>
  <w15:docId w15:val="{ACBE60C5-1127-F548-B696-B58E25271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06E10"/>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206E10"/>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E10"/>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206E10"/>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206E10"/>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06E10"/>
    <w:rPr>
      <w:b/>
      <w:bCs/>
    </w:rPr>
  </w:style>
  <w:style w:type="character" w:styleId="Hyperlink">
    <w:name w:val="Hyperlink"/>
    <w:basedOn w:val="DefaultParagraphFont"/>
    <w:uiPriority w:val="99"/>
    <w:semiHidden/>
    <w:unhideWhenUsed/>
    <w:rsid w:val="00206E1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38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3090</Words>
  <Characters>17614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3</cp:revision>
  <dcterms:created xsi:type="dcterms:W3CDTF">2026-04-07T10:37:00Z</dcterms:created>
  <dcterms:modified xsi:type="dcterms:W3CDTF">2026-04-24T07:39:00Z</dcterms:modified>
</cp:coreProperties>
</file>