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100C" w14:textId="6BFD0573" w:rsidR="0016687D" w:rsidRDefault="0016687D"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687D">
        <w:rPr>
          <w:rFonts w:ascii="Times New Roman" w:eastAsia="Times New Roman" w:hAnsi="Times New Roman" w:cs="Times New Roman"/>
          <w:b/>
          <w:bCs/>
          <w:kern w:val="0"/>
          <w:sz w:val="36"/>
          <w:szCs w:val="36"/>
          <w:lang w:eastAsia="en-GB"/>
          <w14:ligatures w14:val="none"/>
        </w:rPr>
        <w:t xml:space="preserve">1-step vs 2-step timestamping; hardware timestamp pipeline; cross-timestamping (AUTOSAR </w:t>
      </w:r>
      <w:proofErr w:type="spellStart"/>
      <w:r w:rsidRPr="0016687D">
        <w:rPr>
          <w:rFonts w:ascii="Times New Roman" w:eastAsia="Times New Roman" w:hAnsi="Times New Roman" w:cs="Times New Roman"/>
          <w:b/>
          <w:bCs/>
          <w:kern w:val="0"/>
          <w:sz w:val="36"/>
          <w:szCs w:val="36"/>
          <w:lang w:eastAsia="en-GB"/>
          <w14:ligatures w14:val="none"/>
        </w:rPr>
        <w:t>StbM</w:t>
      </w:r>
      <w:proofErr w:type="spellEnd"/>
      <w:r w:rsidRPr="0016687D">
        <w:rPr>
          <w:rFonts w:ascii="Times New Roman" w:eastAsia="Times New Roman" w:hAnsi="Times New Roman" w:cs="Times New Roman"/>
          <w:b/>
          <w:bCs/>
          <w:kern w:val="0"/>
          <w:sz w:val="36"/>
          <w:szCs w:val="36"/>
          <w:lang w:eastAsia="en-GB"/>
          <w14:ligatures w14:val="none"/>
        </w:rPr>
        <w:t>); Stream ID (802.1CB); Stream Reservation (802.1Qat/</w:t>
      </w:r>
      <w:proofErr w:type="spellStart"/>
      <w:r w:rsidRPr="0016687D">
        <w:rPr>
          <w:rFonts w:ascii="Times New Roman" w:eastAsia="Times New Roman" w:hAnsi="Times New Roman" w:cs="Times New Roman"/>
          <w:b/>
          <w:bCs/>
          <w:kern w:val="0"/>
          <w:sz w:val="36"/>
          <w:szCs w:val="36"/>
          <w:lang w:eastAsia="en-GB"/>
          <w14:ligatures w14:val="none"/>
        </w:rPr>
        <w:t>Qcc</w:t>
      </w:r>
      <w:proofErr w:type="spellEnd"/>
      <w:r w:rsidRPr="0016687D">
        <w:rPr>
          <w:rFonts w:ascii="Times New Roman" w:eastAsia="Times New Roman" w:hAnsi="Times New Roman" w:cs="Times New Roman"/>
          <w:b/>
          <w:bCs/>
          <w:kern w:val="0"/>
          <w:sz w:val="36"/>
          <w:szCs w:val="36"/>
          <w:lang w:eastAsia="en-GB"/>
          <w14:ligatures w14:val="none"/>
        </w:rPr>
        <w:t xml:space="preserve"> SRP)</w:t>
      </w:r>
    </w:p>
    <w:p w14:paraId="369A44AB" w14:textId="51DD38A6"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1. Why these topics belong together</w:t>
      </w:r>
    </w:p>
    <w:p w14:paraId="09A0D956" w14:textId="77777777" w:rsidR="00A735F1"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These topics all sit at the boundary between “ordinary Ethernet packets” and “deterministic communication.” </w:t>
      </w:r>
    </w:p>
    <w:p w14:paraId="776515EF" w14:textId="77777777" w:rsidR="00A735F1"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One-step versus two-step timestamping is about how precise time information is inserted into synchronization messages. </w:t>
      </w:r>
    </w:p>
    <w:p w14:paraId="4304DB6E" w14:textId="77777777" w:rsidR="00A735F1"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hardware timestamp pipeline is about where, physically, the timestamp is captured so software latency does not ruin accuracy. </w:t>
      </w:r>
    </w:p>
    <w:p w14:paraId="6957D97D" w14:textId="77777777" w:rsidR="00A735F1"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Cross-timestamping is about correlating one clock domain with another. </w:t>
      </w:r>
    </w:p>
    <w:p w14:paraId="6626BB66"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IEEE 802.1CB Frame Replication and Elimination for Reliability (FRER)</w:t>
      </w:r>
      <w:r w:rsidRPr="00DB2A27">
        <w:rPr>
          <w:rFonts w:ascii="Times New Roman" w:eastAsia="Times New Roman" w:hAnsi="Times New Roman" w:cs="Times New Roman"/>
          <w:kern w:val="0"/>
          <w:lang w:eastAsia="en-GB"/>
          <w14:ligatures w14:val="none"/>
        </w:rPr>
        <w:t xml:space="preserve"> stream identification is about recognizing which packets belong to the same deterministic stream. </w:t>
      </w:r>
    </w:p>
    <w:p w14:paraId="770D2045"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IEEE 802.1Qat Stream Reservation Protocol (SRP)</w:t>
      </w:r>
      <w:r w:rsidRPr="00DB2A27">
        <w:rPr>
          <w:rFonts w:ascii="Times New Roman" w:eastAsia="Times New Roman" w:hAnsi="Times New Roman" w:cs="Times New Roman"/>
          <w:kern w:val="0"/>
          <w:lang w:eastAsia="en-GB"/>
          <w14:ligatures w14:val="none"/>
        </w:rPr>
        <w:t xml:space="preserve"> and </w:t>
      </w:r>
      <w:r w:rsidRPr="00DB2A27">
        <w:rPr>
          <w:rFonts w:ascii="Times New Roman" w:eastAsia="Times New Roman" w:hAnsi="Times New Roman" w:cs="Times New Roman"/>
          <w:b/>
          <w:bCs/>
          <w:kern w:val="0"/>
          <w:lang w:eastAsia="en-GB"/>
          <w14:ligatures w14:val="none"/>
        </w:rPr>
        <w:t>IEEE 802.1Qcc SRP Enhancements and Performance Improvements</w:t>
      </w:r>
      <w:r w:rsidRPr="00DB2A27">
        <w:rPr>
          <w:rFonts w:ascii="Times New Roman" w:eastAsia="Times New Roman" w:hAnsi="Times New Roman" w:cs="Times New Roman"/>
          <w:kern w:val="0"/>
          <w:lang w:eastAsia="en-GB"/>
          <w14:ligatures w14:val="none"/>
        </w:rPr>
        <w:t xml:space="preserve"> are about reserving network resources for those streams. </w:t>
      </w:r>
    </w:p>
    <w:p w14:paraId="57492C63" w14:textId="76F02D77"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other words, time, stream identity, and reserved resources are three pieces of the same deterministic-network puzzle. </w:t>
      </w:r>
    </w:p>
    <w:p w14:paraId="2D38AAC2"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2. 1-step versus 2-step timestamping from first principles</w:t>
      </w:r>
    </w:p>
    <w:p w14:paraId="70508781"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w:t>
      </w:r>
      <w:r w:rsidRPr="00DB2A27">
        <w:rPr>
          <w:rFonts w:ascii="Times New Roman" w:eastAsia="Times New Roman" w:hAnsi="Times New Roman" w:cs="Times New Roman"/>
          <w:b/>
          <w:bCs/>
          <w:kern w:val="0"/>
          <w:lang w:eastAsia="en-GB"/>
          <w14:ligatures w14:val="none"/>
        </w:rPr>
        <w:t>one-step timestamping</w:t>
      </w:r>
      <w:r w:rsidRPr="00DB2A27">
        <w:rPr>
          <w:rFonts w:ascii="Times New Roman" w:eastAsia="Times New Roman" w:hAnsi="Times New Roman" w:cs="Times New Roman"/>
          <w:kern w:val="0"/>
          <w:lang w:eastAsia="en-GB"/>
          <w14:ligatures w14:val="none"/>
        </w:rPr>
        <w:t xml:space="preserve">, the precise egress timestamp is carried directly inside the outgoing </w:t>
      </w:r>
      <w:r w:rsidRPr="00DB2A27">
        <w:rPr>
          <w:rFonts w:ascii="Times New Roman" w:eastAsia="Times New Roman" w:hAnsi="Times New Roman" w:cs="Times New Roman"/>
          <w:b/>
          <w:bCs/>
          <w:kern w:val="0"/>
          <w:lang w:eastAsia="en-GB"/>
          <w14:ligatures w14:val="none"/>
        </w:rPr>
        <w:t>Sync</w:t>
      </w:r>
      <w:r w:rsidRPr="00DB2A27">
        <w:rPr>
          <w:rFonts w:ascii="Times New Roman" w:eastAsia="Times New Roman" w:hAnsi="Times New Roman" w:cs="Times New Roman"/>
          <w:kern w:val="0"/>
          <w:lang w:eastAsia="en-GB"/>
          <w14:ligatures w14:val="none"/>
        </w:rPr>
        <w:t xml:space="preserve"> message itself, so no separate </w:t>
      </w:r>
      <w:proofErr w:type="spellStart"/>
      <w:r w:rsidRPr="00DB2A27">
        <w:rPr>
          <w:rFonts w:ascii="Times New Roman" w:eastAsia="Times New Roman" w:hAnsi="Times New Roman" w:cs="Times New Roman"/>
          <w:b/>
          <w:bCs/>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message is needed. </w:t>
      </w:r>
    </w:p>
    <w:p w14:paraId="1D45EA07"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w:t>
      </w:r>
      <w:r w:rsidRPr="00DB2A27">
        <w:rPr>
          <w:rFonts w:ascii="Times New Roman" w:eastAsia="Times New Roman" w:hAnsi="Times New Roman" w:cs="Times New Roman"/>
          <w:b/>
          <w:bCs/>
          <w:kern w:val="0"/>
          <w:lang w:eastAsia="en-GB"/>
          <w14:ligatures w14:val="none"/>
        </w:rPr>
        <w:t>two-step timestamping</w:t>
      </w:r>
      <w:r w:rsidRPr="00DB2A27">
        <w:rPr>
          <w:rFonts w:ascii="Times New Roman" w:eastAsia="Times New Roman" w:hAnsi="Times New Roman" w:cs="Times New Roman"/>
          <w:kern w:val="0"/>
          <w:lang w:eastAsia="en-GB"/>
          <w14:ligatures w14:val="none"/>
        </w:rPr>
        <w:t xml:space="preserve">, the Sync message goes out first, and the precise timestamp is then sent in a later </w:t>
      </w:r>
      <w:proofErr w:type="spellStart"/>
      <w:r w:rsidRPr="00DB2A27">
        <w:rPr>
          <w:rFonts w:ascii="Times New Roman" w:eastAsia="Times New Roman" w:hAnsi="Times New Roman" w:cs="Times New Roman"/>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message. </w:t>
      </w:r>
    </w:p>
    <w:p w14:paraId="71FB9151" w14:textId="5C6B5919"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tutorial material states this very plainly: one-step clocks carry the Sync egress timestamp in the Sync message and do not send </w:t>
      </w:r>
      <w:proofErr w:type="spellStart"/>
      <w:r w:rsidRPr="00DB2A27">
        <w:rPr>
          <w:rFonts w:ascii="Times New Roman" w:eastAsia="Times New Roman" w:hAnsi="Times New Roman" w:cs="Times New Roman"/>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whereas two-step clocks carry the Sync egress timestamp in the </w:t>
      </w:r>
      <w:proofErr w:type="spellStart"/>
      <w:r w:rsidRPr="00DB2A27">
        <w:rPr>
          <w:rFonts w:ascii="Times New Roman" w:eastAsia="Times New Roman" w:hAnsi="Times New Roman" w:cs="Times New Roman"/>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message. </w:t>
      </w:r>
    </w:p>
    <w:p w14:paraId="2B2A14DC"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difference matters because the true transmission timestamp is only known at the instant the message </w:t>
      </w:r>
      <w:proofErr w:type="gramStart"/>
      <w:r w:rsidRPr="00DB2A27">
        <w:rPr>
          <w:rFonts w:ascii="Times New Roman" w:eastAsia="Times New Roman" w:hAnsi="Times New Roman" w:cs="Times New Roman"/>
          <w:kern w:val="0"/>
          <w:lang w:eastAsia="en-GB"/>
          <w14:ligatures w14:val="none"/>
        </w:rPr>
        <w:t>actually leaves</w:t>
      </w:r>
      <w:proofErr w:type="gramEnd"/>
      <w:r w:rsidRPr="00DB2A27">
        <w:rPr>
          <w:rFonts w:ascii="Times New Roman" w:eastAsia="Times New Roman" w:hAnsi="Times New Roman" w:cs="Times New Roman"/>
          <w:kern w:val="0"/>
          <w:lang w:eastAsia="en-GB"/>
          <w14:ligatures w14:val="none"/>
        </w:rPr>
        <w:t xml:space="preserve"> the timestamping point. </w:t>
      </w:r>
    </w:p>
    <w:p w14:paraId="2FF1D85C"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If the hardware can modify the outgoing Sync frame “on the fly,” one-step is possible. </w:t>
      </w:r>
    </w:p>
    <w:p w14:paraId="23F9C12F" w14:textId="57E965C3"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If it cannot do that cleanly, the device can still achieve precise timing by transmitting the Sync first and then reporting the exact timestamp afterward in a </w:t>
      </w:r>
      <w:proofErr w:type="spellStart"/>
      <w:r w:rsidRPr="00DB2A27">
        <w:rPr>
          <w:rFonts w:ascii="Times New Roman" w:eastAsia="Times New Roman" w:hAnsi="Times New Roman" w:cs="Times New Roman"/>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w:t>
      </w:r>
    </w:p>
    <w:p w14:paraId="5B02BD25" w14:textId="086EF6AB"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lastRenderedPageBreak/>
        <w:t xml:space="preserve">This is why two-step is not “less precise by definition.” It is often simply a different implementation strategy for delivering the same underlying timing information. </w:t>
      </w:r>
    </w:p>
    <w:p w14:paraId="045BFC44" w14:textId="77777777" w:rsidR="009E30B9" w:rsidRDefault="009E30B9"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31F23DD" w14:textId="3F74F15B"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 xml:space="preserve">3. Why 2-step was historically </w:t>
      </w:r>
      <w:proofErr w:type="spellStart"/>
      <w:r w:rsidRPr="00DB2A27">
        <w:rPr>
          <w:rFonts w:ascii="Times New Roman" w:eastAsia="Times New Roman" w:hAnsi="Times New Roman" w:cs="Times New Roman"/>
          <w:b/>
          <w:bCs/>
          <w:kern w:val="0"/>
          <w:sz w:val="36"/>
          <w:szCs w:val="36"/>
          <w:lang w:eastAsia="en-GB"/>
          <w14:ligatures w14:val="none"/>
        </w:rPr>
        <w:t>favored</w:t>
      </w:r>
      <w:proofErr w:type="spellEnd"/>
      <w:r w:rsidRPr="00DB2A27">
        <w:rPr>
          <w:rFonts w:ascii="Times New Roman" w:eastAsia="Times New Roman" w:hAnsi="Times New Roman" w:cs="Times New Roman"/>
          <w:b/>
          <w:bCs/>
          <w:kern w:val="0"/>
          <w:sz w:val="36"/>
          <w:szCs w:val="36"/>
          <w:lang w:eastAsia="en-GB"/>
          <w14:ligatures w14:val="none"/>
        </w:rPr>
        <w:t xml:space="preserve"> in generalized Precision Time Protocol</w:t>
      </w:r>
    </w:p>
    <w:p w14:paraId="40DAD050"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IEEE 802.1AS generalized Precision Time Protocol (</w:t>
      </w:r>
      <w:proofErr w:type="spellStart"/>
      <w:r w:rsidRPr="00DB2A27">
        <w:rPr>
          <w:rFonts w:ascii="Times New Roman" w:eastAsia="Times New Roman" w:hAnsi="Times New Roman" w:cs="Times New Roman"/>
          <w:b/>
          <w:bCs/>
          <w:kern w:val="0"/>
          <w:lang w:eastAsia="en-GB"/>
          <w14:ligatures w14:val="none"/>
        </w:rPr>
        <w:t>gPTP</w:t>
      </w:r>
      <w:proofErr w:type="spellEnd"/>
      <w:r w:rsidRPr="00DB2A27">
        <w:rPr>
          <w:rFonts w:ascii="Times New Roman" w:eastAsia="Times New Roman" w:hAnsi="Times New Roman" w:cs="Times New Roman"/>
          <w:b/>
          <w:bCs/>
          <w:kern w:val="0"/>
          <w:lang w:eastAsia="en-GB"/>
          <w14:ligatures w14:val="none"/>
        </w:rPr>
        <w:t>)</w:t>
      </w:r>
      <w:r w:rsidRPr="00DB2A27">
        <w:rPr>
          <w:rFonts w:ascii="Times New Roman" w:eastAsia="Times New Roman" w:hAnsi="Times New Roman" w:cs="Times New Roman"/>
          <w:kern w:val="0"/>
          <w:lang w:eastAsia="en-GB"/>
          <w14:ligatures w14:val="none"/>
        </w:rPr>
        <w:t xml:space="preserve"> originally chose the two-step style. </w:t>
      </w:r>
    </w:p>
    <w:p w14:paraId="4C9B2377"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802.1 tutorial material says </w:t>
      </w:r>
      <w:r w:rsidRPr="00DB2A27">
        <w:rPr>
          <w:rFonts w:ascii="Times New Roman" w:eastAsia="Times New Roman" w:hAnsi="Times New Roman" w:cs="Times New Roman"/>
          <w:b/>
          <w:bCs/>
          <w:kern w:val="0"/>
          <w:lang w:eastAsia="en-GB"/>
          <w14:ligatures w14:val="none"/>
        </w:rPr>
        <w:t>IEEE 802.1AS-2011</w:t>
      </w:r>
      <w:r w:rsidRPr="00DB2A27">
        <w:rPr>
          <w:rFonts w:ascii="Times New Roman" w:eastAsia="Times New Roman" w:hAnsi="Times New Roman" w:cs="Times New Roman"/>
          <w:kern w:val="0"/>
          <w:lang w:eastAsia="en-GB"/>
          <w14:ligatures w14:val="none"/>
        </w:rPr>
        <w:t xml:space="preserve"> was limited to two-step, while later revision work added one-step ports. </w:t>
      </w:r>
    </w:p>
    <w:p w14:paraId="2CAF8C95" w14:textId="2576760A"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Another IEEE presentation on whether to adopt one-step says that two-step </w:t>
      </w:r>
      <w:r w:rsidRPr="00DB2A27">
        <w:rPr>
          <w:rFonts w:ascii="Times New Roman" w:eastAsia="Times New Roman" w:hAnsi="Times New Roman" w:cs="Times New Roman"/>
          <w:b/>
          <w:bCs/>
          <w:kern w:val="0"/>
          <w:lang w:eastAsia="en-GB"/>
          <w14:ligatures w14:val="none"/>
        </w:rPr>
        <w:t>Precision Time Protocol (PTP)</w:t>
      </w:r>
      <w:r w:rsidRPr="00DB2A27">
        <w:rPr>
          <w:rFonts w:ascii="Times New Roman" w:eastAsia="Times New Roman" w:hAnsi="Times New Roman" w:cs="Times New Roman"/>
          <w:kern w:val="0"/>
          <w:lang w:eastAsia="en-GB"/>
          <w14:ligatures w14:val="none"/>
        </w:rPr>
        <w:t xml:space="preserve"> was chosen for IEEE 802.1AS and that the standards committee later considered adding one-step capability as networks became more engineered. </w:t>
      </w:r>
    </w:p>
    <w:p w14:paraId="507DFF12"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historical choice makes sense. </w:t>
      </w:r>
    </w:p>
    <w:p w14:paraId="384367B4"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Two-step is often easier to implement because the hardware does not need to patch the precise egress timestamp into the Sync frame during transmission. </w:t>
      </w:r>
    </w:p>
    <w:p w14:paraId="29DEFA3B"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Instead, it can capture the exact send time and hand it to the </w:t>
      </w:r>
      <w:proofErr w:type="spellStart"/>
      <w:r w:rsidRPr="00DB2A27">
        <w:rPr>
          <w:rFonts w:ascii="Times New Roman" w:eastAsia="Times New Roman" w:hAnsi="Times New Roman" w:cs="Times New Roman"/>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generation path. </w:t>
      </w:r>
    </w:p>
    <w:p w14:paraId="65B10BEA" w14:textId="0CEE37CA"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One-step can reduce message count, but it pushes more work into the critical transmit </w:t>
      </w:r>
      <w:proofErr w:type="spellStart"/>
      <w:r w:rsidRPr="00DB2A27">
        <w:rPr>
          <w:rFonts w:ascii="Times New Roman" w:eastAsia="Times New Roman" w:hAnsi="Times New Roman" w:cs="Times New Roman"/>
          <w:kern w:val="0"/>
          <w:lang w:eastAsia="en-GB"/>
          <w14:ligatures w14:val="none"/>
        </w:rPr>
        <w:t>datapath</w:t>
      </w:r>
      <w:proofErr w:type="spellEnd"/>
      <w:r w:rsidRPr="00DB2A27">
        <w:rPr>
          <w:rFonts w:ascii="Times New Roman" w:eastAsia="Times New Roman" w:hAnsi="Times New Roman" w:cs="Times New Roman"/>
          <w:kern w:val="0"/>
          <w:lang w:eastAsia="en-GB"/>
          <w14:ligatures w14:val="none"/>
        </w:rPr>
        <w:t xml:space="preserve">. IEEE deterministic Ethernet tutorial material later noted that explicit one-step support was being added while remaining backward compatible to two-step. </w:t>
      </w:r>
    </w:p>
    <w:p w14:paraId="5422FD67"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4. The hardware timestamp pipeline from first principles</w:t>
      </w:r>
    </w:p>
    <w:p w14:paraId="2A709951"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 timestamp is only useful if it is taken at a well-defined physical event boundary. </w:t>
      </w:r>
    </w:p>
    <w:p w14:paraId="405E6BAC"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If software timestamps a packet long before transmission or long after reception, queueing delay, interrupt latency, and operating-system scheduling noise will dominate the measurement. </w:t>
      </w:r>
    </w:p>
    <w:p w14:paraId="47EB65DC" w14:textId="137F7A4B" w:rsidR="009E30B9" w:rsidRDefault="00BC5964" w:rsidP="00DB2A2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DB2A27" w:rsidRPr="00DB2A27">
        <w:rPr>
          <w:rFonts w:ascii="Times New Roman" w:eastAsia="Times New Roman" w:hAnsi="Times New Roman" w:cs="Times New Roman"/>
          <w:kern w:val="0"/>
          <w:lang w:eastAsia="en-GB"/>
          <w14:ligatures w14:val="none"/>
        </w:rPr>
        <w:t xml:space="preserve">ardware timestamping </w:t>
      </w:r>
      <w:r w:rsidR="00F73E98">
        <w:rPr>
          <w:rFonts w:ascii="Times New Roman" w:eastAsia="Times New Roman" w:hAnsi="Times New Roman" w:cs="Times New Roman"/>
          <w:kern w:val="0"/>
          <w:lang w:eastAsia="en-GB"/>
          <w14:ligatures w14:val="none"/>
        </w:rPr>
        <w:t xml:space="preserve">happens </w:t>
      </w:r>
      <w:r w:rsidR="00DB2A27" w:rsidRPr="00DB2A27">
        <w:rPr>
          <w:rFonts w:ascii="Times New Roman" w:eastAsia="Times New Roman" w:hAnsi="Times New Roman" w:cs="Times New Roman"/>
          <w:kern w:val="0"/>
          <w:lang w:eastAsia="en-GB"/>
          <w14:ligatures w14:val="none"/>
        </w:rPr>
        <w:t xml:space="preserve">at the network interface hardware boundary. </w:t>
      </w:r>
    </w:p>
    <w:p w14:paraId="5D6039C0" w14:textId="01557EBA" w:rsidR="00DB2A27" w:rsidRPr="00DB2A27" w:rsidRDefault="00BC5964" w:rsidP="00DB2A2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DB2A27" w:rsidRPr="00DB2A27">
        <w:rPr>
          <w:rFonts w:ascii="Times New Roman" w:eastAsia="Times New Roman" w:hAnsi="Times New Roman" w:cs="Times New Roman"/>
          <w:kern w:val="0"/>
          <w:lang w:eastAsia="en-GB"/>
          <w14:ligatures w14:val="none"/>
        </w:rPr>
        <w:t xml:space="preserve">ardware timestamps are </w:t>
      </w:r>
      <w:r>
        <w:rPr>
          <w:rFonts w:ascii="Times New Roman" w:eastAsia="Times New Roman" w:hAnsi="Times New Roman" w:cs="Times New Roman"/>
          <w:kern w:val="0"/>
          <w:lang w:eastAsia="en-GB"/>
          <w14:ligatures w14:val="none"/>
        </w:rPr>
        <w:t xml:space="preserve">typically </w:t>
      </w:r>
      <w:r w:rsidR="00DB2A27" w:rsidRPr="00DB2A27">
        <w:rPr>
          <w:rFonts w:ascii="Times New Roman" w:eastAsia="Times New Roman" w:hAnsi="Times New Roman" w:cs="Times New Roman"/>
          <w:kern w:val="0"/>
          <w:lang w:eastAsia="en-GB"/>
          <w14:ligatures w14:val="none"/>
        </w:rPr>
        <w:t xml:space="preserve">exposed separately from ordinary software timestamps and the </w:t>
      </w:r>
      <w:r w:rsidR="00DB2A27" w:rsidRPr="00DB2A27">
        <w:rPr>
          <w:rFonts w:ascii="Times New Roman" w:eastAsia="Times New Roman" w:hAnsi="Times New Roman" w:cs="Times New Roman"/>
          <w:b/>
          <w:bCs/>
          <w:kern w:val="0"/>
          <w:lang w:eastAsia="en-GB"/>
          <w14:ligatures w14:val="none"/>
        </w:rPr>
        <w:t>PTP Hardware Clock (PHC)</w:t>
      </w:r>
      <w:r w:rsidR="00DB2A27" w:rsidRPr="00DB2A27">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is</w:t>
      </w:r>
      <w:r w:rsidR="00DB2A27" w:rsidRPr="00DB2A27">
        <w:rPr>
          <w:rFonts w:ascii="Times New Roman" w:eastAsia="Times New Roman" w:hAnsi="Times New Roman" w:cs="Times New Roman"/>
          <w:kern w:val="0"/>
          <w:lang w:eastAsia="en-GB"/>
          <w14:ligatures w14:val="none"/>
        </w:rPr>
        <w:t xml:space="preserve"> exposed directly as a hardware time source rather than hiding everything behind converted system time. </w:t>
      </w:r>
    </w:p>
    <w:p w14:paraId="63581A10"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On transmission, the cleanest timestamp point is as close as possible to the moment the frame is </w:t>
      </w:r>
      <w:proofErr w:type="gramStart"/>
      <w:r w:rsidRPr="00DB2A27">
        <w:rPr>
          <w:rFonts w:ascii="Times New Roman" w:eastAsia="Times New Roman" w:hAnsi="Times New Roman" w:cs="Times New Roman"/>
          <w:kern w:val="0"/>
          <w:lang w:eastAsia="en-GB"/>
          <w14:ligatures w14:val="none"/>
        </w:rPr>
        <w:t>actually put</w:t>
      </w:r>
      <w:proofErr w:type="gramEnd"/>
      <w:r w:rsidRPr="00DB2A27">
        <w:rPr>
          <w:rFonts w:ascii="Times New Roman" w:eastAsia="Times New Roman" w:hAnsi="Times New Roman" w:cs="Times New Roman"/>
          <w:kern w:val="0"/>
          <w:lang w:eastAsia="en-GB"/>
          <w14:ligatures w14:val="none"/>
        </w:rPr>
        <w:t xml:space="preserve"> on the wire. </w:t>
      </w:r>
    </w:p>
    <w:p w14:paraId="2550FADE" w14:textId="08DCC88E"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lastRenderedPageBreak/>
        <w:t>On reception, the cleanest point is as close as possible to the moment the frame is accepted from the wire.</w:t>
      </w:r>
      <w:r w:rsidR="00F73E98">
        <w:rPr>
          <w:rFonts w:ascii="Times New Roman" w:eastAsia="Times New Roman" w:hAnsi="Times New Roman" w:cs="Times New Roman"/>
          <w:kern w:val="0"/>
          <w:lang w:eastAsia="en-GB"/>
          <w14:ligatures w14:val="none"/>
        </w:rPr>
        <w:t xml:space="preserve"> I</w:t>
      </w:r>
      <w:r w:rsidRPr="00DB2A27">
        <w:rPr>
          <w:rFonts w:ascii="Times New Roman" w:eastAsia="Times New Roman" w:hAnsi="Times New Roman" w:cs="Times New Roman"/>
          <w:kern w:val="0"/>
          <w:lang w:eastAsia="en-GB"/>
          <w14:ligatures w14:val="none"/>
        </w:rPr>
        <w:t xml:space="preserve">ncoming packets are timestamped before they are distributed further into the system, and outgoing packets are timestamped very close to placing them on the wire. </w:t>
      </w:r>
    </w:p>
    <w:p w14:paraId="4F9452B7" w14:textId="45ECB7B8"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PHY</w:t>
      </w:r>
      <w:r w:rsidRPr="00DB2A27">
        <w:rPr>
          <w:rFonts w:ascii="Times New Roman" w:eastAsia="Times New Roman" w:hAnsi="Times New Roman" w:cs="Times New Roman"/>
          <w:kern w:val="0"/>
          <w:lang w:eastAsia="en-GB"/>
          <w14:ligatures w14:val="none"/>
        </w:rPr>
        <w:t xml:space="preserve"> timestamping support, when present, is mediated by the </w:t>
      </w:r>
      <w:r w:rsidRPr="00DB2A27">
        <w:rPr>
          <w:rFonts w:ascii="Times New Roman" w:eastAsia="Times New Roman" w:hAnsi="Times New Roman" w:cs="Times New Roman"/>
          <w:b/>
          <w:bCs/>
          <w:kern w:val="0"/>
          <w:lang w:eastAsia="en-GB"/>
          <w14:ligatures w14:val="none"/>
        </w:rPr>
        <w:t>Media Access Control (MAC)</w:t>
      </w:r>
      <w:r w:rsidRPr="00DB2A27">
        <w:rPr>
          <w:rFonts w:ascii="Times New Roman" w:eastAsia="Times New Roman" w:hAnsi="Times New Roman" w:cs="Times New Roman"/>
          <w:kern w:val="0"/>
          <w:lang w:eastAsia="en-GB"/>
          <w14:ligatures w14:val="none"/>
        </w:rPr>
        <w:t xml:space="preserve"> driver, because </w:t>
      </w:r>
      <w:r w:rsidRPr="00DB2A27">
        <w:rPr>
          <w:rFonts w:ascii="Times New Roman" w:eastAsia="Times New Roman" w:hAnsi="Times New Roman" w:cs="Times New Roman"/>
          <w:b/>
          <w:bCs/>
          <w:kern w:val="0"/>
          <w:lang w:eastAsia="en-GB"/>
          <w14:ligatures w14:val="none"/>
        </w:rPr>
        <w:t>PHYs</w:t>
      </w:r>
      <w:r w:rsidRPr="00DB2A27">
        <w:rPr>
          <w:rFonts w:ascii="Times New Roman" w:eastAsia="Times New Roman" w:hAnsi="Times New Roman" w:cs="Times New Roman"/>
          <w:kern w:val="0"/>
          <w:lang w:eastAsia="en-GB"/>
          <w14:ligatures w14:val="none"/>
        </w:rPr>
        <w:t xml:space="preserve"> do not appear as ordinary standalone network interfaces. </w:t>
      </w:r>
    </w:p>
    <w:p w14:paraId="083619C4" w14:textId="77777777"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DB2A27">
        <w:rPr>
          <w:rFonts w:ascii="Times New Roman" w:eastAsia="Times New Roman" w:hAnsi="Times New Roman" w:cs="Times New Roman"/>
          <w:kern w:val="0"/>
          <w:lang w:eastAsia="en-GB"/>
          <w14:ligatures w14:val="none"/>
        </w:rPr>
        <w:t>So</w:t>
      </w:r>
      <w:proofErr w:type="gramEnd"/>
      <w:r w:rsidRPr="00DB2A27">
        <w:rPr>
          <w:rFonts w:ascii="Times New Roman" w:eastAsia="Times New Roman" w:hAnsi="Times New Roman" w:cs="Times New Roman"/>
          <w:kern w:val="0"/>
          <w:lang w:eastAsia="en-GB"/>
          <w14:ligatures w14:val="none"/>
        </w:rPr>
        <w:t xml:space="preserve"> the hardware timestamp pipeline is best understood as a chain:</w:t>
      </w:r>
    </w:p>
    <w:p w14:paraId="1E871B2B" w14:textId="256E4197" w:rsidR="00DB2A27" w:rsidRPr="00DA7668" w:rsidRDefault="00F73E98" w:rsidP="00DB2A27">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A</w:t>
      </w:r>
      <w:r w:rsidR="00DB2A27" w:rsidRPr="00DA7668">
        <w:rPr>
          <w:rFonts w:ascii="Times New Roman" w:eastAsia="Times New Roman" w:hAnsi="Times New Roman" w:cs="Times New Roman"/>
          <w:b/>
          <w:bCs/>
          <w:kern w:val="0"/>
          <w:lang w:eastAsia="en-GB"/>
          <w14:ligatures w14:val="none"/>
        </w:rPr>
        <w:t xml:space="preserve">pplication → </w:t>
      </w:r>
      <w:r>
        <w:rPr>
          <w:rFonts w:ascii="Times New Roman" w:eastAsia="Times New Roman" w:hAnsi="Times New Roman" w:cs="Times New Roman"/>
          <w:b/>
          <w:bCs/>
          <w:kern w:val="0"/>
          <w:lang w:eastAsia="en-GB"/>
          <w14:ligatures w14:val="none"/>
        </w:rPr>
        <w:t>O</w:t>
      </w:r>
      <w:r w:rsidR="00DB2A27" w:rsidRPr="00DA7668">
        <w:rPr>
          <w:rFonts w:ascii="Times New Roman" w:eastAsia="Times New Roman" w:hAnsi="Times New Roman" w:cs="Times New Roman"/>
          <w:b/>
          <w:bCs/>
          <w:kern w:val="0"/>
          <w:lang w:eastAsia="en-GB"/>
          <w14:ligatures w14:val="none"/>
        </w:rPr>
        <w:t xml:space="preserve">perating </w:t>
      </w:r>
      <w:r>
        <w:rPr>
          <w:rFonts w:ascii="Times New Roman" w:eastAsia="Times New Roman" w:hAnsi="Times New Roman" w:cs="Times New Roman"/>
          <w:b/>
          <w:bCs/>
          <w:kern w:val="0"/>
          <w:lang w:eastAsia="en-GB"/>
          <w14:ligatures w14:val="none"/>
        </w:rPr>
        <w:t>S</w:t>
      </w:r>
      <w:r w:rsidR="00DB2A27" w:rsidRPr="00DA7668">
        <w:rPr>
          <w:rFonts w:ascii="Times New Roman" w:eastAsia="Times New Roman" w:hAnsi="Times New Roman" w:cs="Times New Roman"/>
          <w:b/>
          <w:bCs/>
          <w:kern w:val="0"/>
          <w:lang w:eastAsia="en-GB"/>
          <w14:ligatures w14:val="none"/>
        </w:rPr>
        <w:t xml:space="preserve">ystem </w:t>
      </w:r>
      <w:r>
        <w:rPr>
          <w:rFonts w:ascii="Times New Roman" w:eastAsia="Times New Roman" w:hAnsi="Times New Roman" w:cs="Times New Roman"/>
          <w:b/>
          <w:bCs/>
          <w:kern w:val="0"/>
          <w:lang w:eastAsia="en-GB"/>
          <w14:ligatures w14:val="none"/>
        </w:rPr>
        <w:t>S</w:t>
      </w:r>
      <w:r w:rsidR="00DB2A27" w:rsidRPr="00DA7668">
        <w:rPr>
          <w:rFonts w:ascii="Times New Roman" w:eastAsia="Times New Roman" w:hAnsi="Times New Roman" w:cs="Times New Roman"/>
          <w:b/>
          <w:bCs/>
          <w:kern w:val="0"/>
          <w:lang w:eastAsia="en-GB"/>
          <w14:ligatures w14:val="none"/>
        </w:rPr>
        <w:t xml:space="preserve">tack → </w:t>
      </w:r>
      <w:r>
        <w:rPr>
          <w:rFonts w:ascii="Times New Roman" w:eastAsia="Times New Roman" w:hAnsi="Times New Roman" w:cs="Times New Roman"/>
          <w:b/>
          <w:bCs/>
          <w:kern w:val="0"/>
          <w:lang w:eastAsia="en-GB"/>
          <w14:ligatures w14:val="none"/>
        </w:rPr>
        <w:t>D</w:t>
      </w:r>
      <w:r w:rsidR="00DB2A27" w:rsidRPr="00DA7668">
        <w:rPr>
          <w:rFonts w:ascii="Times New Roman" w:eastAsia="Times New Roman" w:hAnsi="Times New Roman" w:cs="Times New Roman"/>
          <w:b/>
          <w:bCs/>
          <w:kern w:val="0"/>
          <w:lang w:eastAsia="en-GB"/>
          <w14:ligatures w14:val="none"/>
        </w:rPr>
        <w:t>river → MAC / PHY timestamp point → physical medium.</w:t>
      </w:r>
    </w:p>
    <w:p w14:paraId="0467EF62"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closer the timestamp is taken to the MAC/PHY event boundary, the less software noise contaminates the result. </w:t>
      </w:r>
    </w:p>
    <w:p w14:paraId="402A057B" w14:textId="074BDCF2"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the whole reason hardware timestamping exists in PTP systems. </w:t>
      </w:r>
    </w:p>
    <w:p w14:paraId="272116C1"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5. Why the timestamp location matters for one-step and two-step</w:t>
      </w:r>
    </w:p>
    <w:p w14:paraId="6A618C49"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One-step and two-step are really two different ways of handling that same physical fact: the true egress time is only known at the transmission boundary. </w:t>
      </w:r>
    </w:p>
    <w:p w14:paraId="7AD03C07"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one-step, the hardware must capture the time and insert or correct the timestamp in the outgoing event frame itself. </w:t>
      </w:r>
    </w:p>
    <w:p w14:paraId="73A30006"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two-step, the hardware captures the timestamp, but the precise value is communicated afterward in a </w:t>
      </w:r>
      <w:proofErr w:type="spellStart"/>
      <w:r w:rsidRPr="00DB2A27">
        <w:rPr>
          <w:rFonts w:ascii="Times New Roman" w:eastAsia="Times New Roman" w:hAnsi="Times New Roman" w:cs="Times New Roman"/>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w:t>
      </w:r>
    </w:p>
    <w:p w14:paraId="1FB1C1A9" w14:textId="77777777" w:rsidR="009E30B9"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This is why one-step is often associated with more demanding hardware pipelines. </w:t>
      </w:r>
    </w:p>
    <w:p w14:paraId="1D87D416" w14:textId="77777777" w:rsidR="009E30B9" w:rsidRDefault="00DB2A27" w:rsidP="009E30B9">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transmit </w:t>
      </w:r>
      <w:proofErr w:type="spellStart"/>
      <w:r w:rsidRPr="00DB2A27">
        <w:rPr>
          <w:rFonts w:ascii="Times New Roman" w:eastAsia="Times New Roman" w:hAnsi="Times New Roman" w:cs="Times New Roman"/>
          <w:kern w:val="0"/>
          <w:lang w:eastAsia="en-GB"/>
          <w14:ligatures w14:val="none"/>
        </w:rPr>
        <w:t>datapath</w:t>
      </w:r>
      <w:proofErr w:type="spellEnd"/>
      <w:r w:rsidRPr="00DB2A27">
        <w:rPr>
          <w:rFonts w:ascii="Times New Roman" w:eastAsia="Times New Roman" w:hAnsi="Times New Roman" w:cs="Times New Roman"/>
          <w:kern w:val="0"/>
          <w:lang w:eastAsia="en-GB"/>
          <w14:ligatures w14:val="none"/>
        </w:rPr>
        <w:t xml:space="preserve"> must be able to determine the precise launch time and update the outgoing event message at the right moment. </w:t>
      </w:r>
    </w:p>
    <w:p w14:paraId="75BDA40F" w14:textId="77777777" w:rsidR="009E30B9" w:rsidRDefault="00DB2A27" w:rsidP="009E30B9">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Two-step relaxes that requirement because the event frame and the precise timestamp report are separate protocol objects. </w:t>
      </w:r>
    </w:p>
    <w:p w14:paraId="23D16D44" w14:textId="7EE0161F" w:rsidR="00DD2B8D" w:rsidRPr="009E30B9" w:rsidRDefault="00DB2A27" w:rsidP="009E30B9">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trade-off is not “simple versus advanced” in the abstract; it is “do I want timestamp insertion in-band during transmission, or reported afterward out of band?” </w:t>
      </w:r>
    </w:p>
    <w:p w14:paraId="4D2DD3B7" w14:textId="4203B8B2"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6. Cross-timestamping from first principles</w:t>
      </w:r>
    </w:p>
    <w:p w14:paraId="4ADB6C0A"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Cross-timestamping means taking an atomic or near-atomic snapshot of two different clock domains so their readings can be correlated. </w:t>
      </w:r>
    </w:p>
    <w:p w14:paraId="67672D75"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general networking systems, that often means correlating the NIC’s or PHY’s timestamp clock with the host’s PTP Hardware Clock or another system clock. </w:t>
      </w:r>
    </w:p>
    <w:p w14:paraId="721FEE71" w14:textId="5ECC8716" w:rsidR="00DB2A27" w:rsidRPr="00DB2A27" w:rsidRDefault="00BC5964" w:rsidP="00DB2A2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H</w:t>
      </w:r>
      <w:r w:rsidR="00DB2A27" w:rsidRPr="00DB2A27">
        <w:rPr>
          <w:rFonts w:ascii="Times New Roman" w:eastAsia="Times New Roman" w:hAnsi="Times New Roman" w:cs="Times New Roman"/>
          <w:kern w:val="0"/>
          <w:lang w:eastAsia="en-GB"/>
          <w14:ligatures w14:val="none"/>
        </w:rPr>
        <w:t xml:space="preserve">ardware timestamps </w:t>
      </w:r>
      <w:r>
        <w:rPr>
          <w:rFonts w:ascii="Times New Roman" w:eastAsia="Times New Roman" w:hAnsi="Times New Roman" w:cs="Times New Roman"/>
          <w:kern w:val="0"/>
          <w:lang w:eastAsia="en-GB"/>
          <w14:ligatures w14:val="none"/>
        </w:rPr>
        <w:t xml:space="preserve">typically are explicitly separated </w:t>
      </w:r>
      <w:r w:rsidR="00DB2A27" w:rsidRPr="00DB2A27">
        <w:rPr>
          <w:rFonts w:ascii="Times New Roman" w:eastAsia="Times New Roman" w:hAnsi="Times New Roman" w:cs="Times New Roman"/>
          <w:kern w:val="0"/>
          <w:lang w:eastAsia="en-GB"/>
          <w14:ligatures w14:val="none"/>
        </w:rPr>
        <w:t xml:space="preserve">from generic system </w:t>
      </w:r>
      <w:proofErr w:type="gramStart"/>
      <w:r w:rsidR="00DB2A27" w:rsidRPr="00DB2A27">
        <w:rPr>
          <w:rFonts w:ascii="Times New Roman" w:eastAsia="Times New Roman" w:hAnsi="Times New Roman" w:cs="Times New Roman"/>
          <w:kern w:val="0"/>
          <w:lang w:eastAsia="en-GB"/>
          <w14:ligatures w14:val="none"/>
        </w:rPr>
        <w:t>timestamps</w:t>
      </w:r>
      <w:proofErr w:type="gramEnd"/>
      <w:r w:rsidR="00DB2A27" w:rsidRPr="00DB2A27">
        <w:rPr>
          <w:rFonts w:ascii="Times New Roman" w:eastAsia="Times New Roman" w:hAnsi="Times New Roman" w:cs="Times New Roman"/>
          <w:kern w:val="0"/>
          <w:lang w:eastAsia="en-GB"/>
          <w14:ligatures w14:val="none"/>
        </w:rPr>
        <w:t xml:space="preserve"> and </w:t>
      </w:r>
      <w:r>
        <w:rPr>
          <w:rFonts w:ascii="Times New Roman" w:eastAsia="Times New Roman" w:hAnsi="Times New Roman" w:cs="Times New Roman"/>
          <w:kern w:val="0"/>
          <w:lang w:eastAsia="en-GB"/>
          <w14:ligatures w14:val="none"/>
        </w:rPr>
        <w:t xml:space="preserve">it is recommended that </w:t>
      </w:r>
      <w:r w:rsidR="00DB2A27" w:rsidRPr="00DB2A27">
        <w:rPr>
          <w:rFonts w:ascii="Times New Roman" w:eastAsia="Times New Roman" w:hAnsi="Times New Roman" w:cs="Times New Roman"/>
          <w:kern w:val="0"/>
          <w:lang w:eastAsia="en-GB"/>
          <w14:ligatures w14:val="none"/>
        </w:rPr>
        <w:t xml:space="preserve">the hardware PTP clock </w:t>
      </w:r>
      <w:r>
        <w:rPr>
          <w:rFonts w:ascii="Times New Roman" w:eastAsia="Times New Roman" w:hAnsi="Times New Roman" w:cs="Times New Roman"/>
          <w:kern w:val="0"/>
          <w:lang w:eastAsia="en-GB"/>
          <w14:ligatures w14:val="none"/>
        </w:rPr>
        <w:t xml:space="preserve">is exposed </w:t>
      </w:r>
      <w:r w:rsidR="00DB2A27" w:rsidRPr="00DB2A27">
        <w:rPr>
          <w:rFonts w:ascii="Times New Roman" w:eastAsia="Times New Roman" w:hAnsi="Times New Roman" w:cs="Times New Roman"/>
          <w:kern w:val="0"/>
          <w:lang w:eastAsia="en-GB"/>
          <w14:ligatures w14:val="none"/>
        </w:rPr>
        <w:t xml:space="preserve">directly so time conversion can be done properly. </w:t>
      </w:r>
    </w:p>
    <w:p w14:paraId="6A718808"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deep reason cross-timestamping matters is that “this packet was timestamped at 12:00:00.123456789” is meaningless unless you know </w:t>
      </w:r>
      <w:r w:rsidRPr="00DB2A27">
        <w:rPr>
          <w:rFonts w:ascii="Times New Roman" w:eastAsia="Times New Roman" w:hAnsi="Times New Roman" w:cs="Times New Roman"/>
          <w:b/>
          <w:bCs/>
          <w:kern w:val="0"/>
          <w:lang w:eastAsia="en-GB"/>
          <w14:ligatures w14:val="none"/>
        </w:rPr>
        <w:t>which clock</w:t>
      </w:r>
      <w:r w:rsidRPr="00DB2A27">
        <w:rPr>
          <w:rFonts w:ascii="Times New Roman" w:eastAsia="Times New Roman" w:hAnsi="Times New Roman" w:cs="Times New Roman"/>
          <w:kern w:val="0"/>
          <w:lang w:eastAsia="en-GB"/>
          <w14:ligatures w14:val="none"/>
        </w:rPr>
        <w:t xml:space="preserve"> that number came from. </w:t>
      </w:r>
    </w:p>
    <w:p w14:paraId="631303FC"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 synchronization stack usually needs to correlate timestamps captured in the network hardware with the system’s disciplined time base. </w:t>
      </w:r>
    </w:p>
    <w:p w14:paraId="4E0B5285" w14:textId="207C7EA3"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Cross-timestamping is therefore a bridge between clock domains, not just another timestamp. </w:t>
      </w:r>
    </w:p>
    <w:p w14:paraId="2369A0B2"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7. Stream ID in IEEE 802.1CB from first principles</w:t>
      </w:r>
    </w:p>
    <w:p w14:paraId="14971619"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802.1CB is the FRER standard, and its key operational concept is the </w:t>
      </w:r>
      <w:proofErr w:type="spellStart"/>
      <w:r w:rsidRPr="00DB2A27">
        <w:rPr>
          <w:rFonts w:ascii="Times New Roman" w:eastAsia="Times New Roman" w:hAnsi="Times New Roman" w:cs="Times New Roman"/>
          <w:b/>
          <w:bCs/>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often described informally as the identifier for a stream within the 802.1CB machinery. </w:t>
      </w:r>
    </w:p>
    <w:p w14:paraId="2646811E" w14:textId="6B8CD367"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stream-identification material says 802.1CB specifies how an end station or relay system can use the </w:t>
      </w:r>
      <w:proofErr w:type="spellStart"/>
      <w:r w:rsidRPr="00DB2A27">
        <w:rPr>
          <w:rFonts w:ascii="Times New Roman" w:eastAsia="Times New Roman" w:hAnsi="Times New Roman" w:cs="Times New Roman"/>
          <w:b/>
          <w:bCs/>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to perform frame replication and elimination, and that IEEE 802.1Q can use the same </w:t>
      </w:r>
      <w:proofErr w:type="spellStart"/>
      <w:r w:rsidRPr="00DB2A27">
        <w:rPr>
          <w:rFonts w:ascii="Times New Roman" w:eastAsia="Times New Roman" w:hAnsi="Times New Roman" w:cs="Times New Roman"/>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for </w:t>
      </w:r>
      <w:r w:rsidRPr="00DB2A27">
        <w:rPr>
          <w:rFonts w:ascii="Times New Roman" w:eastAsia="Times New Roman" w:hAnsi="Times New Roman" w:cs="Times New Roman"/>
          <w:b/>
          <w:bCs/>
          <w:kern w:val="0"/>
          <w:lang w:eastAsia="en-GB"/>
          <w14:ligatures w14:val="none"/>
        </w:rPr>
        <w:t>Quality of Service (QoS)</w:t>
      </w:r>
      <w:r w:rsidRPr="00DB2A27">
        <w:rPr>
          <w:rFonts w:ascii="Times New Roman" w:eastAsia="Times New Roman" w:hAnsi="Times New Roman" w:cs="Times New Roman"/>
          <w:kern w:val="0"/>
          <w:lang w:eastAsia="en-GB"/>
          <w14:ligatures w14:val="none"/>
        </w:rPr>
        <w:t xml:space="preserve"> functions including </w:t>
      </w:r>
      <w:r w:rsidRPr="00DB2A27">
        <w:rPr>
          <w:rFonts w:ascii="Times New Roman" w:eastAsia="Times New Roman" w:hAnsi="Times New Roman" w:cs="Times New Roman"/>
          <w:b/>
          <w:bCs/>
          <w:kern w:val="0"/>
          <w:lang w:eastAsia="en-GB"/>
          <w14:ligatures w14:val="none"/>
        </w:rPr>
        <w:t>Time-Sensitive Networking (TSN)</w:t>
      </w:r>
      <w:r w:rsidRPr="00DB2A27">
        <w:rPr>
          <w:rFonts w:ascii="Times New Roman" w:eastAsia="Times New Roman" w:hAnsi="Times New Roman" w:cs="Times New Roman"/>
          <w:kern w:val="0"/>
          <w:lang w:eastAsia="en-GB"/>
          <w14:ligatures w14:val="none"/>
        </w:rPr>
        <w:t xml:space="preserve">. </w:t>
      </w:r>
    </w:p>
    <w:p w14:paraId="03DCCD7C"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means a “Stream ID” in this context is not just a label for human readability. It is the switch or end station’s way of saying, “these packets belong to the same deterministic stream and therefore should be treated together for replication, elimination, policing, or traffic management.” </w:t>
      </w:r>
    </w:p>
    <w:p w14:paraId="16C1F2EB"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same IEEE material also says there is </w:t>
      </w:r>
      <w:r w:rsidRPr="00DB2A27">
        <w:rPr>
          <w:rFonts w:ascii="Times New Roman" w:eastAsia="Times New Roman" w:hAnsi="Times New Roman" w:cs="Times New Roman"/>
          <w:b/>
          <w:bCs/>
          <w:kern w:val="0"/>
          <w:lang w:eastAsia="en-GB"/>
          <w14:ligatures w14:val="none"/>
        </w:rPr>
        <w:t>no provision</w:t>
      </w:r>
      <w:r w:rsidRPr="00DB2A27">
        <w:rPr>
          <w:rFonts w:ascii="Times New Roman" w:eastAsia="Times New Roman" w:hAnsi="Times New Roman" w:cs="Times New Roman"/>
          <w:kern w:val="0"/>
          <w:lang w:eastAsia="en-GB"/>
          <w14:ligatures w14:val="none"/>
        </w:rPr>
        <w:t xml:space="preserve"> in the standard for using the </w:t>
      </w:r>
      <w:proofErr w:type="spellStart"/>
      <w:r w:rsidRPr="00DB2A27">
        <w:rPr>
          <w:rFonts w:ascii="Times New Roman" w:eastAsia="Times New Roman" w:hAnsi="Times New Roman" w:cs="Times New Roman"/>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to choose the output port directly. </w:t>
      </w:r>
    </w:p>
    <w:p w14:paraId="79D41511" w14:textId="48C3B34A"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important: stream identification is for traffic-treatment logic, not for replacing ordinary forwarding decisions. </w:t>
      </w:r>
    </w:p>
    <w:p w14:paraId="58391DB8"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8. What fields can determine a stream</w:t>
      </w:r>
    </w:p>
    <w:p w14:paraId="38A647F0"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stream-identification material gives a very useful list of candidate fields that can determine the </w:t>
      </w:r>
      <w:proofErr w:type="spellStart"/>
      <w:r w:rsidRPr="00DB2A27">
        <w:rPr>
          <w:rFonts w:ascii="Times New Roman" w:eastAsia="Times New Roman" w:hAnsi="Times New Roman" w:cs="Times New Roman"/>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input port number, source MAC address, destination MAC address, </w:t>
      </w:r>
      <w:r w:rsidRPr="00DB2A27">
        <w:rPr>
          <w:rFonts w:ascii="Times New Roman" w:eastAsia="Times New Roman" w:hAnsi="Times New Roman" w:cs="Times New Roman"/>
          <w:b/>
          <w:bCs/>
          <w:kern w:val="0"/>
          <w:lang w:eastAsia="en-GB"/>
          <w14:ligatures w14:val="none"/>
        </w:rPr>
        <w:t>VLAN ID</w:t>
      </w:r>
      <w:r w:rsidRPr="00DB2A27">
        <w:rPr>
          <w:rFonts w:ascii="Times New Roman" w:eastAsia="Times New Roman" w:hAnsi="Times New Roman" w:cs="Times New Roman"/>
          <w:kern w:val="0"/>
          <w:lang w:eastAsia="en-GB"/>
          <w14:ligatures w14:val="none"/>
        </w:rPr>
        <w:t xml:space="preserve">, Layer 2 priority, IP source address, IP destination address, next protocol such as UDP or TCP, source port number, destination port number, and </w:t>
      </w:r>
      <w:r w:rsidRPr="00DB2A27">
        <w:rPr>
          <w:rFonts w:ascii="Times New Roman" w:eastAsia="Times New Roman" w:hAnsi="Times New Roman" w:cs="Times New Roman"/>
          <w:b/>
          <w:bCs/>
          <w:kern w:val="0"/>
          <w:lang w:eastAsia="en-GB"/>
          <w14:ligatures w14:val="none"/>
        </w:rPr>
        <w:t>Differentiated Services Code Point (DSCP)</w:t>
      </w:r>
      <w:r w:rsidRPr="00DB2A27">
        <w:rPr>
          <w:rFonts w:ascii="Times New Roman" w:eastAsia="Times New Roman" w:hAnsi="Times New Roman" w:cs="Times New Roman"/>
          <w:kern w:val="0"/>
          <w:lang w:eastAsia="en-GB"/>
          <w14:ligatures w14:val="none"/>
        </w:rPr>
        <w:t xml:space="preserve">. </w:t>
      </w:r>
    </w:p>
    <w:p w14:paraId="2235EF17" w14:textId="2990F225"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IEEE 802.1CB stream-identification YANG model also defines concrete identification types such as </w:t>
      </w:r>
      <w:r w:rsidRPr="00DB2A27">
        <w:rPr>
          <w:rFonts w:ascii="Times New Roman" w:eastAsia="Times New Roman" w:hAnsi="Times New Roman" w:cs="Times New Roman"/>
          <w:b/>
          <w:bCs/>
          <w:kern w:val="0"/>
          <w:lang w:eastAsia="en-GB"/>
          <w14:ligatures w14:val="none"/>
        </w:rPr>
        <w:t>null stream identification</w:t>
      </w:r>
      <w:r w:rsidRPr="00DB2A27">
        <w:rPr>
          <w:rFonts w:ascii="Times New Roman" w:eastAsia="Times New Roman" w:hAnsi="Times New Roman" w:cs="Times New Roman"/>
          <w:kern w:val="0"/>
          <w:lang w:eastAsia="en-GB"/>
          <w14:ligatures w14:val="none"/>
        </w:rPr>
        <w:t xml:space="preserve">, </w:t>
      </w:r>
      <w:r w:rsidRPr="00DB2A27">
        <w:rPr>
          <w:rFonts w:ascii="Times New Roman" w:eastAsia="Times New Roman" w:hAnsi="Times New Roman" w:cs="Times New Roman"/>
          <w:b/>
          <w:bCs/>
          <w:kern w:val="0"/>
          <w:lang w:eastAsia="en-GB"/>
          <w14:ligatures w14:val="none"/>
        </w:rPr>
        <w:t>Source MAC and VLAN stream identification</w:t>
      </w:r>
      <w:r w:rsidRPr="00DB2A27">
        <w:rPr>
          <w:rFonts w:ascii="Times New Roman" w:eastAsia="Times New Roman" w:hAnsi="Times New Roman" w:cs="Times New Roman"/>
          <w:kern w:val="0"/>
          <w:lang w:eastAsia="en-GB"/>
          <w14:ligatures w14:val="none"/>
        </w:rPr>
        <w:t xml:space="preserve">, </w:t>
      </w:r>
      <w:r w:rsidRPr="00DB2A27">
        <w:rPr>
          <w:rFonts w:ascii="Times New Roman" w:eastAsia="Times New Roman" w:hAnsi="Times New Roman" w:cs="Times New Roman"/>
          <w:b/>
          <w:bCs/>
          <w:kern w:val="0"/>
          <w:lang w:eastAsia="en-GB"/>
          <w14:ligatures w14:val="none"/>
        </w:rPr>
        <w:t>Active Destination MAC and VLAN stream identification</w:t>
      </w:r>
      <w:r w:rsidRPr="00DB2A27">
        <w:rPr>
          <w:rFonts w:ascii="Times New Roman" w:eastAsia="Times New Roman" w:hAnsi="Times New Roman" w:cs="Times New Roman"/>
          <w:kern w:val="0"/>
          <w:lang w:eastAsia="en-GB"/>
          <w14:ligatures w14:val="none"/>
        </w:rPr>
        <w:t xml:space="preserve">, and </w:t>
      </w:r>
      <w:r w:rsidRPr="00DB2A27">
        <w:rPr>
          <w:rFonts w:ascii="Times New Roman" w:eastAsia="Times New Roman" w:hAnsi="Times New Roman" w:cs="Times New Roman"/>
          <w:b/>
          <w:bCs/>
          <w:kern w:val="0"/>
          <w:lang w:eastAsia="en-GB"/>
          <w14:ligatures w14:val="none"/>
        </w:rPr>
        <w:t>IP stream identification</w:t>
      </w:r>
      <w:r w:rsidRPr="00DB2A27">
        <w:rPr>
          <w:rFonts w:ascii="Times New Roman" w:eastAsia="Times New Roman" w:hAnsi="Times New Roman" w:cs="Times New Roman"/>
          <w:kern w:val="0"/>
          <w:lang w:eastAsia="en-GB"/>
          <w14:ligatures w14:val="none"/>
        </w:rPr>
        <w:t xml:space="preserve">. </w:t>
      </w:r>
    </w:p>
    <w:p w14:paraId="70B46B1E"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This is one of the most important conceptual points in deterministic networking: a stream is not always identified by one single field. </w:t>
      </w:r>
    </w:p>
    <w:p w14:paraId="0D6E8E79"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lastRenderedPageBreak/>
        <w:t xml:space="preserve">It is typically identified by a </w:t>
      </w:r>
      <w:r w:rsidRPr="00DB2A27">
        <w:rPr>
          <w:rFonts w:ascii="Times New Roman" w:eastAsia="Times New Roman" w:hAnsi="Times New Roman" w:cs="Times New Roman"/>
          <w:b/>
          <w:bCs/>
          <w:kern w:val="0"/>
          <w:lang w:eastAsia="en-GB"/>
          <w14:ligatures w14:val="none"/>
        </w:rPr>
        <w:t>set of packet-header properties plus context</w:t>
      </w:r>
      <w:r w:rsidRPr="00DB2A27">
        <w:rPr>
          <w:rFonts w:ascii="Times New Roman" w:eastAsia="Times New Roman" w:hAnsi="Times New Roman" w:cs="Times New Roman"/>
          <w:kern w:val="0"/>
          <w:lang w:eastAsia="en-GB"/>
          <w14:ligatures w14:val="none"/>
        </w:rPr>
        <w:t xml:space="preserve">, such as ingress port. </w:t>
      </w:r>
    </w:p>
    <w:p w14:paraId="0A2217A1" w14:textId="547E5422"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why stream identification is a classification problem, not a simple one-field lookup. </w:t>
      </w:r>
    </w:p>
    <w:p w14:paraId="6B6B799E" w14:textId="77777777" w:rsidR="00DD2B8D" w:rsidRDefault="00DD2B8D"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8F13FE6" w14:textId="3459930F"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9. Stream Reservation Protocol from first principles</w:t>
      </w:r>
    </w:p>
    <w:p w14:paraId="237E8AEC"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official IEEE 802.1Qat page says </w:t>
      </w:r>
      <w:r w:rsidRPr="00DB2A27">
        <w:rPr>
          <w:rFonts w:ascii="Times New Roman" w:eastAsia="Times New Roman" w:hAnsi="Times New Roman" w:cs="Times New Roman"/>
          <w:b/>
          <w:bCs/>
          <w:kern w:val="0"/>
          <w:lang w:eastAsia="en-GB"/>
          <w14:ligatures w14:val="none"/>
        </w:rPr>
        <w:t>Stream Reservation Protocol (SRP)</w:t>
      </w:r>
      <w:r w:rsidRPr="00DB2A27">
        <w:rPr>
          <w:rFonts w:ascii="Times New Roman" w:eastAsia="Times New Roman" w:hAnsi="Times New Roman" w:cs="Times New Roman"/>
          <w:kern w:val="0"/>
          <w:lang w:eastAsia="en-GB"/>
          <w14:ligatures w14:val="none"/>
        </w:rPr>
        <w:t xml:space="preserve"> provides a </w:t>
      </w:r>
      <w:proofErr w:type="spellStart"/>
      <w:r w:rsidRPr="00DB2A27">
        <w:rPr>
          <w:rFonts w:ascii="Times New Roman" w:eastAsia="Times New Roman" w:hAnsi="Times New Roman" w:cs="Times New Roman"/>
          <w:kern w:val="0"/>
          <w:lang w:eastAsia="en-GB"/>
          <w14:ligatures w14:val="none"/>
        </w:rPr>
        <w:t>signaling</w:t>
      </w:r>
      <w:proofErr w:type="spellEnd"/>
      <w:r w:rsidRPr="00DB2A27">
        <w:rPr>
          <w:rFonts w:ascii="Times New Roman" w:eastAsia="Times New Roman" w:hAnsi="Times New Roman" w:cs="Times New Roman"/>
          <w:kern w:val="0"/>
          <w:lang w:eastAsia="en-GB"/>
          <w14:ligatures w14:val="none"/>
        </w:rPr>
        <w:t xml:space="preserve"> protocol for end-to-end management of resource reservation for </w:t>
      </w:r>
      <w:r w:rsidRPr="00DB2A27">
        <w:rPr>
          <w:rFonts w:ascii="Times New Roman" w:eastAsia="Times New Roman" w:hAnsi="Times New Roman" w:cs="Times New Roman"/>
          <w:b/>
          <w:bCs/>
          <w:kern w:val="0"/>
          <w:lang w:eastAsia="en-GB"/>
          <w14:ligatures w14:val="none"/>
        </w:rPr>
        <w:t>Quality of Service (QoS)</w:t>
      </w:r>
      <w:r w:rsidRPr="00DB2A27">
        <w:rPr>
          <w:rFonts w:ascii="Times New Roman" w:eastAsia="Times New Roman" w:hAnsi="Times New Roman" w:cs="Times New Roman"/>
          <w:kern w:val="0"/>
          <w:lang w:eastAsia="en-GB"/>
          <w14:ligatures w14:val="none"/>
        </w:rPr>
        <w:t xml:space="preserve"> guaranteed streams. </w:t>
      </w:r>
    </w:p>
    <w:p w14:paraId="3A2D2E2D" w14:textId="655C5D92"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It also says the protocol supports registration, deregistration, and retention of resource reservation information and is an essential component for automatic configuration in bridged local-area-network applications requiring latency and bandwidth guarantees. </w:t>
      </w:r>
    </w:p>
    <w:p w14:paraId="63411741"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DB2A27">
        <w:rPr>
          <w:rFonts w:ascii="Times New Roman" w:eastAsia="Times New Roman" w:hAnsi="Times New Roman" w:cs="Times New Roman"/>
          <w:kern w:val="0"/>
          <w:lang w:eastAsia="en-GB"/>
          <w14:ligatures w14:val="none"/>
        </w:rPr>
        <w:t>So</w:t>
      </w:r>
      <w:proofErr w:type="gramEnd"/>
      <w:r w:rsidRPr="00DB2A27">
        <w:rPr>
          <w:rFonts w:ascii="Times New Roman" w:eastAsia="Times New Roman" w:hAnsi="Times New Roman" w:cs="Times New Roman"/>
          <w:kern w:val="0"/>
          <w:lang w:eastAsia="en-GB"/>
          <w14:ligatures w14:val="none"/>
        </w:rPr>
        <w:t xml:space="preserve"> the core purpose of SRP is simple: if a sender wants to establish a deterministic stream with bandwidth and latency expectations, the network should not just “hope for the best.” </w:t>
      </w:r>
    </w:p>
    <w:p w14:paraId="755C9512"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It should explicitly reserve the needed resources along the path. </w:t>
      </w:r>
    </w:p>
    <w:p w14:paraId="6FD847BC"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what SRP is for. </w:t>
      </w:r>
    </w:p>
    <w:p w14:paraId="72514318" w14:textId="7BCFD982"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It turns stream establishment into an admission-control problem instead of leaving it entirely to best-effort forwarding. </w:t>
      </w:r>
    </w:p>
    <w:p w14:paraId="3287EC40"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10. Talkers, listeners, and how SRP works</w:t>
      </w:r>
    </w:p>
    <w:p w14:paraId="0A39CDE0"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 </w:t>
      </w:r>
      <w:r w:rsidRPr="00DB2A27">
        <w:rPr>
          <w:rFonts w:ascii="Times New Roman" w:eastAsia="Times New Roman" w:hAnsi="Times New Roman" w:cs="Times New Roman"/>
          <w:b/>
          <w:bCs/>
          <w:kern w:val="0"/>
          <w:lang w:eastAsia="en-GB"/>
          <w14:ligatures w14:val="none"/>
        </w:rPr>
        <w:t>Talker</w:t>
      </w:r>
      <w:r w:rsidRPr="00DB2A27">
        <w:rPr>
          <w:rFonts w:ascii="Times New Roman" w:eastAsia="Times New Roman" w:hAnsi="Times New Roman" w:cs="Times New Roman"/>
          <w:kern w:val="0"/>
          <w:lang w:eastAsia="en-GB"/>
          <w14:ligatures w14:val="none"/>
        </w:rPr>
        <w:t xml:space="preserve"> announces the stream it can send, and a </w:t>
      </w:r>
      <w:r w:rsidRPr="00DB2A27">
        <w:rPr>
          <w:rFonts w:ascii="Times New Roman" w:eastAsia="Times New Roman" w:hAnsi="Times New Roman" w:cs="Times New Roman"/>
          <w:b/>
          <w:bCs/>
          <w:kern w:val="0"/>
          <w:lang w:eastAsia="en-GB"/>
          <w14:ligatures w14:val="none"/>
        </w:rPr>
        <w:t>Listener</w:t>
      </w:r>
      <w:r w:rsidRPr="00DB2A27">
        <w:rPr>
          <w:rFonts w:ascii="Times New Roman" w:eastAsia="Times New Roman" w:hAnsi="Times New Roman" w:cs="Times New Roman"/>
          <w:kern w:val="0"/>
          <w:lang w:eastAsia="en-GB"/>
          <w14:ligatures w14:val="none"/>
        </w:rPr>
        <w:t xml:space="preserve"> requests the stream it wants to receive. </w:t>
      </w:r>
    </w:p>
    <w:p w14:paraId="7DBB5DCA"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tutorial slides say </w:t>
      </w:r>
      <w:r w:rsidRPr="00DB2A27">
        <w:rPr>
          <w:rFonts w:ascii="Times New Roman" w:eastAsia="Times New Roman" w:hAnsi="Times New Roman" w:cs="Times New Roman"/>
          <w:b/>
          <w:bCs/>
          <w:kern w:val="0"/>
          <w:lang w:eastAsia="en-GB"/>
          <w14:ligatures w14:val="none"/>
        </w:rPr>
        <w:t>Multiple Stream Reservation Protocol (MSRP or SRP)</w:t>
      </w:r>
      <w:r w:rsidRPr="00DB2A27">
        <w:rPr>
          <w:rFonts w:ascii="Times New Roman" w:eastAsia="Times New Roman" w:hAnsi="Times New Roman" w:cs="Times New Roman"/>
          <w:kern w:val="0"/>
          <w:lang w:eastAsia="en-GB"/>
          <w14:ligatures w14:val="none"/>
        </w:rPr>
        <w:t xml:space="preserve"> is used by talkers that want to send or listeners that want to receive data flows with bandwidth, latency, and congestion-loss requirements. </w:t>
      </w:r>
    </w:p>
    <w:p w14:paraId="237F28E5" w14:textId="1E403C94"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SRP automatically creates a path with guaranteed bandwidth from a talker to one or more listeners, and if the bridge can reserve sufficient </w:t>
      </w:r>
      <w:proofErr w:type="gramStart"/>
      <w:r w:rsidRPr="00DB2A27">
        <w:rPr>
          <w:rFonts w:ascii="Times New Roman" w:eastAsia="Times New Roman" w:hAnsi="Times New Roman" w:cs="Times New Roman"/>
          <w:kern w:val="0"/>
          <w:lang w:eastAsia="en-GB"/>
          <w14:ligatures w14:val="none"/>
        </w:rPr>
        <w:t>bandwidth</w:t>
      </w:r>
      <w:proofErr w:type="gramEnd"/>
      <w:r w:rsidRPr="00DB2A27">
        <w:rPr>
          <w:rFonts w:ascii="Times New Roman" w:eastAsia="Times New Roman" w:hAnsi="Times New Roman" w:cs="Times New Roman"/>
          <w:kern w:val="0"/>
          <w:lang w:eastAsia="en-GB"/>
          <w14:ligatures w14:val="none"/>
        </w:rPr>
        <w:t xml:space="preserve"> it adds the reservation to its tables; if not, failure is propagated back. </w:t>
      </w:r>
    </w:p>
    <w:p w14:paraId="6050A445" w14:textId="77777777"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The clean mental model is therefore:</w:t>
      </w:r>
    </w:p>
    <w:p w14:paraId="10BAC50F" w14:textId="77777777" w:rsidR="00DB2A27" w:rsidRPr="00DB2A27" w:rsidRDefault="00DB2A27" w:rsidP="00DB2A2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the talker advertises the stream and its needs</w:t>
      </w:r>
    </w:p>
    <w:p w14:paraId="682689B1" w14:textId="77777777" w:rsidR="00DB2A27" w:rsidRPr="00DB2A27" w:rsidRDefault="00DB2A27" w:rsidP="00DB2A2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listeners declare interest</w:t>
      </w:r>
    </w:p>
    <w:p w14:paraId="297D42D0" w14:textId="77777777" w:rsidR="00DB2A27" w:rsidRPr="00DB2A27" w:rsidRDefault="00DB2A27" w:rsidP="00DB2A2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each bridge on the path checks whether it has the required resources</w:t>
      </w:r>
    </w:p>
    <w:p w14:paraId="4578F489" w14:textId="77777777" w:rsidR="00DB2A27" w:rsidRPr="00DB2A27" w:rsidRDefault="00DB2A27" w:rsidP="00DB2A2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if all bridges can </w:t>
      </w:r>
      <w:proofErr w:type="spellStart"/>
      <w:r w:rsidRPr="00DB2A27">
        <w:rPr>
          <w:rFonts w:ascii="Times New Roman" w:eastAsia="Times New Roman" w:hAnsi="Times New Roman" w:cs="Times New Roman"/>
          <w:kern w:val="0"/>
          <w:lang w:eastAsia="en-GB"/>
          <w14:ligatures w14:val="none"/>
        </w:rPr>
        <w:t>honor</w:t>
      </w:r>
      <w:proofErr w:type="spellEnd"/>
      <w:r w:rsidRPr="00DB2A27">
        <w:rPr>
          <w:rFonts w:ascii="Times New Roman" w:eastAsia="Times New Roman" w:hAnsi="Times New Roman" w:cs="Times New Roman"/>
          <w:kern w:val="0"/>
          <w:lang w:eastAsia="en-GB"/>
          <w14:ligatures w14:val="none"/>
        </w:rPr>
        <w:t xml:space="preserve"> the request, the stream becomes reserved end to end</w:t>
      </w:r>
    </w:p>
    <w:p w14:paraId="4C4A16D7" w14:textId="48DEE919" w:rsidR="00DB2A27" w:rsidRPr="00DB2A27" w:rsidRDefault="00DB2A27" w:rsidP="00DB2A2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if one bridge cannot, the reservation fails and that failure is propagated. </w:t>
      </w:r>
    </w:p>
    <w:p w14:paraId="515B2599"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lastRenderedPageBreak/>
        <w:t>11. What IEEE 802.1Qcc changed</w:t>
      </w:r>
    </w:p>
    <w:p w14:paraId="54124B58"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official IEEE 802.1Qcc page says the amendment adds support for more streams, configurable SR classes and streams, better description of stream characteristics, support for Layer 3 streaming, deterministic stream reservation convergence, and a </w:t>
      </w:r>
      <w:r w:rsidRPr="00DB2A27">
        <w:rPr>
          <w:rFonts w:ascii="Times New Roman" w:eastAsia="Times New Roman" w:hAnsi="Times New Roman" w:cs="Times New Roman"/>
          <w:b/>
          <w:bCs/>
          <w:kern w:val="0"/>
          <w:lang w:eastAsia="en-GB"/>
          <w14:ligatures w14:val="none"/>
        </w:rPr>
        <w:t>User/Network Interface (UNI)</w:t>
      </w:r>
      <w:r w:rsidRPr="00DB2A27">
        <w:rPr>
          <w:rFonts w:ascii="Times New Roman" w:eastAsia="Times New Roman" w:hAnsi="Times New Roman" w:cs="Times New Roman"/>
          <w:kern w:val="0"/>
          <w:lang w:eastAsia="en-GB"/>
          <w14:ligatures w14:val="none"/>
        </w:rPr>
        <w:t xml:space="preserve"> for routing and reservations. </w:t>
      </w:r>
    </w:p>
    <w:p w14:paraId="30BE4336" w14:textId="180A0945"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An IEEE configuration-enhancements presentation also says 802.1Qcc supports </w:t>
      </w:r>
      <w:r w:rsidRPr="00DB2A27">
        <w:rPr>
          <w:rFonts w:ascii="Times New Roman" w:eastAsia="Times New Roman" w:hAnsi="Times New Roman" w:cs="Times New Roman"/>
          <w:b/>
          <w:bCs/>
          <w:kern w:val="0"/>
          <w:lang w:eastAsia="en-GB"/>
          <w14:ligatures w14:val="none"/>
        </w:rPr>
        <w:t>three configuration models</w:t>
      </w:r>
      <w:r w:rsidRPr="00DB2A27">
        <w:rPr>
          <w:rFonts w:ascii="Times New Roman" w:eastAsia="Times New Roman" w:hAnsi="Times New Roman" w:cs="Times New Roman"/>
          <w:kern w:val="0"/>
          <w:lang w:eastAsia="en-GB"/>
          <w14:ligatures w14:val="none"/>
        </w:rPr>
        <w:t xml:space="preserve"> — decentralized, hybrid, and centralized — and provides YANG structures for the centralized model. </w:t>
      </w:r>
    </w:p>
    <w:p w14:paraId="4D3C7622"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a major conceptual expansion. </w:t>
      </w:r>
    </w:p>
    <w:p w14:paraId="6CF90F83"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Original SRP is strongly associated with distributed talker/listener </w:t>
      </w:r>
      <w:proofErr w:type="spellStart"/>
      <w:r w:rsidRPr="00DB2A27">
        <w:rPr>
          <w:rFonts w:ascii="Times New Roman" w:eastAsia="Times New Roman" w:hAnsi="Times New Roman" w:cs="Times New Roman"/>
          <w:kern w:val="0"/>
          <w:lang w:eastAsia="en-GB"/>
          <w14:ligatures w14:val="none"/>
        </w:rPr>
        <w:t>signaling</w:t>
      </w:r>
      <w:proofErr w:type="spellEnd"/>
      <w:r w:rsidRPr="00DB2A27">
        <w:rPr>
          <w:rFonts w:ascii="Times New Roman" w:eastAsia="Times New Roman" w:hAnsi="Times New Roman" w:cs="Times New Roman"/>
          <w:kern w:val="0"/>
          <w:lang w:eastAsia="en-GB"/>
          <w14:ligatures w14:val="none"/>
        </w:rPr>
        <w:t xml:space="preserve">. </w:t>
      </w:r>
    </w:p>
    <w:p w14:paraId="6CEAB451"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DB2A27">
        <w:rPr>
          <w:rFonts w:ascii="Times New Roman" w:eastAsia="Times New Roman" w:hAnsi="Times New Roman" w:cs="Times New Roman"/>
          <w:kern w:val="0"/>
          <w:lang w:eastAsia="en-GB"/>
          <w14:ligatures w14:val="none"/>
        </w:rPr>
        <w:t>Qcc</w:t>
      </w:r>
      <w:proofErr w:type="spellEnd"/>
      <w:r w:rsidRPr="00DB2A27">
        <w:rPr>
          <w:rFonts w:ascii="Times New Roman" w:eastAsia="Times New Roman" w:hAnsi="Times New Roman" w:cs="Times New Roman"/>
          <w:kern w:val="0"/>
          <w:lang w:eastAsia="en-GB"/>
          <w14:ligatures w14:val="none"/>
        </w:rPr>
        <w:t xml:space="preserve"> keeps compatibility with that world but also acknowledges that some deterministic networks want centralized control or hybrid approaches. </w:t>
      </w:r>
    </w:p>
    <w:p w14:paraId="0E254649" w14:textId="29D509EE"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So </w:t>
      </w:r>
      <w:proofErr w:type="spellStart"/>
      <w:r w:rsidRPr="00DB2A27">
        <w:rPr>
          <w:rFonts w:ascii="Times New Roman" w:eastAsia="Times New Roman" w:hAnsi="Times New Roman" w:cs="Times New Roman"/>
          <w:kern w:val="0"/>
          <w:lang w:eastAsia="en-GB"/>
          <w14:ligatures w14:val="none"/>
        </w:rPr>
        <w:t>Qcc</w:t>
      </w:r>
      <w:proofErr w:type="spellEnd"/>
      <w:r w:rsidRPr="00DB2A27">
        <w:rPr>
          <w:rFonts w:ascii="Times New Roman" w:eastAsia="Times New Roman" w:hAnsi="Times New Roman" w:cs="Times New Roman"/>
          <w:kern w:val="0"/>
          <w:lang w:eastAsia="en-GB"/>
          <w14:ligatures w14:val="none"/>
        </w:rPr>
        <w:t xml:space="preserve"> is not “a different reservation protocol.” It is the modernization of SRP toward richer stream descriptions, more scale, and more configuration models. </w:t>
      </w:r>
    </w:p>
    <w:p w14:paraId="470625ED" w14:textId="2CFE6B04" w:rsidR="00DB2A27" w:rsidRPr="00DB2A27" w:rsidRDefault="00DB2A27" w:rsidP="00DB2A2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B2A27">
        <w:rPr>
          <w:rFonts w:ascii="Times New Roman" w:eastAsia="Times New Roman" w:hAnsi="Times New Roman" w:cs="Times New Roman"/>
          <w:b/>
          <w:bCs/>
          <w:kern w:val="36"/>
          <w:sz w:val="48"/>
          <w:szCs w:val="48"/>
          <w:lang w:eastAsia="en-GB"/>
          <w14:ligatures w14:val="none"/>
        </w:rPr>
        <w:t>Automotive perspective and context</w:t>
      </w:r>
    </w:p>
    <w:p w14:paraId="51E9D2E8"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12. One-step versus two-step in vehicles</w:t>
      </w:r>
    </w:p>
    <w:p w14:paraId="4539A218"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Automotive timing discussions have been unusually explicit on this topic. IEEE 802.1AS-2020 introduced </w:t>
      </w:r>
      <w:r w:rsidRPr="00DB2A27">
        <w:rPr>
          <w:rFonts w:ascii="Times New Roman" w:eastAsia="Times New Roman" w:hAnsi="Times New Roman" w:cs="Times New Roman"/>
          <w:b/>
          <w:bCs/>
          <w:kern w:val="0"/>
          <w:lang w:eastAsia="en-GB"/>
          <w14:ligatures w14:val="none"/>
        </w:rPr>
        <w:t>one-step ports</w:t>
      </w:r>
      <w:r w:rsidRPr="00DB2A27">
        <w:rPr>
          <w:rFonts w:ascii="Times New Roman" w:eastAsia="Times New Roman" w:hAnsi="Times New Roman" w:cs="Times New Roman"/>
          <w:kern w:val="0"/>
          <w:lang w:eastAsia="en-GB"/>
          <w14:ligatures w14:val="none"/>
        </w:rPr>
        <w:t xml:space="preserve">, whereas older 802.1AS revisions were limited to two-step. </w:t>
      </w:r>
    </w:p>
    <w:p w14:paraId="27C1FD07"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At the same time, automotive profile discussions have often recommended the </w:t>
      </w:r>
      <w:r w:rsidRPr="00DB2A27">
        <w:rPr>
          <w:rFonts w:ascii="Times New Roman" w:eastAsia="Times New Roman" w:hAnsi="Times New Roman" w:cs="Times New Roman"/>
          <w:b/>
          <w:bCs/>
          <w:kern w:val="0"/>
          <w:lang w:eastAsia="en-GB"/>
          <w14:ligatures w14:val="none"/>
        </w:rPr>
        <w:t>two-step approach</w:t>
      </w:r>
      <w:r w:rsidRPr="00DB2A27">
        <w:rPr>
          <w:rFonts w:ascii="Times New Roman" w:eastAsia="Times New Roman" w:hAnsi="Times New Roman" w:cs="Times New Roman"/>
          <w:kern w:val="0"/>
          <w:lang w:eastAsia="en-GB"/>
          <w14:ligatures w14:val="none"/>
        </w:rPr>
        <w:t xml:space="preserve"> to avoid complexity in vehicle implementations. </w:t>
      </w:r>
    </w:p>
    <w:p w14:paraId="124CF802" w14:textId="4F0C5913"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 2019 IEEE automotive time-sync profile presentation explicitly </w:t>
      </w:r>
      <w:proofErr w:type="gramStart"/>
      <w:r w:rsidRPr="00DB2A27">
        <w:rPr>
          <w:rFonts w:ascii="Times New Roman" w:eastAsia="Times New Roman" w:hAnsi="Times New Roman" w:cs="Times New Roman"/>
          <w:kern w:val="0"/>
          <w:lang w:eastAsia="en-GB"/>
          <w14:ligatures w14:val="none"/>
        </w:rPr>
        <w:t>says</w:t>
      </w:r>
      <w:proofErr w:type="gramEnd"/>
      <w:r w:rsidRPr="00DB2A27">
        <w:rPr>
          <w:rFonts w:ascii="Times New Roman" w:eastAsia="Times New Roman" w:hAnsi="Times New Roman" w:cs="Times New Roman"/>
          <w:kern w:val="0"/>
          <w:lang w:eastAsia="en-GB"/>
          <w14:ligatures w14:val="none"/>
        </w:rPr>
        <w:t xml:space="preserve"> “recommend </w:t>
      </w:r>
      <w:proofErr w:type="gramStart"/>
      <w:r w:rsidRPr="00DB2A27">
        <w:rPr>
          <w:rFonts w:ascii="Times New Roman" w:eastAsia="Times New Roman" w:hAnsi="Times New Roman" w:cs="Times New Roman"/>
          <w:kern w:val="0"/>
          <w:lang w:eastAsia="en-GB"/>
          <w14:ligatures w14:val="none"/>
        </w:rPr>
        <w:t>to use</w:t>
      </w:r>
      <w:proofErr w:type="gramEnd"/>
      <w:r w:rsidRPr="00DB2A27">
        <w:rPr>
          <w:rFonts w:ascii="Times New Roman" w:eastAsia="Times New Roman" w:hAnsi="Times New Roman" w:cs="Times New Roman"/>
          <w:kern w:val="0"/>
          <w:lang w:eastAsia="en-GB"/>
          <w14:ligatures w14:val="none"/>
        </w:rPr>
        <w:t xml:space="preserve"> Two-Step approach,” and a 2025 JASPAR automotive time-sync proposal says the in-vehicle profile uses only two steps to avoid complexity in automotive systems. </w:t>
      </w:r>
    </w:p>
    <w:p w14:paraId="3050C0B1"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does </w:t>
      </w:r>
      <w:r w:rsidRPr="00DB2A27">
        <w:rPr>
          <w:rFonts w:ascii="Times New Roman" w:eastAsia="Times New Roman" w:hAnsi="Times New Roman" w:cs="Times New Roman"/>
          <w:b/>
          <w:bCs/>
          <w:kern w:val="0"/>
          <w:lang w:eastAsia="en-GB"/>
          <w14:ligatures w14:val="none"/>
        </w:rPr>
        <w:t>not</w:t>
      </w:r>
      <w:r w:rsidRPr="00DB2A27">
        <w:rPr>
          <w:rFonts w:ascii="Times New Roman" w:eastAsia="Times New Roman" w:hAnsi="Times New Roman" w:cs="Times New Roman"/>
          <w:kern w:val="0"/>
          <w:lang w:eastAsia="en-GB"/>
          <w14:ligatures w14:val="none"/>
        </w:rPr>
        <w:t xml:space="preserve"> mean one-step is “wrong” for automotive. </w:t>
      </w:r>
    </w:p>
    <w:p w14:paraId="19C1C50D"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It means the trade-off is different. Vehicles often prioritize implementation robustness, predictable validation, and multi-vendor interoperability over squeezing out the last bit of protocol efficiency. </w:t>
      </w:r>
    </w:p>
    <w:p w14:paraId="612ED3B6" w14:textId="77777777" w:rsidR="006C3F13"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Two-step fits that mindset because it avoids on-the-fly frame modification in the timing-critical egress </w:t>
      </w:r>
      <w:proofErr w:type="spellStart"/>
      <w:r w:rsidRPr="00DB2A27">
        <w:rPr>
          <w:rFonts w:ascii="Times New Roman" w:eastAsia="Times New Roman" w:hAnsi="Times New Roman" w:cs="Times New Roman"/>
          <w:kern w:val="0"/>
          <w:lang w:eastAsia="en-GB"/>
          <w14:ligatures w14:val="none"/>
        </w:rPr>
        <w:t>datapath</w:t>
      </w:r>
      <w:proofErr w:type="spellEnd"/>
      <w:r w:rsidRPr="00DB2A27">
        <w:rPr>
          <w:rFonts w:ascii="Times New Roman" w:eastAsia="Times New Roman" w:hAnsi="Times New Roman" w:cs="Times New Roman"/>
          <w:kern w:val="0"/>
          <w:lang w:eastAsia="en-GB"/>
          <w14:ligatures w14:val="none"/>
        </w:rPr>
        <w:t xml:space="preserve">. </w:t>
      </w:r>
    </w:p>
    <w:p w14:paraId="2DD32385" w14:textId="39B14848"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One-step remains attractive where the hardware pipeline already supports it cleanly and the architecture benefits from fewer timing messages. </w:t>
      </w:r>
    </w:p>
    <w:p w14:paraId="18066109"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lastRenderedPageBreak/>
        <w:t>13. Hardware timestamp pipeline in vehicles</w:t>
      </w:r>
    </w:p>
    <w:p w14:paraId="5288D30F"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Automotive networks care deeply about where timestamps are taken because time synchronization supports sensor fusion, time-aware scheduling, coordinated actuation, and event correlation. </w:t>
      </w:r>
    </w:p>
    <w:p w14:paraId="6C08A258"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AUTOSAR’s Ethernet stack has clearly moved toward explicit support for timestamp clock handling and hardware clock correlation. </w:t>
      </w:r>
    </w:p>
    <w:p w14:paraId="6620D6DA"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AUTOSAR Ethernet Driver and Ethernet Interface specifications both define </w:t>
      </w:r>
      <w:proofErr w:type="spellStart"/>
      <w:r w:rsidRPr="00DB2A27">
        <w:rPr>
          <w:rFonts w:ascii="Times New Roman" w:eastAsia="Times New Roman" w:hAnsi="Times New Roman" w:cs="Times New Roman"/>
          <w:b/>
          <w:bCs/>
          <w:kern w:val="0"/>
          <w:lang w:eastAsia="en-GB"/>
          <w14:ligatures w14:val="none"/>
        </w:rPr>
        <w:t>Eth_GetCurrentTimeTuple</w:t>
      </w:r>
      <w:proofErr w:type="spellEnd"/>
      <w:r w:rsidRPr="00DB2A27">
        <w:rPr>
          <w:rFonts w:ascii="Times New Roman" w:eastAsia="Times New Roman" w:hAnsi="Times New Roman" w:cs="Times New Roman"/>
          <w:kern w:val="0"/>
          <w:lang w:eastAsia="en-GB"/>
          <w14:ligatures w14:val="none"/>
        </w:rPr>
        <w:t xml:space="preserve"> as an API that reads the current time of the timestamp clock and the current time of the </w:t>
      </w:r>
      <w:r w:rsidRPr="00DB2A27">
        <w:rPr>
          <w:rFonts w:ascii="Times New Roman" w:eastAsia="Times New Roman" w:hAnsi="Times New Roman" w:cs="Times New Roman"/>
          <w:b/>
          <w:bCs/>
          <w:kern w:val="0"/>
          <w:lang w:eastAsia="en-GB"/>
          <w14:ligatures w14:val="none"/>
        </w:rPr>
        <w:t>PTP Hardware Clock (PHC)</w:t>
      </w:r>
      <w:r w:rsidRPr="00DB2A27">
        <w:rPr>
          <w:rFonts w:ascii="Times New Roman" w:eastAsia="Times New Roman" w:hAnsi="Times New Roman" w:cs="Times New Roman"/>
          <w:kern w:val="0"/>
          <w:lang w:eastAsia="en-GB"/>
          <w14:ligatures w14:val="none"/>
        </w:rPr>
        <w:t xml:space="preserve"> in an atomic operation. </w:t>
      </w:r>
    </w:p>
    <w:p w14:paraId="47C56731" w14:textId="224903BB"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AUTOSAR’s Synchronized Time-Base Manager, or </w:t>
      </w:r>
      <w:proofErr w:type="spellStart"/>
      <w:r w:rsidRPr="00DB2A27">
        <w:rPr>
          <w:rFonts w:ascii="Times New Roman" w:eastAsia="Times New Roman" w:hAnsi="Times New Roman" w:cs="Times New Roman"/>
          <w:b/>
          <w:bCs/>
          <w:kern w:val="0"/>
          <w:lang w:eastAsia="en-GB"/>
          <w14:ligatures w14:val="none"/>
        </w:rPr>
        <w:t>StbM</w:t>
      </w:r>
      <w:proofErr w:type="spellEnd"/>
      <w:r w:rsidRPr="00DB2A27">
        <w:rPr>
          <w:rFonts w:ascii="Times New Roman" w:eastAsia="Times New Roman" w:hAnsi="Times New Roman" w:cs="Times New Roman"/>
          <w:kern w:val="0"/>
          <w:lang w:eastAsia="en-GB"/>
          <w14:ligatures w14:val="none"/>
        </w:rPr>
        <w:t xml:space="preserve">, then builds higher-level synchronized time bases on top of such hardware-related notions. </w:t>
      </w:r>
    </w:p>
    <w:p w14:paraId="45D14717" w14:textId="77777777" w:rsidR="0088229F" w:rsidRDefault="00DB2A27" w:rsidP="0088229F">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extremely important in a car because application software often should not care whether the timestamp originated in a MAC, PHY, controller clock, or disciplined system time source. </w:t>
      </w:r>
    </w:p>
    <w:p w14:paraId="25827C2B" w14:textId="77777777" w:rsidR="0088229F" w:rsidRDefault="00DB2A27" w:rsidP="0088229F">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What matters is that the lower software stack can correlate those clock domains precisely enough that higher layers get a stable synchronized time base. </w:t>
      </w:r>
    </w:p>
    <w:p w14:paraId="52515B29" w14:textId="08A10D28" w:rsidR="00DD2B8D" w:rsidRPr="0088229F" w:rsidRDefault="00DB2A27" w:rsidP="0088229F">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AUTOSAR’s hardware-facing timestamp APIs and </w:t>
      </w:r>
      <w:proofErr w:type="spellStart"/>
      <w:r w:rsidRPr="00DB2A27">
        <w:rPr>
          <w:rFonts w:ascii="Times New Roman" w:eastAsia="Times New Roman" w:hAnsi="Times New Roman" w:cs="Times New Roman"/>
          <w:kern w:val="0"/>
          <w:lang w:eastAsia="en-GB"/>
          <w14:ligatures w14:val="none"/>
        </w:rPr>
        <w:t>StbM’s</w:t>
      </w:r>
      <w:proofErr w:type="spellEnd"/>
      <w:r w:rsidRPr="00DB2A27">
        <w:rPr>
          <w:rFonts w:ascii="Times New Roman" w:eastAsia="Times New Roman" w:hAnsi="Times New Roman" w:cs="Times New Roman"/>
          <w:kern w:val="0"/>
          <w:lang w:eastAsia="en-GB"/>
          <w14:ligatures w14:val="none"/>
        </w:rPr>
        <w:t xml:space="preserve"> time-tuple model are the software architecture answer to that requirement. </w:t>
      </w:r>
    </w:p>
    <w:p w14:paraId="61C705DE" w14:textId="7AF98ADE"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 xml:space="preserve">14. Cross-timestamping in AUTOSAR </w:t>
      </w:r>
      <w:proofErr w:type="spellStart"/>
      <w:r w:rsidRPr="00DB2A27">
        <w:rPr>
          <w:rFonts w:ascii="Times New Roman" w:eastAsia="Times New Roman" w:hAnsi="Times New Roman" w:cs="Times New Roman"/>
          <w:b/>
          <w:bCs/>
          <w:kern w:val="0"/>
          <w:sz w:val="36"/>
          <w:szCs w:val="36"/>
          <w:lang w:eastAsia="en-GB"/>
          <w14:ligatures w14:val="none"/>
        </w:rPr>
        <w:t>StbM</w:t>
      </w:r>
      <w:proofErr w:type="spellEnd"/>
    </w:p>
    <w:p w14:paraId="17B5C469"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AUTOSAR does not always use the exact phrase “cross-timestamping” in the way Linux or some timing papers do, but the concept is clearly present. </w:t>
      </w:r>
    </w:p>
    <w:p w14:paraId="37FC20D5"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AUTOSAR </w:t>
      </w:r>
      <w:proofErr w:type="spellStart"/>
      <w:r w:rsidRPr="00DB2A27">
        <w:rPr>
          <w:rFonts w:ascii="Times New Roman" w:eastAsia="Times New Roman" w:hAnsi="Times New Roman" w:cs="Times New Roman"/>
          <w:b/>
          <w:bCs/>
          <w:kern w:val="0"/>
          <w:lang w:eastAsia="en-GB"/>
          <w14:ligatures w14:val="none"/>
        </w:rPr>
        <w:t>StbM</w:t>
      </w:r>
      <w:proofErr w:type="spellEnd"/>
      <w:r w:rsidRPr="00DB2A27">
        <w:rPr>
          <w:rFonts w:ascii="Times New Roman" w:eastAsia="Times New Roman" w:hAnsi="Times New Roman" w:cs="Times New Roman"/>
          <w:kern w:val="0"/>
          <w:lang w:eastAsia="en-GB"/>
          <w14:ligatures w14:val="none"/>
        </w:rPr>
        <w:t xml:space="preserve"> manages time as tuples that correlate a time-base value with a local hardware-related reference. </w:t>
      </w:r>
    </w:p>
    <w:p w14:paraId="161AFED0"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the </w:t>
      </w:r>
      <w:proofErr w:type="spellStart"/>
      <w:r w:rsidRPr="00DB2A27">
        <w:rPr>
          <w:rFonts w:ascii="Times New Roman" w:eastAsia="Times New Roman" w:hAnsi="Times New Roman" w:cs="Times New Roman"/>
          <w:kern w:val="0"/>
          <w:lang w:eastAsia="en-GB"/>
          <w14:ligatures w14:val="none"/>
        </w:rPr>
        <w:t>StbM</w:t>
      </w:r>
      <w:proofErr w:type="spellEnd"/>
      <w:r w:rsidRPr="00DB2A27">
        <w:rPr>
          <w:rFonts w:ascii="Times New Roman" w:eastAsia="Times New Roman" w:hAnsi="Times New Roman" w:cs="Times New Roman"/>
          <w:kern w:val="0"/>
          <w:lang w:eastAsia="en-GB"/>
          <w14:ligatures w14:val="none"/>
        </w:rPr>
        <w:t xml:space="preserve"> specification, the </w:t>
      </w:r>
      <w:r w:rsidRPr="00DB2A27">
        <w:rPr>
          <w:rFonts w:ascii="Times New Roman" w:eastAsia="Times New Roman" w:hAnsi="Times New Roman" w:cs="Times New Roman"/>
          <w:b/>
          <w:bCs/>
          <w:kern w:val="0"/>
          <w:lang w:eastAsia="en-GB"/>
          <w14:ligatures w14:val="none"/>
        </w:rPr>
        <w:t>Main Time Tuple</w:t>
      </w:r>
      <w:r w:rsidRPr="00DB2A27">
        <w:rPr>
          <w:rFonts w:ascii="Times New Roman" w:eastAsia="Times New Roman" w:hAnsi="Times New Roman" w:cs="Times New Roman"/>
          <w:kern w:val="0"/>
          <w:lang w:eastAsia="en-GB"/>
          <w14:ligatures w14:val="none"/>
        </w:rPr>
        <w:t xml:space="preserve"> is described as </w:t>
      </w:r>
      <w:r w:rsidRPr="00DB2A27">
        <w:rPr>
          <w:rFonts w:ascii="Times New Roman" w:eastAsia="Times New Roman" w:hAnsi="Times New Roman" w:cs="Times New Roman"/>
          <w:b/>
          <w:bCs/>
          <w:kern w:val="0"/>
          <w:lang w:eastAsia="en-GB"/>
          <w14:ligatures w14:val="none"/>
        </w:rPr>
        <w:t>[</w:t>
      </w:r>
      <w:proofErr w:type="spellStart"/>
      <w:r w:rsidRPr="00DB2A27">
        <w:rPr>
          <w:rFonts w:ascii="Times New Roman" w:eastAsia="Times New Roman" w:hAnsi="Times New Roman" w:cs="Times New Roman"/>
          <w:b/>
          <w:bCs/>
          <w:kern w:val="0"/>
          <w:lang w:eastAsia="en-GB"/>
          <w14:ligatures w14:val="none"/>
        </w:rPr>
        <w:t>TGSync</w:t>
      </w:r>
      <w:proofErr w:type="spellEnd"/>
      <w:r w:rsidRPr="00DB2A27">
        <w:rPr>
          <w:rFonts w:ascii="Times New Roman" w:eastAsia="Times New Roman" w:hAnsi="Times New Roman" w:cs="Times New Roman"/>
          <w:b/>
          <w:bCs/>
          <w:kern w:val="0"/>
          <w:lang w:eastAsia="en-GB"/>
          <w14:ligatures w14:val="none"/>
        </w:rPr>
        <w:t xml:space="preserve">; </w:t>
      </w:r>
      <w:proofErr w:type="spellStart"/>
      <w:r w:rsidRPr="00DB2A27">
        <w:rPr>
          <w:rFonts w:ascii="Times New Roman" w:eastAsia="Times New Roman" w:hAnsi="Times New Roman" w:cs="Times New Roman"/>
          <w:b/>
          <w:bCs/>
          <w:kern w:val="0"/>
          <w:lang w:eastAsia="en-GB"/>
          <w14:ligatures w14:val="none"/>
        </w:rPr>
        <w:t>TVSync</w:t>
      </w:r>
      <w:proofErr w:type="spellEnd"/>
      <w:r w:rsidRPr="00DB2A27">
        <w:rPr>
          <w:rFonts w:ascii="Times New Roman" w:eastAsia="Times New Roman" w:hAnsi="Times New Roman" w:cs="Times New Roman"/>
          <w:b/>
          <w:bCs/>
          <w:kern w:val="0"/>
          <w:lang w:eastAsia="en-GB"/>
          <w14:ligatures w14:val="none"/>
        </w:rPr>
        <w:t>]</w:t>
      </w:r>
      <w:r w:rsidRPr="00DB2A27">
        <w:rPr>
          <w:rFonts w:ascii="Times New Roman" w:eastAsia="Times New Roman" w:hAnsi="Times New Roman" w:cs="Times New Roman"/>
          <w:kern w:val="0"/>
          <w:lang w:eastAsia="en-GB"/>
          <w14:ligatures w14:val="none"/>
        </w:rPr>
        <w:t xml:space="preserve">, where </w:t>
      </w:r>
      <w:proofErr w:type="spellStart"/>
      <w:r w:rsidRPr="00DB2A27">
        <w:rPr>
          <w:rFonts w:ascii="Times New Roman" w:eastAsia="Times New Roman" w:hAnsi="Times New Roman" w:cs="Times New Roman"/>
          <w:b/>
          <w:bCs/>
          <w:kern w:val="0"/>
          <w:lang w:eastAsia="en-GB"/>
          <w14:ligatures w14:val="none"/>
        </w:rPr>
        <w:t>TGSync</w:t>
      </w:r>
      <w:proofErr w:type="spellEnd"/>
      <w:r w:rsidRPr="00DB2A27">
        <w:rPr>
          <w:rFonts w:ascii="Times New Roman" w:eastAsia="Times New Roman" w:hAnsi="Times New Roman" w:cs="Times New Roman"/>
          <w:kern w:val="0"/>
          <w:lang w:eastAsia="en-GB"/>
          <w14:ligatures w14:val="none"/>
        </w:rPr>
        <w:t xml:space="preserve"> is the synchronized time-base value and </w:t>
      </w:r>
      <w:proofErr w:type="spellStart"/>
      <w:r w:rsidRPr="00DB2A27">
        <w:rPr>
          <w:rFonts w:ascii="Times New Roman" w:eastAsia="Times New Roman" w:hAnsi="Times New Roman" w:cs="Times New Roman"/>
          <w:b/>
          <w:bCs/>
          <w:kern w:val="0"/>
          <w:lang w:eastAsia="en-GB"/>
          <w14:ligatures w14:val="none"/>
        </w:rPr>
        <w:t>TVSync</w:t>
      </w:r>
      <w:proofErr w:type="spellEnd"/>
      <w:r w:rsidRPr="00DB2A27">
        <w:rPr>
          <w:rFonts w:ascii="Times New Roman" w:eastAsia="Times New Roman" w:hAnsi="Times New Roman" w:cs="Times New Roman"/>
          <w:kern w:val="0"/>
          <w:lang w:eastAsia="en-GB"/>
          <w14:ligatures w14:val="none"/>
        </w:rPr>
        <w:t xml:space="preserve"> is the corresponding </w:t>
      </w:r>
      <w:r w:rsidRPr="00DB2A27">
        <w:rPr>
          <w:rFonts w:ascii="Times New Roman" w:eastAsia="Times New Roman" w:hAnsi="Times New Roman" w:cs="Times New Roman"/>
          <w:b/>
          <w:bCs/>
          <w:kern w:val="0"/>
          <w:lang w:eastAsia="en-GB"/>
          <w14:ligatures w14:val="none"/>
        </w:rPr>
        <w:t>Virtual Local Time (VLT)</w:t>
      </w:r>
      <w:r w:rsidRPr="00DB2A27">
        <w:rPr>
          <w:rFonts w:ascii="Times New Roman" w:eastAsia="Times New Roman" w:hAnsi="Times New Roman" w:cs="Times New Roman"/>
          <w:kern w:val="0"/>
          <w:lang w:eastAsia="en-GB"/>
          <w14:ligatures w14:val="none"/>
        </w:rPr>
        <w:t xml:space="preserve"> reference. </w:t>
      </w:r>
    </w:p>
    <w:p w14:paraId="548DD7BB" w14:textId="77777777" w:rsidR="001215BC"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current time tuple is similarly </w:t>
      </w:r>
      <w:r w:rsidRPr="00DB2A27">
        <w:rPr>
          <w:rFonts w:ascii="Times New Roman" w:eastAsia="Times New Roman" w:hAnsi="Times New Roman" w:cs="Times New Roman"/>
          <w:b/>
          <w:bCs/>
          <w:kern w:val="0"/>
          <w:lang w:eastAsia="en-GB"/>
          <w14:ligatures w14:val="none"/>
        </w:rPr>
        <w:t>[TL; TV]</w:t>
      </w:r>
      <w:r w:rsidRPr="00DB2A27">
        <w:rPr>
          <w:rFonts w:ascii="Times New Roman" w:eastAsia="Times New Roman" w:hAnsi="Times New Roman" w:cs="Times New Roman"/>
          <w:kern w:val="0"/>
          <w:lang w:eastAsia="en-GB"/>
          <w14:ligatures w14:val="none"/>
        </w:rPr>
        <w:t xml:space="preserve">, where </w:t>
      </w:r>
      <w:r w:rsidRPr="00DB2A27">
        <w:rPr>
          <w:rFonts w:ascii="Times New Roman" w:eastAsia="Times New Roman" w:hAnsi="Times New Roman" w:cs="Times New Roman"/>
          <w:b/>
          <w:bCs/>
          <w:kern w:val="0"/>
          <w:lang w:eastAsia="en-GB"/>
          <w14:ligatures w14:val="none"/>
        </w:rPr>
        <w:t>TL</w:t>
      </w:r>
      <w:r w:rsidRPr="00DB2A27">
        <w:rPr>
          <w:rFonts w:ascii="Times New Roman" w:eastAsia="Times New Roman" w:hAnsi="Times New Roman" w:cs="Times New Roman"/>
          <w:kern w:val="0"/>
          <w:lang w:eastAsia="en-GB"/>
          <w14:ligatures w14:val="none"/>
        </w:rPr>
        <w:t xml:space="preserve"> is the local instance of global time and </w:t>
      </w:r>
      <w:r w:rsidRPr="00DB2A27">
        <w:rPr>
          <w:rFonts w:ascii="Times New Roman" w:eastAsia="Times New Roman" w:hAnsi="Times New Roman" w:cs="Times New Roman"/>
          <w:b/>
          <w:bCs/>
          <w:kern w:val="0"/>
          <w:lang w:eastAsia="en-GB"/>
          <w14:ligatures w14:val="none"/>
        </w:rPr>
        <w:t>TV</w:t>
      </w:r>
      <w:r w:rsidRPr="00DB2A27">
        <w:rPr>
          <w:rFonts w:ascii="Times New Roman" w:eastAsia="Times New Roman" w:hAnsi="Times New Roman" w:cs="Times New Roman"/>
          <w:kern w:val="0"/>
          <w:lang w:eastAsia="en-GB"/>
          <w14:ligatures w14:val="none"/>
        </w:rPr>
        <w:t xml:space="preserve"> is the current virtual local time. </w:t>
      </w:r>
      <w:r w:rsidR="0088229F">
        <w:rPr>
          <w:rFonts w:ascii="Times New Roman" w:eastAsia="Times New Roman" w:hAnsi="Times New Roman" w:cs="Times New Roman"/>
          <w:kern w:val="0"/>
          <w:lang w:eastAsia="en-GB"/>
          <w14:ligatures w14:val="none"/>
        </w:rPr>
        <w:br/>
      </w:r>
    </w:p>
    <w:p w14:paraId="2B39042B" w14:textId="7A597296"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Time Synchronization over Ethernet specification also defines variables such as </w:t>
      </w:r>
      <w:r w:rsidRPr="00DB2A27">
        <w:rPr>
          <w:rFonts w:ascii="Times New Roman" w:eastAsia="Times New Roman" w:hAnsi="Times New Roman" w:cs="Times New Roman"/>
          <w:b/>
          <w:bCs/>
          <w:kern w:val="0"/>
          <w:lang w:eastAsia="en-GB"/>
          <w14:ligatures w14:val="none"/>
        </w:rPr>
        <w:t>T3VLT</w:t>
      </w:r>
      <w:r w:rsidRPr="00DB2A27">
        <w:rPr>
          <w:rFonts w:ascii="Times New Roman" w:eastAsia="Times New Roman" w:hAnsi="Times New Roman" w:cs="Times New Roman"/>
          <w:kern w:val="0"/>
          <w:lang w:eastAsia="en-GB"/>
          <w14:ligatures w14:val="none"/>
        </w:rPr>
        <w:t xml:space="preserve"> and </w:t>
      </w:r>
      <w:r w:rsidRPr="00DB2A27">
        <w:rPr>
          <w:rFonts w:ascii="Times New Roman" w:eastAsia="Times New Roman" w:hAnsi="Times New Roman" w:cs="Times New Roman"/>
          <w:b/>
          <w:bCs/>
          <w:kern w:val="0"/>
          <w:lang w:eastAsia="en-GB"/>
          <w14:ligatures w14:val="none"/>
        </w:rPr>
        <w:t>T4VLT</w:t>
      </w:r>
      <w:r w:rsidRPr="00DB2A27">
        <w:rPr>
          <w:rFonts w:ascii="Times New Roman" w:eastAsia="Times New Roman" w:hAnsi="Times New Roman" w:cs="Times New Roman"/>
          <w:kern w:val="0"/>
          <w:lang w:eastAsia="en-GB"/>
          <w14:ligatures w14:val="none"/>
        </w:rPr>
        <w:t xml:space="preserve"> specifically for correlating </w:t>
      </w:r>
      <w:proofErr w:type="spellStart"/>
      <w:r w:rsidRPr="00DB2A27">
        <w:rPr>
          <w:rFonts w:ascii="Times New Roman" w:eastAsia="Times New Roman" w:hAnsi="Times New Roman" w:cs="Times New Roman"/>
          <w:kern w:val="0"/>
          <w:lang w:eastAsia="en-GB"/>
          <w14:ligatures w14:val="none"/>
        </w:rPr>
        <w:t>StbM</w:t>
      </w:r>
      <w:proofErr w:type="spellEnd"/>
      <w:r w:rsidRPr="00DB2A27">
        <w:rPr>
          <w:rFonts w:ascii="Times New Roman" w:eastAsia="Times New Roman" w:hAnsi="Times New Roman" w:cs="Times New Roman"/>
          <w:kern w:val="0"/>
          <w:lang w:eastAsia="en-GB"/>
          <w14:ligatures w14:val="none"/>
        </w:rPr>
        <w:t xml:space="preserve"> local time with the Ethernet hardware clock. </w:t>
      </w:r>
    </w:p>
    <w:p w14:paraId="382C4E4C"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is, in substance, cross-timestamping: one tuple ties one clock domain to another so time can be translated or disciplined consistently. </w:t>
      </w:r>
    </w:p>
    <w:p w14:paraId="0A6881D9"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lastRenderedPageBreak/>
        <w:t xml:space="preserve">AUTOSAR’s newer Ethernet APIs strengthen this interpretation by explicitly offering an atomic read of the timestamp clock together with the PHC. </w:t>
      </w:r>
    </w:p>
    <w:p w14:paraId="4561BC63" w14:textId="16C47927"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So if you say “AUTOSAR cross-timestamping,” the most standards-grounded way to explain it is: </w:t>
      </w:r>
      <w:r w:rsidRPr="00DB2A27">
        <w:rPr>
          <w:rFonts w:ascii="Times New Roman" w:eastAsia="Times New Roman" w:hAnsi="Times New Roman" w:cs="Times New Roman"/>
          <w:b/>
          <w:bCs/>
          <w:kern w:val="0"/>
          <w:lang w:eastAsia="en-GB"/>
          <w14:ligatures w14:val="none"/>
        </w:rPr>
        <w:t>AUTOSAR correlates synchronized time, virtual local time, timestamp clock time, and PHC time through time tuples and atomic dual-clock reads, even if the documents do not always brand that mechanism with the single term cross-timestamping.</w:t>
      </w:r>
      <w:r w:rsidRPr="00DB2A27">
        <w:rPr>
          <w:rFonts w:ascii="Times New Roman" w:eastAsia="Times New Roman" w:hAnsi="Times New Roman" w:cs="Times New Roman"/>
          <w:kern w:val="0"/>
          <w:lang w:eastAsia="en-GB"/>
          <w14:ligatures w14:val="none"/>
        </w:rPr>
        <w:t xml:space="preserve"> </w:t>
      </w:r>
    </w:p>
    <w:p w14:paraId="252B552F" w14:textId="77777777" w:rsidR="001215BC" w:rsidRDefault="001215BC"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18508D7" w14:textId="14B2A9DE"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15. Stream ID in vehicles</w:t>
      </w:r>
    </w:p>
    <w:p w14:paraId="415CFDAD"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automotive Ethernet, stream identification is not academic. </w:t>
      </w:r>
    </w:p>
    <w:p w14:paraId="74952E4E"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A vehicle network often needs to know which packets belong to the same deterministic perception stream, control stream, media stream, or reliability-protected stream. </w:t>
      </w:r>
    </w:p>
    <w:p w14:paraId="77B10901" w14:textId="277CAA12"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IEEE 802.1CB’s </w:t>
      </w:r>
      <w:proofErr w:type="spellStart"/>
      <w:r w:rsidRPr="00DB2A27">
        <w:rPr>
          <w:rFonts w:ascii="Times New Roman" w:eastAsia="Times New Roman" w:hAnsi="Times New Roman" w:cs="Times New Roman"/>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is useful here because IEEE material says it can be used for FRER and by IEEE 802.1Q for QoS functions, including TSN. It can be derived from fields ranging from MAC and VLAN information to IP addresses, ports, and DSCP. </w:t>
      </w:r>
    </w:p>
    <w:p w14:paraId="1B92AAFC"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That makes Stream ID valuable in automotive for at least four reasons: deterministic queuing and shaping, per-stream filtering and policing, FRER replication/elimination, and diagnostics/observability. </w:t>
      </w:r>
    </w:p>
    <w:p w14:paraId="3D0714BE"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key caution remains the same as in the data-com case: </w:t>
      </w:r>
      <w:proofErr w:type="spellStart"/>
      <w:r w:rsidRPr="00DB2A27">
        <w:rPr>
          <w:rFonts w:ascii="Times New Roman" w:eastAsia="Times New Roman" w:hAnsi="Times New Roman" w:cs="Times New Roman"/>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is not a replacement for forwarding. </w:t>
      </w:r>
    </w:p>
    <w:p w14:paraId="290BEC5A" w14:textId="77777777" w:rsidR="0088229F"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It is a classification key for traffic treatment. </w:t>
      </w:r>
    </w:p>
    <w:p w14:paraId="5DB35097" w14:textId="53B38541"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a vehicle, that distinction matters because you often want one stream to receive special handling across multiple hops without redefining ordinary bridge forwarding rules. </w:t>
      </w:r>
    </w:p>
    <w:p w14:paraId="432799FB" w14:textId="77777777"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16. Stream reservation in vehicles</w:t>
      </w:r>
    </w:p>
    <w:p w14:paraId="1052B74B" w14:textId="77777777" w:rsidR="001215BC"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Stream reservation is one of those areas where automotive networks are more selective than generic enterprise Ethernet. </w:t>
      </w:r>
    </w:p>
    <w:p w14:paraId="6A56B796" w14:textId="77777777" w:rsidR="001215BC"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reservation concept itself is extremely relevant: deterministic streams with bandwidth and latency requirements should not simply compete in best-effort fashion. </w:t>
      </w:r>
    </w:p>
    <w:p w14:paraId="43BFA8B8" w14:textId="77777777" w:rsidR="001215BC"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SRP’s talker/listener model therefore maps naturally to in-vehicle media and control streams. </w:t>
      </w:r>
    </w:p>
    <w:p w14:paraId="614B05F4" w14:textId="1BCDDDB8"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DB2A27">
        <w:rPr>
          <w:rFonts w:ascii="Times New Roman" w:eastAsia="Times New Roman" w:hAnsi="Times New Roman" w:cs="Times New Roman"/>
          <w:kern w:val="0"/>
          <w:lang w:eastAsia="en-GB"/>
          <w14:ligatures w14:val="none"/>
        </w:rPr>
        <w:t>AVnu’s</w:t>
      </w:r>
      <w:proofErr w:type="spellEnd"/>
      <w:r w:rsidRPr="00DB2A27">
        <w:rPr>
          <w:rFonts w:ascii="Times New Roman" w:eastAsia="Times New Roman" w:hAnsi="Times New Roman" w:cs="Times New Roman"/>
          <w:kern w:val="0"/>
          <w:lang w:eastAsia="en-GB"/>
          <w14:ligatures w14:val="none"/>
        </w:rPr>
        <w:t xml:space="preserve"> SRP material even has an automotive-focused presentation saying SRP automatically creates a path with guaranteed bandwidth from a talker to one or more listeners and keeps non-compliant devices from corrupting those streams. </w:t>
      </w:r>
    </w:p>
    <w:p w14:paraId="0377D732" w14:textId="77777777" w:rsidR="001215BC"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But automotive systems are also often highly engineered and centrally integrated. </w:t>
      </w:r>
    </w:p>
    <w:p w14:paraId="0C9F80BC" w14:textId="77777777" w:rsidR="001215BC"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lastRenderedPageBreak/>
        <w:t xml:space="preserve">That is exactly why IEEE 802.1Qcc matters so much in vehicles: it adds centralized, hybrid, and decentralized configuration models plus a UNI and YANG-based structures for centralized control. </w:t>
      </w:r>
    </w:p>
    <w:p w14:paraId="16303E54" w14:textId="27874CF1"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practice, that means a vehicle program can keep the reservation concept while choosing a configuration style that matches an engineered in-vehicle network rather than relying purely on dynamic runtime </w:t>
      </w:r>
      <w:proofErr w:type="spellStart"/>
      <w:r w:rsidRPr="00DB2A27">
        <w:rPr>
          <w:rFonts w:ascii="Times New Roman" w:eastAsia="Times New Roman" w:hAnsi="Times New Roman" w:cs="Times New Roman"/>
          <w:kern w:val="0"/>
          <w:lang w:eastAsia="en-GB"/>
          <w14:ligatures w14:val="none"/>
        </w:rPr>
        <w:t>signaling</w:t>
      </w:r>
      <w:proofErr w:type="spellEnd"/>
      <w:r w:rsidRPr="00DB2A27">
        <w:rPr>
          <w:rFonts w:ascii="Times New Roman" w:eastAsia="Times New Roman" w:hAnsi="Times New Roman" w:cs="Times New Roman"/>
          <w:kern w:val="0"/>
          <w:lang w:eastAsia="en-GB"/>
          <w14:ligatures w14:val="none"/>
        </w:rPr>
        <w:t xml:space="preserve"> everywhere. </w:t>
      </w:r>
    </w:p>
    <w:p w14:paraId="5AC3C17B" w14:textId="77777777" w:rsidR="00971DAE" w:rsidRDefault="00971DAE"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3D3EA71" w14:textId="2A069D0D"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17. A realistic automotive design reading</w:t>
      </w:r>
    </w:p>
    <w:p w14:paraId="03D5C74C" w14:textId="76462E9E" w:rsidR="00DB2A27" w:rsidRPr="00DB2A27" w:rsidRDefault="00DD2B8D" w:rsidP="00DB2A2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Translating all </w:t>
      </w:r>
      <w:proofErr w:type="gramStart"/>
      <w:r>
        <w:rPr>
          <w:rFonts w:ascii="Times New Roman" w:eastAsia="Times New Roman" w:hAnsi="Times New Roman" w:cs="Times New Roman"/>
          <w:kern w:val="0"/>
          <w:lang w:eastAsia="en-GB"/>
          <w14:ligatures w14:val="none"/>
        </w:rPr>
        <w:t xml:space="preserve">of </w:t>
      </w:r>
      <w:r w:rsidR="00DB2A27" w:rsidRPr="00DB2A27">
        <w:rPr>
          <w:rFonts w:ascii="Times New Roman" w:eastAsia="Times New Roman" w:hAnsi="Times New Roman" w:cs="Times New Roman"/>
          <w:kern w:val="0"/>
          <w:lang w:eastAsia="en-GB"/>
          <w14:ligatures w14:val="none"/>
        </w:rPr>
        <w:t xml:space="preserve"> this</w:t>
      </w:r>
      <w:proofErr w:type="gramEnd"/>
      <w:r w:rsidR="00DB2A27" w:rsidRPr="00DB2A27">
        <w:rPr>
          <w:rFonts w:ascii="Times New Roman" w:eastAsia="Times New Roman" w:hAnsi="Times New Roman" w:cs="Times New Roman"/>
          <w:kern w:val="0"/>
          <w:lang w:eastAsia="en-GB"/>
          <w14:ligatures w14:val="none"/>
        </w:rPr>
        <w:t xml:space="preserve"> into automotive design language, the picture becomes:</w:t>
      </w:r>
    </w:p>
    <w:p w14:paraId="3B4B64B5" w14:textId="77777777" w:rsidR="00DB2A27" w:rsidRPr="00DB2A27" w:rsidRDefault="00DB2A27" w:rsidP="00DB2A2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two-step timestamping</w:t>
      </w:r>
      <w:r w:rsidRPr="00DB2A27">
        <w:rPr>
          <w:rFonts w:ascii="Times New Roman" w:eastAsia="Times New Roman" w:hAnsi="Times New Roman" w:cs="Times New Roman"/>
          <w:kern w:val="0"/>
          <w:lang w:eastAsia="en-GB"/>
          <w14:ligatures w14:val="none"/>
        </w:rPr>
        <w:t xml:space="preserve"> is often </w:t>
      </w:r>
      <w:proofErr w:type="spellStart"/>
      <w:r w:rsidRPr="00DB2A27">
        <w:rPr>
          <w:rFonts w:ascii="Times New Roman" w:eastAsia="Times New Roman" w:hAnsi="Times New Roman" w:cs="Times New Roman"/>
          <w:kern w:val="0"/>
          <w:lang w:eastAsia="en-GB"/>
          <w14:ligatures w14:val="none"/>
        </w:rPr>
        <w:t>favored</w:t>
      </w:r>
      <w:proofErr w:type="spellEnd"/>
      <w:r w:rsidRPr="00DB2A27">
        <w:rPr>
          <w:rFonts w:ascii="Times New Roman" w:eastAsia="Times New Roman" w:hAnsi="Times New Roman" w:cs="Times New Roman"/>
          <w:kern w:val="0"/>
          <w:lang w:eastAsia="en-GB"/>
          <w14:ligatures w14:val="none"/>
        </w:rPr>
        <w:t xml:space="preserve"> because it is simpler to implement and validate in automotive systems, though one-step is supported by newer timing standards and can be valuable where hardware is ready for it</w:t>
      </w:r>
    </w:p>
    <w:p w14:paraId="56635323" w14:textId="77777777" w:rsidR="00DB2A27" w:rsidRPr="00DB2A27" w:rsidRDefault="00DB2A27" w:rsidP="00DB2A2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w:t>
      </w:r>
      <w:r w:rsidRPr="00DB2A27">
        <w:rPr>
          <w:rFonts w:ascii="Times New Roman" w:eastAsia="Times New Roman" w:hAnsi="Times New Roman" w:cs="Times New Roman"/>
          <w:b/>
          <w:bCs/>
          <w:kern w:val="0"/>
          <w:lang w:eastAsia="en-GB"/>
          <w14:ligatures w14:val="none"/>
        </w:rPr>
        <w:t>hardware timestamp pipeline</w:t>
      </w:r>
      <w:r w:rsidRPr="00DB2A27">
        <w:rPr>
          <w:rFonts w:ascii="Times New Roman" w:eastAsia="Times New Roman" w:hAnsi="Times New Roman" w:cs="Times New Roman"/>
          <w:kern w:val="0"/>
          <w:lang w:eastAsia="en-GB"/>
          <w14:ligatures w14:val="none"/>
        </w:rPr>
        <w:t xml:space="preserve"> matters because automotive timing accuracy depends on capturing time at the MAC/PHY boundary rather than in delayed software paths</w:t>
      </w:r>
    </w:p>
    <w:p w14:paraId="3B794852" w14:textId="77777777" w:rsidR="00DB2A27" w:rsidRPr="00DB2A27" w:rsidRDefault="00DB2A27" w:rsidP="00DB2A2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 xml:space="preserve">AUTOSAR </w:t>
      </w:r>
      <w:proofErr w:type="spellStart"/>
      <w:r w:rsidRPr="00DB2A27">
        <w:rPr>
          <w:rFonts w:ascii="Times New Roman" w:eastAsia="Times New Roman" w:hAnsi="Times New Roman" w:cs="Times New Roman"/>
          <w:b/>
          <w:bCs/>
          <w:kern w:val="0"/>
          <w:lang w:eastAsia="en-GB"/>
          <w14:ligatures w14:val="none"/>
        </w:rPr>
        <w:t>StbM</w:t>
      </w:r>
      <w:proofErr w:type="spellEnd"/>
      <w:r w:rsidRPr="00DB2A27">
        <w:rPr>
          <w:rFonts w:ascii="Times New Roman" w:eastAsia="Times New Roman" w:hAnsi="Times New Roman" w:cs="Times New Roman"/>
          <w:kern w:val="0"/>
          <w:lang w:eastAsia="en-GB"/>
          <w14:ligatures w14:val="none"/>
        </w:rPr>
        <w:t xml:space="preserve"> provides the software architecture for correlating synchronized time with local hardware time references</w:t>
      </w:r>
    </w:p>
    <w:p w14:paraId="36D84D21" w14:textId="77777777" w:rsidR="00DB2A27" w:rsidRPr="00DB2A27" w:rsidRDefault="00DB2A27" w:rsidP="00DB2A2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Stream ID</w:t>
      </w:r>
      <w:r w:rsidRPr="00DB2A27">
        <w:rPr>
          <w:rFonts w:ascii="Times New Roman" w:eastAsia="Times New Roman" w:hAnsi="Times New Roman" w:cs="Times New Roman"/>
          <w:kern w:val="0"/>
          <w:lang w:eastAsia="en-GB"/>
          <w14:ligatures w14:val="none"/>
        </w:rPr>
        <w:t xml:space="preserve"> gives the network a durable way to recognize deterministic streams for reliability and QoS treatment</w:t>
      </w:r>
    </w:p>
    <w:p w14:paraId="2313AE93" w14:textId="335C6B25" w:rsidR="00DB2A27" w:rsidRPr="00DB2A27" w:rsidRDefault="00DB2A27" w:rsidP="00DB2A2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 xml:space="preserve">SRP / Qat / </w:t>
      </w:r>
      <w:proofErr w:type="spellStart"/>
      <w:r w:rsidRPr="00DB2A27">
        <w:rPr>
          <w:rFonts w:ascii="Times New Roman" w:eastAsia="Times New Roman" w:hAnsi="Times New Roman" w:cs="Times New Roman"/>
          <w:b/>
          <w:bCs/>
          <w:kern w:val="0"/>
          <w:lang w:eastAsia="en-GB"/>
          <w14:ligatures w14:val="none"/>
        </w:rPr>
        <w:t>Qcc</w:t>
      </w:r>
      <w:proofErr w:type="spellEnd"/>
      <w:r w:rsidRPr="00DB2A27">
        <w:rPr>
          <w:rFonts w:ascii="Times New Roman" w:eastAsia="Times New Roman" w:hAnsi="Times New Roman" w:cs="Times New Roman"/>
          <w:kern w:val="0"/>
          <w:lang w:eastAsia="en-GB"/>
          <w14:ligatures w14:val="none"/>
        </w:rPr>
        <w:t xml:space="preserve"> give the architecture a way to reserve and configure resources for those streams, with </w:t>
      </w:r>
      <w:proofErr w:type="spellStart"/>
      <w:r w:rsidRPr="00DB2A27">
        <w:rPr>
          <w:rFonts w:ascii="Times New Roman" w:eastAsia="Times New Roman" w:hAnsi="Times New Roman" w:cs="Times New Roman"/>
          <w:kern w:val="0"/>
          <w:lang w:eastAsia="en-GB"/>
          <w14:ligatures w14:val="none"/>
        </w:rPr>
        <w:t>Qcc</w:t>
      </w:r>
      <w:proofErr w:type="spellEnd"/>
      <w:r w:rsidRPr="00DB2A27">
        <w:rPr>
          <w:rFonts w:ascii="Times New Roman" w:eastAsia="Times New Roman" w:hAnsi="Times New Roman" w:cs="Times New Roman"/>
          <w:kern w:val="0"/>
          <w:lang w:eastAsia="en-GB"/>
          <w14:ligatures w14:val="none"/>
        </w:rPr>
        <w:t xml:space="preserve"> especially relevant for centrally engineered vehicle networks. </w:t>
      </w:r>
    </w:p>
    <w:p w14:paraId="451D1119" w14:textId="7392181D" w:rsidR="00DB2A27" w:rsidRPr="00DB2A27" w:rsidRDefault="00DB2A27" w:rsidP="00DB2A2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B2A27">
        <w:rPr>
          <w:rFonts w:ascii="Times New Roman" w:eastAsia="Times New Roman" w:hAnsi="Times New Roman" w:cs="Times New Roman"/>
          <w:b/>
          <w:bCs/>
          <w:kern w:val="0"/>
          <w:sz w:val="36"/>
          <w:szCs w:val="36"/>
          <w:lang w:eastAsia="en-GB"/>
          <w14:ligatures w14:val="none"/>
        </w:rPr>
        <w:t xml:space="preserve">18. </w:t>
      </w:r>
      <w:r w:rsidR="00DD2B8D">
        <w:rPr>
          <w:rFonts w:ascii="Times New Roman" w:eastAsia="Times New Roman" w:hAnsi="Times New Roman" w:cs="Times New Roman"/>
          <w:b/>
          <w:bCs/>
          <w:kern w:val="0"/>
          <w:sz w:val="36"/>
          <w:szCs w:val="36"/>
          <w:lang w:eastAsia="en-GB"/>
          <w14:ligatures w14:val="none"/>
        </w:rPr>
        <w:t>S</w:t>
      </w:r>
      <w:r w:rsidRPr="00DB2A27">
        <w:rPr>
          <w:rFonts w:ascii="Times New Roman" w:eastAsia="Times New Roman" w:hAnsi="Times New Roman" w:cs="Times New Roman"/>
          <w:b/>
          <w:bCs/>
          <w:kern w:val="0"/>
          <w:sz w:val="36"/>
          <w:szCs w:val="36"/>
          <w:lang w:eastAsia="en-GB"/>
          <w14:ligatures w14:val="none"/>
        </w:rPr>
        <w:t>ummary</w:t>
      </w:r>
    </w:p>
    <w:p w14:paraId="788D5451" w14:textId="77777777" w:rsidR="00C47080"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pure data communications, </w:t>
      </w:r>
      <w:r w:rsidRPr="00DB2A27">
        <w:rPr>
          <w:rFonts w:ascii="Times New Roman" w:eastAsia="Times New Roman" w:hAnsi="Times New Roman" w:cs="Times New Roman"/>
          <w:b/>
          <w:bCs/>
          <w:kern w:val="0"/>
          <w:lang w:eastAsia="en-GB"/>
          <w14:ligatures w14:val="none"/>
        </w:rPr>
        <w:t>one-step</w:t>
      </w:r>
      <w:r w:rsidRPr="00DB2A27">
        <w:rPr>
          <w:rFonts w:ascii="Times New Roman" w:eastAsia="Times New Roman" w:hAnsi="Times New Roman" w:cs="Times New Roman"/>
          <w:kern w:val="0"/>
          <w:lang w:eastAsia="en-GB"/>
          <w14:ligatures w14:val="none"/>
        </w:rPr>
        <w:t xml:space="preserve"> means the precise Sync timestamp is carried inside Sync, while </w:t>
      </w:r>
      <w:r w:rsidRPr="00DB2A27">
        <w:rPr>
          <w:rFonts w:ascii="Times New Roman" w:eastAsia="Times New Roman" w:hAnsi="Times New Roman" w:cs="Times New Roman"/>
          <w:b/>
          <w:bCs/>
          <w:kern w:val="0"/>
          <w:lang w:eastAsia="en-GB"/>
          <w14:ligatures w14:val="none"/>
        </w:rPr>
        <w:t>two-step</w:t>
      </w:r>
      <w:r w:rsidRPr="00DB2A27">
        <w:rPr>
          <w:rFonts w:ascii="Times New Roman" w:eastAsia="Times New Roman" w:hAnsi="Times New Roman" w:cs="Times New Roman"/>
          <w:kern w:val="0"/>
          <w:lang w:eastAsia="en-GB"/>
          <w14:ligatures w14:val="none"/>
        </w:rPr>
        <w:t xml:space="preserve"> means the precise timestamp is carried later in </w:t>
      </w:r>
      <w:proofErr w:type="spellStart"/>
      <w:r w:rsidRPr="00DB2A27">
        <w:rPr>
          <w:rFonts w:ascii="Times New Roman" w:eastAsia="Times New Roman" w:hAnsi="Times New Roman" w:cs="Times New Roman"/>
          <w:b/>
          <w:bCs/>
          <w:kern w:val="0"/>
          <w:lang w:eastAsia="en-GB"/>
          <w14:ligatures w14:val="none"/>
        </w:rPr>
        <w:t>Follow_Up</w:t>
      </w:r>
      <w:proofErr w:type="spellEnd"/>
      <w:r w:rsidRPr="00DB2A27">
        <w:rPr>
          <w:rFonts w:ascii="Times New Roman" w:eastAsia="Times New Roman" w:hAnsi="Times New Roman" w:cs="Times New Roman"/>
          <w:kern w:val="0"/>
          <w:lang w:eastAsia="en-GB"/>
          <w14:ligatures w14:val="none"/>
        </w:rPr>
        <w:t xml:space="preserve">. </w:t>
      </w:r>
    </w:p>
    <w:p w14:paraId="5568A035" w14:textId="77777777" w:rsidR="00C47080"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The </w:t>
      </w:r>
      <w:r w:rsidRPr="00DB2A27">
        <w:rPr>
          <w:rFonts w:ascii="Times New Roman" w:eastAsia="Times New Roman" w:hAnsi="Times New Roman" w:cs="Times New Roman"/>
          <w:b/>
          <w:bCs/>
          <w:kern w:val="0"/>
          <w:lang w:eastAsia="en-GB"/>
          <w14:ligatures w14:val="none"/>
        </w:rPr>
        <w:t>hardware timestamp pipeline</w:t>
      </w:r>
      <w:r w:rsidRPr="00DB2A27">
        <w:rPr>
          <w:rFonts w:ascii="Times New Roman" w:eastAsia="Times New Roman" w:hAnsi="Times New Roman" w:cs="Times New Roman"/>
          <w:kern w:val="0"/>
          <w:lang w:eastAsia="en-GB"/>
          <w14:ligatures w14:val="none"/>
        </w:rPr>
        <w:t xml:space="preserve"> is the path from the application through the driver to the MAC/PHY timestamp point, and accuracy depends on taking timestamps as close to the wire event as possible. </w:t>
      </w:r>
    </w:p>
    <w:p w14:paraId="359862CC" w14:textId="77777777" w:rsidR="00C47080"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Cross-timestamping</w:t>
      </w:r>
      <w:r w:rsidRPr="00DB2A27">
        <w:rPr>
          <w:rFonts w:ascii="Times New Roman" w:eastAsia="Times New Roman" w:hAnsi="Times New Roman" w:cs="Times New Roman"/>
          <w:kern w:val="0"/>
          <w:lang w:eastAsia="en-GB"/>
          <w14:ligatures w14:val="none"/>
        </w:rPr>
        <w:t xml:space="preserve"> means correlating two clock domains. </w:t>
      </w:r>
      <w:r w:rsidRPr="00DB2A27">
        <w:rPr>
          <w:rFonts w:ascii="Times New Roman" w:eastAsia="Times New Roman" w:hAnsi="Times New Roman" w:cs="Times New Roman"/>
          <w:b/>
          <w:bCs/>
          <w:kern w:val="0"/>
          <w:lang w:eastAsia="en-GB"/>
          <w14:ligatures w14:val="none"/>
        </w:rPr>
        <w:t>IEEE 802.1CB</w:t>
      </w:r>
      <w:r w:rsidRPr="00DB2A27">
        <w:rPr>
          <w:rFonts w:ascii="Times New Roman" w:eastAsia="Times New Roman" w:hAnsi="Times New Roman" w:cs="Times New Roman"/>
          <w:kern w:val="0"/>
          <w:lang w:eastAsia="en-GB"/>
          <w14:ligatures w14:val="none"/>
        </w:rPr>
        <w:t xml:space="preserve"> uses a </w:t>
      </w:r>
      <w:proofErr w:type="spellStart"/>
      <w:r w:rsidRPr="00DB2A27">
        <w:rPr>
          <w:rFonts w:ascii="Times New Roman" w:eastAsia="Times New Roman" w:hAnsi="Times New Roman" w:cs="Times New Roman"/>
          <w:b/>
          <w:bCs/>
          <w:kern w:val="0"/>
          <w:lang w:eastAsia="en-GB"/>
          <w14:ligatures w14:val="none"/>
        </w:rPr>
        <w:t>stream_handle</w:t>
      </w:r>
      <w:proofErr w:type="spellEnd"/>
      <w:r w:rsidRPr="00DB2A27">
        <w:rPr>
          <w:rFonts w:ascii="Times New Roman" w:eastAsia="Times New Roman" w:hAnsi="Times New Roman" w:cs="Times New Roman"/>
          <w:kern w:val="0"/>
          <w:lang w:eastAsia="en-GB"/>
          <w14:ligatures w14:val="none"/>
        </w:rPr>
        <w:t xml:space="preserve"> to identify deterministic streams for FRER and QoS functions. </w:t>
      </w:r>
    </w:p>
    <w:p w14:paraId="0725C1CE" w14:textId="29D6EEEA"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b/>
          <w:bCs/>
          <w:kern w:val="0"/>
          <w:lang w:eastAsia="en-GB"/>
          <w14:ligatures w14:val="none"/>
        </w:rPr>
        <w:t>IEEE 802.1Qat SRP</w:t>
      </w:r>
      <w:r w:rsidRPr="00DB2A27">
        <w:rPr>
          <w:rFonts w:ascii="Times New Roman" w:eastAsia="Times New Roman" w:hAnsi="Times New Roman" w:cs="Times New Roman"/>
          <w:kern w:val="0"/>
          <w:lang w:eastAsia="en-GB"/>
          <w14:ligatures w14:val="none"/>
        </w:rPr>
        <w:t xml:space="preserve"> reserves resources for streams through talker/listener </w:t>
      </w:r>
      <w:proofErr w:type="spellStart"/>
      <w:r w:rsidRPr="00DB2A27">
        <w:rPr>
          <w:rFonts w:ascii="Times New Roman" w:eastAsia="Times New Roman" w:hAnsi="Times New Roman" w:cs="Times New Roman"/>
          <w:kern w:val="0"/>
          <w:lang w:eastAsia="en-GB"/>
          <w14:ligatures w14:val="none"/>
        </w:rPr>
        <w:t>signaling</w:t>
      </w:r>
      <w:proofErr w:type="spellEnd"/>
      <w:r w:rsidRPr="00DB2A27">
        <w:rPr>
          <w:rFonts w:ascii="Times New Roman" w:eastAsia="Times New Roman" w:hAnsi="Times New Roman" w:cs="Times New Roman"/>
          <w:kern w:val="0"/>
          <w:lang w:eastAsia="en-GB"/>
          <w14:ligatures w14:val="none"/>
        </w:rPr>
        <w:t xml:space="preserve">, and </w:t>
      </w:r>
      <w:r w:rsidRPr="00DB2A27">
        <w:rPr>
          <w:rFonts w:ascii="Times New Roman" w:eastAsia="Times New Roman" w:hAnsi="Times New Roman" w:cs="Times New Roman"/>
          <w:b/>
          <w:bCs/>
          <w:kern w:val="0"/>
          <w:lang w:eastAsia="en-GB"/>
          <w14:ligatures w14:val="none"/>
        </w:rPr>
        <w:t>IEEE 802.1Qcc</w:t>
      </w:r>
      <w:r w:rsidRPr="00DB2A27">
        <w:rPr>
          <w:rFonts w:ascii="Times New Roman" w:eastAsia="Times New Roman" w:hAnsi="Times New Roman" w:cs="Times New Roman"/>
          <w:kern w:val="0"/>
          <w:lang w:eastAsia="en-GB"/>
          <w14:ligatures w14:val="none"/>
        </w:rPr>
        <w:t xml:space="preserve"> extends that with richer stream descriptions and centralized, hybrid, or decentralized configuration models. </w:t>
      </w:r>
    </w:p>
    <w:p w14:paraId="4E88A785" w14:textId="6A83F815" w:rsidR="00DB2A27" w:rsidRPr="00DB2A27" w:rsidRDefault="00DB2A27" w:rsidP="00DB2A27">
      <w:pPr>
        <w:spacing w:before="100" w:beforeAutospacing="1" w:after="100" w:afterAutospacing="1"/>
        <w:rPr>
          <w:rFonts w:ascii="Times New Roman" w:eastAsia="Times New Roman" w:hAnsi="Times New Roman" w:cs="Times New Roman"/>
          <w:kern w:val="0"/>
          <w:lang w:eastAsia="en-GB"/>
          <w14:ligatures w14:val="none"/>
        </w:rPr>
      </w:pPr>
      <w:r w:rsidRPr="00DB2A27">
        <w:rPr>
          <w:rFonts w:ascii="Times New Roman" w:eastAsia="Times New Roman" w:hAnsi="Times New Roman" w:cs="Times New Roman"/>
          <w:kern w:val="0"/>
          <w:lang w:eastAsia="en-GB"/>
          <w14:ligatures w14:val="none"/>
        </w:rPr>
        <w:t xml:space="preserve">In the automotive context, two-step is often preferred for implementation simplicity, the hardware timestamp pipeline is essential for </w:t>
      </w:r>
      <w:proofErr w:type="spellStart"/>
      <w:r w:rsidRPr="00DB2A27">
        <w:rPr>
          <w:rFonts w:ascii="Times New Roman" w:eastAsia="Times New Roman" w:hAnsi="Times New Roman" w:cs="Times New Roman"/>
          <w:kern w:val="0"/>
          <w:lang w:eastAsia="en-GB"/>
          <w14:ligatures w14:val="none"/>
        </w:rPr>
        <w:t>gPTP</w:t>
      </w:r>
      <w:proofErr w:type="spellEnd"/>
      <w:r w:rsidRPr="00DB2A27">
        <w:rPr>
          <w:rFonts w:ascii="Times New Roman" w:eastAsia="Times New Roman" w:hAnsi="Times New Roman" w:cs="Times New Roman"/>
          <w:kern w:val="0"/>
          <w:lang w:eastAsia="en-GB"/>
          <w14:ligatures w14:val="none"/>
        </w:rPr>
        <w:t xml:space="preserve"> accuracy, AUTOSAR </w:t>
      </w:r>
      <w:proofErr w:type="spellStart"/>
      <w:r w:rsidRPr="00DB2A27">
        <w:rPr>
          <w:rFonts w:ascii="Times New Roman" w:eastAsia="Times New Roman" w:hAnsi="Times New Roman" w:cs="Times New Roman"/>
          <w:kern w:val="0"/>
          <w:lang w:eastAsia="en-GB"/>
          <w14:ligatures w14:val="none"/>
        </w:rPr>
        <w:t>StbM</w:t>
      </w:r>
      <w:proofErr w:type="spellEnd"/>
      <w:r w:rsidRPr="00DB2A27">
        <w:rPr>
          <w:rFonts w:ascii="Times New Roman" w:eastAsia="Times New Roman" w:hAnsi="Times New Roman" w:cs="Times New Roman"/>
          <w:kern w:val="0"/>
          <w:lang w:eastAsia="en-GB"/>
          <w14:ligatures w14:val="none"/>
        </w:rPr>
        <w:t xml:space="preserve"> provides tuple-based clock correlation that is effectively the cross-timestamping mechanism software uses, Stream ID underpins deterministic stream treatment, and </w:t>
      </w:r>
      <w:proofErr w:type="spellStart"/>
      <w:r w:rsidRPr="00DB2A27">
        <w:rPr>
          <w:rFonts w:ascii="Times New Roman" w:eastAsia="Times New Roman" w:hAnsi="Times New Roman" w:cs="Times New Roman"/>
          <w:kern w:val="0"/>
          <w:lang w:eastAsia="en-GB"/>
          <w14:ligatures w14:val="none"/>
        </w:rPr>
        <w:t>Qcc</w:t>
      </w:r>
      <w:proofErr w:type="spellEnd"/>
      <w:r w:rsidRPr="00DB2A27">
        <w:rPr>
          <w:rFonts w:ascii="Times New Roman" w:eastAsia="Times New Roman" w:hAnsi="Times New Roman" w:cs="Times New Roman"/>
          <w:kern w:val="0"/>
          <w:lang w:eastAsia="en-GB"/>
          <w14:ligatures w14:val="none"/>
        </w:rPr>
        <w:t xml:space="preserve">-style </w:t>
      </w:r>
      <w:r w:rsidRPr="00DB2A27">
        <w:rPr>
          <w:rFonts w:ascii="Times New Roman" w:eastAsia="Times New Roman" w:hAnsi="Times New Roman" w:cs="Times New Roman"/>
          <w:kern w:val="0"/>
          <w:lang w:eastAsia="en-GB"/>
          <w14:ligatures w14:val="none"/>
        </w:rPr>
        <w:lastRenderedPageBreak/>
        <w:t xml:space="preserve">reservation/configuration is often more natural than purely distributed reservation in a tightly engineered in-vehicle network. </w:t>
      </w:r>
    </w:p>
    <w:p w14:paraId="3D361838"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B65C6"/>
    <w:multiLevelType w:val="multilevel"/>
    <w:tmpl w:val="702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B1E4C"/>
    <w:multiLevelType w:val="multilevel"/>
    <w:tmpl w:val="21D2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79998">
    <w:abstractNumId w:val="0"/>
  </w:num>
  <w:num w:numId="2" w16cid:durableId="488599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27"/>
    <w:rsid w:val="001215BC"/>
    <w:rsid w:val="0016687D"/>
    <w:rsid w:val="004944B9"/>
    <w:rsid w:val="0053044D"/>
    <w:rsid w:val="005A0780"/>
    <w:rsid w:val="006C3F13"/>
    <w:rsid w:val="0077753F"/>
    <w:rsid w:val="0088229F"/>
    <w:rsid w:val="00915883"/>
    <w:rsid w:val="00971DAE"/>
    <w:rsid w:val="009E30B9"/>
    <w:rsid w:val="00A735F1"/>
    <w:rsid w:val="00AA0A19"/>
    <w:rsid w:val="00AE3DA1"/>
    <w:rsid w:val="00BC5964"/>
    <w:rsid w:val="00C47080"/>
    <w:rsid w:val="00DA7668"/>
    <w:rsid w:val="00DB2A27"/>
    <w:rsid w:val="00DD2B8D"/>
    <w:rsid w:val="00F73E98"/>
    <w:rsid w:val="00F802E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260F"/>
  <w15:chartTrackingRefBased/>
  <w15:docId w15:val="{A14EC97B-11F6-B646-A876-632F5D26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2A2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DB2A2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2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DB2A27"/>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DB2A2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B2A27"/>
    <w:rPr>
      <w:b/>
      <w:bCs/>
    </w:rPr>
  </w:style>
  <w:style w:type="character" w:styleId="Hyperlink">
    <w:name w:val="Hyperlink"/>
    <w:basedOn w:val="DefaultParagraphFont"/>
    <w:uiPriority w:val="99"/>
    <w:semiHidden/>
    <w:unhideWhenUsed/>
    <w:rsid w:val="00DB2A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7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2949</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5</cp:revision>
  <dcterms:created xsi:type="dcterms:W3CDTF">2026-04-07T10:53:00Z</dcterms:created>
  <dcterms:modified xsi:type="dcterms:W3CDTF">2026-04-24T09:04:00Z</dcterms:modified>
</cp:coreProperties>
</file>