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749DA" w14:textId="77777777" w:rsidR="00963225" w:rsidRDefault="00963225" w:rsidP="00963225">
      <w:pPr>
        <w:pStyle w:val="NormalWeb"/>
        <w:shd w:val="clear" w:color="auto" w:fill="E7E6E6" w:themeFill="background2"/>
        <w:rPr>
          <w:rFonts w:ascii="ArialMT" w:hAnsi="ArialMT"/>
          <w:sz w:val="20"/>
          <w:szCs w:val="20"/>
        </w:rPr>
      </w:pPr>
      <w:r>
        <w:rPr>
          <w:rFonts w:ascii="ArialMT" w:hAnsi="ArialMT"/>
          <w:sz w:val="20"/>
          <w:szCs w:val="20"/>
        </w:rPr>
        <w:t xml:space="preserve">SVL vs IVL learning; </w:t>
      </w:r>
    </w:p>
    <w:p w14:paraId="1A89AACD" w14:textId="77777777" w:rsidR="00963225" w:rsidRDefault="00963225" w:rsidP="00963225">
      <w:pPr>
        <w:pStyle w:val="NormalWeb"/>
        <w:shd w:val="clear" w:color="auto" w:fill="E7E6E6" w:themeFill="background2"/>
        <w:rPr>
          <w:rFonts w:ascii="ArialMT" w:hAnsi="ArialMT"/>
          <w:sz w:val="20"/>
          <w:szCs w:val="20"/>
        </w:rPr>
      </w:pPr>
      <w:r>
        <w:rPr>
          <w:rFonts w:ascii="ArialMT" w:hAnsi="ArialMT"/>
          <w:sz w:val="20"/>
          <w:szCs w:val="20"/>
        </w:rPr>
        <w:t xml:space="preserve">VLAN automotive use cases; </w:t>
      </w:r>
    </w:p>
    <w:p w14:paraId="3E0F2B4F" w14:textId="1B6BDAA4" w:rsidR="00963225" w:rsidRDefault="00963225" w:rsidP="00963225">
      <w:pPr>
        <w:pStyle w:val="NormalWeb"/>
        <w:shd w:val="clear" w:color="auto" w:fill="E7E6E6" w:themeFill="background2"/>
        <w:rPr>
          <w:rFonts w:ascii="ArialMT" w:hAnsi="ArialMT"/>
          <w:sz w:val="20"/>
          <w:szCs w:val="20"/>
        </w:rPr>
      </w:pPr>
      <w:r>
        <w:rPr>
          <w:rFonts w:ascii="ArialMT" w:hAnsi="ArialMT"/>
          <w:sz w:val="20"/>
          <w:szCs w:val="20"/>
        </w:rPr>
        <w:t>I</w:t>
      </w:r>
      <w:r>
        <w:rPr>
          <w:rFonts w:ascii="ArialMT" w:hAnsi="ArialMT"/>
          <w:sz w:val="20"/>
          <w:szCs w:val="20"/>
        </w:rPr>
        <w:t xml:space="preserve">ngress/egress queuing policies (FIFO/SP/WRR/WFQ); </w:t>
      </w:r>
    </w:p>
    <w:p w14:paraId="24B000A6" w14:textId="5B2A7FF6" w:rsidR="00963225" w:rsidRPr="00963225" w:rsidRDefault="00963225" w:rsidP="00963225">
      <w:pPr>
        <w:pStyle w:val="NormalWeb"/>
        <w:shd w:val="clear" w:color="auto" w:fill="E7E6E6" w:themeFill="background2"/>
      </w:pPr>
      <w:r>
        <w:rPr>
          <w:rFonts w:ascii="ArialMT" w:hAnsi="ArialMT"/>
          <w:sz w:val="20"/>
          <w:szCs w:val="20"/>
        </w:rPr>
        <w:t xml:space="preserve">CBS traffic shaping; management VLAN </w:t>
      </w:r>
    </w:p>
    <w:p w14:paraId="1C855B04" w14:textId="66C813E4" w:rsidR="00ED75DC" w:rsidRPr="00ED75DC" w:rsidRDefault="00ED75DC" w:rsidP="00ED75D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D75DC">
        <w:rPr>
          <w:rFonts w:ascii="Times New Roman" w:eastAsia="Times New Roman" w:hAnsi="Times New Roman" w:cs="Times New Roman"/>
          <w:b/>
          <w:bCs/>
          <w:kern w:val="0"/>
          <w:sz w:val="36"/>
          <w:szCs w:val="36"/>
          <w:lang w:eastAsia="en-GB"/>
          <w14:ligatures w14:val="none"/>
        </w:rPr>
        <w:t>1. Start with the real switching problem</w:t>
      </w:r>
    </w:p>
    <w:p w14:paraId="43017448" w14:textId="6012B48B"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A switch does not “send frames onward” in a vague way. It receives a frame on one ingress port, classifies it into a </w:t>
      </w:r>
      <w:r w:rsidRPr="00ED75DC">
        <w:rPr>
          <w:rFonts w:ascii="Times New Roman" w:eastAsia="Times New Roman" w:hAnsi="Times New Roman" w:cs="Times New Roman"/>
          <w:b/>
          <w:bCs/>
          <w:kern w:val="0"/>
          <w:lang w:eastAsia="en-GB"/>
          <w14:ligatures w14:val="none"/>
        </w:rPr>
        <w:t>Virtual Local Area Network (VLAN)</w:t>
      </w:r>
      <w:r w:rsidRPr="00ED75DC">
        <w:rPr>
          <w:rFonts w:ascii="Times New Roman" w:eastAsia="Times New Roman" w:hAnsi="Times New Roman" w:cs="Times New Roman"/>
          <w:kern w:val="0"/>
          <w:lang w:eastAsia="en-GB"/>
          <w14:ligatures w14:val="none"/>
        </w:rPr>
        <w:t xml:space="preserve"> context, learns something from the source </w:t>
      </w:r>
      <w:r w:rsidRPr="00ED75DC">
        <w:rPr>
          <w:rFonts w:ascii="Times New Roman" w:eastAsia="Times New Roman" w:hAnsi="Times New Roman" w:cs="Times New Roman"/>
          <w:b/>
          <w:bCs/>
          <w:kern w:val="0"/>
          <w:lang w:eastAsia="en-GB"/>
          <w14:ligatures w14:val="none"/>
        </w:rPr>
        <w:t>Media Access Control (MAC)</w:t>
      </w:r>
      <w:r w:rsidRPr="00ED75DC">
        <w:rPr>
          <w:rFonts w:ascii="Times New Roman" w:eastAsia="Times New Roman" w:hAnsi="Times New Roman" w:cs="Times New Roman"/>
          <w:kern w:val="0"/>
          <w:lang w:eastAsia="en-GB"/>
          <w14:ligatures w14:val="none"/>
        </w:rPr>
        <w:t xml:space="preserve"> address, looks up the destination, and then either forwards, filters, or floods the frame. In a VLAN-aware bridge, forwarding decisions are based on both the destination MAC address and the VLAN tag, not on the MAC address alone. </w:t>
      </w:r>
      <w:r w:rsidR="00FC2DF0">
        <w:rPr>
          <w:rFonts w:ascii="Times New Roman" w:eastAsia="Times New Roman" w:hAnsi="Times New Roman" w:cs="Times New Roman"/>
          <w:kern w:val="0"/>
          <w:lang w:eastAsia="en-GB"/>
          <w14:ligatures w14:val="none"/>
        </w:rPr>
        <w:t>O</w:t>
      </w:r>
      <w:r w:rsidRPr="00ED75DC">
        <w:rPr>
          <w:rFonts w:ascii="Times New Roman" w:eastAsia="Times New Roman" w:hAnsi="Times New Roman" w:cs="Times New Roman"/>
          <w:kern w:val="0"/>
          <w:lang w:eastAsia="en-GB"/>
          <w14:ligatures w14:val="none"/>
        </w:rPr>
        <w:t xml:space="preserve">nce VLAN filtering is enabled, forwarding is done based on destination MAC address and VLAN tag together. </w:t>
      </w:r>
    </w:p>
    <w:p w14:paraId="045D89A3" w14:textId="77777777" w:rsidR="00FC2DF0"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That single fact is the doorway into </w:t>
      </w:r>
      <w:r w:rsidRPr="00ED75DC">
        <w:rPr>
          <w:rFonts w:ascii="Times New Roman" w:eastAsia="Times New Roman" w:hAnsi="Times New Roman" w:cs="Times New Roman"/>
          <w:b/>
          <w:bCs/>
          <w:kern w:val="0"/>
          <w:lang w:eastAsia="en-GB"/>
          <w14:ligatures w14:val="none"/>
        </w:rPr>
        <w:t>Shared VLAN Learning (SVL)</w:t>
      </w:r>
      <w:r w:rsidRPr="00ED75DC">
        <w:rPr>
          <w:rFonts w:ascii="Times New Roman" w:eastAsia="Times New Roman" w:hAnsi="Times New Roman" w:cs="Times New Roman"/>
          <w:kern w:val="0"/>
          <w:lang w:eastAsia="en-GB"/>
          <w14:ligatures w14:val="none"/>
        </w:rPr>
        <w:t xml:space="preserve"> versus </w:t>
      </w:r>
      <w:r w:rsidRPr="00ED75DC">
        <w:rPr>
          <w:rFonts w:ascii="Times New Roman" w:eastAsia="Times New Roman" w:hAnsi="Times New Roman" w:cs="Times New Roman"/>
          <w:b/>
          <w:bCs/>
          <w:kern w:val="0"/>
          <w:lang w:eastAsia="en-GB"/>
          <w14:ligatures w14:val="none"/>
        </w:rPr>
        <w:t>Independent VLAN Learning (IVL)</w:t>
      </w:r>
      <w:r w:rsidRPr="00ED75DC">
        <w:rPr>
          <w:rFonts w:ascii="Times New Roman" w:eastAsia="Times New Roman" w:hAnsi="Times New Roman" w:cs="Times New Roman"/>
          <w:kern w:val="0"/>
          <w:lang w:eastAsia="en-GB"/>
          <w14:ligatures w14:val="none"/>
        </w:rPr>
        <w:t xml:space="preserve">. </w:t>
      </w:r>
    </w:p>
    <w:p w14:paraId="29D6C11B" w14:textId="28ACC414"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If forwarding is VLAN-aware, then the switch has to decide whether MAC learning should also be shared across VLANs or kept separate per VLAN. IEEE 802.1Q-2022’s data model explicitly exposes </w:t>
      </w:r>
      <w:r w:rsidRPr="00ED75DC">
        <w:rPr>
          <w:rFonts w:ascii="Times New Roman" w:eastAsia="Times New Roman" w:hAnsi="Times New Roman" w:cs="Times New Roman"/>
          <w:b/>
          <w:bCs/>
          <w:kern w:val="0"/>
          <w:lang w:eastAsia="en-GB"/>
          <w14:ligatures w14:val="none"/>
        </w:rPr>
        <w:t>IVL-capable</w:t>
      </w:r>
      <w:r w:rsidRPr="00ED75DC">
        <w:rPr>
          <w:rFonts w:ascii="Times New Roman" w:eastAsia="Times New Roman" w:hAnsi="Times New Roman" w:cs="Times New Roman"/>
          <w:kern w:val="0"/>
          <w:lang w:eastAsia="en-GB"/>
          <w14:ligatures w14:val="none"/>
        </w:rPr>
        <w:t xml:space="preserve">, </w:t>
      </w:r>
      <w:r w:rsidRPr="00ED75DC">
        <w:rPr>
          <w:rFonts w:ascii="Times New Roman" w:eastAsia="Times New Roman" w:hAnsi="Times New Roman" w:cs="Times New Roman"/>
          <w:b/>
          <w:bCs/>
          <w:kern w:val="0"/>
          <w:lang w:eastAsia="en-GB"/>
          <w14:ligatures w14:val="none"/>
        </w:rPr>
        <w:t>SVL-capable</w:t>
      </w:r>
      <w:r w:rsidRPr="00ED75DC">
        <w:rPr>
          <w:rFonts w:ascii="Times New Roman" w:eastAsia="Times New Roman" w:hAnsi="Times New Roman" w:cs="Times New Roman"/>
          <w:kern w:val="0"/>
          <w:lang w:eastAsia="en-GB"/>
          <w14:ligatures w14:val="none"/>
        </w:rPr>
        <w:t xml:space="preserve">, and even </w:t>
      </w:r>
      <w:r w:rsidRPr="00ED75DC">
        <w:rPr>
          <w:rFonts w:ascii="Times New Roman" w:eastAsia="Times New Roman" w:hAnsi="Times New Roman" w:cs="Times New Roman"/>
          <w:b/>
          <w:bCs/>
          <w:kern w:val="0"/>
          <w:lang w:eastAsia="en-GB"/>
          <w14:ligatures w14:val="none"/>
        </w:rPr>
        <w:t>hybrid-capable</w:t>
      </w:r>
      <w:r w:rsidRPr="00ED75DC">
        <w:rPr>
          <w:rFonts w:ascii="Times New Roman" w:eastAsia="Times New Roman" w:hAnsi="Times New Roman" w:cs="Times New Roman"/>
          <w:kern w:val="0"/>
          <w:lang w:eastAsia="en-GB"/>
          <w14:ligatures w14:val="none"/>
        </w:rPr>
        <w:t xml:space="preserve"> bridges, which tells </w:t>
      </w:r>
      <w:r w:rsidR="00FC2DF0">
        <w:rPr>
          <w:rFonts w:ascii="Times New Roman" w:eastAsia="Times New Roman" w:hAnsi="Times New Roman" w:cs="Times New Roman"/>
          <w:kern w:val="0"/>
          <w:lang w:eastAsia="en-GB"/>
          <w14:ligatures w14:val="none"/>
        </w:rPr>
        <w:t>us</w:t>
      </w:r>
      <w:r w:rsidRPr="00ED75DC">
        <w:rPr>
          <w:rFonts w:ascii="Times New Roman" w:eastAsia="Times New Roman" w:hAnsi="Times New Roman" w:cs="Times New Roman"/>
          <w:kern w:val="0"/>
          <w:lang w:eastAsia="en-GB"/>
          <w14:ligatures w14:val="none"/>
        </w:rPr>
        <w:t xml:space="preserve"> that this is not a side issue; it is a fundamental part of VLAN-aware bridging behavio</w:t>
      </w:r>
      <w:r w:rsidR="00FC2DF0">
        <w:rPr>
          <w:rFonts w:ascii="Times New Roman" w:eastAsia="Times New Roman" w:hAnsi="Times New Roman" w:cs="Times New Roman"/>
          <w:kern w:val="0"/>
          <w:lang w:eastAsia="en-GB"/>
          <w14:ligatures w14:val="none"/>
        </w:rPr>
        <w:t>u</w:t>
      </w:r>
      <w:r w:rsidRPr="00ED75DC">
        <w:rPr>
          <w:rFonts w:ascii="Times New Roman" w:eastAsia="Times New Roman" w:hAnsi="Times New Roman" w:cs="Times New Roman"/>
          <w:kern w:val="0"/>
          <w:lang w:eastAsia="en-GB"/>
          <w14:ligatures w14:val="none"/>
        </w:rPr>
        <w:t xml:space="preserve">r. </w:t>
      </w:r>
    </w:p>
    <w:p w14:paraId="2EBADF35" w14:textId="77777777" w:rsidR="00ED75DC" w:rsidRPr="00ED75DC" w:rsidRDefault="00ED75DC" w:rsidP="00ED75D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D75DC">
        <w:rPr>
          <w:rFonts w:ascii="Times New Roman" w:eastAsia="Times New Roman" w:hAnsi="Times New Roman" w:cs="Times New Roman"/>
          <w:b/>
          <w:bCs/>
          <w:kern w:val="0"/>
          <w:sz w:val="36"/>
          <w:szCs w:val="36"/>
          <w:lang w:eastAsia="en-GB"/>
          <w14:ligatures w14:val="none"/>
        </w:rPr>
        <w:t>2. What Independent VLAN Learning actually means</w:t>
      </w:r>
    </w:p>
    <w:p w14:paraId="5211C926" w14:textId="627F21F0"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b/>
          <w:bCs/>
          <w:kern w:val="0"/>
          <w:lang w:eastAsia="en-GB"/>
          <w14:ligatures w14:val="none"/>
        </w:rPr>
        <w:t>Independent VLAN Learning (IVL)</w:t>
      </w:r>
      <w:r w:rsidRPr="00ED75DC">
        <w:rPr>
          <w:rFonts w:ascii="Times New Roman" w:eastAsia="Times New Roman" w:hAnsi="Times New Roman" w:cs="Times New Roman"/>
          <w:kern w:val="0"/>
          <w:lang w:eastAsia="en-GB"/>
          <w14:ligatures w14:val="none"/>
        </w:rPr>
        <w:t xml:space="preserve"> means that MAC learning is done independently for each VLAN context. An old but still useful IEEE 802.1ad draft preview defines an </w:t>
      </w:r>
      <w:r w:rsidRPr="00ED75DC">
        <w:rPr>
          <w:rFonts w:ascii="Times New Roman" w:eastAsia="Times New Roman" w:hAnsi="Times New Roman" w:cs="Times New Roman"/>
          <w:b/>
          <w:bCs/>
          <w:kern w:val="0"/>
          <w:lang w:eastAsia="en-GB"/>
          <w14:ligatures w14:val="none"/>
        </w:rPr>
        <w:t>Independent VLAN Learning (IVL) Bridge</w:t>
      </w:r>
      <w:r w:rsidRPr="00ED75DC">
        <w:rPr>
          <w:rFonts w:ascii="Times New Roman" w:eastAsia="Times New Roman" w:hAnsi="Times New Roman" w:cs="Times New Roman"/>
          <w:kern w:val="0"/>
          <w:lang w:eastAsia="en-GB"/>
          <w14:ligatures w14:val="none"/>
        </w:rPr>
        <w:t xml:space="preserve"> as a bridge that supports only Independent VLAN Learning, and it contrasts IVL with Shared VLAN Learning in the same definitions section. </w:t>
      </w:r>
    </w:p>
    <w:p w14:paraId="0F5E88EE" w14:textId="77777777"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The simplest mental model is this:</w:t>
      </w:r>
    </w:p>
    <w:p w14:paraId="38B7C8EF" w14:textId="77777777" w:rsidR="00ED75DC" w:rsidRPr="00ED75DC" w:rsidRDefault="00ED75DC" w:rsidP="00ED75DC">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in VLAN 10, MAC address </w:t>
      </w:r>
      <w:r w:rsidRPr="00ED75DC">
        <w:rPr>
          <w:rFonts w:ascii="Courier New" w:eastAsia="Times New Roman" w:hAnsi="Courier New" w:cs="Courier New"/>
          <w:kern w:val="0"/>
          <w:sz w:val="20"/>
          <w:szCs w:val="20"/>
          <w:lang w:eastAsia="en-GB"/>
          <w14:ligatures w14:val="none"/>
        </w:rPr>
        <w:t>AA:AA:AA:AA:AA:AA</w:t>
      </w:r>
      <w:r w:rsidRPr="00ED75DC">
        <w:rPr>
          <w:rFonts w:ascii="Times New Roman" w:eastAsia="Times New Roman" w:hAnsi="Times New Roman" w:cs="Times New Roman"/>
          <w:kern w:val="0"/>
          <w:lang w:eastAsia="en-GB"/>
          <w14:ligatures w14:val="none"/>
        </w:rPr>
        <w:t xml:space="preserve"> might be learned on port 3</w:t>
      </w:r>
    </w:p>
    <w:p w14:paraId="7DA454AF" w14:textId="77777777" w:rsidR="00ED75DC" w:rsidRPr="00ED75DC" w:rsidRDefault="00ED75DC" w:rsidP="00ED75DC">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in VLAN 20, that same MAC address could be learned on port 7</w:t>
      </w:r>
    </w:p>
    <w:p w14:paraId="2451B1F1" w14:textId="77777777" w:rsidR="00ED75DC" w:rsidRPr="00ED75DC" w:rsidRDefault="00ED75DC" w:rsidP="00ED75DC">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those two learned facts are kept separate because the VLANs are treated as independent Layer 2 universes</w:t>
      </w:r>
    </w:p>
    <w:p w14:paraId="6D242179" w14:textId="7D59A651"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That is why IVL is the more intuitive default for modern VLAN segmentation. If VLANs represent separate broadcast and forwarding domains, then the same MAC address should not automatically mean the same thing everywhere. IEEE 802.1Q-2022’s bridge model reinforces this by describing filtering entries with both an address and the set of VLAN identifiers to which the entry applies. </w:t>
      </w:r>
    </w:p>
    <w:p w14:paraId="78E38293" w14:textId="77777777" w:rsidR="00963225" w:rsidRDefault="00963225" w:rsidP="00ED75D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1E24FE45" w14:textId="064AA689" w:rsidR="00ED75DC" w:rsidRPr="00ED75DC" w:rsidRDefault="00ED75DC" w:rsidP="00ED75D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D75DC">
        <w:rPr>
          <w:rFonts w:ascii="Times New Roman" w:eastAsia="Times New Roman" w:hAnsi="Times New Roman" w:cs="Times New Roman"/>
          <w:b/>
          <w:bCs/>
          <w:kern w:val="0"/>
          <w:sz w:val="36"/>
          <w:szCs w:val="36"/>
          <w:lang w:eastAsia="en-GB"/>
          <w14:ligatures w14:val="none"/>
        </w:rPr>
        <w:lastRenderedPageBreak/>
        <w:t>3. What Shared VLAN Learning actually means</w:t>
      </w:r>
    </w:p>
    <w:p w14:paraId="0C3B5258" w14:textId="4245DA9D"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b/>
          <w:bCs/>
          <w:kern w:val="0"/>
          <w:lang w:eastAsia="en-GB"/>
          <w14:ligatures w14:val="none"/>
        </w:rPr>
        <w:t>Shared VLAN Learning (SVL)</w:t>
      </w:r>
      <w:r w:rsidRPr="00ED75DC">
        <w:rPr>
          <w:rFonts w:ascii="Times New Roman" w:eastAsia="Times New Roman" w:hAnsi="Times New Roman" w:cs="Times New Roman"/>
          <w:kern w:val="0"/>
          <w:lang w:eastAsia="en-GB"/>
          <w14:ligatures w14:val="none"/>
        </w:rPr>
        <w:t xml:space="preserve"> means that, for a given set of VLANs, if a MAC address is learned in one VLAN, that learned information is also used for forwarding decisions in the other VLANs in that set. The IEEE 802.1ad draft preview states this explicitly: in Shared VLAN Learning, if an individual MAC address is learned in one VLAN, that learned information is used in forwarding decisions for all other VLANs in the given set. </w:t>
      </w:r>
    </w:p>
    <w:p w14:paraId="5AD2B310" w14:textId="0CE09E7E"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The key phrase there is </w:t>
      </w:r>
      <w:r w:rsidRPr="00ED75DC">
        <w:rPr>
          <w:rFonts w:ascii="Times New Roman" w:eastAsia="Times New Roman" w:hAnsi="Times New Roman" w:cs="Times New Roman"/>
          <w:b/>
          <w:bCs/>
          <w:kern w:val="0"/>
          <w:lang w:eastAsia="en-GB"/>
          <w14:ligatures w14:val="none"/>
        </w:rPr>
        <w:t>“given set of VLANs.”</w:t>
      </w:r>
      <w:r w:rsidRPr="00ED75DC">
        <w:rPr>
          <w:rFonts w:ascii="Times New Roman" w:eastAsia="Times New Roman" w:hAnsi="Times New Roman" w:cs="Times New Roman"/>
          <w:kern w:val="0"/>
          <w:lang w:eastAsia="en-GB"/>
          <w14:ligatures w14:val="none"/>
        </w:rPr>
        <w:t xml:space="preserve"> Shared VLAN Learning does not mean “all VLANs in the universe must share one table.” It means that some VLANs can share a learning space when that is useful. In a bridge that supports only Shared VLAN Learning, the “given set” is effectively all VLANs. In a hybrid bridge, some VLANs can be grouped into a shared learning domain while others remain independent. IEEE 802.1Q-2022’s YANG model reflects this possibility by exposing </w:t>
      </w:r>
      <w:proofErr w:type="spellStart"/>
      <w:r w:rsidRPr="00ED75DC">
        <w:rPr>
          <w:rFonts w:ascii="Times New Roman" w:eastAsia="Times New Roman" w:hAnsi="Times New Roman" w:cs="Times New Roman"/>
          <w:b/>
          <w:bCs/>
          <w:kern w:val="0"/>
          <w:lang w:eastAsia="en-GB"/>
          <w14:ligatures w14:val="none"/>
        </w:rPr>
        <w:t>svl</w:t>
      </w:r>
      <w:proofErr w:type="spellEnd"/>
      <w:r w:rsidRPr="00ED75DC">
        <w:rPr>
          <w:rFonts w:ascii="Times New Roman" w:eastAsia="Times New Roman" w:hAnsi="Times New Roman" w:cs="Times New Roman"/>
          <w:b/>
          <w:bCs/>
          <w:kern w:val="0"/>
          <w:lang w:eastAsia="en-GB"/>
          <w14:ligatures w14:val="none"/>
        </w:rPr>
        <w:t>-capable</w:t>
      </w:r>
      <w:r w:rsidRPr="00ED75DC">
        <w:rPr>
          <w:rFonts w:ascii="Times New Roman" w:eastAsia="Times New Roman" w:hAnsi="Times New Roman" w:cs="Times New Roman"/>
          <w:kern w:val="0"/>
          <w:lang w:eastAsia="en-GB"/>
          <w14:ligatures w14:val="none"/>
        </w:rPr>
        <w:t xml:space="preserve">, </w:t>
      </w:r>
      <w:proofErr w:type="spellStart"/>
      <w:r w:rsidRPr="00ED75DC">
        <w:rPr>
          <w:rFonts w:ascii="Times New Roman" w:eastAsia="Times New Roman" w:hAnsi="Times New Roman" w:cs="Times New Roman"/>
          <w:b/>
          <w:bCs/>
          <w:kern w:val="0"/>
          <w:lang w:eastAsia="en-GB"/>
          <w14:ligatures w14:val="none"/>
        </w:rPr>
        <w:t>ivl</w:t>
      </w:r>
      <w:proofErr w:type="spellEnd"/>
      <w:r w:rsidRPr="00ED75DC">
        <w:rPr>
          <w:rFonts w:ascii="Times New Roman" w:eastAsia="Times New Roman" w:hAnsi="Times New Roman" w:cs="Times New Roman"/>
          <w:b/>
          <w:bCs/>
          <w:kern w:val="0"/>
          <w:lang w:eastAsia="en-GB"/>
          <w14:ligatures w14:val="none"/>
        </w:rPr>
        <w:t>-capable</w:t>
      </w:r>
      <w:r w:rsidRPr="00ED75DC">
        <w:rPr>
          <w:rFonts w:ascii="Times New Roman" w:eastAsia="Times New Roman" w:hAnsi="Times New Roman" w:cs="Times New Roman"/>
          <w:kern w:val="0"/>
          <w:lang w:eastAsia="en-GB"/>
          <w14:ligatures w14:val="none"/>
        </w:rPr>
        <w:t xml:space="preserve">, and </w:t>
      </w:r>
      <w:r w:rsidRPr="00ED75DC">
        <w:rPr>
          <w:rFonts w:ascii="Times New Roman" w:eastAsia="Times New Roman" w:hAnsi="Times New Roman" w:cs="Times New Roman"/>
          <w:b/>
          <w:bCs/>
          <w:kern w:val="0"/>
          <w:lang w:eastAsia="en-GB"/>
          <w14:ligatures w14:val="none"/>
        </w:rPr>
        <w:t>hybrid-capable</w:t>
      </w:r>
      <w:r w:rsidRPr="00ED75DC">
        <w:rPr>
          <w:rFonts w:ascii="Times New Roman" w:eastAsia="Times New Roman" w:hAnsi="Times New Roman" w:cs="Times New Roman"/>
          <w:kern w:val="0"/>
          <w:lang w:eastAsia="en-GB"/>
          <w14:ligatures w14:val="none"/>
        </w:rPr>
        <w:t xml:space="preserve"> as separate capabilities. </w:t>
      </w:r>
    </w:p>
    <w:p w14:paraId="602C5663" w14:textId="77777777" w:rsidR="00ED75DC" w:rsidRPr="00ED75DC" w:rsidRDefault="00ED75DC" w:rsidP="00ED75D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D75DC">
        <w:rPr>
          <w:rFonts w:ascii="Times New Roman" w:eastAsia="Times New Roman" w:hAnsi="Times New Roman" w:cs="Times New Roman"/>
          <w:b/>
          <w:bCs/>
          <w:kern w:val="0"/>
          <w:sz w:val="36"/>
          <w:szCs w:val="36"/>
          <w:lang w:eastAsia="en-GB"/>
          <w14:ligatures w14:val="none"/>
        </w:rPr>
        <w:t>4. Why the distinction matters</w:t>
      </w:r>
    </w:p>
    <w:p w14:paraId="1FFAEB2F" w14:textId="77777777"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This distinction matters because VLANs solve two different kinds of problems.</w:t>
      </w:r>
    </w:p>
    <w:p w14:paraId="781D2E08" w14:textId="77777777"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One use of VLANs is </w:t>
      </w:r>
      <w:r w:rsidRPr="00ED75DC">
        <w:rPr>
          <w:rFonts w:ascii="Times New Roman" w:eastAsia="Times New Roman" w:hAnsi="Times New Roman" w:cs="Times New Roman"/>
          <w:b/>
          <w:bCs/>
          <w:kern w:val="0"/>
          <w:lang w:eastAsia="en-GB"/>
          <w14:ligatures w14:val="none"/>
        </w:rPr>
        <w:t>true Layer 2 separation</w:t>
      </w:r>
      <w:r w:rsidRPr="00ED75DC">
        <w:rPr>
          <w:rFonts w:ascii="Times New Roman" w:eastAsia="Times New Roman" w:hAnsi="Times New Roman" w:cs="Times New Roman"/>
          <w:kern w:val="0"/>
          <w:lang w:eastAsia="en-GB"/>
          <w14:ligatures w14:val="none"/>
        </w:rPr>
        <w:t xml:space="preserve">. In that case, one VLAN should not leak learning assumptions into another, so </w:t>
      </w:r>
      <w:r w:rsidRPr="00ED75DC">
        <w:rPr>
          <w:rFonts w:ascii="Times New Roman" w:eastAsia="Times New Roman" w:hAnsi="Times New Roman" w:cs="Times New Roman"/>
          <w:b/>
          <w:bCs/>
          <w:kern w:val="0"/>
          <w:lang w:eastAsia="en-GB"/>
          <w14:ligatures w14:val="none"/>
        </w:rPr>
        <w:t>IVL</w:t>
      </w:r>
      <w:r w:rsidRPr="00ED75DC">
        <w:rPr>
          <w:rFonts w:ascii="Times New Roman" w:eastAsia="Times New Roman" w:hAnsi="Times New Roman" w:cs="Times New Roman"/>
          <w:kern w:val="0"/>
          <w:lang w:eastAsia="en-GB"/>
          <w14:ligatures w14:val="none"/>
        </w:rPr>
        <w:t xml:space="preserve"> is the natural fit.</w:t>
      </w:r>
    </w:p>
    <w:p w14:paraId="127BDF72" w14:textId="202CF901"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Another use of VLANs is </w:t>
      </w:r>
      <w:r w:rsidRPr="00ED75DC">
        <w:rPr>
          <w:rFonts w:ascii="Times New Roman" w:eastAsia="Times New Roman" w:hAnsi="Times New Roman" w:cs="Times New Roman"/>
          <w:b/>
          <w:bCs/>
          <w:kern w:val="0"/>
          <w:lang w:eastAsia="en-GB"/>
          <w14:ligatures w14:val="none"/>
        </w:rPr>
        <w:t>traffic classification or traffic scoping without a desire to fully duplicate the learned topology</w:t>
      </w:r>
      <w:r w:rsidRPr="00ED75DC">
        <w:rPr>
          <w:rFonts w:ascii="Times New Roman" w:eastAsia="Times New Roman" w:hAnsi="Times New Roman" w:cs="Times New Roman"/>
          <w:kern w:val="0"/>
          <w:lang w:eastAsia="en-GB"/>
          <w14:ligatures w14:val="none"/>
        </w:rPr>
        <w:t xml:space="preserve">. In those cases, </w:t>
      </w:r>
      <w:r w:rsidRPr="00ED75DC">
        <w:rPr>
          <w:rFonts w:ascii="Times New Roman" w:eastAsia="Times New Roman" w:hAnsi="Times New Roman" w:cs="Times New Roman"/>
          <w:b/>
          <w:bCs/>
          <w:kern w:val="0"/>
          <w:lang w:eastAsia="en-GB"/>
          <w14:ligatures w14:val="none"/>
        </w:rPr>
        <w:t>SVL</w:t>
      </w:r>
      <w:r w:rsidRPr="00ED75DC">
        <w:rPr>
          <w:rFonts w:ascii="Times New Roman" w:eastAsia="Times New Roman" w:hAnsi="Times New Roman" w:cs="Times New Roman"/>
          <w:kern w:val="0"/>
          <w:lang w:eastAsia="en-GB"/>
          <w14:ligatures w14:val="none"/>
        </w:rPr>
        <w:t xml:space="preserve"> can be useful because it lets multiple VLANs reuse the same address-learning knowledge. IEEE material discussing private VLANs and related uses explicitly notes that IEEE 802.1Q Annex F describes Shared and Independent VLAN Learning and that Shared VLAN Learning can be configured to avoid certain learning problems while still using separate VLAN identifiers. </w:t>
      </w:r>
    </w:p>
    <w:p w14:paraId="3537D9AD" w14:textId="77777777"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So the real question is not “which is better in the abstract?” The real question is:</w:t>
      </w:r>
    </w:p>
    <w:p w14:paraId="3AA6A3B4" w14:textId="77777777"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b/>
          <w:bCs/>
          <w:kern w:val="0"/>
          <w:lang w:eastAsia="en-GB"/>
          <w14:ligatures w14:val="none"/>
        </w:rPr>
        <w:t>Do these VLANs represent independent Layer 2 attachment spaces, or do they represent multiple traffic scopes over essentially the same learned attachment space?</w:t>
      </w:r>
    </w:p>
    <w:p w14:paraId="25E312C6" w14:textId="77777777"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That is the decision that drives IVL versus SVL.</w:t>
      </w:r>
    </w:p>
    <w:p w14:paraId="1353FC5E" w14:textId="77777777" w:rsidR="00ED75DC" w:rsidRPr="00ED75DC" w:rsidRDefault="00ED75DC" w:rsidP="00ED75D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D75DC">
        <w:rPr>
          <w:rFonts w:ascii="Times New Roman" w:eastAsia="Times New Roman" w:hAnsi="Times New Roman" w:cs="Times New Roman"/>
          <w:b/>
          <w:bCs/>
          <w:kern w:val="0"/>
          <w:sz w:val="36"/>
          <w:szCs w:val="36"/>
          <w:lang w:eastAsia="en-GB"/>
          <w14:ligatures w14:val="none"/>
        </w:rPr>
        <w:t>5. A concrete example of IVL</w:t>
      </w:r>
    </w:p>
    <w:p w14:paraId="18054BBD" w14:textId="734E6317"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Imagine a campus switch connecting two different tenants or two isolated laboratory networks. Both happen to use the same MAC addresses internally because of virtualization, cloning, or device replacement. If VLAN 100 and VLAN 200 are supposed to be truly isolated, then learning must be independent. Under IVL, the switch can keep one learned entry for MAC X in VLAN 100 and a different learned entry for MAC X in VLAN 200 without conflict. IEEE 802.1Q capability </w:t>
      </w:r>
      <w:proofErr w:type="spellStart"/>
      <w:r w:rsidRPr="00ED75DC">
        <w:rPr>
          <w:rFonts w:ascii="Times New Roman" w:eastAsia="Times New Roman" w:hAnsi="Times New Roman" w:cs="Times New Roman"/>
          <w:kern w:val="0"/>
          <w:lang w:eastAsia="en-GB"/>
          <w14:ligatures w14:val="none"/>
        </w:rPr>
        <w:t>modeling</w:t>
      </w:r>
      <w:proofErr w:type="spellEnd"/>
      <w:r w:rsidRPr="00ED75DC">
        <w:rPr>
          <w:rFonts w:ascii="Times New Roman" w:eastAsia="Times New Roman" w:hAnsi="Times New Roman" w:cs="Times New Roman"/>
          <w:kern w:val="0"/>
          <w:lang w:eastAsia="en-GB"/>
          <w14:ligatures w14:val="none"/>
        </w:rPr>
        <w:t xml:space="preserve"> makes clear that IVL is a first-class bridge </w:t>
      </w:r>
      <w:proofErr w:type="spellStart"/>
      <w:r w:rsidRPr="00ED75DC">
        <w:rPr>
          <w:rFonts w:ascii="Times New Roman" w:eastAsia="Times New Roman" w:hAnsi="Times New Roman" w:cs="Times New Roman"/>
          <w:kern w:val="0"/>
          <w:lang w:eastAsia="en-GB"/>
          <w14:ligatures w14:val="none"/>
        </w:rPr>
        <w:t>behavior</w:t>
      </w:r>
      <w:proofErr w:type="spellEnd"/>
      <w:r w:rsidRPr="00ED75DC">
        <w:rPr>
          <w:rFonts w:ascii="Times New Roman" w:eastAsia="Times New Roman" w:hAnsi="Times New Roman" w:cs="Times New Roman"/>
          <w:kern w:val="0"/>
          <w:lang w:eastAsia="en-GB"/>
          <w14:ligatures w14:val="none"/>
        </w:rPr>
        <w:t xml:space="preserve">, and the Linux bridge’s VLAN-aware forwarding </w:t>
      </w:r>
      <w:proofErr w:type="spellStart"/>
      <w:r w:rsidRPr="00ED75DC">
        <w:rPr>
          <w:rFonts w:ascii="Times New Roman" w:eastAsia="Times New Roman" w:hAnsi="Times New Roman" w:cs="Times New Roman"/>
          <w:kern w:val="0"/>
          <w:lang w:eastAsia="en-GB"/>
          <w14:ligatures w14:val="none"/>
        </w:rPr>
        <w:t>behavior</w:t>
      </w:r>
      <w:proofErr w:type="spellEnd"/>
      <w:r w:rsidRPr="00ED75DC">
        <w:rPr>
          <w:rFonts w:ascii="Times New Roman" w:eastAsia="Times New Roman" w:hAnsi="Times New Roman" w:cs="Times New Roman"/>
          <w:kern w:val="0"/>
          <w:lang w:eastAsia="en-GB"/>
          <w14:ligatures w14:val="none"/>
        </w:rPr>
        <w:t xml:space="preserve"> matches the same logic: destination lookup depends on VLAN plus MAC, not on MAC alone. </w:t>
      </w:r>
    </w:p>
    <w:p w14:paraId="1E373DDF" w14:textId="77777777"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lastRenderedPageBreak/>
        <w:t>This is the easiest way to explain IVL to learners:</w:t>
      </w:r>
    </w:p>
    <w:p w14:paraId="484D4DEE" w14:textId="77777777"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b/>
          <w:bCs/>
          <w:kern w:val="0"/>
          <w:lang w:eastAsia="en-GB"/>
          <w14:ligatures w14:val="none"/>
        </w:rPr>
        <w:t>IVL means the switch treats each VLAN as having its own MAC-learning world.</w:t>
      </w:r>
    </w:p>
    <w:p w14:paraId="58B38CF5" w14:textId="26A95F76" w:rsidR="00ED75DC" w:rsidRPr="00ED75DC" w:rsidRDefault="00ED75DC" w:rsidP="00ED75D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D75DC">
        <w:rPr>
          <w:rFonts w:ascii="Times New Roman" w:eastAsia="Times New Roman" w:hAnsi="Times New Roman" w:cs="Times New Roman"/>
          <w:b/>
          <w:bCs/>
          <w:kern w:val="0"/>
          <w:sz w:val="36"/>
          <w:szCs w:val="36"/>
          <w:lang w:eastAsia="en-GB"/>
          <w14:ligatures w14:val="none"/>
        </w:rPr>
        <w:t>6. A concrete example of SVL</w:t>
      </w:r>
    </w:p>
    <w:p w14:paraId="7B33899D" w14:textId="78595BCC"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Now imagine a provider or transport network where several VLAN identifiers exist for operational reasons, but they all ride over the same underlying attachment space. In that kind of design, it can be useful for the switch to reuse learned destination knowledge across a set of VLANs instead of learning the same endpoint independently in each VLAN. The IEEE definition of Shared VLAN Learning says exactly that: learning in one VLAN can be used in forwarding decisions for the other VLANs in the same set. </w:t>
      </w:r>
    </w:p>
    <w:p w14:paraId="03333A7C" w14:textId="77777777"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This is the easiest way to explain SVL:</w:t>
      </w:r>
    </w:p>
    <w:p w14:paraId="5F5750A1" w14:textId="77777777"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b/>
          <w:bCs/>
          <w:kern w:val="0"/>
          <w:lang w:eastAsia="en-GB"/>
          <w14:ligatures w14:val="none"/>
        </w:rPr>
        <w:t>SVL means the switch treats a selected set of VLANs as sharing one learned MAC-location view.</w:t>
      </w:r>
    </w:p>
    <w:p w14:paraId="33BD296D" w14:textId="77777777"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That is efficient, but only when those VLANs are intended to share that view. If they are not, Shared VLAN Learning creates the wrong semantics.</w:t>
      </w:r>
    </w:p>
    <w:p w14:paraId="7AEB0B84" w14:textId="77777777" w:rsidR="00ED75DC" w:rsidRPr="00ED75DC" w:rsidRDefault="00ED75DC" w:rsidP="00ED75D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D75DC">
        <w:rPr>
          <w:rFonts w:ascii="Times New Roman" w:eastAsia="Times New Roman" w:hAnsi="Times New Roman" w:cs="Times New Roman"/>
          <w:b/>
          <w:bCs/>
          <w:kern w:val="0"/>
          <w:sz w:val="36"/>
          <w:szCs w:val="36"/>
          <w:lang w:eastAsia="en-GB"/>
          <w14:ligatures w14:val="none"/>
        </w:rPr>
        <w:t>7. Which learning model is more natural in modern segmented networks</w:t>
      </w:r>
    </w:p>
    <w:p w14:paraId="2625CDC0" w14:textId="213C5854"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In modern data-communications design, </w:t>
      </w:r>
      <w:r w:rsidRPr="00ED75DC">
        <w:rPr>
          <w:rFonts w:ascii="Times New Roman" w:eastAsia="Times New Roman" w:hAnsi="Times New Roman" w:cs="Times New Roman"/>
          <w:b/>
          <w:bCs/>
          <w:kern w:val="0"/>
          <w:lang w:eastAsia="en-GB"/>
          <w14:ligatures w14:val="none"/>
        </w:rPr>
        <w:t>IVL is usually the safer default mental model</w:t>
      </w:r>
      <w:r w:rsidRPr="00ED75DC">
        <w:rPr>
          <w:rFonts w:ascii="Times New Roman" w:eastAsia="Times New Roman" w:hAnsi="Times New Roman" w:cs="Times New Roman"/>
          <w:kern w:val="0"/>
          <w:lang w:eastAsia="en-GB"/>
          <w14:ligatures w14:val="none"/>
        </w:rPr>
        <w:t xml:space="preserve"> because most people create VLANs specifically to make forwarding domains independent. IEEE 802.1Q-2022’s YANG capability defaults also hint in that direction: the model lists </w:t>
      </w:r>
      <w:proofErr w:type="spellStart"/>
      <w:r w:rsidRPr="00ED75DC">
        <w:rPr>
          <w:rFonts w:ascii="Times New Roman" w:eastAsia="Times New Roman" w:hAnsi="Times New Roman" w:cs="Times New Roman"/>
          <w:b/>
          <w:bCs/>
          <w:kern w:val="0"/>
          <w:lang w:eastAsia="en-GB"/>
          <w14:ligatures w14:val="none"/>
        </w:rPr>
        <w:t>ivl</w:t>
      </w:r>
      <w:proofErr w:type="spellEnd"/>
      <w:r w:rsidRPr="00ED75DC">
        <w:rPr>
          <w:rFonts w:ascii="Times New Roman" w:eastAsia="Times New Roman" w:hAnsi="Times New Roman" w:cs="Times New Roman"/>
          <w:b/>
          <w:bCs/>
          <w:kern w:val="0"/>
          <w:lang w:eastAsia="en-GB"/>
          <w14:ligatures w14:val="none"/>
        </w:rPr>
        <w:t>-capable</w:t>
      </w:r>
      <w:r w:rsidRPr="00ED75DC">
        <w:rPr>
          <w:rFonts w:ascii="Times New Roman" w:eastAsia="Times New Roman" w:hAnsi="Times New Roman" w:cs="Times New Roman"/>
          <w:kern w:val="0"/>
          <w:lang w:eastAsia="en-GB"/>
          <w14:ligatures w14:val="none"/>
        </w:rPr>
        <w:t xml:space="preserve"> with a default of true, while </w:t>
      </w:r>
      <w:proofErr w:type="spellStart"/>
      <w:r w:rsidRPr="00ED75DC">
        <w:rPr>
          <w:rFonts w:ascii="Times New Roman" w:eastAsia="Times New Roman" w:hAnsi="Times New Roman" w:cs="Times New Roman"/>
          <w:b/>
          <w:bCs/>
          <w:kern w:val="0"/>
          <w:lang w:eastAsia="en-GB"/>
          <w14:ligatures w14:val="none"/>
        </w:rPr>
        <w:t>svl</w:t>
      </w:r>
      <w:proofErr w:type="spellEnd"/>
      <w:r w:rsidRPr="00ED75DC">
        <w:rPr>
          <w:rFonts w:ascii="Times New Roman" w:eastAsia="Times New Roman" w:hAnsi="Times New Roman" w:cs="Times New Roman"/>
          <w:b/>
          <w:bCs/>
          <w:kern w:val="0"/>
          <w:lang w:eastAsia="en-GB"/>
          <w14:ligatures w14:val="none"/>
        </w:rPr>
        <w:t>-capable</w:t>
      </w:r>
      <w:r w:rsidRPr="00ED75DC">
        <w:rPr>
          <w:rFonts w:ascii="Times New Roman" w:eastAsia="Times New Roman" w:hAnsi="Times New Roman" w:cs="Times New Roman"/>
          <w:kern w:val="0"/>
          <w:lang w:eastAsia="en-GB"/>
          <w14:ligatures w14:val="none"/>
        </w:rPr>
        <w:t xml:space="preserve"> defaults to false. That does not mean every bridge must behave that way in all deployments, but it does show which capability is treated as the more baseline one in the standard’s model. </w:t>
      </w:r>
    </w:p>
    <w:p w14:paraId="13530FE7" w14:textId="17B5C24D"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So </w:t>
      </w:r>
      <w:r w:rsidR="00FE05A3">
        <w:rPr>
          <w:rFonts w:ascii="Times New Roman" w:eastAsia="Times New Roman" w:hAnsi="Times New Roman" w:cs="Times New Roman"/>
          <w:kern w:val="0"/>
          <w:lang w:eastAsia="en-GB"/>
          <w14:ligatures w14:val="none"/>
        </w:rPr>
        <w:t xml:space="preserve">from the perspective of the </w:t>
      </w:r>
      <w:r w:rsidRPr="00ED75DC">
        <w:rPr>
          <w:rFonts w:ascii="Times New Roman" w:eastAsia="Times New Roman" w:hAnsi="Times New Roman" w:cs="Times New Roman"/>
          <w:kern w:val="0"/>
          <w:lang w:eastAsia="en-GB"/>
          <w14:ligatures w14:val="none"/>
        </w:rPr>
        <w:t>fundamentals:</w:t>
      </w:r>
    </w:p>
    <w:p w14:paraId="7495B987" w14:textId="77777777" w:rsidR="00ED75DC" w:rsidRPr="00ED75DC" w:rsidRDefault="00ED75DC" w:rsidP="00ED75DC">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start by assuming </w:t>
      </w:r>
      <w:r w:rsidRPr="00ED75DC">
        <w:rPr>
          <w:rFonts w:ascii="Times New Roman" w:eastAsia="Times New Roman" w:hAnsi="Times New Roman" w:cs="Times New Roman"/>
          <w:b/>
          <w:bCs/>
          <w:kern w:val="0"/>
          <w:lang w:eastAsia="en-GB"/>
          <w14:ligatures w14:val="none"/>
        </w:rPr>
        <w:t>IVL</w:t>
      </w:r>
      <w:r w:rsidRPr="00ED75DC">
        <w:rPr>
          <w:rFonts w:ascii="Times New Roman" w:eastAsia="Times New Roman" w:hAnsi="Times New Roman" w:cs="Times New Roman"/>
          <w:kern w:val="0"/>
          <w:lang w:eastAsia="en-GB"/>
          <w14:ligatures w14:val="none"/>
        </w:rPr>
        <w:t xml:space="preserve"> unless you have a reason to share learning</w:t>
      </w:r>
    </w:p>
    <w:p w14:paraId="2EFB5B1E" w14:textId="77777777" w:rsidR="00ED75DC" w:rsidRPr="00ED75DC" w:rsidRDefault="00ED75DC" w:rsidP="00ED75DC">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reach for </w:t>
      </w:r>
      <w:r w:rsidRPr="00ED75DC">
        <w:rPr>
          <w:rFonts w:ascii="Times New Roman" w:eastAsia="Times New Roman" w:hAnsi="Times New Roman" w:cs="Times New Roman"/>
          <w:b/>
          <w:bCs/>
          <w:kern w:val="0"/>
          <w:lang w:eastAsia="en-GB"/>
          <w14:ligatures w14:val="none"/>
        </w:rPr>
        <w:t>SVL</w:t>
      </w:r>
      <w:r w:rsidRPr="00ED75DC">
        <w:rPr>
          <w:rFonts w:ascii="Times New Roman" w:eastAsia="Times New Roman" w:hAnsi="Times New Roman" w:cs="Times New Roman"/>
          <w:kern w:val="0"/>
          <w:lang w:eastAsia="en-GB"/>
          <w14:ligatures w14:val="none"/>
        </w:rPr>
        <w:t xml:space="preserve"> only when the VLANs are distinct in label but intentionally not independent in learned attachment space</w:t>
      </w:r>
    </w:p>
    <w:p w14:paraId="5B916C0A" w14:textId="77777777" w:rsidR="00ED75DC" w:rsidRPr="00ED75DC" w:rsidRDefault="00ED75DC" w:rsidP="00ED75D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D75DC">
        <w:rPr>
          <w:rFonts w:ascii="Times New Roman" w:eastAsia="Times New Roman" w:hAnsi="Times New Roman" w:cs="Times New Roman"/>
          <w:b/>
          <w:bCs/>
          <w:kern w:val="0"/>
          <w:sz w:val="36"/>
          <w:szCs w:val="36"/>
          <w:lang w:eastAsia="en-GB"/>
          <w14:ligatures w14:val="none"/>
        </w:rPr>
        <w:t>8. VLAN use cases in pure data communications</w:t>
      </w:r>
    </w:p>
    <w:p w14:paraId="74EAB58A" w14:textId="19B45881"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VLAN use cases in ordinary data networking.</w:t>
      </w:r>
    </w:p>
    <w:p w14:paraId="6B435D46" w14:textId="7746623C"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The first and most basic use case is </w:t>
      </w:r>
      <w:r w:rsidRPr="00ED75DC">
        <w:rPr>
          <w:rFonts w:ascii="Times New Roman" w:eastAsia="Times New Roman" w:hAnsi="Times New Roman" w:cs="Times New Roman"/>
          <w:b/>
          <w:bCs/>
          <w:kern w:val="0"/>
          <w:lang w:eastAsia="en-GB"/>
          <w14:ligatures w14:val="none"/>
        </w:rPr>
        <w:t>broadcast-domain segmentation</w:t>
      </w:r>
      <w:r w:rsidRPr="00ED75DC">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A</w:t>
      </w:r>
      <w:r w:rsidRPr="00ED75DC">
        <w:rPr>
          <w:rFonts w:ascii="Times New Roman" w:eastAsia="Times New Roman" w:hAnsi="Times New Roman" w:cs="Times New Roman"/>
          <w:kern w:val="0"/>
          <w:lang w:eastAsia="en-GB"/>
          <w14:ligatures w14:val="none"/>
        </w:rPr>
        <w:t xml:space="preserve"> VLAN creates separate broadcast domains on a switch</w:t>
      </w:r>
      <w:r w:rsidR="00FE05A3">
        <w:rPr>
          <w:rFonts w:ascii="Times New Roman" w:eastAsia="Times New Roman" w:hAnsi="Times New Roman" w:cs="Times New Roman"/>
          <w:kern w:val="0"/>
          <w:lang w:eastAsia="en-GB"/>
          <w14:ligatures w14:val="none"/>
        </w:rPr>
        <w:t xml:space="preserve"> by creating a </w:t>
      </w:r>
      <w:r w:rsidRPr="00ED75DC">
        <w:rPr>
          <w:rFonts w:ascii="Times New Roman" w:eastAsia="Times New Roman" w:hAnsi="Times New Roman" w:cs="Times New Roman"/>
          <w:kern w:val="0"/>
          <w:lang w:eastAsia="en-GB"/>
          <w14:ligatures w14:val="none"/>
        </w:rPr>
        <w:t xml:space="preserve">logical segmentation of a physical network into multiple isolated broadcast domains. </w:t>
      </w:r>
    </w:p>
    <w:p w14:paraId="125E473C" w14:textId="77777777"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The second use case is </w:t>
      </w:r>
      <w:r w:rsidRPr="00ED75DC">
        <w:rPr>
          <w:rFonts w:ascii="Times New Roman" w:eastAsia="Times New Roman" w:hAnsi="Times New Roman" w:cs="Times New Roman"/>
          <w:b/>
          <w:bCs/>
          <w:kern w:val="0"/>
          <w:lang w:eastAsia="en-GB"/>
          <w14:ligatures w14:val="none"/>
        </w:rPr>
        <w:t>policy separation</w:t>
      </w:r>
      <w:r w:rsidRPr="00ED75DC">
        <w:rPr>
          <w:rFonts w:ascii="Times New Roman" w:eastAsia="Times New Roman" w:hAnsi="Times New Roman" w:cs="Times New Roman"/>
          <w:kern w:val="0"/>
          <w:lang w:eastAsia="en-GB"/>
          <w14:ligatures w14:val="none"/>
        </w:rPr>
        <w:t>. Even when the physical topology is shared, different traffic groups can be isolated for security, performance, or administrative reasons. This is where per-VLAN learning, filtering, and forwarding scope matter.</w:t>
      </w:r>
    </w:p>
    <w:p w14:paraId="45DF8590" w14:textId="23154271"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lastRenderedPageBreak/>
        <w:t xml:space="preserve">The third use case is </w:t>
      </w:r>
      <w:r w:rsidRPr="00ED75DC">
        <w:rPr>
          <w:rFonts w:ascii="Times New Roman" w:eastAsia="Times New Roman" w:hAnsi="Times New Roman" w:cs="Times New Roman"/>
          <w:b/>
          <w:bCs/>
          <w:kern w:val="0"/>
          <w:lang w:eastAsia="en-GB"/>
          <w14:ligatures w14:val="none"/>
        </w:rPr>
        <w:t>transport context</w:t>
      </w:r>
      <w:r w:rsidRPr="00ED75DC">
        <w:rPr>
          <w:rFonts w:ascii="Times New Roman" w:eastAsia="Times New Roman" w:hAnsi="Times New Roman" w:cs="Times New Roman"/>
          <w:kern w:val="0"/>
          <w:lang w:eastAsia="en-GB"/>
          <w14:ligatures w14:val="none"/>
        </w:rPr>
        <w:t xml:space="preserve">. This is where </w:t>
      </w:r>
      <w:r w:rsidRPr="00ED75DC">
        <w:rPr>
          <w:rFonts w:ascii="Times New Roman" w:eastAsia="Times New Roman" w:hAnsi="Times New Roman" w:cs="Times New Roman"/>
          <w:b/>
          <w:bCs/>
          <w:kern w:val="0"/>
          <w:lang w:eastAsia="en-GB"/>
          <w14:ligatures w14:val="none"/>
        </w:rPr>
        <w:t>Service VLAN (S-VLAN)</w:t>
      </w:r>
      <w:r w:rsidRPr="00ED75DC">
        <w:rPr>
          <w:rFonts w:ascii="Times New Roman" w:eastAsia="Times New Roman" w:hAnsi="Times New Roman" w:cs="Times New Roman"/>
          <w:kern w:val="0"/>
          <w:lang w:eastAsia="en-GB"/>
          <w14:ligatures w14:val="none"/>
        </w:rPr>
        <w:t xml:space="preserve"> and </w:t>
      </w:r>
      <w:r w:rsidRPr="00ED75DC">
        <w:rPr>
          <w:rFonts w:ascii="Times New Roman" w:eastAsia="Times New Roman" w:hAnsi="Times New Roman" w:cs="Times New Roman"/>
          <w:b/>
          <w:bCs/>
          <w:kern w:val="0"/>
          <w:lang w:eastAsia="en-GB"/>
          <w14:ligatures w14:val="none"/>
        </w:rPr>
        <w:t>Customer VLAN (C-VLAN)</w:t>
      </w:r>
      <w:r w:rsidRPr="00ED75DC">
        <w:rPr>
          <w:rFonts w:ascii="Times New Roman" w:eastAsia="Times New Roman" w:hAnsi="Times New Roman" w:cs="Times New Roman"/>
          <w:kern w:val="0"/>
          <w:lang w:eastAsia="en-GB"/>
          <w14:ligatures w14:val="none"/>
        </w:rPr>
        <w:t xml:space="preserve"> come in. IEEE 802.1Q type definitions identify </w:t>
      </w:r>
      <w:r w:rsidRPr="00ED75DC">
        <w:rPr>
          <w:rFonts w:ascii="Times New Roman" w:eastAsia="Times New Roman" w:hAnsi="Times New Roman" w:cs="Times New Roman"/>
          <w:b/>
          <w:bCs/>
          <w:kern w:val="0"/>
          <w:lang w:eastAsia="en-GB"/>
          <w14:ligatures w14:val="none"/>
        </w:rPr>
        <w:t>C-VLAN</w:t>
      </w:r>
      <w:r w:rsidRPr="00ED75DC">
        <w:rPr>
          <w:rFonts w:ascii="Times New Roman" w:eastAsia="Times New Roman" w:hAnsi="Times New Roman" w:cs="Times New Roman"/>
          <w:kern w:val="0"/>
          <w:lang w:eastAsia="en-GB"/>
          <w14:ligatures w14:val="none"/>
        </w:rPr>
        <w:t xml:space="preserve"> as the customer VLAN tag type using </w:t>
      </w:r>
      <w:proofErr w:type="spellStart"/>
      <w:r w:rsidRPr="00ED75DC">
        <w:rPr>
          <w:rFonts w:ascii="Times New Roman" w:eastAsia="Times New Roman" w:hAnsi="Times New Roman" w:cs="Times New Roman"/>
          <w:kern w:val="0"/>
          <w:lang w:eastAsia="en-GB"/>
          <w14:ligatures w14:val="none"/>
        </w:rPr>
        <w:t>EtherType</w:t>
      </w:r>
      <w:proofErr w:type="spellEnd"/>
      <w:r w:rsidRPr="00ED75DC">
        <w:rPr>
          <w:rFonts w:ascii="Times New Roman" w:eastAsia="Times New Roman" w:hAnsi="Times New Roman" w:cs="Times New Roman"/>
          <w:kern w:val="0"/>
          <w:lang w:eastAsia="en-GB"/>
          <w14:ligatures w14:val="none"/>
        </w:rPr>
        <w:t xml:space="preserve"> </w:t>
      </w:r>
      <w:r w:rsidRPr="00ED75DC">
        <w:rPr>
          <w:rFonts w:ascii="Courier New" w:eastAsia="Times New Roman" w:hAnsi="Courier New" w:cs="Courier New"/>
          <w:kern w:val="0"/>
          <w:sz w:val="20"/>
          <w:szCs w:val="20"/>
          <w:lang w:eastAsia="en-GB"/>
          <w14:ligatures w14:val="none"/>
        </w:rPr>
        <w:t>81-00</w:t>
      </w:r>
      <w:r w:rsidRPr="00ED75DC">
        <w:rPr>
          <w:rFonts w:ascii="Times New Roman" w:eastAsia="Times New Roman" w:hAnsi="Times New Roman" w:cs="Times New Roman"/>
          <w:kern w:val="0"/>
          <w:lang w:eastAsia="en-GB"/>
          <w14:ligatures w14:val="none"/>
        </w:rPr>
        <w:t xml:space="preserve">, and </w:t>
      </w:r>
      <w:r w:rsidRPr="00ED75DC">
        <w:rPr>
          <w:rFonts w:ascii="Times New Roman" w:eastAsia="Times New Roman" w:hAnsi="Times New Roman" w:cs="Times New Roman"/>
          <w:b/>
          <w:bCs/>
          <w:kern w:val="0"/>
          <w:lang w:eastAsia="en-GB"/>
          <w14:ligatures w14:val="none"/>
        </w:rPr>
        <w:t>S-VLAN</w:t>
      </w:r>
      <w:r w:rsidRPr="00ED75DC">
        <w:rPr>
          <w:rFonts w:ascii="Times New Roman" w:eastAsia="Times New Roman" w:hAnsi="Times New Roman" w:cs="Times New Roman"/>
          <w:kern w:val="0"/>
          <w:lang w:eastAsia="en-GB"/>
          <w14:ligatures w14:val="none"/>
        </w:rPr>
        <w:t xml:space="preserve"> as the service VLAN tag type using </w:t>
      </w:r>
      <w:proofErr w:type="spellStart"/>
      <w:r w:rsidRPr="00ED75DC">
        <w:rPr>
          <w:rFonts w:ascii="Times New Roman" w:eastAsia="Times New Roman" w:hAnsi="Times New Roman" w:cs="Times New Roman"/>
          <w:kern w:val="0"/>
          <w:lang w:eastAsia="en-GB"/>
          <w14:ligatures w14:val="none"/>
        </w:rPr>
        <w:t>EtherType</w:t>
      </w:r>
      <w:proofErr w:type="spellEnd"/>
      <w:r w:rsidRPr="00ED75DC">
        <w:rPr>
          <w:rFonts w:ascii="Times New Roman" w:eastAsia="Times New Roman" w:hAnsi="Times New Roman" w:cs="Times New Roman"/>
          <w:kern w:val="0"/>
          <w:lang w:eastAsia="en-GB"/>
          <w14:ligatures w14:val="none"/>
        </w:rPr>
        <w:t xml:space="preserve"> </w:t>
      </w:r>
      <w:r w:rsidRPr="00ED75DC">
        <w:rPr>
          <w:rFonts w:ascii="Courier New" w:eastAsia="Times New Roman" w:hAnsi="Courier New" w:cs="Courier New"/>
          <w:kern w:val="0"/>
          <w:sz w:val="20"/>
          <w:szCs w:val="20"/>
          <w:lang w:eastAsia="en-GB"/>
          <w14:ligatures w14:val="none"/>
        </w:rPr>
        <w:t>88-A8</w:t>
      </w:r>
      <w:r w:rsidRPr="00ED75DC">
        <w:rPr>
          <w:rFonts w:ascii="Times New Roman" w:eastAsia="Times New Roman" w:hAnsi="Times New Roman" w:cs="Times New Roman"/>
          <w:kern w:val="0"/>
          <w:lang w:eastAsia="en-GB"/>
          <w14:ligatures w14:val="none"/>
        </w:rPr>
        <w:t xml:space="preserve">, originally introduced in IEEE 802.1ad and later incorporated into IEEE 802.1Q. </w:t>
      </w:r>
    </w:p>
    <w:p w14:paraId="2B13CB11" w14:textId="77777777"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That means not every VLAN exists for the same reason. Some VLANs represent end-user broadcast domains. Others represent transport envelopes or provider scoping. That difference is one of the reasons SVL versus IVL exists at all.</w:t>
      </w:r>
    </w:p>
    <w:p w14:paraId="31621847" w14:textId="77777777" w:rsidR="00ED75DC" w:rsidRPr="00ED75DC" w:rsidRDefault="00ED75DC" w:rsidP="00ED75D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D75DC">
        <w:rPr>
          <w:rFonts w:ascii="Times New Roman" w:eastAsia="Times New Roman" w:hAnsi="Times New Roman" w:cs="Times New Roman"/>
          <w:b/>
          <w:bCs/>
          <w:kern w:val="0"/>
          <w:sz w:val="36"/>
          <w:szCs w:val="36"/>
          <w:lang w:eastAsia="en-GB"/>
          <w14:ligatures w14:val="none"/>
        </w:rPr>
        <w:t>9. Ingress and egress queues: why switches need them</w:t>
      </w:r>
    </w:p>
    <w:p w14:paraId="1B4A321D" w14:textId="14D6180D"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A switch </w:t>
      </w:r>
      <w:r w:rsidR="00963225">
        <w:rPr>
          <w:rFonts w:ascii="Times New Roman" w:eastAsia="Times New Roman" w:hAnsi="Times New Roman" w:cs="Times New Roman"/>
          <w:kern w:val="0"/>
          <w:lang w:eastAsia="en-GB"/>
          <w14:ligatures w14:val="none"/>
        </w:rPr>
        <w:t xml:space="preserve">needs no </w:t>
      </w:r>
      <w:r w:rsidRPr="00ED75DC">
        <w:rPr>
          <w:rFonts w:ascii="Times New Roman" w:eastAsia="Times New Roman" w:hAnsi="Times New Roman" w:cs="Times New Roman"/>
          <w:kern w:val="0"/>
          <w:lang w:eastAsia="en-GB"/>
          <w14:ligatures w14:val="none"/>
        </w:rPr>
        <w:t>queue</w:t>
      </w:r>
      <w:r w:rsidR="00963225">
        <w:rPr>
          <w:rFonts w:ascii="Times New Roman" w:eastAsia="Times New Roman" w:hAnsi="Times New Roman" w:cs="Times New Roman"/>
          <w:kern w:val="0"/>
          <w:lang w:eastAsia="en-GB"/>
          <w14:ligatures w14:val="none"/>
        </w:rPr>
        <w:t xml:space="preserve">ing only </w:t>
      </w:r>
      <w:r w:rsidRPr="00ED75DC">
        <w:rPr>
          <w:rFonts w:ascii="Times New Roman" w:eastAsia="Times New Roman" w:hAnsi="Times New Roman" w:cs="Times New Roman"/>
          <w:kern w:val="0"/>
          <w:lang w:eastAsia="en-GB"/>
          <w14:ligatures w14:val="none"/>
        </w:rPr>
        <w:t xml:space="preserve"> when the outgoing link is always instantly available. Real links do not behave like that. At an egress port, frames can arrive faster than they can be serialized onto the wire, so the switch must decide:</w:t>
      </w:r>
    </w:p>
    <w:p w14:paraId="08713F9B" w14:textId="77777777" w:rsidR="00ED75DC" w:rsidRPr="00ED75DC" w:rsidRDefault="00ED75DC" w:rsidP="00ED75DC">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where to store them temporarily</w:t>
      </w:r>
    </w:p>
    <w:p w14:paraId="7BA1D234" w14:textId="77777777" w:rsidR="00ED75DC" w:rsidRPr="00ED75DC" w:rsidRDefault="00ED75DC" w:rsidP="00ED75DC">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in what order to serve them</w:t>
      </w:r>
    </w:p>
    <w:p w14:paraId="0A0A1E3D" w14:textId="77777777" w:rsidR="00ED75DC" w:rsidRPr="00ED75DC" w:rsidRDefault="00ED75DC" w:rsidP="00ED75DC">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whether some queues should get more service than others</w:t>
      </w:r>
    </w:p>
    <w:p w14:paraId="4136BBB0" w14:textId="3A8BA136"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C</w:t>
      </w:r>
      <w:r w:rsidRPr="00ED75DC">
        <w:rPr>
          <w:rFonts w:ascii="Times New Roman" w:eastAsia="Times New Roman" w:hAnsi="Times New Roman" w:cs="Times New Roman"/>
          <w:kern w:val="0"/>
          <w:lang w:eastAsia="en-GB"/>
          <w14:ligatures w14:val="none"/>
        </w:rPr>
        <w:t xml:space="preserve">ongestion management creates queues, assigns packets to queues based on classification, and schedules packets for transmission according to priority and the configured queueing mechanism. </w:t>
      </w:r>
    </w:p>
    <w:p w14:paraId="6BCB2B3F" w14:textId="77777777"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That is the foundation for all egress queueing policy discussions. The switch is not just choosing “which packet goes next.” It is choosing a service discipline for a set of competing traffic classes.</w:t>
      </w:r>
    </w:p>
    <w:p w14:paraId="6C4707B2" w14:textId="77777777" w:rsidR="00ED75DC" w:rsidRPr="00ED75DC" w:rsidRDefault="00ED75DC" w:rsidP="00ED75D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D75DC">
        <w:rPr>
          <w:rFonts w:ascii="Times New Roman" w:eastAsia="Times New Roman" w:hAnsi="Times New Roman" w:cs="Times New Roman"/>
          <w:b/>
          <w:bCs/>
          <w:kern w:val="0"/>
          <w:sz w:val="36"/>
          <w:szCs w:val="36"/>
          <w:lang w:eastAsia="en-GB"/>
          <w14:ligatures w14:val="none"/>
        </w:rPr>
        <w:t>10. First In, First Out</w:t>
      </w:r>
    </w:p>
    <w:p w14:paraId="7BFF2295" w14:textId="33EAB039"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b/>
          <w:bCs/>
          <w:kern w:val="0"/>
          <w:lang w:eastAsia="en-GB"/>
          <w14:ligatures w14:val="none"/>
        </w:rPr>
        <w:t>First In, First Out (FIFO)</w:t>
      </w:r>
      <w:r w:rsidRPr="00ED75DC">
        <w:rPr>
          <w:rFonts w:ascii="Times New Roman" w:eastAsia="Times New Roman" w:hAnsi="Times New Roman" w:cs="Times New Roman"/>
          <w:kern w:val="0"/>
          <w:lang w:eastAsia="en-GB"/>
          <w14:ligatures w14:val="none"/>
        </w:rPr>
        <w:t xml:space="preserve"> is the simplest queueing discipline. FIFO </w:t>
      </w:r>
      <w:r w:rsidR="007625C7">
        <w:rPr>
          <w:rFonts w:ascii="Times New Roman" w:eastAsia="Times New Roman" w:hAnsi="Times New Roman" w:cs="Times New Roman"/>
          <w:kern w:val="0"/>
          <w:lang w:eastAsia="en-GB"/>
          <w14:ligatures w14:val="none"/>
        </w:rPr>
        <w:t>has</w:t>
      </w:r>
      <w:r w:rsidRPr="00ED75DC">
        <w:rPr>
          <w:rFonts w:ascii="Times New Roman" w:eastAsia="Times New Roman" w:hAnsi="Times New Roman" w:cs="Times New Roman"/>
          <w:kern w:val="0"/>
          <w:lang w:eastAsia="en-GB"/>
          <w14:ligatures w14:val="none"/>
        </w:rPr>
        <w:t xml:space="preserve"> no concept of priority or traffic classes and says packets are transmitted in the order they arrive. </w:t>
      </w:r>
      <w:r w:rsidR="007625C7">
        <w:rPr>
          <w:rFonts w:ascii="Times New Roman" w:eastAsia="Times New Roman" w:hAnsi="Times New Roman" w:cs="Times New Roman"/>
          <w:kern w:val="0"/>
          <w:lang w:eastAsia="en-GB"/>
          <w14:ligatures w14:val="none"/>
        </w:rPr>
        <w:t>W</w:t>
      </w:r>
      <w:r w:rsidRPr="00ED75DC">
        <w:rPr>
          <w:rFonts w:ascii="Times New Roman" w:eastAsia="Times New Roman" w:hAnsi="Times New Roman" w:cs="Times New Roman"/>
          <w:kern w:val="0"/>
          <w:lang w:eastAsia="en-GB"/>
          <w14:ligatures w14:val="none"/>
        </w:rPr>
        <w:t xml:space="preserve">ith FIFO, </w:t>
      </w:r>
      <w:proofErr w:type="spellStart"/>
      <w:r w:rsidRPr="00ED75DC">
        <w:rPr>
          <w:rFonts w:ascii="Times New Roman" w:eastAsia="Times New Roman" w:hAnsi="Times New Roman" w:cs="Times New Roman"/>
          <w:kern w:val="0"/>
          <w:lang w:eastAsia="en-GB"/>
          <w14:ligatures w14:val="none"/>
        </w:rPr>
        <w:t>bursty</w:t>
      </w:r>
      <w:proofErr w:type="spellEnd"/>
      <w:r w:rsidRPr="00ED75DC">
        <w:rPr>
          <w:rFonts w:ascii="Times New Roman" w:eastAsia="Times New Roman" w:hAnsi="Times New Roman" w:cs="Times New Roman"/>
          <w:kern w:val="0"/>
          <w:lang w:eastAsia="en-GB"/>
          <w14:ligatures w14:val="none"/>
        </w:rPr>
        <w:t xml:space="preserve"> or ill-behaved sources can consume bandwidth and delay or crowd out more important traffic. </w:t>
      </w:r>
    </w:p>
    <w:p w14:paraId="05DEB621" w14:textId="77777777"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FIFO is easy to understand because it matches a normal line at a counter: whoever arrived first gets served first. Its strengths are simplicity and low overhead. Its weakness is that it is blind. It cannot say “this packet matters more” or “this traffic class must not be delayed behind bulk data.”</w:t>
      </w:r>
    </w:p>
    <w:p w14:paraId="4BFDB72D" w14:textId="77777777"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So FIFO is a good baseline concept, but it is usually inadequate once different traffic classes with different delay sensitivity share one link.</w:t>
      </w:r>
    </w:p>
    <w:p w14:paraId="5F69131C" w14:textId="32EBC696" w:rsidR="00ED75DC" w:rsidRPr="00ED75DC" w:rsidRDefault="00ED75DC" w:rsidP="00ED75D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D75DC">
        <w:rPr>
          <w:rFonts w:ascii="Times New Roman" w:eastAsia="Times New Roman" w:hAnsi="Times New Roman" w:cs="Times New Roman"/>
          <w:b/>
          <w:bCs/>
          <w:kern w:val="0"/>
          <w:sz w:val="36"/>
          <w:szCs w:val="36"/>
          <w:lang w:eastAsia="en-GB"/>
          <w14:ligatures w14:val="none"/>
        </w:rPr>
        <w:t>11. Strict Priority</w:t>
      </w:r>
    </w:p>
    <w:p w14:paraId="3DE858AA" w14:textId="77777777" w:rsidR="003D5302"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b/>
          <w:bCs/>
          <w:kern w:val="0"/>
          <w:lang w:eastAsia="en-GB"/>
          <w14:ligatures w14:val="none"/>
        </w:rPr>
        <w:t>Strict Priority (SP)</w:t>
      </w:r>
      <w:r w:rsidRPr="00ED75DC">
        <w:rPr>
          <w:rFonts w:ascii="Times New Roman" w:eastAsia="Times New Roman" w:hAnsi="Times New Roman" w:cs="Times New Roman"/>
          <w:kern w:val="0"/>
          <w:lang w:eastAsia="en-GB"/>
          <w14:ligatures w14:val="none"/>
        </w:rPr>
        <w:t xml:space="preserve"> means that the highest non-empty priority queue is always served before any lower-priority queue. </w:t>
      </w:r>
    </w:p>
    <w:p w14:paraId="7473A200" w14:textId="77777777" w:rsidR="003D5302" w:rsidRDefault="007625C7" w:rsidP="00ED75DC">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t>P</w:t>
      </w:r>
      <w:r w:rsidR="00ED75DC" w:rsidRPr="00ED75DC">
        <w:rPr>
          <w:rFonts w:ascii="Times New Roman" w:eastAsia="Times New Roman" w:hAnsi="Times New Roman" w:cs="Times New Roman"/>
          <w:kern w:val="0"/>
          <w:lang w:eastAsia="en-GB"/>
          <w14:ligatures w14:val="none"/>
        </w:rPr>
        <w:t xml:space="preserve">riority queueing sends packets from one priority class before all lower-priority traffic in order to ensure timely delivery. </w:t>
      </w:r>
    </w:p>
    <w:p w14:paraId="5D0F0A3D" w14:textId="159E496D" w:rsidR="00ED75DC" w:rsidRPr="00ED75DC" w:rsidRDefault="007625C7" w:rsidP="00ED75DC">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L</w:t>
      </w:r>
      <w:r w:rsidR="00ED75DC" w:rsidRPr="00ED75DC">
        <w:rPr>
          <w:rFonts w:ascii="Times New Roman" w:eastAsia="Times New Roman" w:hAnsi="Times New Roman" w:cs="Times New Roman"/>
          <w:kern w:val="0"/>
          <w:lang w:eastAsia="en-GB"/>
          <w14:ligatures w14:val="none"/>
        </w:rPr>
        <w:t xml:space="preserve">ow-priority traffic can be harmed badly and, in the worst case, can starve if higher-priority traffic remains active. </w:t>
      </w:r>
    </w:p>
    <w:p w14:paraId="33B11204" w14:textId="77777777" w:rsidR="003D5302"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Strict Priority is therefore the simplest way to reduce latency for critical traffic. But it is not automatically fair. </w:t>
      </w:r>
    </w:p>
    <w:p w14:paraId="2508A3AC" w14:textId="5E4FBA75"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It solves “urgent traffic must go first,” but it may create a new problem: lower-priority traffic may get very little service or none at all under sustained load.</w:t>
      </w:r>
    </w:p>
    <w:p w14:paraId="2ABD2AAC" w14:textId="77777777" w:rsidR="003D5302"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That is why Strict Priority is powerful but dangerous. </w:t>
      </w:r>
    </w:p>
    <w:p w14:paraId="577BCB55" w14:textId="2B0CF26E"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It should be used when some traffic truly deserves near-immediate service, not simply because the switch happens to support a priority knob.</w:t>
      </w:r>
    </w:p>
    <w:p w14:paraId="43347184" w14:textId="77777777" w:rsidR="00ED75DC" w:rsidRPr="00ED75DC" w:rsidRDefault="00ED75DC" w:rsidP="00ED75D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D75DC">
        <w:rPr>
          <w:rFonts w:ascii="Times New Roman" w:eastAsia="Times New Roman" w:hAnsi="Times New Roman" w:cs="Times New Roman"/>
          <w:b/>
          <w:bCs/>
          <w:kern w:val="0"/>
          <w:sz w:val="36"/>
          <w:szCs w:val="36"/>
          <w:lang w:eastAsia="en-GB"/>
          <w14:ligatures w14:val="none"/>
        </w:rPr>
        <w:t>12. Weighted Round Robin</w:t>
      </w:r>
    </w:p>
    <w:p w14:paraId="1FA724F7" w14:textId="77777777" w:rsidR="003D5302"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b/>
          <w:bCs/>
          <w:kern w:val="0"/>
          <w:lang w:eastAsia="en-GB"/>
          <w14:ligatures w14:val="none"/>
        </w:rPr>
        <w:t>Weighted Round Robin (WRR)</w:t>
      </w:r>
      <w:r w:rsidRPr="00ED75DC">
        <w:rPr>
          <w:rFonts w:ascii="Times New Roman" w:eastAsia="Times New Roman" w:hAnsi="Times New Roman" w:cs="Times New Roman"/>
          <w:kern w:val="0"/>
          <w:lang w:eastAsia="en-GB"/>
          <w14:ligatures w14:val="none"/>
        </w:rPr>
        <w:t xml:space="preserve"> serves queues in turn, but it gives different queues different amounts of service according to configured weights. </w:t>
      </w:r>
    </w:p>
    <w:p w14:paraId="7A59B3B2" w14:textId="77777777" w:rsidR="003D5302"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Weighted Round Robin divides each port into multiple output queues, serves them by turns, and lets each queue receive a service share represented by its configured weight. </w:t>
      </w:r>
    </w:p>
    <w:p w14:paraId="4DF3B589" w14:textId="6A41D372"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It also notes an important practical advantage: if a queue is empty, the scheduler immediately moves on, so bandwidth is not wasted on idle queues. </w:t>
      </w:r>
    </w:p>
    <w:p w14:paraId="198827C8" w14:textId="77777777"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The intuition is simple:</w:t>
      </w:r>
    </w:p>
    <w:p w14:paraId="176AE36C" w14:textId="77777777" w:rsidR="00ED75DC" w:rsidRPr="00ED75DC" w:rsidRDefault="00ED75DC" w:rsidP="00ED75DC">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Strict Priority asks, “who is most important right now?”</w:t>
      </w:r>
    </w:p>
    <w:p w14:paraId="7AA36FD0" w14:textId="77777777" w:rsidR="00ED75DC" w:rsidRPr="00ED75DC" w:rsidRDefault="00ED75DC" w:rsidP="00ED75DC">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Weighted Round Robin asks, “how should service be shared over time?”</w:t>
      </w:r>
    </w:p>
    <w:p w14:paraId="6B0566A3" w14:textId="77777777"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WRR is often a better choice than pure Strict Priority when several traffic classes all matter and you want proportional service rather than starvation risk. But WRR is still a queue scheduler, not a precision time shaper. It gives relative service shares, not exact release times.</w:t>
      </w:r>
    </w:p>
    <w:p w14:paraId="493F6098" w14:textId="77777777" w:rsidR="00ED75DC" w:rsidRPr="00ED75DC" w:rsidRDefault="00ED75DC" w:rsidP="00ED75D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D75DC">
        <w:rPr>
          <w:rFonts w:ascii="Times New Roman" w:eastAsia="Times New Roman" w:hAnsi="Times New Roman" w:cs="Times New Roman"/>
          <w:b/>
          <w:bCs/>
          <w:kern w:val="0"/>
          <w:sz w:val="36"/>
          <w:szCs w:val="36"/>
          <w:lang w:eastAsia="en-GB"/>
          <w14:ligatures w14:val="none"/>
        </w:rPr>
        <w:t>13. Weighted Fair Queuing</w:t>
      </w:r>
    </w:p>
    <w:p w14:paraId="1F6977EB" w14:textId="0EECD7BF"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b/>
          <w:bCs/>
          <w:kern w:val="0"/>
          <w:lang w:eastAsia="en-GB"/>
          <w14:ligatures w14:val="none"/>
        </w:rPr>
        <w:t>Weighted Fair Queuing (WFQ)</w:t>
      </w:r>
      <w:r w:rsidRPr="00ED75DC">
        <w:rPr>
          <w:rFonts w:ascii="Times New Roman" w:eastAsia="Times New Roman" w:hAnsi="Times New Roman" w:cs="Times New Roman"/>
          <w:kern w:val="0"/>
          <w:lang w:eastAsia="en-GB"/>
          <w14:ligatures w14:val="none"/>
        </w:rPr>
        <w:t xml:space="preserve"> is more sophisticated. </w:t>
      </w:r>
      <w:r w:rsidR="007625C7">
        <w:rPr>
          <w:rFonts w:ascii="Times New Roman" w:eastAsia="Times New Roman" w:hAnsi="Times New Roman" w:cs="Times New Roman"/>
          <w:kern w:val="0"/>
          <w:lang w:eastAsia="en-GB"/>
          <w14:ligatures w14:val="none"/>
        </w:rPr>
        <w:t>I</w:t>
      </w:r>
      <w:r w:rsidRPr="00ED75DC">
        <w:rPr>
          <w:rFonts w:ascii="Times New Roman" w:eastAsia="Times New Roman" w:hAnsi="Times New Roman" w:cs="Times New Roman"/>
          <w:kern w:val="0"/>
          <w:lang w:eastAsia="en-GB"/>
          <w14:ligatures w14:val="none"/>
        </w:rPr>
        <w:t xml:space="preserve">t </w:t>
      </w:r>
      <w:r w:rsidR="007625C7">
        <w:rPr>
          <w:rFonts w:ascii="Times New Roman" w:eastAsia="Times New Roman" w:hAnsi="Times New Roman" w:cs="Times New Roman"/>
          <w:kern w:val="0"/>
          <w:lang w:eastAsia="en-GB"/>
          <w14:ligatures w14:val="none"/>
        </w:rPr>
        <w:t>is</w:t>
      </w:r>
      <w:r w:rsidRPr="00ED75DC">
        <w:rPr>
          <w:rFonts w:ascii="Times New Roman" w:eastAsia="Times New Roman" w:hAnsi="Times New Roman" w:cs="Times New Roman"/>
          <w:kern w:val="0"/>
          <w:lang w:eastAsia="en-GB"/>
          <w14:ligatures w14:val="none"/>
        </w:rPr>
        <w:t xml:space="preserve"> a dynamic fair queueing method that divides bandwidth across queues based on weights and gives good response time to interactive traffic while still treating bulk traffic fairly according to its weight. WFQ is flow-based in the classic form. </w:t>
      </w:r>
    </w:p>
    <w:p w14:paraId="2C2A3DE6" w14:textId="77777777"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The key conceptual difference between WRR and WFQ is this:</w:t>
      </w:r>
    </w:p>
    <w:p w14:paraId="6B957DFD" w14:textId="77777777" w:rsidR="00ED75DC" w:rsidRPr="00ED75DC" w:rsidRDefault="00ED75DC" w:rsidP="00ED75DC">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b/>
          <w:bCs/>
          <w:kern w:val="0"/>
          <w:lang w:eastAsia="en-GB"/>
          <w14:ligatures w14:val="none"/>
        </w:rPr>
        <w:t>WRR</w:t>
      </w:r>
      <w:r w:rsidRPr="00ED75DC">
        <w:rPr>
          <w:rFonts w:ascii="Times New Roman" w:eastAsia="Times New Roman" w:hAnsi="Times New Roman" w:cs="Times New Roman"/>
          <w:kern w:val="0"/>
          <w:lang w:eastAsia="en-GB"/>
          <w14:ligatures w14:val="none"/>
        </w:rPr>
        <w:t xml:space="preserve"> is usually queue-based service in turns with configured weights</w:t>
      </w:r>
    </w:p>
    <w:p w14:paraId="610F4027" w14:textId="77777777" w:rsidR="00ED75DC" w:rsidRPr="00ED75DC" w:rsidRDefault="00ED75DC" w:rsidP="00ED75DC">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b/>
          <w:bCs/>
          <w:kern w:val="0"/>
          <w:lang w:eastAsia="en-GB"/>
          <w14:ligatures w14:val="none"/>
        </w:rPr>
        <w:t>WFQ</w:t>
      </w:r>
      <w:r w:rsidRPr="00ED75DC">
        <w:rPr>
          <w:rFonts w:ascii="Times New Roman" w:eastAsia="Times New Roman" w:hAnsi="Times New Roman" w:cs="Times New Roman"/>
          <w:kern w:val="0"/>
          <w:lang w:eastAsia="en-GB"/>
          <w14:ligatures w14:val="none"/>
        </w:rPr>
        <w:t xml:space="preserve"> is fairness-oriented scheduling that tries to approximate a weighted fair sharing among flows or traffic groupings</w:t>
      </w:r>
    </w:p>
    <w:p w14:paraId="73DE1416" w14:textId="77777777" w:rsidR="003D5302"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lastRenderedPageBreak/>
        <w:t xml:space="preserve">WFQ is excellent pedagogically because it teaches the idea of fairness rather than just rigid priority. </w:t>
      </w:r>
    </w:p>
    <w:p w14:paraId="310E5217" w14:textId="77777777" w:rsidR="003D5302"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But it is also important to </w:t>
      </w:r>
      <w:r w:rsidR="007625C7">
        <w:rPr>
          <w:rFonts w:ascii="Times New Roman" w:eastAsia="Times New Roman" w:hAnsi="Times New Roman" w:cs="Times New Roman"/>
          <w:kern w:val="0"/>
          <w:lang w:eastAsia="en-GB"/>
          <w14:ligatures w14:val="none"/>
        </w:rPr>
        <w:t>note</w:t>
      </w:r>
      <w:r w:rsidRPr="00ED75DC">
        <w:rPr>
          <w:rFonts w:ascii="Times New Roman" w:eastAsia="Times New Roman" w:hAnsi="Times New Roman" w:cs="Times New Roman"/>
          <w:kern w:val="0"/>
          <w:lang w:eastAsia="en-GB"/>
          <w14:ligatures w14:val="none"/>
        </w:rPr>
        <w:t xml:space="preserve"> that </w:t>
      </w:r>
      <w:r w:rsidRPr="00ED75DC">
        <w:rPr>
          <w:rFonts w:ascii="Times New Roman" w:eastAsia="Times New Roman" w:hAnsi="Times New Roman" w:cs="Times New Roman"/>
          <w:b/>
          <w:bCs/>
          <w:kern w:val="0"/>
          <w:lang w:eastAsia="en-GB"/>
          <w14:ligatures w14:val="none"/>
        </w:rPr>
        <w:t>IEEE 802.1Q does not define “WFQ” as one of its named transmission-selection algorithms</w:t>
      </w:r>
      <w:r w:rsidRPr="00ED75DC">
        <w:rPr>
          <w:rFonts w:ascii="Times New Roman" w:eastAsia="Times New Roman" w:hAnsi="Times New Roman" w:cs="Times New Roman"/>
          <w:kern w:val="0"/>
          <w:lang w:eastAsia="en-GB"/>
          <w14:ligatures w14:val="none"/>
        </w:rPr>
        <w:t xml:space="preserve">. </w:t>
      </w:r>
    </w:p>
    <w:p w14:paraId="1F32F7CC" w14:textId="77777777" w:rsidR="003D5302" w:rsidRDefault="003D5302" w:rsidP="00ED75DC">
      <w:pPr>
        <w:spacing w:before="100" w:beforeAutospacing="1" w:after="100" w:afterAutospacing="1"/>
        <w:rPr>
          <w:rFonts w:ascii="Times New Roman" w:eastAsia="Times New Roman" w:hAnsi="Times New Roman" w:cs="Times New Roman"/>
          <w:kern w:val="0"/>
          <w:lang w:eastAsia="en-GB"/>
          <w14:ligatures w14:val="none"/>
        </w:rPr>
      </w:pPr>
    </w:p>
    <w:p w14:paraId="4FF69AF7" w14:textId="77777777" w:rsidR="003D5302" w:rsidRDefault="003D5302" w:rsidP="00ED75DC">
      <w:pPr>
        <w:spacing w:before="100" w:beforeAutospacing="1" w:after="100" w:afterAutospacing="1"/>
        <w:rPr>
          <w:rFonts w:ascii="Times New Roman" w:eastAsia="Times New Roman" w:hAnsi="Times New Roman" w:cs="Times New Roman"/>
          <w:kern w:val="0"/>
          <w:lang w:eastAsia="en-GB"/>
          <w14:ligatures w14:val="none"/>
        </w:rPr>
      </w:pPr>
    </w:p>
    <w:p w14:paraId="211D1214" w14:textId="01590A8E"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The 802.1Q data model names </w:t>
      </w:r>
      <w:r w:rsidRPr="00ED75DC">
        <w:rPr>
          <w:rFonts w:ascii="Times New Roman" w:eastAsia="Times New Roman" w:hAnsi="Times New Roman" w:cs="Times New Roman"/>
          <w:b/>
          <w:bCs/>
          <w:kern w:val="0"/>
          <w:lang w:eastAsia="en-GB"/>
          <w14:ligatures w14:val="none"/>
        </w:rPr>
        <w:t>strict priority</w:t>
      </w:r>
      <w:r w:rsidRPr="00ED75DC">
        <w:rPr>
          <w:rFonts w:ascii="Times New Roman" w:eastAsia="Times New Roman" w:hAnsi="Times New Roman" w:cs="Times New Roman"/>
          <w:kern w:val="0"/>
          <w:lang w:eastAsia="en-GB"/>
          <w14:ligatures w14:val="none"/>
        </w:rPr>
        <w:t xml:space="preserve">, </w:t>
      </w:r>
      <w:r w:rsidRPr="00ED75DC">
        <w:rPr>
          <w:rFonts w:ascii="Times New Roman" w:eastAsia="Times New Roman" w:hAnsi="Times New Roman" w:cs="Times New Roman"/>
          <w:b/>
          <w:bCs/>
          <w:kern w:val="0"/>
          <w:lang w:eastAsia="en-GB"/>
          <w14:ligatures w14:val="none"/>
        </w:rPr>
        <w:t>Credit-Based Shaper</w:t>
      </w:r>
      <w:r w:rsidRPr="00ED75DC">
        <w:rPr>
          <w:rFonts w:ascii="Times New Roman" w:eastAsia="Times New Roman" w:hAnsi="Times New Roman" w:cs="Times New Roman"/>
          <w:kern w:val="0"/>
          <w:lang w:eastAsia="en-GB"/>
          <w14:ligatures w14:val="none"/>
        </w:rPr>
        <w:t xml:space="preserve">, </w:t>
      </w:r>
      <w:r w:rsidRPr="00ED75DC">
        <w:rPr>
          <w:rFonts w:ascii="Times New Roman" w:eastAsia="Times New Roman" w:hAnsi="Times New Roman" w:cs="Times New Roman"/>
          <w:b/>
          <w:bCs/>
          <w:kern w:val="0"/>
          <w:lang w:eastAsia="en-GB"/>
          <w14:ligatures w14:val="none"/>
        </w:rPr>
        <w:t>Enhanced Transmission Selection</w:t>
      </w:r>
      <w:r w:rsidRPr="00ED75DC">
        <w:rPr>
          <w:rFonts w:ascii="Times New Roman" w:eastAsia="Times New Roman" w:hAnsi="Times New Roman" w:cs="Times New Roman"/>
          <w:kern w:val="0"/>
          <w:lang w:eastAsia="en-GB"/>
          <w14:ligatures w14:val="none"/>
        </w:rPr>
        <w:t xml:space="preserve">, </w:t>
      </w:r>
      <w:r w:rsidRPr="00ED75DC">
        <w:rPr>
          <w:rFonts w:ascii="Times New Roman" w:eastAsia="Times New Roman" w:hAnsi="Times New Roman" w:cs="Times New Roman"/>
          <w:b/>
          <w:bCs/>
          <w:kern w:val="0"/>
          <w:lang w:eastAsia="en-GB"/>
          <w14:ligatures w14:val="none"/>
        </w:rPr>
        <w:t>Asynchronous Traffic Shaping</w:t>
      </w:r>
      <w:r w:rsidRPr="00ED75DC">
        <w:rPr>
          <w:rFonts w:ascii="Times New Roman" w:eastAsia="Times New Roman" w:hAnsi="Times New Roman" w:cs="Times New Roman"/>
          <w:kern w:val="0"/>
          <w:lang w:eastAsia="en-GB"/>
          <w14:ligatures w14:val="none"/>
        </w:rPr>
        <w:t xml:space="preserve">, and </w:t>
      </w:r>
      <w:r w:rsidRPr="00ED75DC">
        <w:rPr>
          <w:rFonts w:ascii="Times New Roman" w:eastAsia="Times New Roman" w:hAnsi="Times New Roman" w:cs="Times New Roman"/>
          <w:b/>
          <w:bCs/>
          <w:kern w:val="0"/>
          <w:lang w:eastAsia="en-GB"/>
          <w14:ligatures w14:val="none"/>
        </w:rPr>
        <w:t>vendor-specific</w:t>
      </w:r>
      <w:r w:rsidRPr="00ED75DC">
        <w:rPr>
          <w:rFonts w:ascii="Times New Roman" w:eastAsia="Times New Roman" w:hAnsi="Times New Roman" w:cs="Times New Roman"/>
          <w:kern w:val="0"/>
          <w:lang w:eastAsia="en-GB"/>
          <w14:ligatures w14:val="none"/>
        </w:rPr>
        <w:t xml:space="preserve"> algorithms. So WFQ is a useful general data-communications reference model, but it is not the standard 802.1Q name you should automatically expect in a switch’s Time-Sensitive Networking scheduler interface. </w:t>
      </w:r>
    </w:p>
    <w:p w14:paraId="4403AF56" w14:textId="77777777" w:rsidR="00AF56A6" w:rsidRDefault="00AF56A6" w:rsidP="00ED75D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734B510B" w14:textId="41D92F98" w:rsidR="00ED75DC" w:rsidRPr="00ED75DC" w:rsidRDefault="00ED75DC" w:rsidP="00ED75D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D75DC">
        <w:rPr>
          <w:rFonts w:ascii="Times New Roman" w:eastAsia="Times New Roman" w:hAnsi="Times New Roman" w:cs="Times New Roman"/>
          <w:b/>
          <w:bCs/>
          <w:kern w:val="0"/>
          <w:sz w:val="36"/>
          <w:szCs w:val="36"/>
          <w:lang w:eastAsia="en-GB"/>
          <w14:ligatures w14:val="none"/>
        </w:rPr>
        <w:t>14. Putting the queueing policies side by side</w:t>
      </w:r>
    </w:p>
    <w:p w14:paraId="2C0B9C80" w14:textId="26000782"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b/>
          <w:bCs/>
          <w:kern w:val="0"/>
          <w:lang w:eastAsia="en-GB"/>
          <w14:ligatures w14:val="none"/>
        </w:rPr>
        <w:t>FIFO</w:t>
      </w:r>
      <w:r w:rsidRPr="00ED75DC">
        <w:rPr>
          <w:rFonts w:ascii="Times New Roman" w:eastAsia="Times New Roman" w:hAnsi="Times New Roman" w:cs="Times New Roman"/>
          <w:kern w:val="0"/>
          <w:lang w:eastAsia="en-GB"/>
          <w14:ligatures w14:val="none"/>
        </w:rPr>
        <w:br/>
        <w:t xml:space="preserve">Best when the link is lightly loaded and traffic classes do not need differentiation. It is simple and fast, but blind to importance. </w:t>
      </w:r>
    </w:p>
    <w:p w14:paraId="547FA221" w14:textId="6A2CD5CC"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b/>
          <w:bCs/>
          <w:kern w:val="0"/>
          <w:lang w:eastAsia="en-GB"/>
          <w14:ligatures w14:val="none"/>
        </w:rPr>
        <w:t>Strict Priority</w:t>
      </w:r>
      <w:r w:rsidRPr="00ED75DC">
        <w:rPr>
          <w:rFonts w:ascii="Times New Roman" w:eastAsia="Times New Roman" w:hAnsi="Times New Roman" w:cs="Times New Roman"/>
          <w:kern w:val="0"/>
          <w:lang w:eastAsia="en-GB"/>
          <w14:ligatures w14:val="none"/>
        </w:rPr>
        <w:br/>
        <w:t xml:space="preserve">Best when one class truly must cut ahead of others. It minimizes delay for the top class, but it can starve lower classes. </w:t>
      </w:r>
    </w:p>
    <w:p w14:paraId="3F7BBEB4" w14:textId="5512EF90"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b/>
          <w:bCs/>
          <w:kern w:val="0"/>
          <w:lang w:eastAsia="en-GB"/>
          <w14:ligatures w14:val="none"/>
        </w:rPr>
        <w:t>Weighted Round Robin</w:t>
      </w:r>
      <w:r w:rsidRPr="00ED75DC">
        <w:rPr>
          <w:rFonts w:ascii="Times New Roman" w:eastAsia="Times New Roman" w:hAnsi="Times New Roman" w:cs="Times New Roman"/>
          <w:kern w:val="0"/>
          <w:lang w:eastAsia="en-GB"/>
          <w14:ligatures w14:val="none"/>
        </w:rPr>
        <w:br/>
        <w:t xml:space="preserve">Best when several classes all need service and you want proportional sharing. It is more balanced than Strict Priority, but it does not provide the strongest deterministic guarantees. </w:t>
      </w:r>
    </w:p>
    <w:p w14:paraId="094FDCC1" w14:textId="527D5C33"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b/>
          <w:bCs/>
          <w:kern w:val="0"/>
          <w:lang w:eastAsia="en-GB"/>
          <w14:ligatures w14:val="none"/>
        </w:rPr>
        <w:t>Weighted Fair Queuing</w:t>
      </w:r>
      <w:r w:rsidRPr="00ED75DC">
        <w:rPr>
          <w:rFonts w:ascii="Times New Roman" w:eastAsia="Times New Roman" w:hAnsi="Times New Roman" w:cs="Times New Roman"/>
          <w:kern w:val="0"/>
          <w:lang w:eastAsia="en-GB"/>
          <w14:ligatures w14:val="none"/>
        </w:rPr>
        <w:br/>
        <w:t xml:space="preserve">Best as a fairness model when you want interactive or low-volume traffic protected from bulk flows without strict starvation </w:t>
      </w:r>
      <w:proofErr w:type="spellStart"/>
      <w:r w:rsidRPr="00ED75DC">
        <w:rPr>
          <w:rFonts w:ascii="Times New Roman" w:eastAsia="Times New Roman" w:hAnsi="Times New Roman" w:cs="Times New Roman"/>
          <w:kern w:val="0"/>
          <w:lang w:eastAsia="en-GB"/>
          <w14:ligatures w14:val="none"/>
        </w:rPr>
        <w:t>behavior</w:t>
      </w:r>
      <w:proofErr w:type="spellEnd"/>
      <w:r w:rsidRPr="00ED75DC">
        <w:rPr>
          <w:rFonts w:ascii="Times New Roman" w:eastAsia="Times New Roman" w:hAnsi="Times New Roman" w:cs="Times New Roman"/>
          <w:kern w:val="0"/>
          <w:lang w:eastAsia="en-GB"/>
          <w14:ligatures w14:val="none"/>
        </w:rPr>
        <w:t xml:space="preserve">. It is conceptually richer, but not always the literal queueing primitive exposed by bridge silicon. </w:t>
      </w:r>
    </w:p>
    <w:p w14:paraId="57D49807" w14:textId="77777777" w:rsidR="00ED75DC" w:rsidRPr="00ED75DC" w:rsidRDefault="00ED75DC" w:rsidP="00ED75D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D75DC">
        <w:rPr>
          <w:rFonts w:ascii="Times New Roman" w:eastAsia="Times New Roman" w:hAnsi="Times New Roman" w:cs="Times New Roman"/>
          <w:b/>
          <w:bCs/>
          <w:kern w:val="0"/>
          <w:sz w:val="36"/>
          <w:szCs w:val="36"/>
          <w:lang w:eastAsia="en-GB"/>
          <w14:ligatures w14:val="none"/>
        </w:rPr>
        <w:t>15. Credit-Based Shaper: what problem it solves</w:t>
      </w:r>
    </w:p>
    <w:p w14:paraId="185180D4" w14:textId="77777777" w:rsidR="003D5302"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b/>
          <w:bCs/>
          <w:kern w:val="0"/>
          <w:lang w:eastAsia="en-GB"/>
          <w14:ligatures w14:val="none"/>
        </w:rPr>
        <w:t>Credit-Based Shaper (CBS)</w:t>
      </w:r>
      <w:r w:rsidRPr="00ED75DC">
        <w:rPr>
          <w:rFonts w:ascii="Times New Roman" w:eastAsia="Times New Roman" w:hAnsi="Times New Roman" w:cs="Times New Roman"/>
          <w:kern w:val="0"/>
          <w:lang w:eastAsia="en-GB"/>
          <w14:ligatures w14:val="none"/>
        </w:rPr>
        <w:t xml:space="preserve"> exists because some traffic needs better delay and burst </w:t>
      </w:r>
      <w:proofErr w:type="spellStart"/>
      <w:r w:rsidRPr="00ED75DC">
        <w:rPr>
          <w:rFonts w:ascii="Times New Roman" w:eastAsia="Times New Roman" w:hAnsi="Times New Roman" w:cs="Times New Roman"/>
          <w:kern w:val="0"/>
          <w:lang w:eastAsia="en-GB"/>
          <w14:ligatures w14:val="none"/>
        </w:rPr>
        <w:t>behavior</w:t>
      </w:r>
      <w:proofErr w:type="spellEnd"/>
      <w:r w:rsidRPr="00ED75DC">
        <w:rPr>
          <w:rFonts w:ascii="Times New Roman" w:eastAsia="Times New Roman" w:hAnsi="Times New Roman" w:cs="Times New Roman"/>
          <w:kern w:val="0"/>
          <w:lang w:eastAsia="en-GB"/>
          <w14:ligatures w14:val="none"/>
        </w:rPr>
        <w:t xml:space="preserve"> than “whatever the queue scheduler happens to do,” but it also does not need a full time-triggered schedule. </w:t>
      </w:r>
    </w:p>
    <w:p w14:paraId="11D91C10" w14:textId="4DCBA3A3"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IEEE </w:t>
      </w:r>
      <w:r w:rsidRPr="00ED75DC">
        <w:rPr>
          <w:rFonts w:ascii="Times New Roman" w:eastAsia="Times New Roman" w:hAnsi="Times New Roman" w:cs="Times New Roman"/>
          <w:b/>
          <w:bCs/>
          <w:kern w:val="0"/>
          <w:lang w:eastAsia="en-GB"/>
          <w14:ligatures w14:val="none"/>
        </w:rPr>
        <w:t>802.1Qav</w:t>
      </w:r>
      <w:r w:rsidRPr="00ED75DC">
        <w:rPr>
          <w:rFonts w:ascii="Times New Roman" w:eastAsia="Times New Roman" w:hAnsi="Times New Roman" w:cs="Times New Roman"/>
          <w:kern w:val="0"/>
          <w:lang w:eastAsia="en-GB"/>
          <w14:ligatures w14:val="none"/>
        </w:rPr>
        <w:t xml:space="preserve">, formally </w:t>
      </w:r>
      <w:r w:rsidRPr="00ED75DC">
        <w:rPr>
          <w:rFonts w:ascii="Times New Roman" w:eastAsia="Times New Roman" w:hAnsi="Times New Roman" w:cs="Times New Roman"/>
          <w:i/>
          <w:iCs/>
          <w:kern w:val="0"/>
          <w:lang w:eastAsia="en-GB"/>
          <w14:ligatures w14:val="none"/>
        </w:rPr>
        <w:t>Forwarding and Queuing Enhancements for Time-Sensitive Streams</w:t>
      </w:r>
      <w:r w:rsidRPr="00ED75DC">
        <w:rPr>
          <w:rFonts w:ascii="Times New Roman" w:eastAsia="Times New Roman" w:hAnsi="Times New Roman" w:cs="Times New Roman"/>
          <w:kern w:val="0"/>
          <w:lang w:eastAsia="en-GB"/>
          <w14:ligatures w14:val="none"/>
        </w:rPr>
        <w:t xml:space="preserve">, specifies the Credit-Based Shaper, and IEEE Time-Sensitive Networking overview material identifies CBS as one of the key shaping tools in the 802.1Q family. </w:t>
      </w:r>
    </w:p>
    <w:p w14:paraId="5A8029D2" w14:textId="77777777" w:rsidR="003D5302"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lastRenderedPageBreak/>
        <w:t xml:space="preserve">The point of CBS is not merely to slow traffic down. It is to </w:t>
      </w:r>
      <w:r w:rsidRPr="00ED75DC">
        <w:rPr>
          <w:rFonts w:ascii="Times New Roman" w:eastAsia="Times New Roman" w:hAnsi="Times New Roman" w:cs="Times New Roman"/>
          <w:b/>
          <w:bCs/>
          <w:kern w:val="0"/>
          <w:lang w:eastAsia="en-GB"/>
          <w14:ligatures w14:val="none"/>
        </w:rPr>
        <w:t>spread transmission opportunities out over time</w:t>
      </w:r>
      <w:r w:rsidRPr="00ED75DC">
        <w:rPr>
          <w:rFonts w:ascii="Times New Roman" w:eastAsia="Times New Roman" w:hAnsi="Times New Roman" w:cs="Times New Roman"/>
          <w:kern w:val="0"/>
          <w:lang w:eastAsia="en-GB"/>
          <w14:ligatures w14:val="none"/>
        </w:rPr>
        <w:t xml:space="preserve"> so that reserved or time-sensitive classes do not bunch into big bursts that hurt latency for themselves or others. </w:t>
      </w:r>
    </w:p>
    <w:p w14:paraId="51164B48" w14:textId="09C80BFA"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IEEE tutorial material on deterministic Ethernet says the Credit-Based Shaper was introduced so audio/video traffic could use a high fraction of bandwidth while spacing frames out as much as possible to reduce bursting and bunching. </w:t>
      </w:r>
    </w:p>
    <w:p w14:paraId="5F52EF35" w14:textId="77777777"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So the mental model is:</w:t>
      </w:r>
    </w:p>
    <w:p w14:paraId="4E26BDD7" w14:textId="32062CA5" w:rsidR="00ED75DC" w:rsidRPr="00FE05A3" w:rsidRDefault="00ED75DC" w:rsidP="00FE05A3">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b/>
          <w:bCs/>
          <w:kern w:val="0"/>
          <w:lang w:eastAsia="en-GB"/>
          <w14:ligatures w14:val="none"/>
        </w:rPr>
        <w:t>CBS is a smoothing and rate-disciplining mechanism for a traffic class, not just a priority flag.</w:t>
      </w:r>
    </w:p>
    <w:p w14:paraId="5292FAC8" w14:textId="77777777" w:rsidR="003D5302" w:rsidRDefault="003D5302" w:rsidP="00ED75D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31799455" w14:textId="77777777" w:rsidR="003D5302" w:rsidRDefault="003D5302" w:rsidP="00ED75D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4465EE0E" w14:textId="77777777" w:rsidR="003D5302" w:rsidRDefault="003D5302" w:rsidP="00ED75D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6D957644" w14:textId="203C4D15" w:rsidR="00ED75DC" w:rsidRPr="00ED75DC" w:rsidRDefault="00ED75DC" w:rsidP="00ED75D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D75DC">
        <w:rPr>
          <w:rFonts w:ascii="Times New Roman" w:eastAsia="Times New Roman" w:hAnsi="Times New Roman" w:cs="Times New Roman"/>
          <w:b/>
          <w:bCs/>
          <w:kern w:val="0"/>
          <w:sz w:val="36"/>
          <w:szCs w:val="36"/>
          <w:lang w:eastAsia="en-GB"/>
          <w14:ligatures w14:val="none"/>
        </w:rPr>
        <w:t>16. How Credit-Based Shaper works</w:t>
      </w:r>
    </w:p>
    <w:p w14:paraId="19E6F3A2" w14:textId="274E21F4"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CBS applies a rate-limiting method defined by IEEE 802.1Q and is intended for </w:t>
      </w:r>
      <w:r w:rsidRPr="00ED75DC">
        <w:rPr>
          <w:rFonts w:ascii="Times New Roman" w:eastAsia="Times New Roman" w:hAnsi="Times New Roman" w:cs="Times New Roman"/>
          <w:b/>
          <w:bCs/>
          <w:kern w:val="0"/>
          <w:lang w:eastAsia="en-GB"/>
          <w14:ligatures w14:val="none"/>
        </w:rPr>
        <w:t>Time-Sensitive Networking (TSN)</w:t>
      </w:r>
      <w:r w:rsidRPr="00ED75DC">
        <w:rPr>
          <w:rFonts w:ascii="Times New Roman" w:eastAsia="Times New Roman" w:hAnsi="Times New Roman" w:cs="Times New Roman"/>
          <w:kern w:val="0"/>
          <w:lang w:eastAsia="en-GB"/>
          <w14:ligatures w14:val="none"/>
        </w:rPr>
        <w:t xml:space="preserve"> applications. It also exposes the four key parameters:</w:t>
      </w:r>
    </w:p>
    <w:p w14:paraId="4C1D5B1A" w14:textId="77777777" w:rsidR="00ED75DC" w:rsidRPr="00ED75DC" w:rsidRDefault="00ED75DC" w:rsidP="00ED75DC">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ED75DC">
        <w:rPr>
          <w:rFonts w:ascii="Times New Roman" w:eastAsia="Times New Roman" w:hAnsi="Times New Roman" w:cs="Times New Roman"/>
          <w:b/>
          <w:bCs/>
          <w:kern w:val="0"/>
          <w:lang w:eastAsia="en-GB"/>
          <w14:ligatures w14:val="none"/>
        </w:rPr>
        <w:t>idleSlope</w:t>
      </w:r>
      <w:proofErr w:type="spellEnd"/>
      <w:r w:rsidRPr="00ED75DC">
        <w:rPr>
          <w:rFonts w:ascii="Times New Roman" w:eastAsia="Times New Roman" w:hAnsi="Times New Roman" w:cs="Times New Roman"/>
          <w:kern w:val="0"/>
          <w:lang w:eastAsia="en-GB"/>
          <w14:ligatures w14:val="none"/>
        </w:rPr>
        <w:t>: the rate at which credit accumulates when a frame is waiting</w:t>
      </w:r>
    </w:p>
    <w:p w14:paraId="1D3CD8B4" w14:textId="77777777" w:rsidR="00ED75DC" w:rsidRPr="00ED75DC" w:rsidRDefault="00ED75DC" w:rsidP="00ED75DC">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ED75DC">
        <w:rPr>
          <w:rFonts w:ascii="Times New Roman" w:eastAsia="Times New Roman" w:hAnsi="Times New Roman" w:cs="Times New Roman"/>
          <w:b/>
          <w:bCs/>
          <w:kern w:val="0"/>
          <w:lang w:eastAsia="en-GB"/>
          <w14:ligatures w14:val="none"/>
        </w:rPr>
        <w:t>sendSlope</w:t>
      </w:r>
      <w:proofErr w:type="spellEnd"/>
      <w:r w:rsidRPr="00ED75DC">
        <w:rPr>
          <w:rFonts w:ascii="Times New Roman" w:eastAsia="Times New Roman" w:hAnsi="Times New Roman" w:cs="Times New Roman"/>
          <w:kern w:val="0"/>
          <w:lang w:eastAsia="en-GB"/>
          <w14:ligatures w14:val="none"/>
        </w:rPr>
        <w:t>: the rate at which credit is depleted while transmission is occurring</w:t>
      </w:r>
    </w:p>
    <w:p w14:paraId="42522637" w14:textId="77777777" w:rsidR="00ED75DC" w:rsidRPr="00ED75DC" w:rsidRDefault="00ED75DC" w:rsidP="00ED75DC">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ED75DC">
        <w:rPr>
          <w:rFonts w:ascii="Times New Roman" w:eastAsia="Times New Roman" w:hAnsi="Times New Roman" w:cs="Times New Roman"/>
          <w:b/>
          <w:bCs/>
          <w:kern w:val="0"/>
          <w:lang w:eastAsia="en-GB"/>
          <w14:ligatures w14:val="none"/>
        </w:rPr>
        <w:t>hiCredit</w:t>
      </w:r>
      <w:proofErr w:type="spellEnd"/>
      <w:r w:rsidRPr="00ED75DC">
        <w:rPr>
          <w:rFonts w:ascii="Times New Roman" w:eastAsia="Times New Roman" w:hAnsi="Times New Roman" w:cs="Times New Roman"/>
          <w:kern w:val="0"/>
          <w:lang w:eastAsia="en-GB"/>
          <w14:ligatures w14:val="none"/>
        </w:rPr>
        <w:t>: the maximum positive credit that can accumulate</w:t>
      </w:r>
    </w:p>
    <w:p w14:paraId="6490E7FE" w14:textId="48EC3921" w:rsidR="00ED75DC" w:rsidRPr="00ED75DC" w:rsidRDefault="00ED75DC" w:rsidP="00ED75DC">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ED75DC">
        <w:rPr>
          <w:rFonts w:ascii="Times New Roman" w:eastAsia="Times New Roman" w:hAnsi="Times New Roman" w:cs="Times New Roman"/>
          <w:b/>
          <w:bCs/>
          <w:kern w:val="0"/>
          <w:lang w:eastAsia="en-GB"/>
          <w14:ligatures w14:val="none"/>
        </w:rPr>
        <w:t>loCredit</w:t>
      </w:r>
      <w:proofErr w:type="spellEnd"/>
      <w:r w:rsidRPr="00ED75DC">
        <w:rPr>
          <w:rFonts w:ascii="Times New Roman" w:eastAsia="Times New Roman" w:hAnsi="Times New Roman" w:cs="Times New Roman"/>
          <w:kern w:val="0"/>
          <w:lang w:eastAsia="en-GB"/>
          <w14:ligatures w14:val="none"/>
        </w:rPr>
        <w:t xml:space="preserve">: the minimum credit that can be reached. </w:t>
      </w:r>
    </w:p>
    <w:p w14:paraId="2620D736" w14:textId="07657BFA"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W</w:t>
      </w:r>
      <w:r w:rsidRPr="00ED75DC">
        <w:rPr>
          <w:rFonts w:ascii="Times New Roman" w:eastAsia="Times New Roman" w:hAnsi="Times New Roman" w:cs="Times New Roman"/>
          <w:kern w:val="0"/>
          <w:lang w:eastAsia="en-GB"/>
          <w14:ligatures w14:val="none"/>
        </w:rPr>
        <w:t xml:space="preserve">hen a queue is transmitting, credit is decremented at the rate of </w:t>
      </w:r>
      <w:proofErr w:type="spellStart"/>
      <w:r w:rsidRPr="00ED75DC">
        <w:rPr>
          <w:rFonts w:ascii="Courier New" w:eastAsia="Times New Roman" w:hAnsi="Courier New" w:cs="Courier New"/>
          <w:kern w:val="0"/>
          <w:sz w:val="20"/>
          <w:szCs w:val="20"/>
          <w:lang w:eastAsia="en-GB"/>
          <w14:ligatures w14:val="none"/>
        </w:rPr>
        <w:t>sendSlope</w:t>
      </w:r>
      <w:proofErr w:type="spellEnd"/>
      <w:r w:rsidRPr="00ED75DC">
        <w:rPr>
          <w:rFonts w:ascii="Times New Roman" w:eastAsia="Times New Roman" w:hAnsi="Times New Roman" w:cs="Times New Roman"/>
          <w:kern w:val="0"/>
          <w:lang w:eastAsia="en-GB"/>
          <w14:ligatures w14:val="none"/>
        </w:rPr>
        <w:t xml:space="preserve">, which is derived from the port transmit rate and the configured </w:t>
      </w:r>
      <w:proofErr w:type="spellStart"/>
      <w:r w:rsidRPr="00ED75DC">
        <w:rPr>
          <w:rFonts w:ascii="Courier New" w:eastAsia="Times New Roman" w:hAnsi="Courier New" w:cs="Courier New"/>
          <w:kern w:val="0"/>
          <w:sz w:val="20"/>
          <w:szCs w:val="20"/>
          <w:lang w:eastAsia="en-GB"/>
          <w14:ligatures w14:val="none"/>
        </w:rPr>
        <w:t>idleSlope</w:t>
      </w:r>
      <w:proofErr w:type="spellEnd"/>
      <w:r w:rsidRPr="00ED75DC">
        <w:rPr>
          <w:rFonts w:ascii="Times New Roman" w:eastAsia="Times New Roman" w:hAnsi="Times New Roman" w:cs="Times New Roman"/>
          <w:kern w:val="0"/>
          <w:lang w:eastAsia="en-GB"/>
          <w14:ligatures w14:val="none"/>
        </w:rPr>
        <w:t xml:space="preserve">; the queue may go negative while transmitting, and then it must wait for credit to recover before it can send again. </w:t>
      </w:r>
    </w:p>
    <w:p w14:paraId="54ED0796" w14:textId="77777777"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That means CBS behaves like a traffic class with a “credit wallet”:</w:t>
      </w:r>
    </w:p>
    <w:p w14:paraId="2448DE95" w14:textId="77777777" w:rsidR="00ED75DC" w:rsidRPr="00ED75DC" w:rsidRDefault="00ED75DC" w:rsidP="00ED75DC">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when it has waited long enough, it has earned credit to send</w:t>
      </w:r>
    </w:p>
    <w:p w14:paraId="1A8FD2D9" w14:textId="77777777" w:rsidR="00ED75DC" w:rsidRPr="00ED75DC" w:rsidRDefault="00ED75DC" w:rsidP="00ED75DC">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when it sends, it spends credit</w:t>
      </w:r>
    </w:p>
    <w:p w14:paraId="1A9884B5" w14:textId="77777777" w:rsidR="00ED75DC" w:rsidRPr="00ED75DC" w:rsidRDefault="00ED75DC" w:rsidP="00ED75DC">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if it overspends and goes negative, it must wait before sending again</w:t>
      </w:r>
    </w:p>
    <w:p w14:paraId="6827DE3B" w14:textId="77777777"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This is how the shaper smooths bursts and approximates a bounded average service rate.</w:t>
      </w:r>
    </w:p>
    <w:p w14:paraId="58D3617D" w14:textId="77777777" w:rsidR="00D557B8" w:rsidRDefault="00D557B8" w:rsidP="00ED75D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53A04319" w14:textId="77777777" w:rsidR="00D557B8" w:rsidRDefault="00D557B8" w:rsidP="00ED75D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5C856C67" w14:textId="404FE20F" w:rsidR="00ED75DC" w:rsidRPr="00ED75DC" w:rsidRDefault="00ED75DC" w:rsidP="00ED75D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D75DC">
        <w:rPr>
          <w:rFonts w:ascii="Times New Roman" w:eastAsia="Times New Roman" w:hAnsi="Times New Roman" w:cs="Times New Roman"/>
          <w:b/>
          <w:bCs/>
          <w:kern w:val="0"/>
          <w:sz w:val="36"/>
          <w:szCs w:val="36"/>
          <w:lang w:eastAsia="en-GB"/>
          <w14:ligatures w14:val="none"/>
        </w:rPr>
        <w:lastRenderedPageBreak/>
        <w:t>17. Why Credit-Based Shaper is different from Strict Priority</w:t>
      </w:r>
    </w:p>
    <w:p w14:paraId="059C85A3" w14:textId="77777777"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This is one of the most important conceptual distinctions.</w:t>
      </w:r>
    </w:p>
    <w:p w14:paraId="60BF6600" w14:textId="7A32993B"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b/>
          <w:bCs/>
          <w:kern w:val="0"/>
          <w:lang w:eastAsia="en-GB"/>
          <w14:ligatures w14:val="none"/>
        </w:rPr>
        <w:t>Strict Priority</w:t>
      </w:r>
      <w:r w:rsidRPr="00ED75DC">
        <w:rPr>
          <w:rFonts w:ascii="Times New Roman" w:eastAsia="Times New Roman" w:hAnsi="Times New Roman" w:cs="Times New Roman"/>
          <w:kern w:val="0"/>
          <w:lang w:eastAsia="en-GB"/>
          <w14:ligatures w14:val="none"/>
        </w:rPr>
        <w:t xml:space="preserve"> says:</w:t>
      </w:r>
      <w:r w:rsidRPr="00ED75DC">
        <w:rPr>
          <w:rFonts w:ascii="Times New Roman" w:eastAsia="Times New Roman" w:hAnsi="Times New Roman" w:cs="Times New Roman"/>
          <w:kern w:val="0"/>
          <w:lang w:eastAsia="en-GB"/>
          <w14:ligatures w14:val="none"/>
        </w:rPr>
        <w:br/>
        <w:t xml:space="preserve">“If a high-priority queue is non-empty, send from it first.” </w:t>
      </w:r>
    </w:p>
    <w:p w14:paraId="29B8F926" w14:textId="29587883"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b/>
          <w:bCs/>
          <w:kern w:val="0"/>
          <w:lang w:eastAsia="en-GB"/>
          <w14:ligatures w14:val="none"/>
        </w:rPr>
        <w:t>Credit-Based Shaper</w:t>
      </w:r>
      <w:r w:rsidRPr="00ED75DC">
        <w:rPr>
          <w:rFonts w:ascii="Times New Roman" w:eastAsia="Times New Roman" w:hAnsi="Times New Roman" w:cs="Times New Roman"/>
          <w:kern w:val="0"/>
          <w:lang w:eastAsia="en-GB"/>
          <w14:ligatures w14:val="none"/>
        </w:rPr>
        <w:t xml:space="preserve"> says:</w:t>
      </w:r>
      <w:r w:rsidRPr="00ED75DC">
        <w:rPr>
          <w:rFonts w:ascii="Times New Roman" w:eastAsia="Times New Roman" w:hAnsi="Times New Roman" w:cs="Times New Roman"/>
          <w:kern w:val="0"/>
          <w:lang w:eastAsia="en-GB"/>
          <w14:ligatures w14:val="none"/>
        </w:rPr>
        <w:br/>
        <w:t xml:space="preserve">“This traffic class may have privileged treatment, but it is also rate-disciplined by a credit algorithm so its traffic is spread out and does not burst uncontrollably.” </w:t>
      </w:r>
    </w:p>
    <w:p w14:paraId="383AF6E7" w14:textId="5B665EA5"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That is why 802.1Q treats CBS as a named transmission-selection algorithm in its own right, alongside strict priority and enhanced transmission selection. </w:t>
      </w:r>
    </w:p>
    <w:p w14:paraId="15BD7693" w14:textId="5E930B00" w:rsidR="003D5302" w:rsidRPr="00A956FD" w:rsidRDefault="00ED75DC" w:rsidP="00A956FD">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b/>
          <w:bCs/>
          <w:kern w:val="0"/>
          <w:lang w:eastAsia="en-GB"/>
          <w14:ligatures w14:val="none"/>
        </w:rPr>
        <w:t>Strict Priority protects urgency; Credit-Based Shaper protects urgency while also taming burstiness.</w:t>
      </w:r>
    </w:p>
    <w:p w14:paraId="1F136C77" w14:textId="1C44C81B" w:rsidR="00ED75DC" w:rsidRPr="00ED75DC" w:rsidRDefault="00ED75DC" w:rsidP="00ED75D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D75DC">
        <w:rPr>
          <w:rFonts w:ascii="Times New Roman" w:eastAsia="Times New Roman" w:hAnsi="Times New Roman" w:cs="Times New Roman"/>
          <w:b/>
          <w:bCs/>
          <w:kern w:val="0"/>
          <w:sz w:val="36"/>
          <w:szCs w:val="36"/>
          <w:lang w:eastAsia="en-GB"/>
          <w14:ligatures w14:val="none"/>
        </w:rPr>
        <w:t>18. Management VLAN: what it is and what it is not</w:t>
      </w:r>
    </w:p>
    <w:p w14:paraId="195EEBE3" w14:textId="77777777" w:rsidR="003D5302"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A </w:t>
      </w:r>
      <w:r w:rsidRPr="00ED75DC">
        <w:rPr>
          <w:rFonts w:ascii="Times New Roman" w:eastAsia="Times New Roman" w:hAnsi="Times New Roman" w:cs="Times New Roman"/>
          <w:b/>
          <w:bCs/>
          <w:kern w:val="0"/>
          <w:lang w:eastAsia="en-GB"/>
          <w14:ligatures w14:val="none"/>
        </w:rPr>
        <w:t>management VLAN</w:t>
      </w:r>
      <w:r w:rsidRPr="00ED75DC">
        <w:rPr>
          <w:rFonts w:ascii="Times New Roman" w:eastAsia="Times New Roman" w:hAnsi="Times New Roman" w:cs="Times New Roman"/>
          <w:kern w:val="0"/>
          <w:lang w:eastAsia="en-GB"/>
          <w14:ligatures w14:val="none"/>
        </w:rPr>
        <w:t xml:space="preserve"> is not a special IEEE 802.1Q tag type like </w:t>
      </w:r>
      <w:r w:rsidRPr="00ED75DC">
        <w:rPr>
          <w:rFonts w:ascii="Times New Roman" w:eastAsia="Times New Roman" w:hAnsi="Times New Roman" w:cs="Times New Roman"/>
          <w:b/>
          <w:bCs/>
          <w:kern w:val="0"/>
          <w:lang w:eastAsia="en-GB"/>
          <w14:ligatures w14:val="none"/>
        </w:rPr>
        <w:t>Customer VLAN (C-VLAN)</w:t>
      </w:r>
      <w:r w:rsidRPr="00ED75DC">
        <w:rPr>
          <w:rFonts w:ascii="Times New Roman" w:eastAsia="Times New Roman" w:hAnsi="Times New Roman" w:cs="Times New Roman"/>
          <w:kern w:val="0"/>
          <w:lang w:eastAsia="en-GB"/>
          <w14:ligatures w14:val="none"/>
        </w:rPr>
        <w:t xml:space="preserve"> or </w:t>
      </w:r>
      <w:r w:rsidRPr="00ED75DC">
        <w:rPr>
          <w:rFonts w:ascii="Times New Roman" w:eastAsia="Times New Roman" w:hAnsi="Times New Roman" w:cs="Times New Roman"/>
          <w:b/>
          <w:bCs/>
          <w:kern w:val="0"/>
          <w:lang w:eastAsia="en-GB"/>
          <w14:ligatures w14:val="none"/>
        </w:rPr>
        <w:t>Service VLAN (S-VLAN)</w:t>
      </w:r>
      <w:r w:rsidRPr="00ED75DC">
        <w:rPr>
          <w:rFonts w:ascii="Times New Roman" w:eastAsia="Times New Roman" w:hAnsi="Times New Roman" w:cs="Times New Roman"/>
          <w:kern w:val="0"/>
          <w:lang w:eastAsia="en-GB"/>
          <w14:ligatures w14:val="none"/>
        </w:rPr>
        <w:t xml:space="preserve">. It is an ordinary VLAN that a network operator chooses to use for switch or device management traffic. </w:t>
      </w:r>
    </w:p>
    <w:p w14:paraId="4734DA6F" w14:textId="207A92D0"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Cisco’s documentation states the purpose plainly: to communicate remotely with a switch for management purposes, the switch must have an Internet Protocol address configured on the management VLAN, and placing management access there adds a layer of security because users in other VLANs cannot reach it unless they are routed into that VLAN. </w:t>
      </w:r>
    </w:p>
    <w:p w14:paraId="424F9F92" w14:textId="77777777" w:rsidR="003D5302"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That means a management VLAN is a </w:t>
      </w:r>
      <w:r w:rsidRPr="00ED75DC">
        <w:rPr>
          <w:rFonts w:ascii="Times New Roman" w:eastAsia="Times New Roman" w:hAnsi="Times New Roman" w:cs="Times New Roman"/>
          <w:b/>
          <w:bCs/>
          <w:kern w:val="0"/>
          <w:lang w:eastAsia="en-GB"/>
          <w14:ligatures w14:val="none"/>
        </w:rPr>
        <w:t>design choice</w:t>
      </w:r>
      <w:r w:rsidRPr="00ED75DC">
        <w:rPr>
          <w:rFonts w:ascii="Times New Roman" w:eastAsia="Times New Roman" w:hAnsi="Times New Roman" w:cs="Times New Roman"/>
          <w:kern w:val="0"/>
          <w:lang w:eastAsia="en-GB"/>
          <w14:ligatures w14:val="none"/>
        </w:rPr>
        <w:t xml:space="preserve">, not a separate VLAN technology. Operationally, you dedicate one VLAN to carrying management-plane access such as </w:t>
      </w:r>
      <w:r w:rsidRPr="00ED75DC">
        <w:rPr>
          <w:rFonts w:ascii="Times New Roman" w:eastAsia="Times New Roman" w:hAnsi="Times New Roman" w:cs="Times New Roman"/>
          <w:b/>
          <w:bCs/>
          <w:kern w:val="0"/>
          <w:lang w:eastAsia="en-GB"/>
          <w14:ligatures w14:val="none"/>
        </w:rPr>
        <w:t>Secure Shell (SSH)</w:t>
      </w:r>
      <w:r w:rsidRPr="00ED75DC">
        <w:rPr>
          <w:rFonts w:ascii="Times New Roman" w:eastAsia="Times New Roman" w:hAnsi="Times New Roman" w:cs="Times New Roman"/>
          <w:kern w:val="0"/>
          <w:lang w:eastAsia="en-GB"/>
          <w14:ligatures w14:val="none"/>
        </w:rPr>
        <w:t xml:space="preserve">, </w:t>
      </w:r>
      <w:r w:rsidRPr="00ED75DC">
        <w:rPr>
          <w:rFonts w:ascii="Times New Roman" w:eastAsia="Times New Roman" w:hAnsi="Times New Roman" w:cs="Times New Roman"/>
          <w:b/>
          <w:bCs/>
          <w:kern w:val="0"/>
          <w:lang w:eastAsia="en-GB"/>
          <w14:ligatures w14:val="none"/>
        </w:rPr>
        <w:t>Simple Network Management Protocol (SNMP)</w:t>
      </w:r>
      <w:r w:rsidRPr="00ED75DC">
        <w:rPr>
          <w:rFonts w:ascii="Times New Roman" w:eastAsia="Times New Roman" w:hAnsi="Times New Roman" w:cs="Times New Roman"/>
          <w:kern w:val="0"/>
          <w:lang w:eastAsia="en-GB"/>
          <w14:ligatures w14:val="none"/>
        </w:rPr>
        <w:t xml:space="preserve">, logging, or web-based control interfaces, and you try not to mix that traffic casually with ordinary user or application traffic. </w:t>
      </w:r>
    </w:p>
    <w:p w14:paraId="51ACBFEC" w14:textId="698C3163"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Cisco’s best-practice note also recommends encrypted SSH for remote management. </w:t>
      </w:r>
    </w:p>
    <w:p w14:paraId="6B4B9447" w14:textId="77777777"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So the right way to teach it is:</w:t>
      </w:r>
    </w:p>
    <w:p w14:paraId="4D8455F0" w14:textId="77777777" w:rsidR="00ED75DC" w:rsidRPr="00ED75DC" w:rsidRDefault="00ED75DC" w:rsidP="00ED75DC">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a management VLAN is </w:t>
      </w:r>
      <w:r w:rsidRPr="00ED75DC">
        <w:rPr>
          <w:rFonts w:ascii="Times New Roman" w:eastAsia="Times New Roman" w:hAnsi="Times New Roman" w:cs="Times New Roman"/>
          <w:b/>
          <w:bCs/>
          <w:kern w:val="0"/>
          <w:lang w:eastAsia="en-GB"/>
          <w14:ligatures w14:val="none"/>
        </w:rPr>
        <w:t>just a VLAN</w:t>
      </w:r>
    </w:p>
    <w:p w14:paraId="68E1B2A0" w14:textId="77777777" w:rsidR="00ED75DC" w:rsidRPr="00ED75DC" w:rsidRDefault="00ED75DC" w:rsidP="00ED75DC">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what makes it “management” is </w:t>
      </w:r>
      <w:r w:rsidRPr="00ED75DC">
        <w:rPr>
          <w:rFonts w:ascii="Times New Roman" w:eastAsia="Times New Roman" w:hAnsi="Times New Roman" w:cs="Times New Roman"/>
          <w:b/>
          <w:bCs/>
          <w:kern w:val="0"/>
          <w:lang w:eastAsia="en-GB"/>
          <w14:ligatures w14:val="none"/>
        </w:rPr>
        <w:t>how you use it</w:t>
      </w:r>
    </w:p>
    <w:p w14:paraId="358E872E" w14:textId="1E488BCF" w:rsidR="00ED75DC" w:rsidRPr="00ED75DC" w:rsidRDefault="00ED75DC" w:rsidP="00ED75DC">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its value is operational isolation of management access from ordinary data traffic. </w:t>
      </w:r>
    </w:p>
    <w:p w14:paraId="37E4CE7F" w14:textId="58DC5200" w:rsidR="00ED75DC" w:rsidRPr="00ED75DC" w:rsidRDefault="00ED75DC" w:rsidP="00ED75D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D75DC">
        <w:rPr>
          <w:rFonts w:ascii="Times New Roman" w:eastAsia="Times New Roman" w:hAnsi="Times New Roman" w:cs="Times New Roman"/>
          <w:b/>
          <w:bCs/>
          <w:kern w:val="0"/>
          <w:sz w:val="36"/>
          <w:szCs w:val="36"/>
          <w:lang w:eastAsia="en-GB"/>
          <w14:ligatures w14:val="none"/>
        </w:rPr>
        <w:t>19. Why management VLANs are useful in data communications</w:t>
      </w:r>
    </w:p>
    <w:p w14:paraId="18B38DE3" w14:textId="77777777" w:rsidR="003D5302"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lastRenderedPageBreak/>
        <w:t xml:space="preserve">The biggest benefit is </w:t>
      </w:r>
      <w:r w:rsidRPr="00ED75DC">
        <w:rPr>
          <w:rFonts w:ascii="Times New Roman" w:eastAsia="Times New Roman" w:hAnsi="Times New Roman" w:cs="Times New Roman"/>
          <w:b/>
          <w:bCs/>
          <w:kern w:val="0"/>
          <w:lang w:eastAsia="en-GB"/>
          <w14:ligatures w14:val="none"/>
        </w:rPr>
        <w:t>control-plane isolation</w:t>
      </w:r>
      <w:r w:rsidRPr="00ED75DC">
        <w:rPr>
          <w:rFonts w:ascii="Times New Roman" w:eastAsia="Times New Roman" w:hAnsi="Times New Roman" w:cs="Times New Roman"/>
          <w:kern w:val="0"/>
          <w:lang w:eastAsia="en-GB"/>
          <w14:ligatures w14:val="none"/>
        </w:rPr>
        <w:t xml:space="preserve">. If management traffic rides in its own VLAN, then user or application VLANs do not automatically expose the switch’s management interface. </w:t>
      </w:r>
    </w:p>
    <w:p w14:paraId="5FD2AF5B" w14:textId="03A98081"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That reduces accidental exposure and simplifies access-control design. Cisco’s guidance explicitly ties the management VLAN to remote access and additional security through separation from other VLANs. </w:t>
      </w:r>
    </w:p>
    <w:p w14:paraId="12B67018" w14:textId="77777777" w:rsidR="003D5302"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The second benefit is operational clarity. </w:t>
      </w:r>
    </w:p>
    <w:p w14:paraId="309E325E" w14:textId="3B56F9B5"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Troubleshooting and automation are cleaner when the switch’s management address belongs to a known administrative VLAN rather than whichever data VLAN happens to be nearby.</w:t>
      </w:r>
    </w:p>
    <w:p w14:paraId="4F9FE008" w14:textId="77777777" w:rsidR="003D5302"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The caution, though, is that a management VLAN is not a security magic wand. </w:t>
      </w:r>
    </w:p>
    <w:p w14:paraId="3157740B" w14:textId="77777777" w:rsidR="003D5302"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It still needs routing policy, authentication, and access control if it spans multiple links or devices. </w:t>
      </w:r>
    </w:p>
    <w:p w14:paraId="3FFF00BD" w14:textId="436268B3"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The VLAN gives you separation; it does not by itself guarantee secure management.</w:t>
      </w:r>
    </w:p>
    <w:p w14:paraId="34CC1C2A" w14:textId="426C7072" w:rsidR="00ED75DC" w:rsidRPr="00ED75DC" w:rsidRDefault="00ED75DC" w:rsidP="00ED75D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D75DC">
        <w:rPr>
          <w:rFonts w:ascii="Times New Roman" w:eastAsia="Times New Roman" w:hAnsi="Times New Roman" w:cs="Times New Roman"/>
          <w:b/>
          <w:bCs/>
          <w:kern w:val="0"/>
          <w:sz w:val="36"/>
          <w:szCs w:val="36"/>
          <w:lang w:eastAsia="en-GB"/>
          <w14:ligatures w14:val="none"/>
        </w:rPr>
        <w:t>20. Automotive VLAN use cases</w:t>
      </w:r>
    </w:p>
    <w:p w14:paraId="6F62A861" w14:textId="77777777" w:rsidR="003D5302"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The IEEE </w:t>
      </w:r>
      <w:r w:rsidRPr="00ED75DC">
        <w:rPr>
          <w:rFonts w:ascii="Times New Roman" w:eastAsia="Times New Roman" w:hAnsi="Times New Roman" w:cs="Times New Roman"/>
          <w:b/>
          <w:bCs/>
          <w:kern w:val="0"/>
          <w:lang w:eastAsia="en-GB"/>
          <w14:ligatures w14:val="none"/>
        </w:rPr>
        <w:t>P802.1DG</w:t>
      </w:r>
      <w:r w:rsidRPr="00ED75DC">
        <w:rPr>
          <w:rFonts w:ascii="Times New Roman" w:eastAsia="Times New Roman" w:hAnsi="Times New Roman" w:cs="Times New Roman"/>
          <w:kern w:val="0"/>
          <w:lang w:eastAsia="en-GB"/>
          <w14:ligatures w14:val="none"/>
        </w:rPr>
        <w:t xml:space="preserve"> automotive use-case material groups in-vehicle traffic into categories such as </w:t>
      </w:r>
      <w:r w:rsidRPr="00ED75DC">
        <w:rPr>
          <w:rFonts w:ascii="Times New Roman" w:eastAsia="Times New Roman" w:hAnsi="Times New Roman" w:cs="Times New Roman"/>
          <w:b/>
          <w:bCs/>
          <w:kern w:val="0"/>
          <w:lang w:eastAsia="en-GB"/>
          <w14:ligatures w14:val="none"/>
        </w:rPr>
        <w:t>safety-relevant control</w:t>
      </w:r>
      <w:r w:rsidRPr="00ED75DC">
        <w:rPr>
          <w:rFonts w:ascii="Times New Roman" w:eastAsia="Times New Roman" w:hAnsi="Times New Roman" w:cs="Times New Roman"/>
          <w:kern w:val="0"/>
          <w:lang w:eastAsia="en-GB"/>
          <w14:ligatures w14:val="none"/>
        </w:rPr>
        <w:t xml:space="preserve">, </w:t>
      </w:r>
      <w:r w:rsidRPr="00ED75DC">
        <w:rPr>
          <w:rFonts w:ascii="Times New Roman" w:eastAsia="Times New Roman" w:hAnsi="Times New Roman" w:cs="Times New Roman"/>
          <w:b/>
          <w:bCs/>
          <w:kern w:val="0"/>
          <w:lang w:eastAsia="en-GB"/>
          <w14:ligatures w14:val="none"/>
        </w:rPr>
        <w:t>safety-relevant media</w:t>
      </w:r>
      <w:r w:rsidRPr="00ED75DC">
        <w:rPr>
          <w:rFonts w:ascii="Times New Roman" w:eastAsia="Times New Roman" w:hAnsi="Times New Roman" w:cs="Times New Roman"/>
          <w:kern w:val="0"/>
          <w:lang w:eastAsia="en-GB"/>
          <w14:ligatures w14:val="none"/>
        </w:rPr>
        <w:t xml:space="preserve">, </w:t>
      </w:r>
      <w:r w:rsidRPr="00ED75DC">
        <w:rPr>
          <w:rFonts w:ascii="Times New Roman" w:eastAsia="Times New Roman" w:hAnsi="Times New Roman" w:cs="Times New Roman"/>
          <w:b/>
          <w:bCs/>
          <w:kern w:val="0"/>
          <w:lang w:eastAsia="en-GB"/>
          <w14:ligatures w14:val="none"/>
        </w:rPr>
        <w:t>safety-irrelevant control</w:t>
      </w:r>
      <w:r w:rsidRPr="00ED75DC">
        <w:rPr>
          <w:rFonts w:ascii="Times New Roman" w:eastAsia="Times New Roman" w:hAnsi="Times New Roman" w:cs="Times New Roman"/>
          <w:kern w:val="0"/>
          <w:lang w:eastAsia="en-GB"/>
          <w14:ligatures w14:val="none"/>
        </w:rPr>
        <w:t xml:space="preserve">, and </w:t>
      </w:r>
      <w:r w:rsidRPr="00ED75DC">
        <w:rPr>
          <w:rFonts w:ascii="Times New Roman" w:eastAsia="Times New Roman" w:hAnsi="Times New Roman" w:cs="Times New Roman"/>
          <w:b/>
          <w:bCs/>
          <w:kern w:val="0"/>
          <w:lang w:eastAsia="en-GB"/>
          <w14:ligatures w14:val="none"/>
        </w:rPr>
        <w:t>safety-irrelevant media</w:t>
      </w:r>
      <w:r w:rsidRPr="00ED75DC">
        <w:rPr>
          <w:rFonts w:ascii="Times New Roman" w:eastAsia="Times New Roman" w:hAnsi="Times New Roman" w:cs="Times New Roman"/>
          <w:kern w:val="0"/>
          <w:lang w:eastAsia="en-GB"/>
          <w14:ligatures w14:val="none"/>
        </w:rPr>
        <w:t xml:space="preserve">. </w:t>
      </w:r>
    </w:p>
    <w:p w14:paraId="5287D135" w14:textId="030B9BBF"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It gives examples including engine, braking, and steering control loops; </w:t>
      </w:r>
      <w:r w:rsidRPr="00ED75DC">
        <w:rPr>
          <w:rFonts w:ascii="Times New Roman" w:eastAsia="Times New Roman" w:hAnsi="Times New Roman" w:cs="Times New Roman"/>
          <w:b/>
          <w:bCs/>
          <w:kern w:val="0"/>
          <w:lang w:eastAsia="en-GB"/>
          <w14:ligatures w14:val="none"/>
        </w:rPr>
        <w:t>Advanced Driver Assistance Systems (ADAS)</w:t>
      </w:r>
      <w:r w:rsidRPr="00ED75DC">
        <w:rPr>
          <w:rFonts w:ascii="Times New Roman" w:eastAsia="Times New Roman" w:hAnsi="Times New Roman" w:cs="Times New Roman"/>
          <w:kern w:val="0"/>
          <w:lang w:eastAsia="en-GB"/>
          <w14:ligatures w14:val="none"/>
        </w:rPr>
        <w:t xml:space="preserve"> commands and sensor streams; lighting, doors, windows, and air-conditioning control; infotainment audio/video; back-up and surround-view cameras; and heads-up display traffic.</w:t>
      </w:r>
    </w:p>
    <w:p w14:paraId="2A96DFE3" w14:textId="77777777" w:rsidR="003D5302"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That immediately suggests why VLANs matter in a vehicle. </w:t>
      </w:r>
    </w:p>
    <w:p w14:paraId="20348CA9" w14:textId="3FD56900" w:rsidR="003D5302"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Even if all of those traffic types share one switched Ethernet fabric, they should not all behave as if they are in one flat Layer 2 neighbo</w:t>
      </w:r>
      <w:r w:rsidR="003D5302">
        <w:rPr>
          <w:rFonts w:ascii="Times New Roman" w:eastAsia="Times New Roman" w:hAnsi="Times New Roman" w:cs="Times New Roman"/>
          <w:kern w:val="0"/>
          <w:lang w:eastAsia="en-GB"/>
          <w14:ligatures w14:val="none"/>
        </w:rPr>
        <w:t>u</w:t>
      </w:r>
      <w:r w:rsidRPr="00ED75DC">
        <w:rPr>
          <w:rFonts w:ascii="Times New Roman" w:eastAsia="Times New Roman" w:hAnsi="Times New Roman" w:cs="Times New Roman"/>
          <w:kern w:val="0"/>
          <w:lang w:eastAsia="en-GB"/>
          <w14:ligatures w14:val="none"/>
        </w:rPr>
        <w:t xml:space="preserve">rhood. </w:t>
      </w:r>
    </w:p>
    <w:p w14:paraId="3F71CDE6" w14:textId="7917C6DA"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VLANs can be used to separate at least these kinds of functions:</w:t>
      </w:r>
    </w:p>
    <w:p w14:paraId="0BF4BCC3" w14:textId="77777777" w:rsidR="00ED75DC" w:rsidRPr="00ED75DC" w:rsidRDefault="00ED75DC" w:rsidP="00ED75DC">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safety-relevant control domains</w:t>
      </w:r>
    </w:p>
    <w:p w14:paraId="46FA2DE7" w14:textId="77777777" w:rsidR="00ED75DC" w:rsidRPr="00ED75DC" w:rsidRDefault="00ED75DC" w:rsidP="00ED75DC">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safety-relevant media or perception streams</w:t>
      </w:r>
    </w:p>
    <w:p w14:paraId="06BFBF14" w14:textId="77777777" w:rsidR="00ED75DC" w:rsidRPr="00ED75DC" w:rsidRDefault="00ED75DC" w:rsidP="00ED75DC">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diagnostics and engineering traffic</w:t>
      </w:r>
    </w:p>
    <w:p w14:paraId="051212AC" w14:textId="77777777" w:rsidR="00ED75DC" w:rsidRPr="00ED75DC" w:rsidRDefault="00ED75DC" w:rsidP="00ED75DC">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infotainment or comfort/control traffic</w:t>
      </w:r>
    </w:p>
    <w:p w14:paraId="21631100" w14:textId="77777777" w:rsidR="00ED75DC" w:rsidRPr="00ED75DC" w:rsidRDefault="00ED75DC" w:rsidP="00ED75DC">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management and service access.</w:t>
      </w:r>
    </w:p>
    <w:p w14:paraId="708FEF89" w14:textId="77777777"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So the automotive use of VLANs is not just “departmental separation.” It is </w:t>
      </w:r>
      <w:r w:rsidRPr="00ED75DC">
        <w:rPr>
          <w:rFonts w:ascii="Times New Roman" w:eastAsia="Times New Roman" w:hAnsi="Times New Roman" w:cs="Times New Roman"/>
          <w:b/>
          <w:bCs/>
          <w:kern w:val="0"/>
          <w:lang w:eastAsia="en-GB"/>
          <w14:ligatures w14:val="none"/>
        </w:rPr>
        <w:t>traffic-scope control between functions with different latency, reliability, and exposure requirements</w:t>
      </w:r>
      <w:r w:rsidRPr="00ED75DC">
        <w:rPr>
          <w:rFonts w:ascii="Times New Roman" w:eastAsia="Times New Roman" w:hAnsi="Times New Roman" w:cs="Times New Roman"/>
          <w:kern w:val="0"/>
          <w:lang w:eastAsia="en-GB"/>
          <w14:ligatures w14:val="none"/>
        </w:rPr>
        <w:t>.</w:t>
      </w:r>
    </w:p>
    <w:p w14:paraId="5CE53FFF" w14:textId="5DE649AC" w:rsidR="00ED75DC" w:rsidRPr="00ED75DC" w:rsidRDefault="00ED75DC" w:rsidP="00ED75D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D75DC">
        <w:rPr>
          <w:rFonts w:ascii="Times New Roman" w:eastAsia="Times New Roman" w:hAnsi="Times New Roman" w:cs="Times New Roman"/>
          <w:b/>
          <w:bCs/>
          <w:kern w:val="0"/>
          <w:sz w:val="36"/>
          <w:szCs w:val="36"/>
          <w:lang w:eastAsia="en-GB"/>
          <w14:ligatures w14:val="none"/>
        </w:rPr>
        <w:t>21. IVL versus SVL in automotive</w:t>
      </w:r>
    </w:p>
    <w:p w14:paraId="2ABBDA6B" w14:textId="77777777" w:rsidR="003D5302"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lastRenderedPageBreak/>
        <w:t xml:space="preserve">In automotive networks, </w:t>
      </w:r>
      <w:r w:rsidRPr="00ED75DC">
        <w:rPr>
          <w:rFonts w:ascii="Times New Roman" w:eastAsia="Times New Roman" w:hAnsi="Times New Roman" w:cs="Times New Roman"/>
          <w:b/>
          <w:bCs/>
          <w:kern w:val="0"/>
          <w:lang w:eastAsia="en-GB"/>
          <w14:ligatures w14:val="none"/>
        </w:rPr>
        <w:t>IVL is usually the more natural starting point</w:t>
      </w:r>
      <w:r w:rsidRPr="00ED75DC">
        <w:rPr>
          <w:rFonts w:ascii="Times New Roman" w:eastAsia="Times New Roman" w:hAnsi="Times New Roman" w:cs="Times New Roman"/>
          <w:kern w:val="0"/>
          <w:lang w:eastAsia="en-GB"/>
          <w14:ligatures w14:val="none"/>
        </w:rPr>
        <w:t xml:space="preserve"> because many VLANs exist precisely to separate traffic classes or functional domains whose forwarding context should not be shared casually. </w:t>
      </w:r>
    </w:p>
    <w:p w14:paraId="213AE072" w14:textId="77777777" w:rsidR="003D5302"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If an ADAS perception VLAN and an infotainment VLAN are meant to be isolated domains, then independent learning is the cleaner and safer interpretation. </w:t>
      </w:r>
    </w:p>
    <w:p w14:paraId="61D502C2" w14:textId="01F219D3"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IEEE 802.1Q capability model</w:t>
      </w:r>
      <w:r w:rsidR="003D5302">
        <w:rPr>
          <w:rFonts w:ascii="Times New Roman" w:eastAsia="Times New Roman" w:hAnsi="Times New Roman" w:cs="Times New Roman"/>
          <w:kern w:val="0"/>
          <w:lang w:eastAsia="en-GB"/>
          <w14:ligatures w14:val="none"/>
        </w:rPr>
        <w:t>l</w:t>
      </w:r>
      <w:r w:rsidRPr="00ED75DC">
        <w:rPr>
          <w:rFonts w:ascii="Times New Roman" w:eastAsia="Times New Roman" w:hAnsi="Times New Roman" w:cs="Times New Roman"/>
          <w:kern w:val="0"/>
          <w:lang w:eastAsia="en-GB"/>
          <w14:ligatures w14:val="none"/>
        </w:rPr>
        <w:t xml:space="preserve">ing, where IVL capability is the default true capability while SVL is not, aligns well with that instinct. </w:t>
      </w:r>
    </w:p>
    <w:p w14:paraId="14358BDC" w14:textId="77777777" w:rsidR="003D5302"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b/>
          <w:bCs/>
          <w:kern w:val="0"/>
          <w:lang w:eastAsia="en-GB"/>
          <w14:ligatures w14:val="none"/>
        </w:rPr>
        <w:t>SVL can still be useful</w:t>
      </w:r>
      <w:r w:rsidRPr="00ED75DC">
        <w:rPr>
          <w:rFonts w:ascii="Times New Roman" w:eastAsia="Times New Roman" w:hAnsi="Times New Roman" w:cs="Times New Roman"/>
          <w:kern w:val="0"/>
          <w:lang w:eastAsia="en-GB"/>
          <w14:ligatures w14:val="none"/>
        </w:rPr>
        <w:t xml:space="preserve"> in engineered automotive backbones when several VLANs are meant to share the same learned attachment space while remaining distinguishable for policy or transport reasons. </w:t>
      </w:r>
    </w:p>
    <w:p w14:paraId="43D7C69C" w14:textId="6AC149B5"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That is more specialized, but it is exactly why the standard allows both models and even hybrid bridges. </w:t>
      </w:r>
    </w:p>
    <w:p w14:paraId="47EB2B5C" w14:textId="1AD49681"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So </w:t>
      </w:r>
      <w:r>
        <w:rPr>
          <w:rFonts w:ascii="Times New Roman" w:eastAsia="Times New Roman" w:hAnsi="Times New Roman" w:cs="Times New Roman"/>
          <w:kern w:val="0"/>
          <w:lang w:eastAsia="en-GB"/>
          <w14:ligatures w14:val="none"/>
        </w:rPr>
        <w:t xml:space="preserve">from the </w:t>
      </w:r>
      <w:r w:rsidRPr="00ED75DC">
        <w:rPr>
          <w:rFonts w:ascii="Times New Roman" w:eastAsia="Times New Roman" w:hAnsi="Times New Roman" w:cs="Times New Roman"/>
          <w:kern w:val="0"/>
          <w:lang w:eastAsia="en-GB"/>
          <w14:ligatures w14:val="none"/>
        </w:rPr>
        <w:t xml:space="preserve"> automotive </w:t>
      </w:r>
      <w:proofErr w:type="spellStart"/>
      <w:r>
        <w:rPr>
          <w:rFonts w:ascii="Times New Roman" w:eastAsia="Times New Roman" w:hAnsi="Times New Roman" w:cs="Times New Roman"/>
          <w:kern w:val="0"/>
          <w:lang w:eastAsia="en-GB"/>
          <w14:ligatures w14:val="none"/>
        </w:rPr>
        <w:t>prespective</w:t>
      </w:r>
      <w:proofErr w:type="spellEnd"/>
      <w:r w:rsidRPr="00ED75DC">
        <w:rPr>
          <w:rFonts w:ascii="Times New Roman" w:eastAsia="Times New Roman" w:hAnsi="Times New Roman" w:cs="Times New Roman"/>
          <w:kern w:val="0"/>
          <w:lang w:eastAsia="en-GB"/>
          <w14:ligatures w14:val="none"/>
        </w:rPr>
        <w:t>:</w:t>
      </w:r>
    </w:p>
    <w:p w14:paraId="23EB3659" w14:textId="77777777" w:rsidR="00ED75DC" w:rsidRPr="00ED75DC" w:rsidRDefault="00ED75DC" w:rsidP="00ED75DC">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use </w:t>
      </w:r>
      <w:r w:rsidRPr="00ED75DC">
        <w:rPr>
          <w:rFonts w:ascii="Times New Roman" w:eastAsia="Times New Roman" w:hAnsi="Times New Roman" w:cs="Times New Roman"/>
          <w:b/>
          <w:bCs/>
          <w:kern w:val="0"/>
          <w:lang w:eastAsia="en-GB"/>
          <w14:ligatures w14:val="none"/>
        </w:rPr>
        <w:t>IVL</w:t>
      </w:r>
      <w:r w:rsidRPr="00ED75DC">
        <w:rPr>
          <w:rFonts w:ascii="Times New Roman" w:eastAsia="Times New Roman" w:hAnsi="Times New Roman" w:cs="Times New Roman"/>
          <w:kern w:val="0"/>
          <w:lang w:eastAsia="en-GB"/>
          <w14:ligatures w14:val="none"/>
        </w:rPr>
        <w:t xml:space="preserve"> as the default mental model for true functional separation</w:t>
      </w:r>
    </w:p>
    <w:p w14:paraId="1190CA94" w14:textId="77777777" w:rsidR="00ED75DC" w:rsidRPr="00ED75DC" w:rsidRDefault="00ED75DC" w:rsidP="00ED75DC">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consider </w:t>
      </w:r>
      <w:r w:rsidRPr="00ED75DC">
        <w:rPr>
          <w:rFonts w:ascii="Times New Roman" w:eastAsia="Times New Roman" w:hAnsi="Times New Roman" w:cs="Times New Roman"/>
          <w:b/>
          <w:bCs/>
          <w:kern w:val="0"/>
          <w:lang w:eastAsia="en-GB"/>
          <w14:ligatures w14:val="none"/>
        </w:rPr>
        <w:t>SVL</w:t>
      </w:r>
      <w:r w:rsidRPr="00ED75DC">
        <w:rPr>
          <w:rFonts w:ascii="Times New Roman" w:eastAsia="Times New Roman" w:hAnsi="Times New Roman" w:cs="Times New Roman"/>
          <w:kern w:val="0"/>
          <w:lang w:eastAsia="en-GB"/>
          <w14:ligatures w14:val="none"/>
        </w:rPr>
        <w:t xml:space="preserve"> only when several VLANs are distinct in policy or transport treatment but intentionally share one learning space</w:t>
      </w:r>
    </w:p>
    <w:p w14:paraId="7AB845DC" w14:textId="77777777" w:rsidR="00ED75DC" w:rsidRPr="00ED75DC" w:rsidRDefault="00ED75DC" w:rsidP="00ED75D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D75DC">
        <w:rPr>
          <w:rFonts w:ascii="Times New Roman" w:eastAsia="Times New Roman" w:hAnsi="Times New Roman" w:cs="Times New Roman"/>
          <w:b/>
          <w:bCs/>
          <w:kern w:val="0"/>
          <w:sz w:val="36"/>
          <w:szCs w:val="36"/>
          <w:lang w:eastAsia="en-GB"/>
          <w14:ligatures w14:val="none"/>
        </w:rPr>
        <w:t>22. Queueing policy choices in automotive</w:t>
      </w:r>
    </w:p>
    <w:p w14:paraId="0A5D0EAC" w14:textId="77777777"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The automotive mapping of queue policies becomes much clearer once the data-com fundamentals are understood.</w:t>
      </w:r>
    </w:p>
    <w:p w14:paraId="5C6260DD" w14:textId="77777777" w:rsidR="003D5302"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b/>
          <w:bCs/>
          <w:kern w:val="0"/>
          <w:lang w:eastAsia="en-GB"/>
          <w14:ligatures w14:val="none"/>
        </w:rPr>
        <w:t>FIFO</w:t>
      </w:r>
      <w:r w:rsidRPr="00ED75DC">
        <w:rPr>
          <w:rFonts w:ascii="Times New Roman" w:eastAsia="Times New Roman" w:hAnsi="Times New Roman" w:cs="Times New Roman"/>
          <w:kern w:val="0"/>
          <w:lang w:eastAsia="en-GB"/>
          <w14:ligatures w14:val="none"/>
        </w:rPr>
        <w:t xml:space="preserve"> is usually too weak for mixed criticality traffic, because it offers no protection against bulk or </w:t>
      </w:r>
      <w:proofErr w:type="spellStart"/>
      <w:r w:rsidRPr="00ED75DC">
        <w:rPr>
          <w:rFonts w:ascii="Times New Roman" w:eastAsia="Times New Roman" w:hAnsi="Times New Roman" w:cs="Times New Roman"/>
          <w:kern w:val="0"/>
          <w:lang w:eastAsia="en-GB"/>
          <w14:ligatures w14:val="none"/>
        </w:rPr>
        <w:t>bursty</w:t>
      </w:r>
      <w:proofErr w:type="spellEnd"/>
      <w:r w:rsidRPr="00ED75DC">
        <w:rPr>
          <w:rFonts w:ascii="Times New Roman" w:eastAsia="Times New Roman" w:hAnsi="Times New Roman" w:cs="Times New Roman"/>
          <w:kern w:val="0"/>
          <w:lang w:eastAsia="en-GB"/>
          <w14:ligatures w14:val="none"/>
        </w:rPr>
        <w:t xml:space="preserve"> traffic delaying more important traffic. </w:t>
      </w:r>
    </w:p>
    <w:p w14:paraId="1A24B91B" w14:textId="77777777" w:rsidR="003D5302"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b/>
          <w:bCs/>
          <w:kern w:val="0"/>
          <w:lang w:eastAsia="en-GB"/>
          <w14:ligatures w14:val="none"/>
        </w:rPr>
        <w:t>Strict Priority</w:t>
      </w:r>
      <w:r w:rsidRPr="00ED75DC">
        <w:rPr>
          <w:rFonts w:ascii="Times New Roman" w:eastAsia="Times New Roman" w:hAnsi="Times New Roman" w:cs="Times New Roman"/>
          <w:kern w:val="0"/>
          <w:lang w:eastAsia="en-GB"/>
          <w14:ligatures w14:val="none"/>
        </w:rPr>
        <w:t xml:space="preserve"> is attractive for highly delay-sensitive traffic, but if you rely on it alone, lower-priority classes can starve under sustained load. </w:t>
      </w:r>
    </w:p>
    <w:p w14:paraId="77DAD2C7" w14:textId="452AE875"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That is a serious problem in vehicles, where diagnostics, logging, and maintenance traffic still need service even if they are less critical than control traffic. </w:t>
      </w:r>
    </w:p>
    <w:p w14:paraId="1A38C06E" w14:textId="77777777" w:rsidR="003D5302"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b/>
          <w:bCs/>
          <w:kern w:val="0"/>
          <w:lang w:eastAsia="en-GB"/>
          <w14:ligatures w14:val="none"/>
        </w:rPr>
        <w:t>Weighted Round Robin</w:t>
      </w:r>
      <w:r w:rsidRPr="00ED75DC">
        <w:rPr>
          <w:rFonts w:ascii="Times New Roman" w:eastAsia="Times New Roman" w:hAnsi="Times New Roman" w:cs="Times New Roman"/>
          <w:kern w:val="0"/>
          <w:lang w:eastAsia="en-GB"/>
          <w14:ligatures w14:val="none"/>
        </w:rPr>
        <w:t xml:space="preserve"> is useful when several classes all deserve some guaranteed share and you do not want starvation. </w:t>
      </w:r>
    </w:p>
    <w:p w14:paraId="20D5021F" w14:textId="0DDE0A2B"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It is a good generic backbone policy for “important but not ultra-critical” traffic classes. </w:t>
      </w:r>
    </w:p>
    <w:p w14:paraId="0992843D" w14:textId="77777777" w:rsidR="003D5302"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b/>
          <w:bCs/>
          <w:kern w:val="0"/>
          <w:lang w:eastAsia="en-GB"/>
          <w14:ligatures w14:val="none"/>
        </w:rPr>
        <w:t>Credit-Based Shaper</w:t>
      </w:r>
      <w:r w:rsidRPr="00ED75DC">
        <w:rPr>
          <w:rFonts w:ascii="Times New Roman" w:eastAsia="Times New Roman" w:hAnsi="Times New Roman" w:cs="Times New Roman"/>
          <w:kern w:val="0"/>
          <w:lang w:eastAsia="en-GB"/>
          <w14:ligatures w14:val="none"/>
        </w:rPr>
        <w:t xml:space="preserve"> becomes especially attractive for time-sensitive in-vehicle streams because it gives a queue more disciplined </w:t>
      </w:r>
      <w:proofErr w:type="spellStart"/>
      <w:r w:rsidRPr="00ED75DC">
        <w:rPr>
          <w:rFonts w:ascii="Times New Roman" w:eastAsia="Times New Roman" w:hAnsi="Times New Roman" w:cs="Times New Roman"/>
          <w:kern w:val="0"/>
          <w:lang w:eastAsia="en-GB"/>
          <w14:ligatures w14:val="none"/>
        </w:rPr>
        <w:t>behavior</w:t>
      </w:r>
      <w:proofErr w:type="spellEnd"/>
      <w:r w:rsidRPr="00ED75DC">
        <w:rPr>
          <w:rFonts w:ascii="Times New Roman" w:eastAsia="Times New Roman" w:hAnsi="Times New Roman" w:cs="Times New Roman"/>
          <w:kern w:val="0"/>
          <w:lang w:eastAsia="en-GB"/>
          <w14:ligatures w14:val="none"/>
        </w:rPr>
        <w:t xml:space="preserve"> than simple priority while fitting directly into the IEEE 802.1Q / TSN toolbox. </w:t>
      </w:r>
    </w:p>
    <w:p w14:paraId="26BF3368" w14:textId="0E3B0744"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IEEE identifies CBS as one of the core transmission-selection algorithms, and automotive switch silicon often exposes it or related TSN shapers because automotive networks care about bounded latency and controlled burstiness, not just rough prioritization. </w:t>
      </w:r>
    </w:p>
    <w:p w14:paraId="1023F5F3" w14:textId="7E33B5EA"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lastRenderedPageBreak/>
        <w:t xml:space="preserve">So the automotive </w:t>
      </w:r>
      <w:r>
        <w:rPr>
          <w:rFonts w:ascii="Times New Roman" w:eastAsia="Times New Roman" w:hAnsi="Times New Roman" w:cs="Times New Roman"/>
          <w:kern w:val="0"/>
          <w:lang w:eastAsia="en-GB"/>
          <w14:ligatures w14:val="none"/>
        </w:rPr>
        <w:t>perspective</w:t>
      </w:r>
      <w:r w:rsidRPr="00ED75DC">
        <w:rPr>
          <w:rFonts w:ascii="Times New Roman" w:eastAsia="Times New Roman" w:hAnsi="Times New Roman" w:cs="Times New Roman"/>
          <w:kern w:val="0"/>
          <w:lang w:eastAsia="en-GB"/>
          <w14:ligatures w14:val="none"/>
        </w:rPr>
        <w:t xml:space="preserve"> is not “pick one queueing policy.” It is “map traffic classes to the least-complex policy that still meets their </w:t>
      </w:r>
      <w:proofErr w:type="spellStart"/>
      <w:r w:rsidRPr="00ED75DC">
        <w:rPr>
          <w:rFonts w:ascii="Times New Roman" w:eastAsia="Times New Roman" w:hAnsi="Times New Roman" w:cs="Times New Roman"/>
          <w:kern w:val="0"/>
          <w:lang w:eastAsia="en-GB"/>
          <w14:ligatures w14:val="none"/>
        </w:rPr>
        <w:t>behavior</w:t>
      </w:r>
      <w:proofErr w:type="spellEnd"/>
      <w:r w:rsidRPr="00ED75DC">
        <w:rPr>
          <w:rFonts w:ascii="Times New Roman" w:eastAsia="Times New Roman" w:hAnsi="Times New Roman" w:cs="Times New Roman"/>
          <w:kern w:val="0"/>
          <w:lang w:eastAsia="en-GB"/>
          <w14:ligatures w14:val="none"/>
        </w:rPr>
        <w:t xml:space="preserve"> requirements.”</w:t>
      </w:r>
    </w:p>
    <w:p w14:paraId="4E9F2499" w14:textId="77777777" w:rsidR="00ED75DC" w:rsidRPr="00ED75DC" w:rsidRDefault="00ED75DC" w:rsidP="00ED75D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D75DC">
        <w:rPr>
          <w:rFonts w:ascii="Times New Roman" w:eastAsia="Times New Roman" w:hAnsi="Times New Roman" w:cs="Times New Roman"/>
          <w:b/>
          <w:bCs/>
          <w:kern w:val="0"/>
          <w:sz w:val="36"/>
          <w:szCs w:val="36"/>
          <w:lang w:eastAsia="en-GB"/>
          <w14:ligatures w14:val="none"/>
        </w:rPr>
        <w:t>23. Management VLAN in automotive</w:t>
      </w:r>
    </w:p>
    <w:p w14:paraId="5A7F0944" w14:textId="77777777" w:rsidR="003D5302"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A management VLAN is also relevant in automotive, but it should be interpreted carefully. In a vehicle development, manufacturing, or service environment, you often want management and debug access separated from ordinary application traffic. </w:t>
      </w:r>
    </w:p>
    <w:p w14:paraId="6EE8FBF0" w14:textId="77777777" w:rsidR="003D5302"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The same data-communications rationale applies here: isolating management access simplifies security and operational control. </w:t>
      </w:r>
    </w:p>
    <w:p w14:paraId="6631074E" w14:textId="5C4A8B09" w:rsidR="003D5302"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Cisco’s management-VLAN guidance is directly transferable at that level. </w:t>
      </w:r>
    </w:p>
    <w:p w14:paraId="5AEB72E1" w14:textId="2C7A2D85"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In a vehicle, that could mean using a dedicated VLAN for:</w:t>
      </w:r>
    </w:p>
    <w:p w14:paraId="15A30D30" w14:textId="77777777" w:rsidR="00ED75DC" w:rsidRPr="00ED75DC" w:rsidRDefault="00ED75DC" w:rsidP="00ED75DC">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switch and controller management</w:t>
      </w:r>
    </w:p>
    <w:p w14:paraId="2B3DB00C" w14:textId="77777777" w:rsidR="00ED75DC" w:rsidRPr="00ED75DC" w:rsidRDefault="00ED75DC" w:rsidP="00ED75DC">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diagnostics or engineering access</w:t>
      </w:r>
    </w:p>
    <w:p w14:paraId="78978C61" w14:textId="77777777" w:rsidR="00ED75DC" w:rsidRPr="00ED75DC" w:rsidRDefault="00ED75DC" w:rsidP="00ED75DC">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plant flashing or service-tool connectivity</w:t>
      </w:r>
    </w:p>
    <w:p w14:paraId="68F16524" w14:textId="77777777" w:rsidR="00ED75DC" w:rsidRPr="00ED75DC" w:rsidRDefault="00ED75DC" w:rsidP="00ED75DC">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telemetry or debug visibility during development</w:t>
      </w:r>
    </w:p>
    <w:p w14:paraId="0FC1F251" w14:textId="77777777"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But it is still just an ordinary VLAN used by policy, not a special automotive-only tag format.</w:t>
      </w:r>
    </w:p>
    <w:p w14:paraId="1E79D7E8" w14:textId="47C7C242" w:rsidR="00ED75DC" w:rsidRPr="00ED75DC" w:rsidRDefault="00ED75DC" w:rsidP="00ED75D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ED75DC">
        <w:rPr>
          <w:rFonts w:ascii="Times New Roman" w:eastAsia="Times New Roman" w:hAnsi="Times New Roman" w:cs="Times New Roman"/>
          <w:b/>
          <w:bCs/>
          <w:kern w:val="0"/>
          <w:sz w:val="36"/>
          <w:szCs w:val="36"/>
          <w:lang w:eastAsia="en-GB"/>
          <w14:ligatures w14:val="none"/>
        </w:rPr>
        <w:t xml:space="preserve">24. </w:t>
      </w:r>
      <w:r>
        <w:rPr>
          <w:rFonts w:ascii="Times New Roman" w:eastAsia="Times New Roman" w:hAnsi="Times New Roman" w:cs="Times New Roman"/>
          <w:b/>
          <w:bCs/>
          <w:kern w:val="0"/>
          <w:sz w:val="36"/>
          <w:szCs w:val="36"/>
          <w:lang w:eastAsia="en-GB"/>
          <w14:ligatures w14:val="none"/>
        </w:rPr>
        <w:t>S</w:t>
      </w:r>
      <w:r w:rsidRPr="00ED75DC">
        <w:rPr>
          <w:rFonts w:ascii="Times New Roman" w:eastAsia="Times New Roman" w:hAnsi="Times New Roman" w:cs="Times New Roman"/>
          <w:b/>
          <w:bCs/>
          <w:kern w:val="0"/>
          <w:sz w:val="36"/>
          <w:szCs w:val="36"/>
          <w:lang w:eastAsia="en-GB"/>
          <w14:ligatures w14:val="none"/>
        </w:rPr>
        <w:t>ummary</w:t>
      </w:r>
    </w:p>
    <w:p w14:paraId="435CA7E3" w14:textId="77777777"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Here is the whole topic in one compact picture.</w:t>
      </w:r>
    </w:p>
    <w:p w14:paraId="54A189AD" w14:textId="6ACD5692"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b/>
          <w:bCs/>
          <w:kern w:val="0"/>
          <w:lang w:eastAsia="en-GB"/>
          <w14:ligatures w14:val="none"/>
        </w:rPr>
        <w:t>Shared VLAN Learning (SVL)</w:t>
      </w:r>
      <w:r w:rsidRPr="00ED75DC">
        <w:rPr>
          <w:rFonts w:ascii="Times New Roman" w:eastAsia="Times New Roman" w:hAnsi="Times New Roman" w:cs="Times New Roman"/>
          <w:kern w:val="0"/>
          <w:lang w:eastAsia="en-GB"/>
          <w14:ligatures w14:val="none"/>
        </w:rPr>
        <w:t xml:space="preserve"> means a selected set of VLANs shares one learned MAC-location view.</w:t>
      </w:r>
      <w:r w:rsidRPr="00ED75DC">
        <w:rPr>
          <w:rFonts w:ascii="Times New Roman" w:eastAsia="Times New Roman" w:hAnsi="Times New Roman" w:cs="Times New Roman"/>
          <w:kern w:val="0"/>
          <w:lang w:eastAsia="en-GB"/>
          <w14:ligatures w14:val="none"/>
        </w:rPr>
        <w:br/>
      </w:r>
      <w:r w:rsidRPr="00ED75DC">
        <w:rPr>
          <w:rFonts w:ascii="Times New Roman" w:eastAsia="Times New Roman" w:hAnsi="Times New Roman" w:cs="Times New Roman"/>
          <w:b/>
          <w:bCs/>
          <w:kern w:val="0"/>
          <w:lang w:eastAsia="en-GB"/>
          <w14:ligatures w14:val="none"/>
        </w:rPr>
        <w:t>Independent VLAN Learning (IVL)</w:t>
      </w:r>
      <w:r w:rsidRPr="00ED75DC">
        <w:rPr>
          <w:rFonts w:ascii="Times New Roman" w:eastAsia="Times New Roman" w:hAnsi="Times New Roman" w:cs="Times New Roman"/>
          <w:kern w:val="0"/>
          <w:lang w:eastAsia="en-GB"/>
          <w14:ligatures w14:val="none"/>
        </w:rPr>
        <w:t xml:space="preserve"> means each VLAN learns independently. </w:t>
      </w:r>
    </w:p>
    <w:p w14:paraId="542BA65C" w14:textId="4B900B7B"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b/>
          <w:bCs/>
          <w:kern w:val="0"/>
          <w:lang w:eastAsia="en-GB"/>
          <w14:ligatures w14:val="none"/>
        </w:rPr>
        <w:t>First In, First Out (FIFO)</w:t>
      </w:r>
      <w:r w:rsidRPr="00ED75DC">
        <w:rPr>
          <w:rFonts w:ascii="Times New Roman" w:eastAsia="Times New Roman" w:hAnsi="Times New Roman" w:cs="Times New Roman"/>
          <w:kern w:val="0"/>
          <w:lang w:eastAsia="en-GB"/>
          <w14:ligatures w14:val="none"/>
        </w:rPr>
        <w:t xml:space="preserve"> is simple and blind.</w:t>
      </w:r>
      <w:r w:rsidRPr="00ED75DC">
        <w:rPr>
          <w:rFonts w:ascii="Times New Roman" w:eastAsia="Times New Roman" w:hAnsi="Times New Roman" w:cs="Times New Roman"/>
          <w:kern w:val="0"/>
          <w:lang w:eastAsia="en-GB"/>
          <w14:ligatures w14:val="none"/>
        </w:rPr>
        <w:br/>
      </w:r>
      <w:r w:rsidRPr="00ED75DC">
        <w:rPr>
          <w:rFonts w:ascii="Times New Roman" w:eastAsia="Times New Roman" w:hAnsi="Times New Roman" w:cs="Times New Roman"/>
          <w:b/>
          <w:bCs/>
          <w:kern w:val="0"/>
          <w:lang w:eastAsia="en-GB"/>
          <w14:ligatures w14:val="none"/>
        </w:rPr>
        <w:t>Strict Priority (SP)</w:t>
      </w:r>
      <w:r w:rsidRPr="00ED75DC">
        <w:rPr>
          <w:rFonts w:ascii="Times New Roman" w:eastAsia="Times New Roman" w:hAnsi="Times New Roman" w:cs="Times New Roman"/>
          <w:kern w:val="0"/>
          <w:lang w:eastAsia="en-GB"/>
          <w14:ligatures w14:val="none"/>
        </w:rPr>
        <w:t xml:space="preserve"> minimizes delay for top-priority traffic but can starve others.</w:t>
      </w:r>
      <w:r w:rsidRPr="00ED75DC">
        <w:rPr>
          <w:rFonts w:ascii="Times New Roman" w:eastAsia="Times New Roman" w:hAnsi="Times New Roman" w:cs="Times New Roman"/>
          <w:kern w:val="0"/>
          <w:lang w:eastAsia="en-GB"/>
          <w14:ligatures w14:val="none"/>
        </w:rPr>
        <w:br/>
      </w:r>
      <w:r w:rsidRPr="00ED75DC">
        <w:rPr>
          <w:rFonts w:ascii="Times New Roman" w:eastAsia="Times New Roman" w:hAnsi="Times New Roman" w:cs="Times New Roman"/>
          <w:b/>
          <w:bCs/>
          <w:kern w:val="0"/>
          <w:lang w:eastAsia="en-GB"/>
          <w14:ligatures w14:val="none"/>
        </w:rPr>
        <w:t>Weighted Round Robin (WRR)</w:t>
      </w:r>
      <w:r w:rsidRPr="00ED75DC">
        <w:rPr>
          <w:rFonts w:ascii="Times New Roman" w:eastAsia="Times New Roman" w:hAnsi="Times New Roman" w:cs="Times New Roman"/>
          <w:kern w:val="0"/>
          <w:lang w:eastAsia="en-GB"/>
          <w14:ligatures w14:val="none"/>
        </w:rPr>
        <w:t xml:space="preserve"> shares service by configured weights.</w:t>
      </w:r>
      <w:r w:rsidRPr="00ED75DC">
        <w:rPr>
          <w:rFonts w:ascii="Times New Roman" w:eastAsia="Times New Roman" w:hAnsi="Times New Roman" w:cs="Times New Roman"/>
          <w:kern w:val="0"/>
          <w:lang w:eastAsia="en-GB"/>
          <w14:ligatures w14:val="none"/>
        </w:rPr>
        <w:br/>
      </w:r>
      <w:r w:rsidRPr="00ED75DC">
        <w:rPr>
          <w:rFonts w:ascii="Times New Roman" w:eastAsia="Times New Roman" w:hAnsi="Times New Roman" w:cs="Times New Roman"/>
          <w:b/>
          <w:bCs/>
          <w:kern w:val="0"/>
          <w:lang w:eastAsia="en-GB"/>
          <w14:ligatures w14:val="none"/>
        </w:rPr>
        <w:t>Weighted Fair Queuing (WFQ)</w:t>
      </w:r>
      <w:r w:rsidRPr="00ED75DC">
        <w:rPr>
          <w:rFonts w:ascii="Times New Roman" w:eastAsia="Times New Roman" w:hAnsi="Times New Roman" w:cs="Times New Roman"/>
          <w:kern w:val="0"/>
          <w:lang w:eastAsia="en-GB"/>
          <w14:ligatures w14:val="none"/>
        </w:rPr>
        <w:t xml:space="preserve"> is a fairness-oriented weighted scheduling concept, but it is not the named 802.1Q transmission-selection algorithm you should expect as a bridge-standard knob. </w:t>
      </w:r>
    </w:p>
    <w:p w14:paraId="299A0292" w14:textId="33BF31F4"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b/>
          <w:bCs/>
          <w:kern w:val="0"/>
          <w:lang w:eastAsia="en-GB"/>
          <w14:ligatures w14:val="none"/>
        </w:rPr>
        <w:t>Credit-Based Shaper (CBS)</w:t>
      </w:r>
      <w:r w:rsidRPr="00ED75DC">
        <w:rPr>
          <w:rFonts w:ascii="Times New Roman" w:eastAsia="Times New Roman" w:hAnsi="Times New Roman" w:cs="Times New Roman"/>
          <w:kern w:val="0"/>
          <w:lang w:eastAsia="en-GB"/>
          <w14:ligatures w14:val="none"/>
        </w:rPr>
        <w:t xml:space="preserve"> is an IEEE 802.1Q traffic shaper that uses credit accumulation and depletion to smooth and rate-discipline a traffic class. </w:t>
      </w:r>
    </w:p>
    <w:p w14:paraId="14616B24" w14:textId="7015524F" w:rsidR="00ED75DC"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 xml:space="preserve">A </w:t>
      </w:r>
      <w:r w:rsidRPr="00ED75DC">
        <w:rPr>
          <w:rFonts w:ascii="Times New Roman" w:eastAsia="Times New Roman" w:hAnsi="Times New Roman" w:cs="Times New Roman"/>
          <w:b/>
          <w:bCs/>
          <w:kern w:val="0"/>
          <w:lang w:eastAsia="en-GB"/>
          <w14:ligatures w14:val="none"/>
        </w:rPr>
        <w:t>management VLAN</w:t>
      </w:r>
      <w:r w:rsidRPr="00ED75DC">
        <w:rPr>
          <w:rFonts w:ascii="Times New Roman" w:eastAsia="Times New Roman" w:hAnsi="Times New Roman" w:cs="Times New Roman"/>
          <w:kern w:val="0"/>
          <w:lang w:eastAsia="en-GB"/>
          <w14:ligatures w14:val="none"/>
        </w:rPr>
        <w:t xml:space="preserve"> is an ordinary VLAN chosen to carry device-management traffic, not a special 802.1Q tag type. </w:t>
      </w:r>
    </w:p>
    <w:p w14:paraId="70F6D7C7" w14:textId="55743E42" w:rsidR="00000000" w:rsidRPr="00ED75DC" w:rsidRDefault="00ED75DC" w:rsidP="00ED75DC">
      <w:pPr>
        <w:spacing w:before="100" w:beforeAutospacing="1" w:after="100" w:afterAutospacing="1"/>
        <w:rPr>
          <w:rFonts w:ascii="Times New Roman" w:eastAsia="Times New Roman" w:hAnsi="Times New Roman" w:cs="Times New Roman"/>
          <w:kern w:val="0"/>
          <w:lang w:eastAsia="en-GB"/>
          <w14:ligatures w14:val="none"/>
        </w:rPr>
      </w:pPr>
      <w:r w:rsidRPr="00ED75DC">
        <w:rPr>
          <w:rFonts w:ascii="Times New Roman" w:eastAsia="Times New Roman" w:hAnsi="Times New Roman" w:cs="Times New Roman"/>
          <w:kern w:val="0"/>
          <w:lang w:eastAsia="en-GB"/>
          <w14:ligatures w14:val="none"/>
        </w:rPr>
        <w:t>In automotive, VLANs and queueing policies are best seen as tools for separating and controlling traffic classes such as safety-relevant control, safety-relevant media, infotainment media, and service traffic over one Ethernet fabric.</w:t>
      </w:r>
    </w:p>
    <w:sectPr w:rsidR="00244A80" w:rsidRPr="00ED75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rialMT">
    <w:altName w:val="Arial"/>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910CF"/>
    <w:multiLevelType w:val="multilevel"/>
    <w:tmpl w:val="1C84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90567"/>
    <w:multiLevelType w:val="multilevel"/>
    <w:tmpl w:val="F81A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72ED8"/>
    <w:multiLevelType w:val="multilevel"/>
    <w:tmpl w:val="80E6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2D0978"/>
    <w:multiLevelType w:val="multilevel"/>
    <w:tmpl w:val="EFAC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22F6B"/>
    <w:multiLevelType w:val="multilevel"/>
    <w:tmpl w:val="D6EC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8F0C10"/>
    <w:multiLevelType w:val="multilevel"/>
    <w:tmpl w:val="E528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8126CF"/>
    <w:multiLevelType w:val="multilevel"/>
    <w:tmpl w:val="0B96B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AB4894"/>
    <w:multiLevelType w:val="multilevel"/>
    <w:tmpl w:val="51DC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4E04E0"/>
    <w:multiLevelType w:val="multilevel"/>
    <w:tmpl w:val="86A8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2552C0"/>
    <w:multiLevelType w:val="multilevel"/>
    <w:tmpl w:val="C4A8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1B68E9"/>
    <w:multiLevelType w:val="multilevel"/>
    <w:tmpl w:val="E188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7002720">
    <w:abstractNumId w:val="7"/>
  </w:num>
  <w:num w:numId="2" w16cid:durableId="162553845">
    <w:abstractNumId w:val="0"/>
  </w:num>
  <w:num w:numId="3" w16cid:durableId="2066367589">
    <w:abstractNumId w:val="10"/>
  </w:num>
  <w:num w:numId="4" w16cid:durableId="201021991">
    <w:abstractNumId w:val="9"/>
  </w:num>
  <w:num w:numId="5" w16cid:durableId="1288049744">
    <w:abstractNumId w:val="8"/>
  </w:num>
  <w:num w:numId="6" w16cid:durableId="1683587015">
    <w:abstractNumId w:val="1"/>
  </w:num>
  <w:num w:numId="7" w16cid:durableId="1295722661">
    <w:abstractNumId w:val="2"/>
  </w:num>
  <w:num w:numId="8" w16cid:durableId="1896350549">
    <w:abstractNumId w:val="6"/>
  </w:num>
  <w:num w:numId="9" w16cid:durableId="2064014731">
    <w:abstractNumId w:val="4"/>
  </w:num>
  <w:num w:numId="10" w16cid:durableId="1844926847">
    <w:abstractNumId w:val="5"/>
  </w:num>
  <w:num w:numId="11" w16cid:durableId="4224120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5DC"/>
    <w:rsid w:val="002D0A51"/>
    <w:rsid w:val="002D1979"/>
    <w:rsid w:val="003D5302"/>
    <w:rsid w:val="004944B9"/>
    <w:rsid w:val="005A0780"/>
    <w:rsid w:val="007625C7"/>
    <w:rsid w:val="0077753F"/>
    <w:rsid w:val="009605B9"/>
    <w:rsid w:val="00963225"/>
    <w:rsid w:val="00A956FD"/>
    <w:rsid w:val="00AE3DA1"/>
    <w:rsid w:val="00AF56A6"/>
    <w:rsid w:val="00D557B8"/>
    <w:rsid w:val="00ED75DC"/>
    <w:rsid w:val="00FC2DF0"/>
    <w:rsid w:val="00FE05A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ecimalSymbol w:val="."/>
  <w:listSeparator w:val=","/>
  <w14:docId w14:val="28D79BC1"/>
  <w15:chartTrackingRefBased/>
  <w15:docId w15:val="{77144BA6-390B-8849-A9C6-B67F24085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ta-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D75DC"/>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ED75DC"/>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5DC"/>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ED75DC"/>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unhideWhenUsed/>
    <w:rsid w:val="00ED75DC"/>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D75DC"/>
    <w:rPr>
      <w:b/>
      <w:bCs/>
    </w:rPr>
  </w:style>
  <w:style w:type="character" w:styleId="Hyperlink">
    <w:name w:val="Hyperlink"/>
    <w:basedOn w:val="DefaultParagraphFont"/>
    <w:uiPriority w:val="99"/>
    <w:semiHidden/>
    <w:unhideWhenUsed/>
    <w:rsid w:val="00ED75DC"/>
    <w:rPr>
      <w:color w:val="0000FF"/>
      <w:u w:val="single"/>
    </w:rPr>
  </w:style>
  <w:style w:type="character" w:styleId="HTMLCode">
    <w:name w:val="HTML Code"/>
    <w:basedOn w:val="DefaultParagraphFont"/>
    <w:uiPriority w:val="99"/>
    <w:semiHidden/>
    <w:unhideWhenUsed/>
    <w:rsid w:val="00ED75DC"/>
    <w:rPr>
      <w:rFonts w:ascii="Courier New" w:eastAsia="Times New Roman" w:hAnsi="Courier New" w:cs="Courier New"/>
      <w:sz w:val="20"/>
      <w:szCs w:val="20"/>
    </w:rPr>
  </w:style>
  <w:style w:type="character" w:styleId="Emphasis">
    <w:name w:val="Emphasis"/>
    <w:basedOn w:val="DefaultParagraphFont"/>
    <w:uiPriority w:val="20"/>
    <w:qFormat/>
    <w:rsid w:val="00ED75D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9231588">
      <w:bodyDiv w:val="1"/>
      <w:marLeft w:val="0"/>
      <w:marRight w:val="0"/>
      <w:marTop w:val="0"/>
      <w:marBottom w:val="0"/>
      <w:divBdr>
        <w:top w:val="none" w:sz="0" w:space="0" w:color="auto"/>
        <w:left w:val="none" w:sz="0" w:space="0" w:color="auto"/>
        <w:bottom w:val="none" w:sz="0" w:space="0" w:color="auto"/>
        <w:right w:val="none" w:sz="0" w:space="0" w:color="auto"/>
      </w:divBdr>
      <w:divsChild>
        <w:div w:id="2009208098">
          <w:marLeft w:val="0"/>
          <w:marRight w:val="0"/>
          <w:marTop w:val="0"/>
          <w:marBottom w:val="0"/>
          <w:divBdr>
            <w:top w:val="none" w:sz="0" w:space="0" w:color="auto"/>
            <w:left w:val="none" w:sz="0" w:space="0" w:color="auto"/>
            <w:bottom w:val="none" w:sz="0" w:space="0" w:color="auto"/>
            <w:right w:val="none" w:sz="0" w:space="0" w:color="auto"/>
          </w:divBdr>
          <w:divsChild>
            <w:div w:id="1314718470">
              <w:marLeft w:val="0"/>
              <w:marRight w:val="0"/>
              <w:marTop w:val="0"/>
              <w:marBottom w:val="0"/>
              <w:divBdr>
                <w:top w:val="none" w:sz="0" w:space="0" w:color="auto"/>
                <w:left w:val="none" w:sz="0" w:space="0" w:color="auto"/>
                <w:bottom w:val="none" w:sz="0" w:space="0" w:color="auto"/>
                <w:right w:val="none" w:sz="0" w:space="0" w:color="auto"/>
              </w:divBdr>
              <w:divsChild>
                <w:div w:id="152898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252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11</Pages>
  <Words>3550</Words>
  <Characters>20238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CHOCKALINGAM THIAGARAJAN</dc:creator>
  <cp:keywords/>
  <dc:description/>
  <cp:lastModifiedBy>CHOCKALINGAM THIAGARAJAN</cp:lastModifiedBy>
  <cp:revision>5</cp:revision>
  <dcterms:created xsi:type="dcterms:W3CDTF">2026-04-07T06:30:00Z</dcterms:created>
  <dcterms:modified xsi:type="dcterms:W3CDTF">2026-04-23T01:09:00Z</dcterms:modified>
</cp:coreProperties>
</file>