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Making a chatbot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Terminal Lines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python3 -m venv chatbott //we used to make a virtual environment of python 3 and the folders name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chatbott/bin/activate // to activate the bin or the scripts of the chatbott python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pip install numpy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pip install tensorflow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pip install nltk //natural language tool kit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Lemmatization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Reducing a word to its root word 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Eg: running -&gt; run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walked-&gt;walk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runs -&gt; run 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16"/>
          <w:szCs w:val="16"/>
          <w:rtl w:val="0"/>
        </w:rPr>
        <w:t xml:space="preserve">words, such as "better" might be broken down to a lemma such as "good."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Difference bw lemmatization and stemming 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Stemming just removes the prefix or suffix for eg studies - &gt; studi but for lemma study will be the o/p 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Stemming is faster but inaccurate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d0d0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5"/>
          <w:szCs w:val="15"/>
          <w:rtl w:val="0"/>
        </w:rPr>
        <w:t xml:space="preserve">open('intents.json').read()</w:t>
      </w: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rtl w:val="0"/>
        </w:rPr>
        <w:t xml:space="preserve">: This opens the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5"/>
          <w:szCs w:val="15"/>
          <w:rtl w:val="0"/>
        </w:rPr>
        <w:t xml:space="preserve">intents.json</w:t>
      </w: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rtl w:val="0"/>
        </w:rPr>
        <w:t xml:space="preserve"> in the current directory and reads its contents as a string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d0d0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5"/>
          <w:szCs w:val="15"/>
          <w:rtl w:val="0"/>
        </w:rPr>
        <w:t xml:space="preserve">json.loads()</w:t>
      </w:r>
      <w:r w:rsidDel="00000000" w:rsidR="00000000" w:rsidRPr="00000000">
        <w:rPr>
          <w:rFonts w:ascii="Roboto" w:cs="Roboto" w:eastAsia="Roboto" w:hAnsi="Roboto"/>
          <w:color w:val="0d0d0d"/>
          <w:sz w:val="18"/>
          <w:szCs w:val="18"/>
          <w:rtl w:val="0"/>
        </w:rPr>
        <w:t xml:space="preserve">: This function is used to deserialize a JSON string into a Python dictionary. It takes a JSON string as input and returns the corresponding Python dictionary.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