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835FE4" w14:textId="67591F9B" w:rsidR="00F63531" w:rsidRPr="00F63531" w:rsidRDefault="00F63531">
      <w:pPr>
        <w:spacing w:before="300"/>
        <w:jc w:val="center"/>
        <w:rPr>
          <w:rFonts w:ascii="Times New Roman" w:hAnsi="Times New Roman" w:cs="Times New Roman"/>
          <w:b/>
          <w:bCs/>
          <w:color w:val="2E74B5"/>
          <w:sz w:val="24"/>
          <w:szCs w:val="24"/>
        </w:rPr>
      </w:pPr>
      <w:r w:rsidRPr="00F63531">
        <w:rPr>
          <w:rFonts w:ascii="Times New Roman" w:hAnsi="Times New Roman" w:cs="Times New Roman"/>
          <w:noProof/>
          <w:sz w:val="24"/>
          <w:szCs w:val="24"/>
        </w:rPr>
        <w:drawing>
          <wp:inline distT="0" distB="0" distL="0" distR="0" wp14:anchorId="611E7977" wp14:editId="6926A33E">
            <wp:extent cx="6057900" cy="1040130"/>
            <wp:effectExtent l="0" t="0" r="0" b="7620"/>
            <wp:docPr id="2130971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971046" name="Picture 1"/>
                    <pic:cNvPicPr>
                      <a:picLocks noChangeAspect="1"/>
                    </pic:cNvPicPr>
                  </pic:nvPicPr>
                  <pic:blipFill>
                    <a:blip r:embed="rId7"/>
                    <a:stretch>
                      <a:fillRect/>
                    </a:stretch>
                  </pic:blipFill>
                  <pic:spPr>
                    <a:xfrm>
                      <a:off x="0" y="0"/>
                      <a:ext cx="6057900" cy="1040130"/>
                    </a:xfrm>
                    <a:prstGeom prst="rect">
                      <a:avLst/>
                    </a:prstGeom>
                  </pic:spPr>
                </pic:pic>
              </a:graphicData>
            </a:graphic>
          </wp:inline>
        </w:drawing>
      </w:r>
    </w:p>
    <w:p w14:paraId="63F03339" w14:textId="77777777" w:rsidR="00F63531" w:rsidRPr="00F63531" w:rsidRDefault="00F63531">
      <w:pPr>
        <w:spacing w:before="300"/>
        <w:jc w:val="center"/>
        <w:rPr>
          <w:rFonts w:ascii="Times New Roman" w:hAnsi="Times New Roman" w:cs="Times New Roman"/>
          <w:b/>
          <w:bCs/>
          <w:color w:val="2E74B5"/>
          <w:sz w:val="24"/>
          <w:szCs w:val="24"/>
        </w:rPr>
      </w:pPr>
    </w:p>
    <w:p w14:paraId="7937A8F1" w14:textId="77777777" w:rsidR="00F63531" w:rsidRPr="00F63531" w:rsidRDefault="00F63531">
      <w:pPr>
        <w:spacing w:before="300"/>
        <w:jc w:val="center"/>
        <w:rPr>
          <w:rFonts w:ascii="Times New Roman" w:hAnsi="Times New Roman" w:cs="Times New Roman"/>
          <w:b/>
          <w:bCs/>
          <w:color w:val="2E74B5"/>
          <w:sz w:val="24"/>
          <w:szCs w:val="24"/>
        </w:rPr>
      </w:pPr>
    </w:p>
    <w:p w14:paraId="4925BD61" w14:textId="10E9ED0C" w:rsidR="00365E36" w:rsidRPr="00F63531" w:rsidRDefault="00000000">
      <w:pPr>
        <w:spacing w:before="300"/>
        <w:jc w:val="center"/>
        <w:rPr>
          <w:rFonts w:ascii="Times New Roman" w:hAnsi="Times New Roman" w:cs="Times New Roman"/>
          <w:sz w:val="24"/>
          <w:szCs w:val="24"/>
        </w:rPr>
      </w:pPr>
      <w:r w:rsidRPr="00F63531">
        <w:rPr>
          <w:rFonts w:ascii="Times New Roman" w:hAnsi="Times New Roman" w:cs="Times New Roman"/>
          <w:b/>
          <w:bCs/>
          <w:color w:val="2E74B5"/>
          <w:sz w:val="24"/>
          <w:szCs w:val="24"/>
        </w:rPr>
        <w:t>AI-Driven Construction Site Safety Monitoring Platform</w:t>
      </w:r>
    </w:p>
    <w:p w14:paraId="74492216" w14:textId="77777777" w:rsidR="00F63531" w:rsidRPr="00F63531" w:rsidRDefault="00F63531" w:rsidP="00F63531">
      <w:pPr>
        <w:jc w:val="center"/>
        <w:rPr>
          <w:rFonts w:ascii="Times New Roman" w:hAnsi="Times New Roman" w:cs="Times New Roman"/>
          <w:b/>
          <w:bCs/>
          <w:sz w:val="24"/>
          <w:szCs w:val="24"/>
        </w:rPr>
      </w:pPr>
      <w:r w:rsidRPr="00F63531">
        <w:rPr>
          <w:rFonts w:ascii="Times New Roman" w:hAnsi="Times New Roman" w:cs="Times New Roman"/>
          <w:b/>
          <w:bCs/>
          <w:sz w:val="24"/>
          <w:szCs w:val="24"/>
        </w:rPr>
        <w:t>CSA1012 — SOFTWARE ENGINEERING</w:t>
      </w:r>
    </w:p>
    <w:p w14:paraId="34AD9290" w14:textId="77777777" w:rsidR="00F63531" w:rsidRPr="00F63531" w:rsidRDefault="00F63531" w:rsidP="00F63531">
      <w:pPr>
        <w:jc w:val="center"/>
        <w:rPr>
          <w:rFonts w:ascii="Times New Roman" w:hAnsi="Times New Roman" w:cs="Times New Roman"/>
          <w:sz w:val="24"/>
          <w:szCs w:val="24"/>
        </w:rPr>
      </w:pPr>
    </w:p>
    <w:p w14:paraId="01DC7FCC" w14:textId="77777777" w:rsidR="00F63531" w:rsidRPr="00F63531" w:rsidRDefault="00F63531" w:rsidP="00F63531">
      <w:pPr>
        <w:jc w:val="center"/>
        <w:rPr>
          <w:rFonts w:ascii="Times New Roman" w:hAnsi="Times New Roman" w:cs="Times New Roman"/>
          <w:i/>
          <w:iCs/>
          <w:sz w:val="24"/>
          <w:szCs w:val="24"/>
        </w:rPr>
      </w:pPr>
      <w:r w:rsidRPr="00F63531">
        <w:rPr>
          <w:rFonts w:ascii="Times New Roman" w:hAnsi="Times New Roman" w:cs="Times New Roman"/>
          <w:i/>
          <w:iCs/>
          <w:sz w:val="24"/>
          <w:szCs w:val="24"/>
        </w:rPr>
        <w:t>towards the award of the degree of</w:t>
      </w:r>
    </w:p>
    <w:p w14:paraId="031F74A7" w14:textId="77777777" w:rsidR="00F63531" w:rsidRPr="00F63531" w:rsidRDefault="00F63531" w:rsidP="00F63531">
      <w:pPr>
        <w:jc w:val="center"/>
        <w:rPr>
          <w:rFonts w:ascii="Times New Roman" w:hAnsi="Times New Roman" w:cs="Times New Roman"/>
          <w:sz w:val="24"/>
          <w:szCs w:val="24"/>
        </w:rPr>
      </w:pPr>
    </w:p>
    <w:p w14:paraId="68CADF58" w14:textId="77777777" w:rsidR="00F63531" w:rsidRPr="00F63531" w:rsidRDefault="00F63531" w:rsidP="00F63531">
      <w:pPr>
        <w:jc w:val="center"/>
        <w:rPr>
          <w:rFonts w:ascii="Times New Roman" w:hAnsi="Times New Roman" w:cs="Times New Roman"/>
          <w:sz w:val="24"/>
          <w:szCs w:val="24"/>
        </w:rPr>
      </w:pPr>
      <w:r w:rsidRPr="00F63531">
        <w:rPr>
          <w:rFonts w:ascii="Times New Roman" w:hAnsi="Times New Roman" w:cs="Times New Roman"/>
          <w:b/>
          <w:bCs/>
          <w:sz w:val="24"/>
          <w:szCs w:val="24"/>
        </w:rPr>
        <w:t>BACHELOR OF TECHNOLOGY</w:t>
      </w:r>
    </w:p>
    <w:p w14:paraId="49E7180B" w14:textId="77777777" w:rsidR="00F63531" w:rsidRPr="00F63531" w:rsidRDefault="00F63531" w:rsidP="00F63531">
      <w:pPr>
        <w:jc w:val="center"/>
        <w:rPr>
          <w:rFonts w:ascii="Times New Roman" w:hAnsi="Times New Roman" w:cs="Times New Roman"/>
          <w:sz w:val="24"/>
          <w:szCs w:val="24"/>
        </w:rPr>
      </w:pPr>
      <w:r w:rsidRPr="00F63531">
        <w:rPr>
          <w:rFonts w:ascii="Times New Roman" w:hAnsi="Times New Roman" w:cs="Times New Roman"/>
          <w:sz w:val="24"/>
          <w:szCs w:val="24"/>
        </w:rPr>
        <w:t>IN</w:t>
      </w:r>
    </w:p>
    <w:p w14:paraId="41923177" w14:textId="77777777" w:rsidR="00F63531" w:rsidRPr="00F63531" w:rsidRDefault="00F63531" w:rsidP="00F63531">
      <w:pPr>
        <w:jc w:val="center"/>
        <w:rPr>
          <w:rFonts w:ascii="Times New Roman" w:hAnsi="Times New Roman" w:cs="Times New Roman"/>
          <w:b/>
          <w:bCs/>
          <w:sz w:val="24"/>
          <w:szCs w:val="24"/>
        </w:rPr>
      </w:pPr>
      <w:r w:rsidRPr="00F63531">
        <w:rPr>
          <w:rFonts w:ascii="Times New Roman" w:hAnsi="Times New Roman" w:cs="Times New Roman"/>
          <w:b/>
          <w:bCs/>
          <w:sz w:val="24"/>
          <w:szCs w:val="24"/>
        </w:rPr>
        <w:t>COMPUTER SCIENCE (AI)</w:t>
      </w:r>
    </w:p>
    <w:p w14:paraId="20808969" w14:textId="77777777" w:rsidR="00F63531" w:rsidRPr="00F63531" w:rsidRDefault="00F63531" w:rsidP="00F63531">
      <w:pPr>
        <w:jc w:val="center"/>
        <w:rPr>
          <w:rFonts w:ascii="Times New Roman" w:hAnsi="Times New Roman" w:cs="Times New Roman"/>
          <w:sz w:val="24"/>
          <w:szCs w:val="24"/>
        </w:rPr>
      </w:pPr>
    </w:p>
    <w:p w14:paraId="7E243930" w14:textId="77777777" w:rsidR="00F63531" w:rsidRPr="00F63531" w:rsidRDefault="00F63531" w:rsidP="00F63531">
      <w:pPr>
        <w:jc w:val="center"/>
        <w:rPr>
          <w:rFonts w:ascii="Times New Roman" w:hAnsi="Times New Roman" w:cs="Times New Roman"/>
          <w:sz w:val="24"/>
          <w:szCs w:val="24"/>
        </w:rPr>
      </w:pPr>
      <w:r w:rsidRPr="00F63531">
        <w:rPr>
          <w:rFonts w:ascii="Times New Roman" w:hAnsi="Times New Roman" w:cs="Times New Roman"/>
          <w:sz w:val="24"/>
          <w:szCs w:val="24"/>
        </w:rPr>
        <w:t>Submitted by</w:t>
      </w:r>
    </w:p>
    <w:p w14:paraId="4EB2E18B" w14:textId="77777777" w:rsidR="00F63531" w:rsidRPr="00F63531" w:rsidRDefault="00F63531" w:rsidP="00F63531">
      <w:pPr>
        <w:jc w:val="center"/>
        <w:rPr>
          <w:rFonts w:ascii="Times New Roman" w:hAnsi="Times New Roman" w:cs="Times New Roman"/>
          <w:sz w:val="24"/>
          <w:szCs w:val="24"/>
        </w:rPr>
      </w:pPr>
    </w:p>
    <w:p w14:paraId="3F837C1F" w14:textId="77777777" w:rsidR="00F63531" w:rsidRPr="00F63531" w:rsidRDefault="00F63531" w:rsidP="00F63531">
      <w:pPr>
        <w:jc w:val="center"/>
        <w:rPr>
          <w:rFonts w:ascii="Times New Roman" w:hAnsi="Times New Roman" w:cs="Times New Roman"/>
          <w:b/>
          <w:bCs/>
          <w:sz w:val="24"/>
          <w:szCs w:val="24"/>
        </w:rPr>
      </w:pPr>
      <w:r w:rsidRPr="00F63531">
        <w:rPr>
          <w:rFonts w:ascii="Times New Roman" w:hAnsi="Times New Roman" w:cs="Times New Roman"/>
          <w:b/>
          <w:bCs/>
          <w:sz w:val="24"/>
          <w:szCs w:val="24"/>
        </w:rPr>
        <w:t>K.P. SREENATH REDDY (192373049)</w:t>
      </w:r>
    </w:p>
    <w:p w14:paraId="323D76F2" w14:textId="77777777" w:rsidR="00F63531" w:rsidRPr="00F63531" w:rsidRDefault="00F63531" w:rsidP="00F63531">
      <w:pPr>
        <w:jc w:val="center"/>
        <w:rPr>
          <w:rFonts w:ascii="Times New Roman" w:hAnsi="Times New Roman" w:cs="Times New Roman"/>
          <w:sz w:val="24"/>
          <w:szCs w:val="24"/>
        </w:rPr>
      </w:pPr>
    </w:p>
    <w:p w14:paraId="7B08F8E7" w14:textId="77777777" w:rsidR="00F63531" w:rsidRPr="00F63531" w:rsidRDefault="00F63531" w:rsidP="00F63531">
      <w:pPr>
        <w:jc w:val="center"/>
        <w:rPr>
          <w:rFonts w:ascii="Times New Roman" w:hAnsi="Times New Roman" w:cs="Times New Roman"/>
          <w:sz w:val="24"/>
          <w:szCs w:val="24"/>
        </w:rPr>
      </w:pPr>
      <w:r w:rsidRPr="00F63531">
        <w:rPr>
          <w:rFonts w:ascii="Times New Roman" w:hAnsi="Times New Roman" w:cs="Times New Roman"/>
          <w:sz w:val="24"/>
          <w:szCs w:val="24"/>
        </w:rPr>
        <w:t>Under the Supervision of</w:t>
      </w:r>
    </w:p>
    <w:p w14:paraId="2241B1B4" w14:textId="77777777" w:rsidR="00F63531" w:rsidRPr="00F63531" w:rsidRDefault="00F63531" w:rsidP="00F63531">
      <w:pPr>
        <w:jc w:val="center"/>
        <w:rPr>
          <w:rFonts w:ascii="Times New Roman" w:hAnsi="Times New Roman" w:cs="Times New Roman"/>
          <w:sz w:val="24"/>
          <w:szCs w:val="24"/>
        </w:rPr>
      </w:pPr>
    </w:p>
    <w:p w14:paraId="4D4AFC90" w14:textId="77777777" w:rsidR="00F63531" w:rsidRPr="00F63531" w:rsidRDefault="00F63531" w:rsidP="00F63531">
      <w:pPr>
        <w:jc w:val="center"/>
        <w:rPr>
          <w:rFonts w:ascii="Times New Roman" w:hAnsi="Times New Roman" w:cs="Times New Roman"/>
          <w:sz w:val="24"/>
          <w:szCs w:val="24"/>
        </w:rPr>
      </w:pPr>
      <w:r w:rsidRPr="00F63531">
        <w:rPr>
          <w:rFonts w:ascii="Times New Roman" w:hAnsi="Times New Roman" w:cs="Times New Roman"/>
          <w:b/>
          <w:bCs/>
          <w:sz w:val="24"/>
          <w:szCs w:val="24"/>
        </w:rPr>
        <w:t>DR ANITADAVAMANI K</w:t>
      </w:r>
    </w:p>
    <w:p w14:paraId="50C806AA" w14:textId="77777777" w:rsidR="00F63531" w:rsidRPr="00F63531" w:rsidRDefault="00F63531" w:rsidP="00F63531">
      <w:pPr>
        <w:jc w:val="center"/>
        <w:rPr>
          <w:rFonts w:ascii="Times New Roman" w:hAnsi="Times New Roman" w:cs="Times New Roman"/>
          <w:sz w:val="24"/>
          <w:szCs w:val="24"/>
        </w:rPr>
      </w:pPr>
      <w:r w:rsidRPr="00F63531">
        <w:rPr>
          <w:rFonts w:ascii="Times New Roman" w:hAnsi="Times New Roman" w:cs="Times New Roman"/>
          <w:b/>
          <w:bCs/>
          <w:sz w:val="24"/>
          <w:szCs w:val="24"/>
        </w:rPr>
        <w:t>SIMATS ENGINEERING</w:t>
      </w:r>
    </w:p>
    <w:p w14:paraId="24B4863F" w14:textId="77777777" w:rsidR="00F63531" w:rsidRPr="00F63531" w:rsidRDefault="00F63531" w:rsidP="00F63531">
      <w:pPr>
        <w:jc w:val="center"/>
        <w:rPr>
          <w:rFonts w:ascii="Times New Roman" w:hAnsi="Times New Roman" w:cs="Times New Roman"/>
          <w:sz w:val="24"/>
          <w:szCs w:val="24"/>
        </w:rPr>
      </w:pPr>
      <w:r w:rsidRPr="00F63531">
        <w:rPr>
          <w:rFonts w:ascii="Times New Roman" w:hAnsi="Times New Roman" w:cs="Times New Roman"/>
          <w:sz w:val="24"/>
          <w:szCs w:val="24"/>
        </w:rPr>
        <w:t>Saveetha Institute of Medical and Technical Sciences</w:t>
      </w:r>
    </w:p>
    <w:p w14:paraId="3C8ED43C" w14:textId="77777777" w:rsidR="00F63531" w:rsidRPr="00F63531" w:rsidRDefault="00F63531" w:rsidP="00F63531">
      <w:pPr>
        <w:jc w:val="center"/>
        <w:rPr>
          <w:rFonts w:ascii="Times New Roman" w:hAnsi="Times New Roman" w:cs="Times New Roman"/>
          <w:sz w:val="24"/>
          <w:szCs w:val="24"/>
        </w:rPr>
      </w:pPr>
      <w:r w:rsidRPr="00F63531">
        <w:rPr>
          <w:rFonts w:ascii="Times New Roman" w:hAnsi="Times New Roman" w:cs="Times New Roman"/>
          <w:sz w:val="24"/>
          <w:szCs w:val="24"/>
        </w:rPr>
        <w:t>Chennai — 602105</w:t>
      </w:r>
    </w:p>
    <w:p w14:paraId="4E70E839" w14:textId="77777777" w:rsidR="00F63531" w:rsidRPr="00F63531" w:rsidRDefault="00F63531" w:rsidP="00F63531">
      <w:pPr>
        <w:jc w:val="center"/>
        <w:rPr>
          <w:rFonts w:ascii="Times New Roman" w:hAnsi="Times New Roman" w:cs="Times New Roman"/>
          <w:sz w:val="24"/>
          <w:szCs w:val="24"/>
        </w:rPr>
      </w:pPr>
      <w:r w:rsidRPr="00F63531">
        <w:rPr>
          <w:rFonts w:ascii="Times New Roman" w:hAnsi="Times New Roman" w:cs="Times New Roman"/>
          <w:b/>
          <w:bCs/>
          <w:sz w:val="24"/>
          <w:szCs w:val="24"/>
        </w:rPr>
        <w:t>Aug 2026</w:t>
      </w:r>
    </w:p>
    <w:p w14:paraId="56AC65EA" w14:textId="5C89B829" w:rsidR="00365E36" w:rsidRPr="00F63531" w:rsidRDefault="00F63531" w:rsidP="00F63531">
      <w:pPr>
        <w:pStyle w:val="Heading1"/>
        <w:spacing w:before="400" w:after="200"/>
        <w:rPr>
          <w:rFonts w:ascii="Times New Roman" w:hAnsi="Times New Roman" w:cs="Times New Roman"/>
          <w:sz w:val="24"/>
          <w:szCs w:val="24"/>
        </w:rPr>
      </w:pPr>
      <w:r w:rsidRPr="00F63531">
        <w:rPr>
          <w:rFonts w:ascii="Times New Roman" w:hAnsi="Times New Roman" w:cs="Times New Roman"/>
          <w:sz w:val="24"/>
          <w:szCs w:val="24"/>
        </w:rPr>
        <w:br w:type="page"/>
      </w:r>
      <w:r w:rsidR="00000000" w:rsidRPr="00F63531">
        <w:rPr>
          <w:rFonts w:ascii="Times New Roman" w:hAnsi="Times New Roman" w:cs="Times New Roman"/>
          <w:b/>
          <w:bCs/>
          <w:color w:val="1F3864"/>
          <w:sz w:val="24"/>
          <w:szCs w:val="24"/>
        </w:rPr>
        <w:lastRenderedPageBreak/>
        <w:t>1. Introduction</w:t>
      </w:r>
    </w:p>
    <w:p w14:paraId="2ECE9840" w14:textId="77777777" w:rsidR="00365E36" w:rsidRPr="00F63531" w:rsidRDefault="00000000">
      <w:pPr>
        <w:spacing w:after="150" w:line="276" w:lineRule="auto"/>
        <w:rPr>
          <w:rFonts w:ascii="Times New Roman" w:hAnsi="Times New Roman" w:cs="Times New Roman"/>
          <w:sz w:val="24"/>
          <w:szCs w:val="24"/>
        </w:rPr>
      </w:pPr>
      <w:r w:rsidRPr="00F63531">
        <w:rPr>
          <w:rFonts w:ascii="Times New Roman" w:hAnsi="Times New Roman" w:cs="Times New Roman"/>
          <w:sz w:val="24"/>
          <w:szCs w:val="24"/>
        </w:rPr>
        <w:t>This document presents the Test Case Design for the AI-Driven Construction Site Safety Monitoring Platform. The platform continuously monitors workers, heavy equipment, hazardous zones, and environmental conditions using IoT devices, computer vision, wearable sensors, and artificial intelligence to detect unsafe practices, predict accident risks, and enable proactive supervisor intervention.</w:t>
      </w:r>
    </w:p>
    <w:p w14:paraId="46B3ABB6" w14:textId="77777777" w:rsidR="00365E36" w:rsidRPr="00F63531" w:rsidRDefault="00000000">
      <w:pPr>
        <w:spacing w:after="150" w:line="276" w:lineRule="auto"/>
        <w:rPr>
          <w:rFonts w:ascii="Times New Roman" w:hAnsi="Times New Roman" w:cs="Times New Roman"/>
          <w:sz w:val="24"/>
          <w:szCs w:val="24"/>
        </w:rPr>
      </w:pPr>
      <w:r w:rsidRPr="00F63531">
        <w:rPr>
          <w:rFonts w:ascii="Times New Roman" w:hAnsi="Times New Roman" w:cs="Times New Roman"/>
          <w:sz w:val="24"/>
          <w:szCs w:val="24"/>
        </w:rPr>
        <w:t>The purpose of this document is to define a structured, traceable set of test scenarios and test cases that validate both the functional behaviour and the non-functional qualities (performance, scalability, security, reliability) of the platform, ensuring adequate coverage before release into a live construction environment.</w:t>
      </w:r>
    </w:p>
    <w:p w14:paraId="75CF447F" w14:textId="77777777" w:rsidR="00365E36" w:rsidRPr="00F63531" w:rsidRDefault="00000000">
      <w:pPr>
        <w:pStyle w:val="Heading2"/>
        <w:spacing w:before="300" w:after="150"/>
        <w:rPr>
          <w:rFonts w:ascii="Times New Roman" w:hAnsi="Times New Roman" w:cs="Times New Roman"/>
          <w:sz w:val="24"/>
          <w:szCs w:val="24"/>
        </w:rPr>
      </w:pPr>
      <w:r w:rsidRPr="00F63531">
        <w:rPr>
          <w:rFonts w:ascii="Times New Roman" w:hAnsi="Times New Roman" w:cs="Times New Roman"/>
          <w:b/>
          <w:bCs/>
          <w:sz w:val="24"/>
          <w:szCs w:val="24"/>
        </w:rPr>
        <w:t>1.1 Objective</w:t>
      </w:r>
    </w:p>
    <w:p w14:paraId="2B83C51B" w14:textId="77777777" w:rsidR="00365E36" w:rsidRPr="00F63531" w:rsidRDefault="00000000">
      <w:pPr>
        <w:pStyle w:val="ListParagraph"/>
        <w:numPr>
          <w:ilvl w:val="0"/>
          <w:numId w:val="2"/>
        </w:numPr>
        <w:spacing w:after="80"/>
        <w:rPr>
          <w:rFonts w:ascii="Times New Roman" w:hAnsi="Times New Roman" w:cs="Times New Roman"/>
          <w:sz w:val="24"/>
          <w:szCs w:val="24"/>
        </w:rPr>
      </w:pPr>
      <w:r w:rsidRPr="00F63531">
        <w:rPr>
          <w:rFonts w:ascii="Times New Roman" w:hAnsi="Times New Roman" w:cs="Times New Roman"/>
          <w:sz w:val="24"/>
          <w:szCs w:val="24"/>
        </w:rPr>
        <w:t>Identify functional and non-functional requirements of the platform to be tested.</w:t>
      </w:r>
    </w:p>
    <w:p w14:paraId="792D7825" w14:textId="77777777" w:rsidR="00365E36" w:rsidRPr="00F63531" w:rsidRDefault="00000000">
      <w:pPr>
        <w:pStyle w:val="ListParagraph"/>
        <w:numPr>
          <w:ilvl w:val="0"/>
          <w:numId w:val="2"/>
        </w:numPr>
        <w:spacing w:after="80"/>
        <w:rPr>
          <w:rFonts w:ascii="Times New Roman" w:hAnsi="Times New Roman" w:cs="Times New Roman"/>
          <w:sz w:val="24"/>
          <w:szCs w:val="24"/>
        </w:rPr>
      </w:pPr>
      <w:r w:rsidRPr="00F63531">
        <w:rPr>
          <w:rFonts w:ascii="Times New Roman" w:hAnsi="Times New Roman" w:cs="Times New Roman"/>
          <w:sz w:val="24"/>
          <w:szCs w:val="24"/>
        </w:rPr>
        <w:t>Derive comprehensive test scenarios covering all major system capabilities.</w:t>
      </w:r>
    </w:p>
    <w:p w14:paraId="60670D63" w14:textId="77777777" w:rsidR="00365E36" w:rsidRPr="00F63531" w:rsidRDefault="00000000">
      <w:pPr>
        <w:pStyle w:val="ListParagraph"/>
        <w:numPr>
          <w:ilvl w:val="0"/>
          <w:numId w:val="2"/>
        </w:numPr>
        <w:spacing w:after="80"/>
        <w:rPr>
          <w:rFonts w:ascii="Times New Roman" w:hAnsi="Times New Roman" w:cs="Times New Roman"/>
          <w:sz w:val="24"/>
          <w:szCs w:val="24"/>
        </w:rPr>
      </w:pPr>
      <w:r w:rsidRPr="00F63531">
        <w:rPr>
          <w:rFonts w:ascii="Times New Roman" w:hAnsi="Times New Roman" w:cs="Times New Roman"/>
          <w:sz w:val="24"/>
          <w:szCs w:val="24"/>
        </w:rPr>
        <w:t>Design detailed test cases covering normal, boundary, invalid, and exceptional conditions.</w:t>
      </w:r>
    </w:p>
    <w:p w14:paraId="6C79892C" w14:textId="77777777" w:rsidR="00365E36" w:rsidRPr="00F63531" w:rsidRDefault="00000000">
      <w:pPr>
        <w:pStyle w:val="ListParagraph"/>
        <w:numPr>
          <w:ilvl w:val="0"/>
          <w:numId w:val="2"/>
        </w:numPr>
        <w:spacing w:after="80"/>
        <w:rPr>
          <w:rFonts w:ascii="Times New Roman" w:hAnsi="Times New Roman" w:cs="Times New Roman"/>
          <w:sz w:val="24"/>
          <w:szCs w:val="24"/>
        </w:rPr>
      </w:pPr>
      <w:r w:rsidRPr="00F63531">
        <w:rPr>
          <w:rFonts w:ascii="Times New Roman" w:hAnsi="Times New Roman" w:cs="Times New Roman"/>
          <w:sz w:val="24"/>
          <w:szCs w:val="24"/>
        </w:rPr>
        <w:t>Apply formal test design techniques (EP, BVA, Decision Table, State Transition) for rigor.</w:t>
      </w:r>
    </w:p>
    <w:p w14:paraId="0D9040A4" w14:textId="77777777" w:rsidR="00365E36" w:rsidRPr="00F63531" w:rsidRDefault="00000000">
      <w:pPr>
        <w:pStyle w:val="ListParagraph"/>
        <w:numPr>
          <w:ilvl w:val="0"/>
          <w:numId w:val="2"/>
        </w:numPr>
        <w:spacing w:after="80"/>
        <w:rPr>
          <w:rFonts w:ascii="Times New Roman" w:hAnsi="Times New Roman" w:cs="Times New Roman"/>
          <w:sz w:val="24"/>
          <w:szCs w:val="24"/>
        </w:rPr>
      </w:pPr>
      <w:r w:rsidRPr="00F63531">
        <w:rPr>
          <w:rFonts w:ascii="Times New Roman" w:hAnsi="Times New Roman" w:cs="Times New Roman"/>
          <w:sz w:val="24"/>
          <w:szCs w:val="24"/>
        </w:rPr>
        <w:t>Establish requirement-to-test-case traceability for coverage assurance.</w:t>
      </w:r>
    </w:p>
    <w:p w14:paraId="720C9D88" w14:textId="77777777" w:rsidR="00365E36" w:rsidRPr="00F63531" w:rsidRDefault="00000000">
      <w:pPr>
        <w:pStyle w:val="Heading2"/>
        <w:spacing w:before="300" w:after="150"/>
        <w:rPr>
          <w:rFonts w:ascii="Times New Roman" w:hAnsi="Times New Roman" w:cs="Times New Roman"/>
          <w:sz w:val="24"/>
          <w:szCs w:val="24"/>
        </w:rPr>
      </w:pPr>
      <w:r w:rsidRPr="00F63531">
        <w:rPr>
          <w:rFonts w:ascii="Times New Roman" w:hAnsi="Times New Roman" w:cs="Times New Roman"/>
          <w:b/>
          <w:bCs/>
          <w:sz w:val="24"/>
          <w:szCs w:val="24"/>
        </w:rPr>
        <w:t>1.2 Scope</w:t>
      </w:r>
    </w:p>
    <w:p w14:paraId="69044EF5" w14:textId="77777777" w:rsidR="00365E36" w:rsidRPr="00F63531" w:rsidRDefault="00000000">
      <w:pPr>
        <w:spacing w:after="150" w:line="276" w:lineRule="auto"/>
        <w:rPr>
          <w:rFonts w:ascii="Times New Roman" w:hAnsi="Times New Roman" w:cs="Times New Roman"/>
          <w:sz w:val="24"/>
          <w:szCs w:val="24"/>
        </w:rPr>
      </w:pPr>
      <w:r w:rsidRPr="00F63531">
        <w:rPr>
          <w:rFonts w:ascii="Times New Roman" w:hAnsi="Times New Roman" w:cs="Times New Roman"/>
          <w:sz w:val="24"/>
          <w:szCs w:val="24"/>
        </w:rPr>
        <w:t>The scope covers the core modules: Video-based PPE detection, hazardous zone/geofence tracking, worker wearable-sensor tracking, heavy equipment proximity monitoring, AI-based accident risk prediction, environmental sensor monitoring, real-time alerting/notification, compliance reporting, historical audit records, multi-site dashboard, and role-based access control. Hardware installation/calibration procedures and camera firmware testing are out of scope.</w:t>
      </w:r>
    </w:p>
    <w:p w14:paraId="65560436" w14:textId="77777777" w:rsidR="00365E36" w:rsidRPr="00F63531" w:rsidRDefault="00000000">
      <w:pPr>
        <w:pStyle w:val="Heading2"/>
        <w:spacing w:before="300" w:after="150"/>
        <w:rPr>
          <w:rFonts w:ascii="Times New Roman" w:hAnsi="Times New Roman" w:cs="Times New Roman"/>
          <w:sz w:val="24"/>
          <w:szCs w:val="24"/>
        </w:rPr>
      </w:pPr>
      <w:r w:rsidRPr="00F63531">
        <w:rPr>
          <w:rFonts w:ascii="Times New Roman" w:hAnsi="Times New Roman" w:cs="Times New Roman"/>
          <w:b/>
          <w:bCs/>
          <w:sz w:val="24"/>
          <w:szCs w:val="24"/>
        </w:rPr>
        <w:t>1.3 References</w:t>
      </w:r>
    </w:p>
    <w:p w14:paraId="2FEC8B72" w14:textId="77777777" w:rsidR="00365E36" w:rsidRPr="00F63531" w:rsidRDefault="00000000">
      <w:pPr>
        <w:pStyle w:val="ListParagraph"/>
        <w:numPr>
          <w:ilvl w:val="0"/>
          <w:numId w:val="2"/>
        </w:numPr>
        <w:spacing w:after="80"/>
        <w:rPr>
          <w:rFonts w:ascii="Times New Roman" w:hAnsi="Times New Roman" w:cs="Times New Roman"/>
          <w:sz w:val="24"/>
          <w:szCs w:val="24"/>
        </w:rPr>
      </w:pPr>
      <w:r w:rsidRPr="00F63531">
        <w:rPr>
          <w:rFonts w:ascii="Times New Roman" w:hAnsi="Times New Roman" w:cs="Times New Roman"/>
          <w:sz w:val="24"/>
          <w:szCs w:val="24"/>
        </w:rPr>
        <w:t>Problem Statement: AI-Driven Construction Site Safety Monitoring Platform.</w:t>
      </w:r>
    </w:p>
    <w:p w14:paraId="20AE699C" w14:textId="77777777" w:rsidR="00365E36" w:rsidRPr="00F63531" w:rsidRDefault="00000000">
      <w:pPr>
        <w:pStyle w:val="ListParagraph"/>
        <w:numPr>
          <w:ilvl w:val="0"/>
          <w:numId w:val="2"/>
        </w:numPr>
        <w:spacing w:after="80"/>
        <w:rPr>
          <w:rFonts w:ascii="Times New Roman" w:hAnsi="Times New Roman" w:cs="Times New Roman"/>
          <w:sz w:val="24"/>
          <w:szCs w:val="24"/>
        </w:rPr>
      </w:pPr>
      <w:r w:rsidRPr="00F63531">
        <w:rPr>
          <w:rFonts w:ascii="Times New Roman" w:hAnsi="Times New Roman" w:cs="Times New Roman"/>
          <w:sz w:val="24"/>
          <w:szCs w:val="24"/>
        </w:rPr>
        <w:t>ISO 45001 – Occupational Health &amp; Safety Management Systems (regulatory context).</w:t>
      </w:r>
    </w:p>
    <w:p w14:paraId="5E164D4D" w14:textId="77777777" w:rsidR="00365E36" w:rsidRPr="00F63531" w:rsidRDefault="00000000">
      <w:pPr>
        <w:pStyle w:val="ListParagraph"/>
        <w:numPr>
          <w:ilvl w:val="0"/>
          <w:numId w:val="2"/>
        </w:numPr>
        <w:spacing w:after="80"/>
        <w:rPr>
          <w:rFonts w:ascii="Times New Roman" w:hAnsi="Times New Roman" w:cs="Times New Roman"/>
          <w:sz w:val="24"/>
          <w:szCs w:val="24"/>
        </w:rPr>
      </w:pPr>
      <w:r w:rsidRPr="00F63531">
        <w:rPr>
          <w:rFonts w:ascii="Times New Roman" w:hAnsi="Times New Roman" w:cs="Times New Roman"/>
          <w:sz w:val="24"/>
          <w:szCs w:val="24"/>
        </w:rPr>
        <w:t>OSHA Construction Safety Standards (regulatory context).</w:t>
      </w:r>
    </w:p>
    <w:p w14:paraId="18A075B1"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sz w:val="24"/>
          <w:szCs w:val="24"/>
        </w:rPr>
        <w:br w:type="page"/>
      </w:r>
    </w:p>
    <w:p w14:paraId="5ECFBE4C" w14:textId="77777777" w:rsidR="00365E36" w:rsidRPr="00F63531" w:rsidRDefault="00000000">
      <w:pPr>
        <w:pStyle w:val="Heading1"/>
        <w:spacing w:before="400" w:after="200"/>
        <w:rPr>
          <w:rFonts w:ascii="Times New Roman" w:hAnsi="Times New Roman" w:cs="Times New Roman"/>
          <w:sz w:val="24"/>
          <w:szCs w:val="24"/>
        </w:rPr>
      </w:pPr>
      <w:r w:rsidRPr="00F63531">
        <w:rPr>
          <w:rFonts w:ascii="Times New Roman" w:hAnsi="Times New Roman" w:cs="Times New Roman"/>
          <w:b/>
          <w:bCs/>
          <w:color w:val="1F3864"/>
          <w:sz w:val="24"/>
          <w:szCs w:val="24"/>
        </w:rPr>
        <w:lastRenderedPageBreak/>
        <w:t>2. Requirements to be Tested</w:t>
      </w:r>
    </w:p>
    <w:p w14:paraId="62C44FE2" w14:textId="77777777" w:rsidR="00365E36" w:rsidRPr="00F63531" w:rsidRDefault="00000000">
      <w:pPr>
        <w:spacing w:after="150" w:line="276" w:lineRule="auto"/>
        <w:rPr>
          <w:rFonts w:ascii="Times New Roman" w:hAnsi="Times New Roman" w:cs="Times New Roman"/>
          <w:sz w:val="24"/>
          <w:szCs w:val="24"/>
        </w:rPr>
      </w:pPr>
      <w:r w:rsidRPr="00F63531">
        <w:rPr>
          <w:rFonts w:ascii="Times New Roman" w:hAnsi="Times New Roman" w:cs="Times New Roman"/>
          <w:sz w:val="24"/>
          <w:szCs w:val="24"/>
        </w:rPr>
        <w:t>Requirements were derived from the objectives and expected outcomes of the problem statement and grouped into Functional Requirements (FR) describing system behaviour, and Non-Functional Requirements (NFR) describing quality attributes.</w:t>
      </w:r>
    </w:p>
    <w:p w14:paraId="20398EFC" w14:textId="77777777" w:rsidR="00365E36" w:rsidRPr="00F63531" w:rsidRDefault="00000000">
      <w:pPr>
        <w:pStyle w:val="Heading2"/>
        <w:spacing w:before="300" w:after="150"/>
        <w:rPr>
          <w:rFonts w:ascii="Times New Roman" w:hAnsi="Times New Roman" w:cs="Times New Roman"/>
          <w:sz w:val="24"/>
          <w:szCs w:val="24"/>
        </w:rPr>
      </w:pPr>
      <w:r w:rsidRPr="00F63531">
        <w:rPr>
          <w:rFonts w:ascii="Times New Roman" w:hAnsi="Times New Roman" w:cs="Times New Roman"/>
          <w:b/>
          <w:bCs/>
          <w:sz w:val="24"/>
          <w:szCs w:val="24"/>
        </w:rPr>
        <w:t>2.1 Functional Requirements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600"/>
        <w:gridCol w:w="5300"/>
        <w:gridCol w:w="1200"/>
      </w:tblGrid>
      <w:tr w:rsidR="00365E36" w:rsidRPr="00F63531" w14:paraId="45FEA81E" w14:textId="77777777">
        <w:tblPrEx>
          <w:tblCellMar>
            <w:top w:w="0" w:type="dxa"/>
            <w:bottom w:w="0" w:type="dxa"/>
          </w:tblCellMar>
        </w:tblPrEx>
        <w:trPr>
          <w:tblHeader/>
        </w:trPr>
        <w:tc>
          <w:tcPr>
            <w:tcW w:w="900" w:type="dxa"/>
            <w:shd w:val="clear" w:color="auto" w:fill="1F3864"/>
            <w:tcMar>
              <w:top w:w="60" w:type="dxa"/>
              <w:left w:w="80" w:type="dxa"/>
              <w:bottom w:w="60" w:type="dxa"/>
              <w:right w:w="80" w:type="dxa"/>
            </w:tcMar>
            <w:vAlign w:val="center"/>
          </w:tcPr>
          <w:p w14:paraId="5B2F1304" w14:textId="77777777" w:rsidR="00365E36" w:rsidRPr="00F63531" w:rsidRDefault="00000000">
            <w:pPr>
              <w:jc w:val="center"/>
              <w:rPr>
                <w:rFonts w:ascii="Times New Roman" w:hAnsi="Times New Roman" w:cs="Times New Roman"/>
                <w:sz w:val="24"/>
                <w:szCs w:val="24"/>
              </w:rPr>
            </w:pPr>
            <w:r w:rsidRPr="00F63531">
              <w:rPr>
                <w:rFonts w:ascii="Times New Roman" w:hAnsi="Times New Roman" w:cs="Times New Roman"/>
                <w:b/>
                <w:bCs/>
                <w:color w:val="FFFFFF"/>
                <w:sz w:val="24"/>
                <w:szCs w:val="24"/>
              </w:rPr>
              <w:t>ID</w:t>
            </w:r>
          </w:p>
        </w:tc>
        <w:tc>
          <w:tcPr>
            <w:tcW w:w="2600" w:type="dxa"/>
            <w:shd w:val="clear" w:color="auto" w:fill="1F3864"/>
            <w:tcMar>
              <w:top w:w="60" w:type="dxa"/>
              <w:left w:w="80" w:type="dxa"/>
              <w:bottom w:w="60" w:type="dxa"/>
              <w:right w:w="80" w:type="dxa"/>
            </w:tcMar>
            <w:vAlign w:val="center"/>
          </w:tcPr>
          <w:p w14:paraId="37F96682"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b/>
                <w:bCs/>
                <w:color w:val="FFFFFF"/>
                <w:sz w:val="24"/>
                <w:szCs w:val="24"/>
              </w:rPr>
              <w:t>Requirement</w:t>
            </w:r>
          </w:p>
        </w:tc>
        <w:tc>
          <w:tcPr>
            <w:tcW w:w="5300" w:type="dxa"/>
            <w:shd w:val="clear" w:color="auto" w:fill="1F3864"/>
            <w:tcMar>
              <w:top w:w="60" w:type="dxa"/>
              <w:left w:w="80" w:type="dxa"/>
              <w:bottom w:w="60" w:type="dxa"/>
              <w:right w:w="80" w:type="dxa"/>
            </w:tcMar>
            <w:vAlign w:val="center"/>
          </w:tcPr>
          <w:p w14:paraId="75DE4BD6"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b/>
                <w:bCs/>
                <w:color w:val="FFFFFF"/>
                <w:sz w:val="24"/>
                <w:szCs w:val="24"/>
              </w:rPr>
              <w:t>Description</w:t>
            </w:r>
          </w:p>
        </w:tc>
        <w:tc>
          <w:tcPr>
            <w:tcW w:w="1200" w:type="dxa"/>
            <w:shd w:val="clear" w:color="auto" w:fill="1F3864"/>
            <w:tcMar>
              <w:top w:w="60" w:type="dxa"/>
              <w:left w:w="80" w:type="dxa"/>
              <w:bottom w:w="60" w:type="dxa"/>
              <w:right w:w="80" w:type="dxa"/>
            </w:tcMar>
            <w:vAlign w:val="center"/>
          </w:tcPr>
          <w:p w14:paraId="6C103CF0" w14:textId="77777777" w:rsidR="00365E36" w:rsidRPr="00F63531" w:rsidRDefault="00000000">
            <w:pPr>
              <w:jc w:val="center"/>
              <w:rPr>
                <w:rFonts w:ascii="Times New Roman" w:hAnsi="Times New Roman" w:cs="Times New Roman"/>
                <w:sz w:val="24"/>
                <w:szCs w:val="24"/>
              </w:rPr>
            </w:pPr>
            <w:r w:rsidRPr="00F63531">
              <w:rPr>
                <w:rFonts w:ascii="Times New Roman" w:hAnsi="Times New Roman" w:cs="Times New Roman"/>
                <w:b/>
                <w:bCs/>
                <w:color w:val="FFFFFF"/>
                <w:sz w:val="24"/>
                <w:szCs w:val="24"/>
              </w:rPr>
              <w:t>Priority</w:t>
            </w:r>
          </w:p>
        </w:tc>
      </w:tr>
      <w:tr w:rsidR="00365E36" w:rsidRPr="00F63531" w14:paraId="08E5FE03" w14:textId="77777777">
        <w:tblPrEx>
          <w:tblCellMar>
            <w:top w:w="0" w:type="dxa"/>
            <w:bottom w:w="0" w:type="dxa"/>
          </w:tblCellMar>
        </w:tblPrEx>
        <w:tc>
          <w:tcPr>
            <w:tcW w:w="900" w:type="dxa"/>
            <w:shd w:val="clear" w:color="auto" w:fill="FFFFFF"/>
            <w:tcMar>
              <w:top w:w="60" w:type="dxa"/>
              <w:left w:w="80" w:type="dxa"/>
              <w:bottom w:w="60" w:type="dxa"/>
              <w:right w:w="80" w:type="dxa"/>
            </w:tcMar>
            <w:vAlign w:val="center"/>
          </w:tcPr>
          <w:p w14:paraId="55845426" w14:textId="77777777" w:rsidR="00365E36" w:rsidRPr="00F63531" w:rsidRDefault="00000000">
            <w:pPr>
              <w:jc w:val="center"/>
              <w:rPr>
                <w:rFonts w:ascii="Times New Roman" w:hAnsi="Times New Roman" w:cs="Times New Roman"/>
                <w:sz w:val="24"/>
                <w:szCs w:val="24"/>
              </w:rPr>
            </w:pPr>
            <w:r w:rsidRPr="00F63531">
              <w:rPr>
                <w:rFonts w:ascii="Times New Roman" w:hAnsi="Times New Roman" w:cs="Times New Roman"/>
                <w:color w:val="000000"/>
                <w:sz w:val="24"/>
                <w:szCs w:val="24"/>
              </w:rPr>
              <w:t>FR-01</w:t>
            </w:r>
          </w:p>
        </w:tc>
        <w:tc>
          <w:tcPr>
            <w:tcW w:w="2600" w:type="dxa"/>
            <w:shd w:val="clear" w:color="auto" w:fill="FFFFFF"/>
            <w:tcMar>
              <w:top w:w="60" w:type="dxa"/>
              <w:left w:w="80" w:type="dxa"/>
              <w:bottom w:w="60" w:type="dxa"/>
              <w:right w:w="80" w:type="dxa"/>
            </w:tcMar>
            <w:vAlign w:val="center"/>
          </w:tcPr>
          <w:p w14:paraId="509D1A0F"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Real-Time Video Monitoring</w:t>
            </w:r>
          </w:p>
        </w:tc>
        <w:tc>
          <w:tcPr>
            <w:tcW w:w="5300" w:type="dxa"/>
            <w:shd w:val="clear" w:color="auto" w:fill="FFFFFF"/>
            <w:tcMar>
              <w:top w:w="60" w:type="dxa"/>
              <w:left w:w="80" w:type="dxa"/>
              <w:bottom w:w="60" w:type="dxa"/>
              <w:right w:w="80" w:type="dxa"/>
            </w:tcMar>
            <w:vAlign w:val="center"/>
          </w:tcPr>
          <w:p w14:paraId="35FD8CA3"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System shall capture and process live video feeds from CCTV/IoT cameras across construction zones.</w:t>
            </w:r>
          </w:p>
        </w:tc>
        <w:tc>
          <w:tcPr>
            <w:tcW w:w="1200" w:type="dxa"/>
            <w:shd w:val="clear" w:color="auto" w:fill="FFFFFF"/>
            <w:tcMar>
              <w:top w:w="60" w:type="dxa"/>
              <w:left w:w="80" w:type="dxa"/>
              <w:bottom w:w="60" w:type="dxa"/>
              <w:right w:w="80" w:type="dxa"/>
            </w:tcMar>
            <w:vAlign w:val="center"/>
          </w:tcPr>
          <w:p w14:paraId="5B09253A" w14:textId="77777777" w:rsidR="00365E36" w:rsidRPr="00F63531" w:rsidRDefault="00000000">
            <w:pPr>
              <w:jc w:val="center"/>
              <w:rPr>
                <w:rFonts w:ascii="Times New Roman" w:hAnsi="Times New Roman" w:cs="Times New Roman"/>
                <w:sz w:val="24"/>
                <w:szCs w:val="24"/>
              </w:rPr>
            </w:pPr>
            <w:r w:rsidRPr="00F63531">
              <w:rPr>
                <w:rFonts w:ascii="Times New Roman" w:hAnsi="Times New Roman" w:cs="Times New Roman"/>
                <w:color w:val="000000"/>
                <w:sz w:val="24"/>
                <w:szCs w:val="24"/>
              </w:rPr>
              <w:t>High</w:t>
            </w:r>
          </w:p>
        </w:tc>
      </w:tr>
      <w:tr w:rsidR="00365E36" w:rsidRPr="00F63531" w14:paraId="3A1902FC" w14:textId="77777777">
        <w:tblPrEx>
          <w:tblCellMar>
            <w:top w:w="0" w:type="dxa"/>
            <w:bottom w:w="0" w:type="dxa"/>
          </w:tblCellMar>
        </w:tblPrEx>
        <w:tc>
          <w:tcPr>
            <w:tcW w:w="900" w:type="dxa"/>
            <w:shd w:val="clear" w:color="auto" w:fill="F2F2F2"/>
            <w:tcMar>
              <w:top w:w="60" w:type="dxa"/>
              <w:left w:w="80" w:type="dxa"/>
              <w:bottom w:w="60" w:type="dxa"/>
              <w:right w:w="80" w:type="dxa"/>
            </w:tcMar>
            <w:vAlign w:val="center"/>
          </w:tcPr>
          <w:p w14:paraId="7A4E67B1" w14:textId="77777777" w:rsidR="00365E36" w:rsidRPr="00F63531" w:rsidRDefault="00000000">
            <w:pPr>
              <w:jc w:val="center"/>
              <w:rPr>
                <w:rFonts w:ascii="Times New Roman" w:hAnsi="Times New Roman" w:cs="Times New Roman"/>
                <w:sz w:val="24"/>
                <w:szCs w:val="24"/>
              </w:rPr>
            </w:pPr>
            <w:r w:rsidRPr="00F63531">
              <w:rPr>
                <w:rFonts w:ascii="Times New Roman" w:hAnsi="Times New Roman" w:cs="Times New Roman"/>
                <w:color w:val="000000"/>
                <w:sz w:val="24"/>
                <w:szCs w:val="24"/>
              </w:rPr>
              <w:t>FR-02</w:t>
            </w:r>
          </w:p>
        </w:tc>
        <w:tc>
          <w:tcPr>
            <w:tcW w:w="2600" w:type="dxa"/>
            <w:shd w:val="clear" w:color="auto" w:fill="F2F2F2"/>
            <w:tcMar>
              <w:top w:w="60" w:type="dxa"/>
              <w:left w:w="80" w:type="dxa"/>
              <w:bottom w:w="60" w:type="dxa"/>
              <w:right w:w="80" w:type="dxa"/>
            </w:tcMar>
            <w:vAlign w:val="center"/>
          </w:tcPr>
          <w:p w14:paraId="2CECF0C1"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PPE Compliance Detection</w:t>
            </w:r>
          </w:p>
        </w:tc>
        <w:tc>
          <w:tcPr>
            <w:tcW w:w="5300" w:type="dxa"/>
            <w:shd w:val="clear" w:color="auto" w:fill="F2F2F2"/>
            <w:tcMar>
              <w:top w:w="60" w:type="dxa"/>
              <w:left w:w="80" w:type="dxa"/>
              <w:bottom w:w="60" w:type="dxa"/>
              <w:right w:w="80" w:type="dxa"/>
            </w:tcMar>
            <w:vAlign w:val="center"/>
          </w:tcPr>
          <w:p w14:paraId="18DCF4E8"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System shall use computer vision to detect helmet, vest, gloves, boots, and harness usage for each worker.</w:t>
            </w:r>
          </w:p>
        </w:tc>
        <w:tc>
          <w:tcPr>
            <w:tcW w:w="1200" w:type="dxa"/>
            <w:shd w:val="clear" w:color="auto" w:fill="F2F2F2"/>
            <w:tcMar>
              <w:top w:w="60" w:type="dxa"/>
              <w:left w:w="80" w:type="dxa"/>
              <w:bottom w:w="60" w:type="dxa"/>
              <w:right w:w="80" w:type="dxa"/>
            </w:tcMar>
            <w:vAlign w:val="center"/>
          </w:tcPr>
          <w:p w14:paraId="6FAC251F" w14:textId="77777777" w:rsidR="00365E36" w:rsidRPr="00F63531" w:rsidRDefault="00000000">
            <w:pPr>
              <w:jc w:val="center"/>
              <w:rPr>
                <w:rFonts w:ascii="Times New Roman" w:hAnsi="Times New Roman" w:cs="Times New Roman"/>
                <w:sz w:val="24"/>
                <w:szCs w:val="24"/>
              </w:rPr>
            </w:pPr>
            <w:r w:rsidRPr="00F63531">
              <w:rPr>
                <w:rFonts w:ascii="Times New Roman" w:hAnsi="Times New Roman" w:cs="Times New Roman"/>
                <w:color w:val="000000"/>
                <w:sz w:val="24"/>
                <w:szCs w:val="24"/>
              </w:rPr>
              <w:t>High</w:t>
            </w:r>
          </w:p>
        </w:tc>
      </w:tr>
      <w:tr w:rsidR="00365E36" w:rsidRPr="00F63531" w14:paraId="6A48DCA5" w14:textId="77777777">
        <w:tblPrEx>
          <w:tblCellMar>
            <w:top w:w="0" w:type="dxa"/>
            <w:bottom w:w="0" w:type="dxa"/>
          </w:tblCellMar>
        </w:tblPrEx>
        <w:tc>
          <w:tcPr>
            <w:tcW w:w="900" w:type="dxa"/>
            <w:shd w:val="clear" w:color="auto" w:fill="FFFFFF"/>
            <w:tcMar>
              <w:top w:w="60" w:type="dxa"/>
              <w:left w:w="80" w:type="dxa"/>
              <w:bottom w:w="60" w:type="dxa"/>
              <w:right w:w="80" w:type="dxa"/>
            </w:tcMar>
            <w:vAlign w:val="center"/>
          </w:tcPr>
          <w:p w14:paraId="6C944699" w14:textId="77777777" w:rsidR="00365E36" w:rsidRPr="00F63531" w:rsidRDefault="00000000">
            <w:pPr>
              <w:jc w:val="center"/>
              <w:rPr>
                <w:rFonts w:ascii="Times New Roman" w:hAnsi="Times New Roman" w:cs="Times New Roman"/>
                <w:sz w:val="24"/>
                <w:szCs w:val="24"/>
              </w:rPr>
            </w:pPr>
            <w:r w:rsidRPr="00F63531">
              <w:rPr>
                <w:rFonts w:ascii="Times New Roman" w:hAnsi="Times New Roman" w:cs="Times New Roman"/>
                <w:color w:val="000000"/>
                <w:sz w:val="24"/>
                <w:szCs w:val="24"/>
              </w:rPr>
              <w:t>FR-03</w:t>
            </w:r>
          </w:p>
        </w:tc>
        <w:tc>
          <w:tcPr>
            <w:tcW w:w="2600" w:type="dxa"/>
            <w:shd w:val="clear" w:color="auto" w:fill="FFFFFF"/>
            <w:tcMar>
              <w:top w:w="60" w:type="dxa"/>
              <w:left w:w="80" w:type="dxa"/>
              <w:bottom w:w="60" w:type="dxa"/>
              <w:right w:w="80" w:type="dxa"/>
            </w:tcMar>
            <w:vAlign w:val="center"/>
          </w:tcPr>
          <w:p w14:paraId="0F655F9C"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Hazardous Zone Tracking</w:t>
            </w:r>
          </w:p>
        </w:tc>
        <w:tc>
          <w:tcPr>
            <w:tcW w:w="5300" w:type="dxa"/>
            <w:shd w:val="clear" w:color="auto" w:fill="FFFFFF"/>
            <w:tcMar>
              <w:top w:w="60" w:type="dxa"/>
              <w:left w:w="80" w:type="dxa"/>
              <w:bottom w:w="60" w:type="dxa"/>
              <w:right w:w="80" w:type="dxa"/>
            </w:tcMar>
            <w:vAlign w:val="center"/>
          </w:tcPr>
          <w:p w14:paraId="3F11993F"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System shall define geofenced hazardous zones and detect unauthorized worker/equipment entry.</w:t>
            </w:r>
          </w:p>
        </w:tc>
        <w:tc>
          <w:tcPr>
            <w:tcW w:w="1200" w:type="dxa"/>
            <w:shd w:val="clear" w:color="auto" w:fill="FFFFFF"/>
            <w:tcMar>
              <w:top w:w="60" w:type="dxa"/>
              <w:left w:w="80" w:type="dxa"/>
              <w:bottom w:w="60" w:type="dxa"/>
              <w:right w:w="80" w:type="dxa"/>
            </w:tcMar>
            <w:vAlign w:val="center"/>
          </w:tcPr>
          <w:p w14:paraId="2130DADC" w14:textId="77777777" w:rsidR="00365E36" w:rsidRPr="00F63531" w:rsidRDefault="00000000">
            <w:pPr>
              <w:jc w:val="center"/>
              <w:rPr>
                <w:rFonts w:ascii="Times New Roman" w:hAnsi="Times New Roman" w:cs="Times New Roman"/>
                <w:sz w:val="24"/>
                <w:szCs w:val="24"/>
              </w:rPr>
            </w:pPr>
            <w:r w:rsidRPr="00F63531">
              <w:rPr>
                <w:rFonts w:ascii="Times New Roman" w:hAnsi="Times New Roman" w:cs="Times New Roman"/>
                <w:color w:val="000000"/>
                <w:sz w:val="24"/>
                <w:szCs w:val="24"/>
              </w:rPr>
              <w:t>High</w:t>
            </w:r>
          </w:p>
        </w:tc>
      </w:tr>
      <w:tr w:rsidR="00365E36" w:rsidRPr="00F63531" w14:paraId="52C2F72F" w14:textId="77777777">
        <w:tblPrEx>
          <w:tblCellMar>
            <w:top w:w="0" w:type="dxa"/>
            <w:bottom w:w="0" w:type="dxa"/>
          </w:tblCellMar>
        </w:tblPrEx>
        <w:tc>
          <w:tcPr>
            <w:tcW w:w="900" w:type="dxa"/>
            <w:shd w:val="clear" w:color="auto" w:fill="F2F2F2"/>
            <w:tcMar>
              <w:top w:w="60" w:type="dxa"/>
              <w:left w:w="80" w:type="dxa"/>
              <w:bottom w:w="60" w:type="dxa"/>
              <w:right w:w="80" w:type="dxa"/>
            </w:tcMar>
            <w:vAlign w:val="center"/>
          </w:tcPr>
          <w:p w14:paraId="0845A506" w14:textId="77777777" w:rsidR="00365E36" w:rsidRPr="00F63531" w:rsidRDefault="00000000">
            <w:pPr>
              <w:jc w:val="center"/>
              <w:rPr>
                <w:rFonts w:ascii="Times New Roman" w:hAnsi="Times New Roman" w:cs="Times New Roman"/>
                <w:sz w:val="24"/>
                <w:szCs w:val="24"/>
              </w:rPr>
            </w:pPr>
            <w:r w:rsidRPr="00F63531">
              <w:rPr>
                <w:rFonts w:ascii="Times New Roman" w:hAnsi="Times New Roman" w:cs="Times New Roman"/>
                <w:color w:val="000000"/>
                <w:sz w:val="24"/>
                <w:szCs w:val="24"/>
              </w:rPr>
              <w:t>FR-04</w:t>
            </w:r>
          </w:p>
        </w:tc>
        <w:tc>
          <w:tcPr>
            <w:tcW w:w="2600" w:type="dxa"/>
            <w:shd w:val="clear" w:color="auto" w:fill="F2F2F2"/>
            <w:tcMar>
              <w:top w:w="60" w:type="dxa"/>
              <w:left w:w="80" w:type="dxa"/>
              <w:bottom w:w="60" w:type="dxa"/>
              <w:right w:w="80" w:type="dxa"/>
            </w:tcMar>
            <w:vAlign w:val="center"/>
          </w:tcPr>
          <w:p w14:paraId="72D88D0D"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Worker Location Tracking</w:t>
            </w:r>
          </w:p>
        </w:tc>
        <w:tc>
          <w:tcPr>
            <w:tcW w:w="5300" w:type="dxa"/>
            <w:shd w:val="clear" w:color="auto" w:fill="F2F2F2"/>
            <w:tcMar>
              <w:top w:w="60" w:type="dxa"/>
              <w:left w:w="80" w:type="dxa"/>
              <w:bottom w:w="60" w:type="dxa"/>
              <w:right w:w="80" w:type="dxa"/>
            </w:tcMar>
            <w:vAlign w:val="center"/>
          </w:tcPr>
          <w:p w14:paraId="78A81C90"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System shall track worker location via wearable sensors/RFID/GPS in real time.</w:t>
            </w:r>
          </w:p>
        </w:tc>
        <w:tc>
          <w:tcPr>
            <w:tcW w:w="1200" w:type="dxa"/>
            <w:shd w:val="clear" w:color="auto" w:fill="F2F2F2"/>
            <w:tcMar>
              <w:top w:w="60" w:type="dxa"/>
              <w:left w:w="80" w:type="dxa"/>
              <w:bottom w:w="60" w:type="dxa"/>
              <w:right w:w="80" w:type="dxa"/>
            </w:tcMar>
            <w:vAlign w:val="center"/>
          </w:tcPr>
          <w:p w14:paraId="645CAF6E" w14:textId="77777777" w:rsidR="00365E36" w:rsidRPr="00F63531" w:rsidRDefault="00000000">
            <w:pPr>
              <w:jc w:val="center"/>
              <w:rPr>
                <w:rFonts w:ascii="Times New Roman" w:hAnsi="Times New Roman" w:cs="Times New Roman"/>
                <w:sz w:val="24"/>
                <w:szCs w:val="24"/>
              </w:rPr>
            </w:pPr>
            <w:r w:rsidRPr="00F63531">
              <w:rPr>
                <w:rFonts w:ascii="Times New Roman" w:hAnsi="Times New Roman" w:cs="Times New Roman"/>
                <w:color w:val="000000"/>
                <w:sz w:val="24"/>
                <w:szCs w:val="24"/>
              </w:rPr>
              <w:t>High</w:t>
            </w:r>
          </w:p>
        </w:tc>
      </w:tr>
      <w:tr w:rsidR="00365E36" w:rsidRPr="00F63531" w14:paraId="33CC34D4" w14:textId="77777777">
        <w:tblPrEx>
          <w:tblCellMar>
            <w:top w:w="0" w:type="dxa"/>
            <w:bottom w:w="0" w:type="dxa"/>
          </w:tblCellMar>
        </w:tblPrEx>
        <w:tc>
          <w:tcPr>
            <w:tcW w:w="900" w:type="dxa"/>
            <w:shd w:val="clear" w:color="auto" w:fill="FFFFFF"/>
            <w:tcMar>
              <w:top w:w="60" w:type="dxa"/>
              <w:left w:w="80" w:type="dxa"/>
              <w:bottom w:w="60" w:type="dxa"/>
              <w:right w:w="80" w:type="dxa"/>
            </w:tcMar>
            <w:vAlign w:val="center"/>
          </w:tcPr>
          <w:p w14:paraId="1C91B951" w14:textId="77777777" w:rsidR="00365E36" w:rsidRPr="00F63531" w:rsidRDefault="00000000">
            <w:pPr>
              <w:jc w:val="center"/>
              <w:rPr>
                <w:rFonts w:ascii="Times New Roman" w:hAnsi="Times New Roman" w:cs="Times New Roman"/>
                <w:sz w:val="24"/>
                <w:szCs w:val="24"/>
              </w:rPr>
            </w:pPr>
            <w:r w:rsidRPr="00F63531">
              <w:rPr>
                <w:rFonts w:ascii="Times New Roman" w:hAnsi="Times New Roman" w:cs="Times New Roman"/>
                <w:color w:val="000000"/>
                <w:sz w:val="24"/>
                <w:szCs w:val="24"/>
              </w:rPr>
              <w:t>FR-05</w:t>
            </w:r>
          </w:p>
        </w:tc>
        <w:tc>
          <w:tcPr>
            <w:tcW w:w="2600" w:type="dxa"/>
            <w:shd w:val="clear" w:color="auto" w:fill="FFFFFF"/>
            <w:tcMar>
              <w:top w:w="60" w:type="dxa"/>
              <w:left w:w="80" w:type="dxa"/>
              <w:bottom w:w="60" w:type="dxa"/>
              <w:right w:w="80" w:type="dxa"/>
            </w:tcMar>
            <w:vAlign w:val="center"/>
          </w:tcPr>
          <w:p w14:paraId="1D7F19D7"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Heavy Equipment Monitoring</w:t>
            </w:r>
          </w:p>
        </w:tc>
        <w:tc>
          <w:tcPr>
            <w:tcW w:w="5300" w:type="dxa"/>
            <w:shd w:val="clear" w:color="auto" w:fill="FFFFFF"/>
            <w:tcMar>
              <w:top w:w="60" w:type="dxa"/>
              <w:left w:w="80" w:type="dxa"/>
              <w:bottom w:w="60" w:type="dxa"/>
              <w:right w:w="80" w:type="dxa"/>
            </w:tcMar>
            <w:vAlign w:val="center"/>
          </w:tcPr>
          <w:p w14:paraId="300F1689"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System shall monitor equipment (cranes, excavators) movement, proximity, and operational status.</w:t>
            </w:r>
          </w:p>
        </w:tc>
        <w:tc>
          <w:tcPr>
            <w:tcW w:w="1200" w:type="dxa"/>
            <w:shd w:val="clear" w:color="auto" w:fill="FFFFFF"/>
            <w:tcMar>
              <w:top w:w="60" w:type="dxa"/>
              <w:left w:w="80" w:type="dxa"/>
              <w:bottom w:w="60" w:type="dxa"/>
              <w:right w:w="80" w:type="dxa"/>
            </w:tcMar>
            <w:vAlign w:val="center"/>
          </w:tcPr>
          <w:p w14:paraId="4DE05FE8" w14:textId="77777777" w:rsidR="00365E36" w:rsidRPr="00F63531" w:rsidRDefault="00000000">
            <w:pPr>
              <w:jc w:val="center"/>
              <w:rPr>
                <w:rFonts w:ascii="Times New Roman" w:hAnsi="Times New Roman" w:cs="Times New Roman"/>
                <w:sz w:val="24"/>
                <w:szCs w:val="24"/>
              </w:rPr>
            </w:pPr>
            <w:r w:rsidRPr="00F63531">
              <w:rPr>
                <w:rFonts w:ascii="Times New Roman" w:hAnsi="Times New Roman" w:cs="Times New Roman"/>
                <w:color w:val="000000"/>
                <w:sz w:val="24"/>
                <w:szCs w:val="24"/>
              </w:rPr>
              <w:t>High</w:t>
            </w:r>
          </w:p>
        </w:tc>
      </w:tr>
      <w:tr w:rsidR="00365E36" w:rsidRPr="00F63531" w14:paraId="7CCA1F3F" w14:textId="77777777">
        <w:tblPrEx>
          <w:tblCellMar>
            <w:top w:w="0" w:type="dxa"/>
            <w:bottom w:w="0" w:type="dxa"/>
          </w:tblCellMar>
        </w:tblPrEx>
        <w:tc>
          <w:tcPr>
            <w:tcW w:w="900" w:type="dxa"/>
            <w:shd w:val="clear" w:color="auto" w:fill="F2F2F2"/>
            <w:tcMar>
              <w:top w:w="60" w:type="dxa"/>
              <w:left w:w="80" w:type="dxa"/>
              <w:bottom w:w="60" w:type="dxa"/>
              <w:right w:w="80" w:type="dxa"/>
            </w:tcMar>
            <w:vAlign w:val="center"/>
          </w:tcPr>
          <w:p w14:paraId="3C1371EC" w14:textId="77777777" w:rsidR="00365E36" w:rsidRPr="00F63531" w:rsidRDefault="00000000">
            <w:pPr>
              <w:jc w:val="center"/>
              <w:rPr>
                <w:rFonts w:ascii="Times New Roman" w:hAnsi="Times New Roman" w:cs="Times New Roman"/>
                <w:sz w:val="24"/>
                <w:szCs w:val="24"/>
              </w:rPr>
            </w:pPr>
            <w:r w:rsidRPr="00F63531">
              <w:rPr>
                <w:rFonts w:ascii="Times New Roman" w:hAnsi="Times New Roman" w:cs="Times New Roman"/>
                <w:color w:val="000000"/>
                <w:sz w:val="24"/>
                <w:szCs w:val="24"/>
              </w:rPr>
              <w:t>FR-06</w:t>
            </w:r>
          </w:p>
        </w:tc>
        <w:tc>
          <w:tcPr>
            <w:tcW w:w="2600" w:type="dxa"/>
            <w:shd w:val="clear" w:color="auto" w:fill="F2F2F2"/>
            <w:tcMar>
              <w:top w:w="60" w:type="dxa"/>
              <w:left w:w="80" w:type="dxa"/>
              <w:bottom w:w="60" w:type="dxa"/>
              <w:right w:w="80" w:type="dxa"/>
            </w:tcMar>
            <w:vAlign w:val="center"/>
          </w:tcPr>
          <w:p w14:paraId="51063A75"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Accident Risk Prediction</w:t>
            </w:r>
          </w:p>
        </w:tc>
        <w:tc>
          <w:tcPr>
            <w:tcW w:w="5300" w:type="dxa"/>
            <w:shd w:val="clear" w:color="auto" w:fill="F2F2F2"/>
            <w:tcMar>
              <w:top w:w="60" w:type="dxa"/>
              <w:left w:w="80" w:type="dxa"/>
              <w:bottom w:w="60" w:type="dxa"/>
              <w:right w:w="80" w:type="dxa"/>
            </w:tcMar>
            <w:vAlign w:val="center"/>
          </w:tcPr>
          <w:p w14:paraId="76FD7E88"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System shall apply AI/ML models to predict accident risk based on historical and live data.</w:t>
            </w:r>
          </w:p>
        </w:tc>
        <w:tc>
          <w:tcPr>
            <w:tcW w:w="1200" w:type="dxa"/>
            <w:shd w:val="clear" w:color="auto" w:fill="F2F2F2"/>
            <w:tcMar>
              <w:top w:w="60" w:type="dxa"/>
              <w:left w:w="80" w:type="dxa"/>
              <w:bottom w:w="60" w:type="dxa"/>
              <w:right w:w="80" w:type="dxa"/>
            </w:tcMar>
            <w:vAlign w:val="center"/>
          </w:tcPr>
          <w:p w14:paraId="75EC140D" w14:textId="77777777" w:rsidR="00365E36" w:rsidRPr="00F63531" w:rsidRDefault="00000000">
            <w:pPr>
              <w:jc w:val="center"/>
              <w:rPr>
                <w:rFonts w:ascii="Times New Roman" w:hAnsi="Times New Roman" w:cs="Times New Roman"/>
                <w:sz w:val="24"/>
                <w:szCs w:val="24"/>
              </w:rPr>
            </w:pPr>
            <w:r w:rsidRPr="00F63531">
              <w:rPr>
                <w:rFonts w:ascii="Times New Roman" w:hAnsi="Times New Roman" w:cs="Times New Roman"/>
                <w:color w:val="000000"/>
                <w:sz w:val="24"/>
                <w:szCs w:val="24"/>
              </w:rPr>
              <w:t>High</w:t>
            </w:r>
          </w:p>
        </w:tc>
      </w:tr>
      <w:tr w:rsidR="00365E36" w:rsidRPr="00F63531" w14:paraId="00F5D599" w14:textId="77777777">
        <w:tblPrEx>
          <w:tblCellMar>
            <w:top w:w="0" w:type="dxa"/>
            <w:bottom w:w="0" w:type="dxa"/>
          </w:tblCellMar>
        </w:tblPrEx>
        <w:tc>
          <w:tcPr>
            <w:tcW w:w="900" w:type="dxa"/>
            <w:shd w:val="clear" w:color="auto" w:fill="FFFFFF"/>
            <w:tcMar>
              <w:top w:w="60" w:type="dxa"/>
              <w:left w:w="80" w:type="dxa"/>
              <w:bottom w:w="60" w:type="dxa"/>
              <w:right w:w="80" w:type="dxa"/>
            </w:tcMar>
            <w:vAlign w:val="center"/>
          </w:tcPr>
          <w:p w14:paraId="711D9CB5" w14:textId="77777777" w:rsidR="00365E36" w:rsidRPr="00F63531" w:rsidRDefault="00000000">
            <w:pPr>
              <w:jc w:val="center"/>
              <w:rPr>
                <w:rFonts w:ascii="Times New Roman" w:hAnsi="Times New Roman" w:cs="Times New Roman"/>
                <w:sz w:val="24"/>
                <w:szCs w:val="24"/>
              </w:rPr>
            </w:pPr>
            <w:r w:rsidRPr="00F63531">
              <w:rPr>
                <w:rFonts w:ascii="Times New Roman" w:hAnsi="Times New Roman" w:cs="Times New Roman"/>
                <w:color w:val="000000"/>
                <w:sz w:val="24"/>
                <w:szCs w:val="24"/>
              </w:rPr>
              <w:t>FR-07</w:t>
            </w:r>
          </w:p>
        </w:tc>
        <w:tc>
          <w:tcPr>
            <w:tcW w:w="2600" w:type="dxa"/>
            <w:shd w:val="clear" w:color="auto" w:fill="FFFFFF"/>
            <w:tcMar>
              <w:top w:w="60" w:type="dxa"/>
              <w:left w:w="80" w:type="dxa"/>
              <w:bottom w:w="60" w:type="dxa"/>
              <w:right w:w="80" w:type="dxa"/>
            </w:tcMar>
            <w:vAlign w:val="center"/>
          </w:tcPr>
          <w:p w14:paraId="1811D074"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Real-Time Alerts &amp; Notification</w:t>
            </w:r>
          </w:p>
        </w:tc>
        <w:tc>
          <w:tcPr>
            <w:tcW w:w="5300" w:type="dxa"/>
            <w:shd w:val="clear" w:color="auto" w:fill="FFFFFF"/>
            <w:tcMar>
              <w:top w:w="60" w:type="dxa"/>
              <w:left w:w="80" w:type="dxa"/>
              <w:bottom w:w="60" w:type="dxa"/>
              <w:right w:w="80" w:type="dxa"/>
            </w:tcMar>
            <w:vAlign w:val="center"/>
          </w:tcPr>
          <w:p w14:paraId="7E76BFFD"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System shall send immediate alerts to supervisors via SMS/App/Email upon violation or hazard detection.</w:t>
            </w:r>
          </w:p>
        </w:tc>
        <w:tc>
          <w:tcPr>
            <w:tcW w:w="1200" w:type="dxa"/>
            <w:shd w:val="clear" w:color="auto" w:fill="FFFFFF"/>
            <w:tcMar>
              <w:top w:w="60" w:type="dxa"/>
              <w:left w:w="80" w:type="dxa"/>
              <w:bottom w:w="60" w:type="dxa"/>
              <w:right w:w="80" w:type="dxa"/>
            </w:tcMar>
            <w:vAlign w:val="center"/>
          </w:tcPr>
          <w:p w14:paraId="2CB0428D" w14:textId="77777777" w:rsidR="00365E36" w:rsidRPr="00F63531" w:rsidRDefault="00000000">
            <w:pPr>
              <w:jc w:val="center"/>
              <w:rPr>
                <w:rFonts w:ascii="Times New Roman" w:hAnsi="Times New Roman" w:cs="Times New Roman"/>
                <w:sz w:val="24"/>
                <w:szCs w:val="24"/>
              </w:rPr>
            </w:pPr>
            <w:r w:rsidRPr="00F63531">
              <w:rPr>
                <w:rFonts w:ascii="Times New Roman" w:hAnsi="Times New Roman" w:cs="Times New Roman"/>
                <w:color w:val="000000"/>
                <w:sz w:val="24"/>
                <w:szCs w:val="24"/>
              </w:rPr>
              <w:t>High</w:t>
            </w:r>
          </w:p>
        </w:tc>
      </w:tr>
      <w:tr w:rsidR="00365E36" w:rsidRPr="00F63531" w14:paraId="7EC3ED29" w14:textId="77777777">
        <w:tblPrEx>
          <w:tblCellMar>
            <w:top w:w="0" w:type="dxa"/>
            <w:bottom w:w="0" w:type="dxa"/>
          </w:tblCellMar>
        </w:tblPrEx>
        <w:tc>
          <w:tcPr>
            <w:tcW w:w="900" w:type="dxa"/>
            <w:shd w:val="clear" w:color="auto" w:fill="F2F2F2"/>
            <w:tcMar>
              <w:top w:w="60" w:type="dxa"/>
              <w:left w:w="80" w:type="dxa"/>
              <w:bottom w:w="60" w:type="dxa"/>
              <w:right w:w="80" w:type="dxa"/>
            </w:tcMar>
            <w:vAlign w:val="center"/>
          </w:tcPr>
          <w:p w14:paraId="720FEECC" w14:textId="77777777" w:rsidR="00365E36" w:rsidRPr="00F63531" w:rsidRDefault="00000000">
            <w:pPr>
              <w:jc w:val="center"/>
              <w:rPr>
                <w:rFonts w:ascii="Times New Roman" w:hAnsi="Times New Roman" w:cs="Times New Roman"/>
                <w:sz w:val="24"/>
                <w:szCs w:val="24"/>
              </w:rPr>
            </w:pPr>
            <w:r w:rsidRPr="00F63531">
              <w:rPr>
                <w:rFonts w:ascii="Times New Roman" w:hAnsi="Times New Roman" w:cs="Times New Roman"/>
                <w:color w:val="000000"/>
                <w:sz w:val="24"/>
                <w:szCs w:val="24"/>
              </w:rPr>
              <w:t>FR-08</w:t>
            </w:r>
          </w:p>
        </w:tc>
        <w:tc>
          <w:tcPr>
            <w:tcW w:w="2600" w:type="dxa"/>
            <w:shd w:val="clear" w:color="auto" w:fill="F2F2F2"/>
            <w:tcMar>
              <w:top w:w="60" w:type="dxa"/>
              <w:left w:w="80" w:type="dxa"/>
              <w:bottom w:w="60" w:type="dxa"/>
              <w:right w:w="80" w:type="dxa"/>
            </w:tcMar>
            <w:vAlign w:val="center"/>
          </w:tcPr>
          <w:p w14:paraId="68490C5B"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Environmental Sensor Monitoring</w:t>
            </w:r>
          </w:p>
        </w:tc>
        <w:tc>
          <w:tcPr>
            <w:tcW w:w="5300" w:type="dxa"/>
            <w:shd w:val="clear" w:color="auto" w:fill="F2F2F2"/>
            <w:tcMar>
              <w:top w:w="60" w:type="dxa"/>
              <w:left w:w="80" w:type="dxa"/>
              <w:bottom w:w="60" w:type="dxa"/>
              <w:right w:w="80" w:type="dxa"/>
            </w:tcMar>
            <w:vAlign w:val="center"/>
          </w:tcPr>
          <w:p w14:paraId="556BFB5D"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System shall monitor temperature, gas leakage, noise, and air quality sensors.</w:t>
            </w:r>
          </w:p>
        </w:tc>
        <w:tc>
          <w:tcPr>
            <w:tcW w:w="1200" w:type="dxa"/>
            <w:shd w:val="clear" w:color="auto" w:fill="F2F2F2"/>
            <w:tcMar>
              <w:top w:w="60" w:type="dxa"/>
              <w:left w:w="80" w:type="dxa"/>
              <w:bottom w:w="60" w:type="dxa"/>
              <w:right w:w="80" w:type="dxa"/>
            </w:tcMar>
            <w:vAlign w:val="center"/>
          </w:tcPr>
          <w:p w14:paraId="2A9705BD" w14:textId="77777777" w:rsidR="00365E36" w:rsidRPr="00F63531" w:rsidRDefault="00000000">
            <w:pPr>
              <w:jc w:val="center"/>
              <w:rPr>
                <w:rFonts w:ascii="Times New Roman" w:hAnsi="Times New Roman" w:cs="Times New Roman"/>
                <w:sz w:val="24"/>
                <w:szCs w:val="24"/>
              </w:rPr>
            </w:pPr>
            <w:r w:rsidRPr="00F63531">
              <w:rPr>
                <w:rFonts w:ascii="Times New Roman" w:hAnsi="Times New Roman" w:cs="Times New Roman"/>
                <w:color w:val="000000"/>
                <w:sz w:val="24"/>
                <w:szCs w:val="24"/>
              </w:rPr>
              <w:t>Medium</w:t>
            </w:r>
          </w:p>
        </w:tc>
      </w:tr>
      <w:tr w:rsidR="00365E36" w:rsidRPr="00F63531" w14:paraId="4CE2AAE6" w14:textId="77777777">
        <w:tblPrEx>
          <w:tblCellMar>
            <w:top w:w="0" w:type="dxa"/>
            <w:bottom w:w="0" w:type="dxa"/>
          </w:tblCellMar>
        </w:tblPrEx>
        <w:tc>
          <w:tcPr>
            <w:tcW w:w="900" w:type="dxa"/>
            <w:shd w:val="clear" w:color="auto" w:fill="FFFFFF"/>
            <w:tcMar>
              <w:top w:w="60" w:type="dxa"/>
              <w:left w:w="80" w:type="dxa"/>
              <w:bottom w:w="60" w:type="dxa"/>
              <w:right w:w="80" w:type="dxa"/>
            </w:tcMar>
            <w:vAlign w:val="center"/>
          </w:tcPr>
          <w:p w14:paraId="3D6E455E" w14:textId="77777777" w:rsidR="00365E36" w:rsidRPr="00F63531" w:rsidRDefault="00000000">
            <w:pPr>
              <w:jc w:val="center"/>
              <w:rPr>
                <w:rFonts w:ascii="Times New Roman" w:hAnsi="Times New Roman" w:cs="Times New Roman"/>
                <w:sz w:val="24"/>
                <w:szCs w:val="24"/>
              </w:rPr>
            </w:pPr>
            <w:r w:rsidRPr="00F63531">
              <w:rPr>
                <w:rFonts w:ascii="Times New Roman" w:hAnsi="Times New Roman" w:cs="Times New Roman"/>
                <w:color w:val="000000"/>
                <w:sz w:val="24"/>
                <w:szCs w:val="24"/>
              </w:rPr>
              <w:t>FR-09</w:t>
            </w:r>
          </w:p>
        </w:tc>
        <w:tc>
          <w:tcPr>
            <w:tcW w:w="2600" w:type="dxa"/>
            <w:shd w:val="clear" w:color="auto" w:fill="FFFFFF"/>
            <w:tcMar>
              <w:top w:w="60" w:type="dxa"/>
              <w:left w:w="80" w:type="dxa"/>
              <w:bottom w:w="60" w:type="dxa"/>
              <w:right w:w="80" w:type="dxa"/>
            </w:tcMar>
            <w:vAlign w:val="center"/>
          </w:tcPr>
          <w:p w14:paraId="4A67EA35"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Compliance Report Generation</w:t>
            </w:r>
          </w:p>
        </w:tc>
        <w:tc>
          <w:tcPr>
            <w:tcW w:w="5300" w:type="dxa"/>
            <w:shd w:val="clear" w:color="auto" w:fill="FFFFFF"/>
            <w:tcMar>
              <w:top w:w="60" w:type="dxa"/>
              <w:left w:w="80" w:type="dxa"/>
              <w:bottom w:w="60" w:type="dxa"/>
              <w:right w:w="80" w:type="dxa"/>
            </w:tcMar>
            <w:vAlign w:val="center"/>
          </w:tcPr>
          <w:p w14:paraId="0F90E2E6"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System shall generate daily/weekly/monthly safety compliance reports.</w:t>
            </w:r>
          </w:p>
        </w:tc>
        <w:tc>
          <w:tcPr>
            <w:tcW w:w="1200" w:type="dxa"/>
            <w:shd w:val="clear" w:color="auto" w:fill="FFFFFF"/>
            <w:tcMar>
              <w:top w:w="60" w:type="dxa"/>
              <w:left w:w="80" w:type="dxa"/>
              <w:bottom w:w="60" w:type="dxa"/>
              <w:right w:w="80" w:type="dxa"/>
            </w:tcMar>
            <w:vAlign w:val="center"/>
          </w:tcPr>
          <w:p w14:paraId="445D5DC2" w14:textId="77777777" w:rsidR="00365E36" w:rsidRPr="00F63531" w:rsidRDefault="00000000">
            <w:pPr>
              <w:jc w:val="center"/>
              <w:rPr>
                <w:rFonts w:ascii="Times New Roman" w:hAnsi="Times New Roman" w:cs="Times New Roman"/>
                <w:sz w:val="24"/>
                <w:szCs w:val="24"/>
              </w:rPr>
            </w:pPr>
            <w:r w:rsidRPr="00F63531">
              <w:rPr>
                <w:rFonts w:ascii="Times New Roman" w:hAnsi="Times New Roman" w:cs="Times New Roman"/>
                <w:color w:val="000000"/>
                <w:sz w:val="24"/>
                <w:szCs w:val="24"/>
              </w:rPr>
              <w:t>Medium</w:t>
            </w:r>
          </w:p>
        </w:tc>
      </w:tr>
      <w:tr w:rsidR="00365E36" w:rsidRPr="00F63531" w14:paraId="06ECF900" w14:textId="77777777">
        <w:tblPrEx>
          <w:tblCellMar>
            <w:top w:w="0" w:type="dxa"/>
            <w:bottom w:w="0" w:type="dxa"/>
          </w:tblCellMar>
        </w:tblPrEx>
        <w:tc>
          <w:tcPr>
            <w:tcW w:w="900" w:type="dxa"/>
            <w:shd w:val="clear" w:color="auto" w:fill="F2F2F2"/>
            <w:tcMar>
              <w:top w:w="60" w:type="dxa"/>
              <w:left w:w="80" w:type="dxa"/>
              <w:bottom w:w="60" w:type="dxa"/>
              <w:right w:w="80" w:type="dxa"/>
            </w:tcMar>
            <w:vAlign w:val="center"/>
          </w:tcPr>
          <w:p w14:paraId="2EC32813" w14:textId="77777777" w:rsidR="00365E36" w:rsidRPr="00F63531" w:rsidRDefault="00000000">
            <w:pPr>
              <w:jc w:val="center"/>
              <w:rPr>
                <w:rFonts w:ascii="Times New Roman" w:hAnsi="Times New Roman" w:cs="Times New Roman"/>
                <w:sz w:val="24"/>
                <w:szCs w:val="24"/>
              </w:rPr>
            </w:pPr>
            <w:r w:rsidRPr="00F63531">
              <w:rPr>
                <w:rFonts w:ascii="Times New Roman" w:hAnsi="Times New Roman" w:cs="Times New Roman"/>
                <w:color w:val="000000"/>
                <w:sz w:val="24"/>
                <w:szCs w:val="24"/>
              </w:rPr>
              <w:t>FR-10</w:t>
            </w:r>
          </w:p>
        </w:tc>
        <w:tc>
          <w:tcPr>
            <w:tcW w:w="2600" w:type="dxa"/>
            <w:shd w:val="clear" w:color="auto" w:fill="F2F2F2"/>
            <w:tcMar>
              <w:top w:w="60" w:type="dxa"/>
              <w:left w:w="80" w:type="dxa"/>
              <w:bottom w:w="60" w:type="dxa"/>
              <w:right w:w="80" w:type="dxa"/>
            </w:tcMar>
            <w:vAlign w:val="center"/>
          </w:tcPr>
          <w:p w14:paraId="0FE537AC"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Historical Data &amp; Audit Trail</w:t>
            </w:r>
          </w:p>
        </w:tc>
        <w:tc>
          <w:tcPr>
            <w:tcW w:w="5300" w:type="dxa"/>
            <w:shd w:val="clear" w:color="auto" w:fill="F2F2F2"/>
            <w:tcMar>
              <w:top w:w="60" w:type="dxa"/>
              <w:left w:w="80" w:type="dxa"/>
              <w:bottom w:w="60" w:type="dxa"/>
              <w:right w:w="80" w:type="dxa"/>
            </w:tcMar>
            <w:vAlign w:val="center"/>
          </w:tcPr>
          <w:p w14:paraId="679581FF"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System shall store historical safety records for audit and analysis.</w:t>
            </w:r>
          </w:p>
        </w:tc>
        <w:tc>
          <w:tcPr>
            <w:tcW w:w="1200" w:type="dxa"/>
            <w:shd w:val="clear" w:color="auto" w:fill="F2F2F2"/>
            <w:tcMar>
              <w:top w:w="60" w:type="dxa"/>
              <w:left w:w="80" w:type="dxa"/>
              <w:bottom w:w="60" w:type="dxa"/>
              <w:right w:w="80" w:type="dxa"/>
            </w:tcMar>
            <w:vAlign w:val="center"/>
          </w:tcPr>
          <w:p w14:paraId="6DA8FC89" w14:textId="77777777" w:rsidR="00365E36" w:rsidRPr="00F63531" w:rsidRDefault="00000000">
            <w:pPr>
              <w:jc w:val="center"/>
              <w:rPr>
                <w:rFonts w:ascii="Times New Roman" w:hAnsi="Times New Roman" w:cs="Times New Roman"/>
                <w:sz w:val="24"/>
                <w:szCs w:val="24"/>
              </w:rPr>
            </w:pPr>
            <w:r w:rsidRPr="00F63531">
              <w:rPr>
                <w:rFonts w:ascii="Times New Roman" w:hAnsi="Times New Roman" w:cs="Times New Roman"/>
                <w:color w:val="000000"/>
                <w:sz w:val="24"/>
                <w:szCs w:val="24"/>
              </w:rPr>
              <w:t>Medium</w:t>
            </w:r>
          </w:p>
        </w:tc>
      </w:tr>
      <w:tr w:rsidR="00365E36" w:rsidRPr="00F63531" w14:paraId="6495EF71" w14:textId="77777777">
        <w:tblPrEx>
          <w:tblCellMar>
            <w:top w:w="0" w:type="dxa"/>
            <w:bottom w:w="0" w:type="dxa"/>
          </w:tblCellMar>
        </w:tblPrEx>
        <w:tc>
          <w:tcPr>
            <w:tcW w:w="900" w:type="dxa"/>
            <w:shd w:val="clear" w:color="auto" w:fill="FFFFFF"/>
            <w:tcMar>
              <w:top w:w="60" w:type="dxa"/>
              <w:left w:w="80" w:type="dxa"/>
              <w:bottom w:w="60" w:type="dxa"/>
              <w:right w:w="80" w:type="dxa"/>
            </w:tcMar>
            <w:vAlign w:val="center"/>
          </w:tcPr>
          <w:p w14:paraId="4C1937C3" w14:textId="77777777" w:rsidR="00365E36" w:rsidRPr="00F63531" w:rsidRDefault="00000000">
            <w:pPr>
              <w:jc w:val="center"/>
              <w:rPr>
                <w:rFonts w:ascii="Times New Roman" w:hAnsi="Times New Roman" w:cs="Times New Roman"/>
                <w:sz w:val="24"/>
                <w:szCs w:val="24"/>
              </w:rPr>
            </w:pPr>
            <w:r w:rsidRPr="00F63531">
              <w:rPr>
                <w:rFonts w:ascii="Times New Roman" w:hAnsi="Times New Roman" w:cs="Times New Roman"/>
                <w:color w:val="000000"/>
                <w:sz w:val="24"/>
                <w:szCs w:val="24"/>
              </w:rPr>
              <w:t>FR-11</w:t>
            </w:r>
          </w:p>
        </w:tc>
        <w:tc>
          <w:tcPr>
            <w:tcW w:w="2600" w:type="dxa"/>
            <w:shd w:val="clear" w:color="auto" w:fill="FFFFFF"/>
            <w:tcMar>
              <w:top w:w="60" w:type="dxa"/>
              <w:left w:w="80" w:type="dxa"/>
              <w:bottom w:w="60" w:type="dxa"/>
              <w:right w:w="80" w:type="dxa"/>
            </w:tcMar>
            <w:vAlign w:val="center"/>
          </w:tcPr>
          <w:p w14:paraId="7E7D079B"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Multi-Project / Multi-Site Support</w:t>
            </w:r>
          </w:p>
        </w:tc>
        <w:tc>
          <w:tcPr>
            <w:tcW w:w="5300" w:type="dxa"/>
            <w:shd w:val="clear" w:color="auto" w:fill="FFFFFF"/>
            <w:tcMar>
              <w:top w:w="60" w:type="dxa"/>
              <w:left w:w="80" w:type="dxa"/>
              <w:bottom w:w="60" w:type="dxa"/>
              <w:right w:w="80" w:type="dxa"/>
            </w:tcMar>
            <w:vAlign w:val="center"/>
          </w:tcPr>
          <w:p w14:paraId="1D99C85C"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System shall support monitoring of multiple construction projects/sites concurrently.</w:t>
            </w:r>
          </w:p>
        </w:tc>
        <w:tc>
          <w:tcPr>
            <w:tcW w:w="1200" w:type="dxa"/>
            <w:shd w:val="clear" w:color="auto" w:fill="FFFFFF"/>
            <w:tcMar>
              <w:top w:w="60" w:type="dxa"/>
              <w:left w:w="80" w:type="dxa"/>
              <w:bottom w:w="60" w:type="dxa"/>
              <w:right w:w="80" w:type="dxa"/>
            </w:tcMar>
            <w:vAlign w:val="center"/>
          </w:tcPr>
          <w:p w14:paraId="2FA83F6C" w14:textId="77777777" w:rsidR="00365E36" w:rsidRPr="00F63531" w:rsidRDefault="00000000">
            <w:pPr>
              <w:jc w:val="center"/>
              <w:rPr>
                <w:rFonts w:ascii="Times New Roman" w:hAnsi="Times New Roman" w:cs="Times New Roman"/>
                <w:sz w:val="24"/>
                <w:szCs w:val="24"/>
              </w:rPr>
            </w:pPr>
            <w:r w:rsidRPr="00F63531">
              <w:rPr>
                <w:rFonts w:ascii="Times New Roman" w:hAnsi="Times New Roman" w:cs="Times New Roman"/>
                <w:color w:val="000000"/>
                <w:sz w:val="24"/>
                <w:szCs w:val="24"/>
              </w:rPr>
              <w:t>Medium</w:t>
            </w:r>
          </w:p>
        </w:tc>
      </w:tr>
      <w:tr w:rsidR="00365E36" w:rsidRPr="00F63531" w14:paraId="17693963" w14:textId="77777777">
        <w:tblPrEx>
          <w:tblCellMar>
            <w:top w:w="0" w:type="dxa"/>
            <w:bottom w:w="0" w:type="dxa"/>
          </w:tblCellMar>
        </w:tblPrEx>
        <w:tc>
          <w:tcPr>
            <w:tcW w:w="900" w:type="dxa"/>
            <w:shd w:val="clear" w:color="auto" w:fill="F2F2F2"/>
            <w:tcMar>
              <w:top w:w="60" w:type="dxa"/>
              <w:left w:w="80" w:type="dxa"/>
              <w:bottom w:w="60" w:type="dxa"/>
              <w:right w:w="80" w:type="dxa"/>
            </w:tcMar>
            <w:vAlign w:val="center"/>
          </w:tcPr>
          <w:p w14:paraId="670FC0C1" w14:textId="77777777" w:rsidR="00365E36" w:rsidRPr="00F63531" w:rsidRDefault="00000000">
            <w:pPr>
              <w:jc w:val="center"/>
              <w:rPr>
                <w:rFonts w:ascii="Times New Roman" w:hAnsi="Times New Roman" w:cs="Times New Roman"/>
                <w:sz w:val="24"/>
                <w:szCs w:val="24"/>
              </w:rPr>
            </w:pPr>
            <w:r w:rsidRPr="00F63531">
              <w:rPr>
                <w:rFonts w:ascii="Times New Roman" w:hAnsi="Times New Roman" w:cs="Times New Roman"/>
                <w:color w:val="000000"/>
                <w:sz w:val="24"/>
                <w:szCs w:val="24"/>
              </w:rPr>
              <w:t>FR-12</w:t>
            </w:r>
          </w:p>
        </w:tc>
        <w:tc>
          <w:tcPr>
            <w:tcW w:w="2600" w:type="dxa"/>
            <w:shd w:val="clear" w:color="auto" w:fill="F2F2F2"/>
            <w:tcMar>
              <w:top w:w="60" w:type="dxa"/>
              <w:left w:w="80" w:type="dxa"/>
              <w:bottom w:w="60" w:type="dxa"/>
              <w:right w:w="80" w:type="dxa"/>
            </w:tcMar>
            <w:vAlign w:val="center"/>
          </w:tcPr>
          <w:p w14:paraId="62628BDF"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User &amp; Role Management</w:t>
            </w:r>
          </w:p>
        </w:tc>
        <w:tc>
          <w:tcPr>
            <w:tcW w:w="5300" w:type="dxa"/>
            <w:shd w:val="clear" w:color="auto" w:fill="F2F2F2"/>
            <w:tcMar>
              <w:top w:w="60" w:type="dxa"/>
              <w:left w:w="80" w:type="dxa"/>
              <w:bottom w:w="60" w:type="dxa"/>
              <w:right w:w="80" w:type="dxa"/>
            </w:tcMar>
            <w:vAlign w:val="center"/>
          </w:tcPr>
          <w:p w14:paraId="799CC918"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System shall support role-based access for Admin, Supervisor, Safety Officer, and Worker.</w:t>
            </w:r>
          </w:p>
        </w:tc>
        <w:tc>
          <w:tcPr>
            <w:tcW w:w="1200" w:type="dxa"/>
            <w:shd w:val="clear" w:color="auto" w:fill="F2F2F2"/>
            <w:tcMar>
              <w:top w:w="60" w:type="dxa"/>
              <w:left w:w="80" w:type="dxa"/>
              <w:bottom w:w="60" w:type="dxa"/>
              <w:right w:w="80" w:type="dxa"/>
            </w:tcMar>
            <w:vAlign w:val="center"/>
          </w:tcPr>
          <w:p w14:paraId="0EDB8AD1" w14:textId="77777777" w:rsidR="00365E36" w:rsidRPr="00F63531" w:rsidRDefault="00000000">
            <w:pPr>
              <w:jc w:val="center"/>
              <w:rPr>
                <w:rFonts w:ascii="Times New Roman" w:hAnsi="Times New Roman" w:cs="Times New Roman"/>
                <w:sz w:val="24"/>
                <w:szCs w:val="24"/>
              </w:rPr>
            </w:pPr>
            <w:r w:rsidRPr="00F63531">
              <w:rPr>
                <w:rFonts w:ascii="Times New Roman" w:hAnsi="Times New Roman" w:cs="Times New Roman"/>
                <w:color w:val="000000"/>
                <w:sz w:val="24"/>
                <w:szCs w:val="24"/>
              </w:rPr>
              <w:t>High</w:t>
            </w:r>
          </w:p>
        </w:tc>
      </w:tr>
      <w:tr w:rsidR="00365E36" w:rsidRPr="00F63531" w14:paraId="1185CCE9" w14:textId="77777777">
        <w:tblPrEx>
          <w:tblCellMar>
            <w:top w:w="0" w:type="dxa"/>
            <w:bottom w:w="0" w:type="dxa"/>
          </w:tblCellMar>
        </w:tblPrEx>
        <w:tc>
          <w:tcPr>
            <w:tcW w:w="900" w:type="dxa"/>
            <w:shd w:val="clear" w:color="auto" w:fill="FFFFFF"/>
            <w:tcMar>
              <w:top w:w="60" w:type="dxa"/>
              <w:left w:w="80" w:type="dxa"/>
              <w:bottom w:w="60" w:type="dxa"/>
              <w:right w:w="80" w:type="dxa"/>
            </w:tcMar>
            <w:vAlign w:val="center"/>
          </w:tcPr>
          <w:p w14:paraId="3ACB4D0D" w14:textId="77777777" w:rsidR="00365E36" w:rsidRPr="00F63531" w:rsidRDefault="00000000">
            <w:pPr>
              <w:jc w:val="center"/>
              <w:rPr>
                <w:rFonts w:ascii="Times New Roman" w:hAnsi="Times New Roman" w:cs="Times New Roman"/>
                <w:sz w:val="24"/>
                <w:szCs w:val="24"/>
              </w:rPr>
            </w:pPr>
            <w:r w:rsidRPr="00F63531">
              <w:rPr>
                <w:rFonts w:ascii="Times New Roman" w:hAnsi="Times New Roman" w:cs="Times New Roman"/>
                <w:color w:val="000000"/>
                <w:sz w:val="24"/>
                <w:szCs w:val="24"/>
              </w:rPr>
              <w:t>FR-13</w:t>
            </w:r>
          </w:p>
        </w:tc>
        <w:tc>
          <w:tcPr>
            <w:tcW w:w="2600" w:type="dxa"/>
            <w:shd w:val="clear" w:color="auto" w:fill="FFFFFF"/>
            <w:tcMar>
              <w:top w:w="60" w:type="dxa"/>
              <w:left w:w="80" w:type="dxa"/>
              <w:bottom w:w="60" w:type="dxa"/>
              <w:right w:w="80" w:type="dxa"/>
            </w:tcMar>
            <w:vAlign w:val="center"/>
          </w:tcPr>
          <w:p w14:paraId="2457CD82"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Dashboard &amp; Visualization</w:t>
            </w:r>
          </w:p>
        </w:tc>
        <w:tc>
          <w:tcPr>
            <w:tcW w:w="5300" w:type="dxa"/>
            <w:shd w:val="clear" w:color="auto" w:fill="FFFFFF"/>
            <w:tcMar>
              <w:top w:w="60" w:type="dxa"/>
              <w:left w:w="80" w:type="dxa"/>
              <w:bottom w:w="60" w:type="dxa"/>
              <w:right w:w="80" w:type="dxa"/>
            </w:tcMar>
            <w:vAlign w:val="center"/>
          </w:tcPr>
          <w:p w14:paraId="5773A946"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System shall provide a real-time dashboard with KPIs, heat-maps, and violation trends.</w:t>
            </w:r>
          </w:p>
        </w:tc>
        <w:tc>
          <w:tcPr>
            <w:tcW w:w="1200" w:type="dxa"/>
            <w:shd w:val="clear" w:color="auto" w:fill="FFFFFF"/>
            <w:tcMar>
              <w:top w:w="60" w:type="dxa"/>
              <w:left w:w="80" w:type="dxa"/>
              <w:bottom w:w="60" w:type="dxa"/>
              <w:right w:w="80" w:type="dxa"/>
            </w:tcMar>
            <w:vAlign w:val="center"/>
          </w:tcPr>
          <w:p w14:paraId="0B31D35A" w14:textId="77777777" w:rsidR="00365E36" w:rsidRPr="00F63531" w:rsidRDefault="00000000">
            <w:pPr>
              <w:jc w:val="center"/>
              <w:rPr>
                <w:rFonts w:ascii="Times New Roman" w:hAnsi="Times New Roman" w:cs="Times New Roman"/>
                <w:sz w:val="24"/>
                <w:szCs w:val="24"/>
              </w:rPr>
            </w:pPr>
            <w:r w:rsidRPr="00F63531">
              <w:rPr>
                <w:rFonts w:ascii="Times New Roman" w:hAnsi="Times New Roman" w:cs="Times New Roman"/>
                <w:color w:val="000000"/>
                <w:sz w:val="24"/>
                <w:szCs w:val="24"/>
              </w:rPr>
              <w:t>Medium</w:t>
            </w:r>
          </w:p>
        </w:tc>
      </w:tr>
      <w:tr w:rsidR="00365E36" w:rsidRPr="00F63531" w14:paraId="0D76AA8F" w14:textId="77777777">
        <w:tblPrEx>
          <w:tblCellMar>
            <w:top w:w="0" w:type="dxa"/>
            <w:bottom w:w="0" w:type="dxa"/>
          </w:tblCellMar>
        </w:tblPrEx>
        <w:tc>
          <w:tcPr>
            <w:tcW w:w="900" w:type="dxa"/>
            <w:shd w:val="clear" w:color="auto" w:fill="F2F2F2"/>
            <w:tcMar>
              <w:top w:w="60" w:type="dxa"/>
              <w:left w:w="80" w:type="dxa"/>
              <w:bottom w:w="60" w:type="dxa"/>
              <w:right w:w="80" w:type="dxa"/>
            </w:tcMar>
            <w:vAlign w:val="center"/>
          </w:tcPr>
          <w:p w14:paraId="5512B65F" w14:textId="77777777" w:rsidR="00365E36" w:rsidRPr="00F63531" w:rsidRDefault="00000000">
            <w:pPr>
              <w:jc w:val="center"/>
              <w:rPr>
                <w:rFonts w:ascii="Times New Roman" w:hAnsi="Times New Roman" w:cs="Times New Roman"/>
                <w:sz w:val="24"/>
                <w:szCs w:val="24"/>
              </w:rPr>
            </w:pPr>
            <w:r w:rsidRPr="00F63531">
              <w:rPr>
                <w:rFonts w:ascii="Times New Roman" w:hAnsi="Times New Roman" w:cs="Times New Roman"/>
                <w:color w:val="000000"/>
                <w:sz w:val="24"/>
                <w:szCs w:val="24"/>
              </w:rPr>
              <w:t>FR-14</w:t>
            </w:r>
          </w:p>
        </w:tc>
        <w:tc>
          <w:tcPr>
            <w:tcW w:w="2600" w:type="dxa"/>
            <w:shd w:val="clear" w:color="auto" w:fill="F2F2F2"/>
            <w:tcMar>
              <w:top w:w="60" w:type="dxa"/>
              <w:left w:w="80" w:type="dxa"/>
              <w:bottom w:w="60" w:type="dxa"/>
              <w:right w:w="80" w:type="dxa"/>
            </w:tcMar>
            <w:vAlign w:val="center"/>
          </w:tcPr>
          <w:p w14:paraId="49EB4F66"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Incident Logging</w:t>
            </w:r>
          </w:p>
        </w:tc>
        <w:tc>
          <w:tcPr>
            <w:tcW w:w="5300" w:type="dxa"/>
            <w:shd w:val="clear" w:color="auto" w:fill="F2F2F2"/>
            <w:tcMar>
              <w:top w:w="60" w:type="dxa"/>
              <w:left w:w="80" w:type="dxa"/>
              <w:bottom w:w="60" w:type="dxa"/>
              <w:right w:w="80" w:type="dxa"/>
            </w:tcMar>
            <w:vAlign w:val="center"/>
          </w:tcPr>
          <w:p w14:paraId="6351E3AE"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System shall allow manual and automatic logging of safety incidents with evidence (video/image).</w:t>
            </w:r>
          </w:p>
        </w:tc>
        <w:tc>
          <w:tcPr>
            <w:tcW w:w="1200" w:type="dxa"/>
            <w:shd w:val="clear" w:color="auto" w:fill="F2F2F2"/>
            <w:tcMar>
              <w:top w:w="60" w:type="dxa"/>
              <w:left w:w="80" w:type="dxa"/>
              <w:bottom w:w="60" w:type="dxa"/>
              <w:right w:w="80" w:type="dxa"/>
            </w:tcMar>
            <w:vAlign w:val="center"/>
          </w:tcPr>
          <w:p w14:paraId="57986C11" w14:textId="77777777" w:rsidR="00365E36" w:rsidRPr="00F63531" w:rsidRDefault="00000000">
            <w:pPr>
              <w:jc w:val="center"/>
              <w:rPr>
                <w:rFonts w:ascii="Times New Roman" w:hAnsi="Times New Roman" w:cs="Times New Roman"/>
                <w:sz w:val="24"/>
                <w:szCs w:val="24"/>
              </w:rPr>
            </w:pPr>
            <w:r w:rsidRPr="00F63531">
              <w:rPr>
                <w:rFonts w:ascii="Times New Roman" w:hAnsi="Times New Roman" w:cs="Times New Roman"/>
                <w:color w:val="000000"/>
                <w:sz w:val="24"/>
                <w:szCs w:val="24"/>
              </w:rPr>
              <w:t>Medium</w:t>
            </w:r>
          </w:p>
        </w:tc>
      </w:tr>
      <w:tr w:rsidR="00365E36" w:rsidRPr="00F63531" w14:paraId="536CAE1E" w14:textId="77777777">
        <w:tblPrEx>
          <w:tblCellMar>
            <w:top w:w="0" w:type="dxa"/>
            <w:bottom w:w="0" w:type="dxa"/>
          </w:tblCellMar>
        </w:tblPrEx>
        <w:tc>
          <w:tcPr>
            <w:tcW w:w="900" w:type="dxa"/>
            <w:shd w:val="clear" w:color="auto" w:fill="FFFFFF"/>
            <w:tcMar>
              <w:top w:w="60" w:type="dxa"/>
              <w:left w:w="80" w:type="dxa"/>
              <w:bottom w:w="60" w:type="dxa"/>
              <w:right w:w="80" w:type="dxa"/>
            </w:tcMar>
            <w:vAlign w:val="center"/>
          </w:tcPr>
          <w:p w14:paraId="1C79F662" w14:textId="77777777" w:rsidR="00365E36" w:rsidRPr="00F63531" w:rsidRDefault="00000000">
            <w:pPr>
              <w:jc w:val="center"/>
              <w:rPr>
                <w:rFonts w:ascii="Times New Roman" w:hAnsi="Times New Roman" w:cs="Times New Roman"/>
                <w:sz w:val="24"/>
                <w:szCs w:val="24"/>
              </w:rPr>
            </w:pPr>
            <w:r w:rsidRPr="00F63531">
              <w:rPr>
                <w:rFonts w:ascii="Times New Roman" w:hAnsi="Times New Roman" w:cs="Times New Roman"/>
                <w:color w:val="000000"/>
                <w:sz w:val="24"/>
                <w:szCs w:val="24"/>
              </w:rPr>
              <w:t>FR-15</w:t>
            </w:r>
          </w:p>
        </w:tc>
        <w:tc>
          <w:tcPr>
            <w:tcW w:w="2600" w:type="dxa"/>
            <w:shd w:val="clear" w:color="auto" w:fill="FFFFFF"/>
            <w:tcMar>
              <w:top w:w="60" w:type="dxa"/>
              <w:left w:w="80" w:type="dxa"/>
              <w:bottom w:w="60" w:type="dxa"/>
              <w:right w:w="80" w:type="dxa"/>
            </w:tcMar>
            <w:vAlign w:val="center"/>
          </w:tcPr>
          <w:p w14:paraId="0DEDDD8E"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Equipment-Worker Proximity Alert</w:t>
            </w:r>
          </w:p>
        </w:tc>
        <w:tc>
          <w:tcPr>
            <w:tcW w:w="5300" w:type="dxa"/>
            <w:shd w:val="clear" w:color="auto" w:fill="FFFFFF"/>
            <w:tcMar>
              <w:top w:w="60" w:type="dxa"/>
              <w:left w:w="80" w:type="dxa"/>
              <w:bottom w:w="60" w:type="dxa"/>
              <w:right w:w="80" w:type="dxa"/>
            </w:tcMar>
            <w:vAlign w:val="center"/>
          </w:tcPr>
          <w:p w14:paraId="79593CCA"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System shall detect unsafe proximity between workers and moving heavy equipment.</w:t>
            </w:r>
          </w:p>
        </w:tc>
        <w:tc>
          <w:tcPr>
            <w:tcW w:w="1200" w:type="dxa"/>
            <w:shd w:val="clear" w:color="auto" w:fill="FFFFFF"/>
            <w:tcMar>
              <w:top w:w="60" w:type="dxa"/>
              <w:left w:w="80" w:type="dxa"/>
              <w:bottom w:w="60" w:type="dxa"/>
              <w:right w:w="80" w:type="dxa"/>
            </w:tcMar>
            <w:vAlign w:val="center"/>
          </w:tcPr>
          <w:p w14:paraId="6F7E1807" w14:textId="77777777" w:rsidR="00365E36" w:rsidRPr="00F63531" w:rsidRDefault="00000000">
            <w:pPr>
              <w:jc w:val="center"/>
              <w:rPr>
                <w:rFonts w:ascii="Times New Roman" w:hAnsi="Times New Roman" w:cs="Times New Roman"/>
                <w:sz w:val="24"/>
                <w:szCs w:val="24"/>
              </w:rPr>
            </w:pPr>
            <w:r w:rsidRPr="00F63531">
              <w:rPr>
                <w:rFonts w:ascii="Times New Roman" w:hAnsi="Times New Roman" w:cs="Times New Roman"/>
                <w:color w:val="000000"/>
                <w:sz w:val="24"/>
                <w:szCs w:val="24"/>
              </w:rPr>
              <w:t>High</w:t>
            </w:r>
          </w:p>
        </w:tc>
      </w:tr>
    </w:tbl>
    <w:p w14:paraId="0B608C32" w14:textId="77777777" w:rsidR="00365E36" w:rsidRPr="00F63531" w:rsidRDefault="00365E36">
      <w:pPr>
        <w:spacing w:before="200"/>
        <w:rPr>
          <w:rFonts w:ascii="Times New Roman" w:hAnsi="Times New Roman" w:cs="Times New Roman"/>
          <w:sz w:val="24"/>
          <w:szCs w:val="24"/>
        </w:rPr>
      </w:pPr>
    </w:p>
    <w:p w14:paraId="11EEFEBB" w14:textId="77777777" w:rsidR="00365E36" w:rsidRPr="00F63531" w:rsidRDefault="00000000">
      <w:pPr>
        <w:pStyle w:val="Heading2"/>
        <w:spacing w:before="300" w:after="150"/>
        <w:rPr>
          <w:rFonts w:ascii="Times New Roman" w:hAnsi="Times New Roman" w:cs="Times New Roman"/>
          <w:sz w:val="24"/>
          <w:szCs w:val="24"/>
        </w:rPr>
      </w:pPr>
      <w:r w:rsidRPr="00F63531">
        <w:rPr>
          <w:rFonts w:ascii="Times New Roman" w:hAnsi="Times New Roman" w:cs="Times New Roman"/>
          <w:b/>
          <w:bCs/>
          <w:sz w:val="24"/>
          <w:szCs w:val="24"/>
        </w:rPr>
        <w:lastRenderedPageBreak/>
        <w:t>2.2 Non-Functional Requirements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200"/>
        <w:gridCol w:w="5700"/>
        <w:gridCol w:w="1200"/>
      </w:tblGrid>
      <w:tr w:rsidR="00365E36" w:rsidRPr="00F63531" w14:paraId="27AA0374" w14:textId="77777777">
        <w:tblPrEx>
          <w:tblCellMar>
            <w:top w:w="0" w:type="dxa"/>
            <w:bottom w:w="0" w:type="dxa"/>
          </w:tblCellMar>
        </w:tblPrEx>
        <w:trPr>
          <w:tblHeader/>
        </w:trPr>
        <w:tc>
          <w:tcPr>
            <w:tcW w:w="900" w:type="dxa"/>
            <w:shd w:val="clear" w:color="auto" w:fill="1F3864"/>
            <w:tcMar>
              <w:top w:w="60" w:type="dxa"/>
              <w:left w:w="80" w:type="dxa"/>
              <w:bottom w:w="60" w:type="dxa"/>
              <w:right w:w="80" w:type="dxa"/>
            </w:tcMar>
            <w:vAlign w:val="center"/>
          </w:tcPr>
          <w:p w14:paraId="18AF17FD" w14:textId="77777777" w:rsidR="00365E36" w:rsidRPr="00F63531" w:rsidRDefault="00000000">
            <w:pPr>
              <w:jc w:val="center"/>
              <w:rPr>
                <w:rFonts w:ascii="Times New Roman" w:hAnsi="Times New Roman" w:cs="Times New Roman"/>
                <w:sz w:val="24"/>
                <w:szCs w:val="24"/>
              </w:rPr>
            </w:pPr>
            <w:r w:rsidRPr="00F63531">
              <w:rPr>
                <w:rFonts w:ascii="Times New Roman" w:hAnsi="Times New Roman" w:cs="Times New Roman"/>
                <w:b/>
                <w:bCs/>
                <w:color w:val="FFFFFF"/>
                <w:sz w:val="24"/>
                <w:szCs w:val="24"/>
              </w:rPr>
              <w:t>ID</w:t>
            </w:r>
          </w:p>
        </w:tc>
        <w:tc>
          <w:tcPr>
            <w:tcW w:w="2200" w:type="dxa"/>
            <w:shd w:val="clear" w:color="auto" w:fill="1F3864"/>
            <w:tcMar>
              <w:top w:w="60" w:type="dxa"/>
              <w:left w:w="80" w:type="dxa"/>
              <w:bottom w:w="60" w:type="dxa"/>
              <w:right w:w="80" w:type="dxa"/>
            </w:tcMar>
            <w:vAlign w:val="center"/>
          </w:tcPr>
          <w:p w14:paraId="10380667"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b/>
                <w:bCs/>
                <w:color w:val="FFFFFF"/>
                <w:sz w:val="24"/>
                <w:szCs w:val="24"/>
              </w:rPr>
              <w:t>Requirement</w:t>
            </w:r>
          </w:p>
        </w:tc>
        <w:tc>
          <w:tcPr>
            <w:tcW w:w="5700" w:type="dxa"/>
            <w:shd w:val="clear" w:color="auto" w:fill="1F3864"/>
            <w:tcMar>
              <w:top w:w="60" w:type="dxa"/>
              <w:left w:w="80" w:type="dxa"/>
              <w:bottom w:w="60" w:type="dxa"/>
              <w:right w:w="80" w:type="dxa"/>
            </w:tcMar>
            <w:vAlign w:val="center"/>
          </w:tcPr>
          <w:p w14:paraId="505A4774"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b/>
                <w:bCs/>
                <w:color w:val="FFFFFF"/>
                <w:sz w:val="24"/>
                <w:szCs w:val="24"/>
              </w:rPr>
              <w:t>Description</w:t>
            </w:r>
          </w:p>
        </w:tc>
        <w:tc>
          <w:tcPr>
            <w:tcW w:w="1200" w:type="dxa"/>
            <w:shd w:val="clear" w:color="auto" w:fill="1F3864"/>
            <w:tcMar>
              <w:top w:w="60" w:type="dxa"/>
              <w:left w:w="80" w:type="dxa"/>
              <w:bottom w:w="60" w:type="dxa"/>
              <w:right w:w="80" w:type="dxa"/>
            </w:tcMar>
            <w:vAlign w:val="center"/>
          </w:tcPr>
          <w:p w14:paraId="32740329" w14:textId="77777777" w:rsidR="00365E36" w:rsidRPr="00F63531" w:rsidRDefault="00000000">
            <w:pPr>
              <w:jc w:val="center"/>
              <w:rPr>
                <w:rFonts w:ascii="Times New Roman" w:hAnsi="Times New Roman" w:cs="Times New Roman"/>
                <w:sz w:val="24"/>
                <w:szCs w:val="24"/>
              </w:rPr>
            </w:pPr>
            <w:r w:rsidRPr="00F63531">
              <w:rPr>
                <w:rFonts w:ascii="Times New Roman" w:hAnsi="Times New Roman" w:cs="Times New Roman"/>
                <w:b/>
                <w:bCs/>
                <w:color w:val="FFFFFF"/>
                <w:sz w:val="24"/>
                <w:szCs w:val="24"/>
              </w:rPr>
              <w:t>Priority</w:t>
            </w:r>
          </w:p>
        </w:tc>
      </w:tr>
      <w:tr w:rsidR="00365E36" w:rsidRPr="00F63531" w14:paraId="7E185EE0" w14:textId="77777777">
        <w:tblPrEx>
          <w:tblCellMar>
            <w:top w:w="0" w:type="dxa"/>
            <w:bottom w:w="0" w:type="dxa"/>
          </w:tblCellMar>
        </w:tblPrEx>
        <w:tc>
          <w:tcPr>
            <w:tcW w:w="900" w:type="dxa"/>
            <w:shd w:val="clear" w:color="auto" w:fill="FFFFFF"/>
            <w:tcMar>
              <w:top w:w="60" w:type="dxa"/>
              <w:left w:w="80" w:type="dxa"/>
              <w:bottom w:w="60" w:type="dxa"/>
              <w:right w:w="80" w:type="dxa"/>
            </w:tcMar>
            <w:vAlign w:val="center"/>
          </w:tcPr>
          <w:p w14:paraId="40533E86" w14:textId="77777777" w:rsidR="00365E36" w:rsidRPr="00F63531" w:rsidRDefault="00000000">
            <w:pPr>
              <w:jc w:val="center"/>
              <w:rPr>
                <w:rFonts w:ascii="Times New Roman" w:hAnsi="Times New Roman" w:cs="Times New Roman"/>
                <w:sz w:val="24"/>
                <w:szCs w:val="24"/>
              </w:rPr>
            </w:pPr>
            <w:r w:rsidRPr="00F63531">
              <w:rPr>
                <w:rFonts w:ascii="Times New Roman" w:hAnsi="Times New Roman" w:cs="Times New Roman"/>
                <w:color w:val="000000"/>
                <w:sz w:val="24"/>
                <w:szCs w:val="24"/>
              </w:rPr>
              <w:t>NFR-01</w:t>
            </w:r>
          </w:p>
        </w:tc>
        <w:tc>
          <w:tcPr>
            <w:tcW w:w="2200" w:type="dxa"/>
            <w:shd w:val="clear" w:color="auto" w:fill="FFFFFF"/>
            <w:tcMar>
              <w:top w:w="60" w:type="dxa"/>
              <w:left w:w="80" w:type="dxa"/>
              <w:bottom w:w="60" w:type="dxa"/>
              <w:right w:w="80" w:type="dxa"/>
            </w:tcMar>
            <w:vAlign w:val="center"/>
          </w:tcPr>
          <w:p w14:paraId="54927C29"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Performance</w:t>
            </w:r>
          </w:p>
        </w:tc>
        <w:tc>
          <w:tcPr>
            <w:tcW w:w="5700" w:type="dxa"/>
            <w:shd w:val="clear" w:color="auto" w:fill="FFFFFF"/>
            <w:tcMar>
              <w:top w:w="60" w:type="dxa"/>
              <w:left w:w="80" w:type="dxa"/>
              <w:bottom w:w="60" w:type="dxa"/>
              <w:right w:w="80" w:type="dxa"/>
            </w:tcMar>
            <w:vAlign w:val="center"/>
          </w:tcPr>
          <w:p w14:paraId="12B216CD"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Video analytics shall process each frame and raise alert within 3 seconds of hazard occurrence.</w:t>
            </w:r>
          </w:p>
        </w:tc>
        <w:tc>
          <w:tcPr>
            <w:tcW w:w="1200" w:type="dxa"/>
            <w:shd w:val="clear" w:color="auto" w:fill="FFFFFF"/>
            <w:tcMar>
              <w:top w:w="60" w:type="dxa"/>
              <w:left w:w="80" w:type="dxa"/>
              <w:bottom w:w="60" w:type="dxa"/>
              <w:right w:w="80" w:type="dxa"/>
            </w:tcMar>
            <w:vAlign w:val="center"/>
          </w:tcPr>
          <w:p w14:paraId="55216B25" w14:textId="77777777" w:rsidR="00365E36" w:rsidRPr="00F63531" w:rsidRDefault="00000000">
            <w:pPr>
              <w:jc w:val="center"/>
              <w:rPr>
                <w:rFonts w:ascii="Times New Roman" w:hAnsi="Times New Roman" w:cs="Times New Roman"/>
                <w:sz w:val="24"/>
                <w:szCs w:val="24"/>
              </w:rPr>
            </w:pPr>
            <w:r w:rsidRPr="00F63531">
              <w:rPr>
                <w:rFonts w:ascii="Times New Roman" w:hAnsi="Times New Roman" w:cs="Times New Roman"/>
                <w:color w:val="000000"/>
                <w:sz w:val="24"/>
                <w:szCs w:val="24"/>
              </w:rPr>
              <w:t>High</w:t>
            </w:r>
          </w:p>
        </w:tc>
      </w:tr>
      <w:tr w:rsidR="00365E36" w:rsidRPr="00F63531" w14:paraId="060323BB" w14:textId="77777777">
        <w:tblPrEx>
          <w:tblCellMar>
            <w:top w:w="0" w:type="dxa"/>
            <w:bottom w:w="0" w:type="dxa"/>
          </w:tblCellMar>
        </w:tblPrEx>
        <w:tc>
          <w:tcPr>
            <w:tcW w:w="900" w:type="dxa"/>
            <w:shd w:val="clear" w:color="auto" w:fill="F2F2F2"/>
            <w:tcMar>
              <w:top w:w="60" w:type="dxa"/>
              <w:left w:w="80" w:type="dxa"/>
              <w:bottom w:w="60" w:type="dxa"/>
              <w:right w:w="80" w:type="dxa"/>
            </w:tcMar>
            <w:vAlign w:val="center"/>
          </w:tcPr>
          <w:p w14:paraId="07FCC1EC" w14:textId="77777777" w:rsidR="00365E36" w:rsidRPr="00F63531" w:rsidRDefault="00000000">
            <w:pPr>
              <w:jc w:val="center"/>
              <w:rPr>
                <w:rFonts w:ascii="Times New Roman" w:hAnsi="Times New Roman" w:cs="Times New Roman"/>
                <w:sz w:val="24"/>
                <w:szCs w:val="24"/>
              </w:rPr>
            </w:pPr>
            <w:r w:rsidRPr="00F63531">
              <w:rPr>
                <w:rFonts w:ascii="Times New Roman" w:hAnsi="Times New Roman" w:cs="Times New Roman"/>
                <w:color w:val="000000"/>
                <w:sz w:val="24"/>
                <w:szCs w:val="24"/>
              </w:rPr>
              <w:t>NFR-02</w:t>
            </w:r>
          </w:p>
        </w:tc>
        <w:tc>
          <w:tcPr>
            <w:tcW w:w="2200" w:type="dxa"/>
            <w:shd w:val="clear" w:color="auto" w:fill="F2F2F2"/>
            <w:tcMar>
              <w:top w:w="60" w:type="dxa"/>
              <w:left w:w="80" w:type="dxa"/>
              <w:bottom w:w="60" w:type="dxa"/>
              <w:right w:w="80" w:type="dxa"/>
            </w:tcMar>
            <w:vAlign w:val="center"/>
          </w:tcPr>
          <w:p w14:paraId="06A828AB"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Scalability</w:t>
            </w:r>
          </w:p>
        </w:tc>
        <w:tc>
          <w:tcPr>
            <w:tcW w:w="5700" w:type="dxa"/>
            <w:shd w:val="clear" w:color="auto" w:fill="F2F2F2"/>
            <w:tcMar>
              <w:top w:w="60" w:type="dxa"/>
              <w:left w:w="80" w:type="dxa"/>
              <w:bottom w:w="60" w:type="dxa"/>
              <w:right w:w="80" w:type="dxa"/>
            </w:tcMar>
            <w:vAlign w:val="center"/>
          </w:tcPr>
          <w:p w14:paraId="7C2CE8DB"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System shall scale to support 50+ concurrent camera feeds and 10+ construction sites.</w:t>
            </w:r>
          </w:p>
        </w:tc>
        <w:tc>
          <w:tcPr>
            <w:tcW w:w="1200" w:type="dxa"/>
            <w:shd w:val="clear" w:color="auto" w:fill="F2F2F2"/>
            <w:tcMar>
              <w:top w:w="60" w:type="dxa"/>
              <w:left w:w="80" w:type="dxa"/>
              <w:bottom w:w="60" w:type="dxa"/>
              <w:right w:w="80" w:type="dxa"/>
            </w:tcMar>
            <w:vAlign w:val="center"/>
          </w:tcPr>
          <w:p w14:paraId="61EE175D" w14:textId="77777777" w:rsidR="00365E36" w:rsidRPr="00F63531" w:rsidRDefault="00000000">
            <w:pPr>
              <w:jc w:val="center"/>
              <w:rPr>
                <w:rFonts w:ascii="Times New Roman" w:hAnsi="Times New Roman" w:cs="Times New Roman"/>
                <w:sz w:val="24"/>
                <w:szCs w:val="24"/>
              </w:rPr>
            </w:pPr>
            <w:r w:rsidRPr="00F63531">
              <w:rPr>
                <w:rFonts w:ascii="Times New Roman" w:hAnsi="Times New Roman" w:cs="Times New Roman"/>
                <w:color w:val="000000"/>
                <w:sz w:val="24"/>
                <w:szCs w:val="24"/>
              </w:rPr>
              <w:t>High</w:t>
            </w:r>
          </w:p>
        </w:tc>
      </w:tr>
      <w:tr w:rsidR="00365E36" w:rsidRPr="00F63531" w14:paraId="5D1F3A53" w14:textId="77777777">
        <w:tblPrEx>
          <w:tblCellMar>
            <w:top w:w="0" w:type="dxa"/>
            <w:bottom w:w="0" w:type="dxa"/>
          </w:tblCellMar>
        </w:tblPrEx>
        <w:tc>
          <w:tcPr>
            <w:tcW w:w="900" w:type="dxa"/>
            <w:shd w:val="clear" w:color="auto" w:fill="FFFFFF"/>
            <w:tcMar>
              <w:top w:w="60" w:type="dxa"/>
              <w:left w:w="80" w:type="dxa"/>
              <w:bottom w:w="60" w:type="dxa"/>
              <w:right w:w="80" w:type="dxa"/>
            </w:tcMar>
            <w:vAlign w:val="center"/>
          </w:tcPr>
          <w:p w14:paraId="417E6159" w14:textId="77777777" w:rsidR="00365E36" w:rsidRPr="00F63531" w:rsidRDefault="00000000">
            <w:pPr>
              <w:jc w:val="center"/>
              <w:rPr>
                <w:rFonts w:ascii="Times New Roman" w:hAnsi="Times New Roman" w:cs="Times New Roman"/>
                <w:sz w:val="24"/>
                <w:szCs w:val="24"/>
              </w:rPr>
            </w:pPr>
            <w:r w:rsidRPr="00F63531">
              <w:rPr>
                <w:rFonts w:ascii="Times New Roman" w:hAnsi="Times New Roman" w:cs="Times New Roman"/>
                <w:color w:val="000000"/>
                <w:sz w:val="24"/>
                <w:szCs w:val="24"/>
              </w:rPr>
              <w:t>NFR-03</w:t>
            </w:r>
          </w:p>
        </w:tc>
        <w:tc>
          <w:tcPr>
            <w:tcW w:w="2200" w:type="dxa"/>
            <w:shd w:val="clear" w:color="auto" w:fill="FFFFFF"/>
            <w:tcMar>
              <w:top w:w="60" w:type="dxa"/>
              <w:left w:w="80" w:type="dxa"/>
              <w:bottom w:w="60" w:type="dxa"/>
              <w:right w:w="80" w:type="dxa"/>
            </w:tcMar>
            <w:vAlign w:val="center"/>
          </w:tcPr>
          <w:p w14:paraId="286977D0"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Availability</w:t>
            </w:r>
          </w:p>
        </w:tc>
        <w:tc>
          <w:tcPr>
            <w:tcW w:w="5700" w:type="dxa"/>
            <w:shd w:val="clear" w:color="auto" w:fill="FFFFFF"/>
            <w:tcMar>
              <w:top w:w="60" w:type="dxa"/>
              <w:left w:w="80" w:type="dxa"/>
              <w:bottom w:w="60" w:type="dxa"/>
              <w:right w:w="80" w:type="dxa"/>
            </w:tcMar>
            <w:vAlign w:val="center"/>
          </w:tcPr>
          <w:p w14:paraId="7126304A"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System shall maintain 99.5% uptime for monitoring and alerting services.</w:t>
            </w:r>
          </w:p>
        </w:tc>
        <w:tc>
          <w:tcPr>
            <w:tcW w:w="1200" w:type="dxa"/>
            <w:shd w:val="clear" w:color="auto" w:fill="FFFFFF"/>
            <w:tcMar>
              <w:top w:w="60" w:type="dxa"/>
              <w:left w:w="80" w:type="dxa"/>
              <w:bottom w:w="60" w:type="dxa"/>
              <w:right w:w="80" w:type="dxa"/>
            </w:tcMar>
            <w:vAlign w:val="center"/>
          </w:tcPr>
          <w:p w14:paraId="61177CE5" w14:textId="77777777" w:rsidR="00365E36" w:rsidRPr="00F63531" w:rsidRDefault="00000000">
            <w:pPr>
              <w:jc w:val="center"/>
              <w:rPr>
                <w:rFonts w:ascii="Times New Roman" w:hAnsi="Times New Roman" w:cs="Times New Roman"/>
                <w:sz w:val="24"/>
                <w:szCs w:val="24"/>
              </w:rPr>
            </w:pPr>
            <w:r w:rsidRPr="00F63531">
              <w:rPr>
                <w:rFonts w:ascii="Times New Roman" w:hAnsi="Times New Roman" w:cs="Times New Roman"/>
                <w:color w:val="000000"/>
                <w:sz w:val="24"/>
                <w:szCs w:val="24"/>
              </w:rPr>
              <w:t>High</w:t>
            </w:r>
          </w:p>
        </w:tc>
      </w:tr>
      <w:tr w:rsidR="00365E36" w:rsidRPr="00F63531" w14:paraId="60AF474B" w14:textId="77777777">
        <w:tblPrEx>
          <w:tblCellMar>
            <w:top w:w="0" w:type="dxa"/>
            <w:bottom w:w="0" w:type="dxa"/>
          </w:tblCellMar>
        </w:tblPrEx>
        <w:tc>
          <w:tcPr>
            <w:tcW w:w="900" w:type="dxa"/>
            <w:shd w:val="clear" w:color="auto" w:fill="F2F2F2"/>
            <w:tcMar>
              <w:top w:w="60" w:type="dxa"/>
              <w:left w:w="80" w:type="dxa"/>
              <w:bottom w:w="60" w:type="dxa"/>
              <w:right w:w="80" w:type="dxa"/>
            </w:tcMar>
            <w:vAlign w:val="center"/>
          </w:tcPr>
          <w:p w14:paraId="120D79E4" w14:textId="77777777" w:rsidR="00365E36" w:rsidRPr="00F63531" w:rsidRDefault="00000000">
            <w:pPr>
              <w:jc w:val="center"/>
              <w:rPr>
                <w:rFonts w:ascii="Times New Roman" w:hAnsi="Times New Roman" w:cs="Times New Roman"/>
                <w:sz w:val="24"/>
                <w:szCs w:val="24"/>
              </w:rPr>
            </w:pPr>
            <w:r w:rsidRPr="00F63531">
              <w:rPr>
                <w:rFonts w:ascii="Times New Roman" w:hAnsi="Times New Roman" w:cs="Times New Roman"/>
                <w:color w:val="000000"/>
                <w:sz w:val="24"/>
                <w:szCs w:val="24"/>
              </w:rPr>
              <w:t>NFR-04</w:t>
            </w:r>
          </w:p>
        </w:tc>
        <w:tc>
          <w:tcPr>
            <w:tcW w:w="2200" w:type="dxa"/>
            <w:shd w:val="clear" w:color="auto" w:fill="F2F2F2"/>
            <w:tcMar>
              <w:top w:w="60" w:type="dxa"/>
              <w:left w:w="80" w:type="dxa"/>
              <w:bottom w:w="60" w:type="dxa"/>
              <w:right w:w="80" w:type="dxa"/>
            </w:tcMar>
            <w:vAlign w:val="center"/>
          </w:tcPr>
          <w:p w14:paraId="2A09DD59"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Security</w:t>
            </w:r>
          </w:p>
        </w:tc>
        <w:tc>
          <w:tcPr>
            <w:tcW w:w="5700" w:type="dxa"/>
            <w:shd w:val="clear" w:color="auto" w:fill="F2F2F2"/>
            <w:tcMar>
              <w:top w:w="60" w:type="dxa"/>
              <w:left w:w="80" w:type="dxa"/>
              <w:bottom w:w="60" w:type="dxa"/>
              <w:right w:w="80" w:type="dxa"/>
            </w:tcMar>
            <w:vAlign w:val="center"/>
          </w:tcPr>
          <w:p w14:paraId="577D57AD"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System shall encrypt data in transit and at rest; enforce role-based access control (RBAC).</w:t>
            </w:r>
          </w:p>
        </w:tc>
        <w:tc>
          <w:tcPr>
            <w:tcW w:w="1200" w:type="dxa"/>
            <w:shd w:val="clear" w:color="auto" w:fill="F2F2F2"/>
            <w:tcMar>
              <w:top w:w="60" w:type="dxa"/>
              <w:left w:w="80" w:type="dxa"/>
              <w:bottom w:w="60" w:type="dxa"/>
              <w:right w:w="80" w:type="dxa"/>
            </w:tcMar>
            <w:vAlign w:val="center"/>
          </w:tcPr>
          <w:p w14:paraId="7E997876" w14:textId="77777777" w:rsidR="00365E36" w:rsidRPr="00F63531" w:rsidRDefault="00000000">
            <w:pPr>
              <w:jc w:val="center"/>
              <w:rPr>
                <w:rFonts w:ascii="Times New Roman" w:hAnsi="Times New Roman" w:cs="Times New Roman"/>
                <w:sz w:val="24"/>
                <w:szCs w:val="24"/>
              </w:rPr>
            </w:pPr>
            <w:r w:rsidRPr="00F63531">
              <w:rPr>
                <w:rFonts w:ascii="Times New Roman" w:hAnsi="Times New Roman" w:cs="Times New Roman"/>
                <w:color w:val="000000"/>
                <w:sz w:val="24"/>
                <w:szCs w:val="24"/>
              </w:rPr>
              <w:t>High</w:t>
            </w:r>
          </w:p>
        </w:tc>
      </w:tr>
      <w:tr w:rsidR="00365E36" w:rsidRPr="00F63531" w14:paraId="5E827020" w14:textId="77777777">
        <w:tblPrEx>
          <w:tblCellMar>
            <w:top w:w="0" w:type="dxa"/>
            <w:bottom w:w="0" w:type="dxa"/>
          </w:tblCellMar>
        </w:tblPrEx>
        <w:tc>
          <w:tcPr>
            <w:tcW w:w="900" w:type="dxa"/>
            <w:shd w:val="clear" w:color="auto" w:fill="FFFFFF"/>
            <w:tcMar>
              <w:top w:w="60" w:type="dxa"/>
              <w:left w:w="80" w:type="dxa"/>
              <w:bottom w:w="60" w:type="dxa"/>
              <w:right w:w="80" w:type="dxa"/>
            </w:tcMar>
            <w:vAlign w:val="center"/>
          </w:tcPr>
          <w:p w14:paraId="3F4EEEF9" w14:textId="77777777" w:rsidR="00365E36" w:rsidRPr="00F63531" w:rsidRDefault="00000000">
            <w:pPr>
              <w:jc w:val="center"/>
              <w:rPr>
                <w:rFonts w:ascii="Times New Roman" w:hAnsi="Times New Roman" w:cs="Times New Roman"/>
                <w:sz w:val="24"/>
                <w:szCs w:val="24"/>
              </w:rPr>
            </w:pPr>
            <w:r w:rsidRPr="00F63531">
              <w:rPr>
                <w:rFonts w:ascii="Times New Roman" w:hAnsi="Times New Roman" w:cs="Times New Roman"/>
                <w:color w:val="000000"/>
                <w:sz w:val="24"/>
                <w:szCs w:val="24"/>
              </w:rPr>
              <w:t>NFR-05</w:t>
            </w:r>
          </w:p>
        </w:tc>
        <w:tc>
          <w:tcPr>
            <w:tcW w:w="2200" w:type="dxa"/>
            <w:shd w:val="clear" w:color="auto" w:fill="FFFFFF"/>
            <w:tcMar>
              <w:top w:w="60" w:type="dxa"/>
              <w:left w:w="80" w:type="dxa"/>
              <w:bottom w:w="60" w:type="dxa"/>
              <w:right w:w="80" w:type="dxa"/>
            </w:tcMar>
            <w:vAlign w:val="center"/>
          </w:tcPr>
          <w:p w14:paraId="5232A16B"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Reliability</w:t>
            </w:r>
          </w:p>
        </w:tc>
        <w:tc>
          <w:tcPr>
            <w:tcW w:w="5700" w:type="dxa"/>
            <w:shd w:val="clear" w:color="auto" w:fill="FFFFFF"/>
            <w:tcMar>
              <w:top w:w="60" w:type="dxa"/>
              <w:left w:w="80" w:type="dxa"/>
              <w:bottom w:w="60" w:type="dxa"/>
              <w:right w:w="80" w:type="dxa"/>
            </w:tcMar>
            <w:vAlign w:val="center"/>
          </w:tcPr>
          <w:p w14:paraId="7B677357"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System shall not miss more than 2% of critical PPE/zone violations under normal load.</w:t>
            </w:r>
          </w:p>
        </w:tc>
        <w:tc>
          <w:tcPr>
            <w:tcW w:w="1200" w:type="dxa"/>
            <w:shd w:val="clear" w:color="auto" w:fill="FFFFFF"/>
            <w:tcMar>
              <w:top w:w="60" w:type="dxa"/>
              <w:left w:w="80" w:type="dxa"/>
              <w:bottom w:w="60" w:type="dxa"/>
              <w:right w:w="80" w:type="dxa"/>
            </w:tcMar>
            <w:vAlign w:val="center"/>
          </w:tcPr>
          <w:p w14:paraId="4AC0B8E8" w14:textId="77777777" w:rsidR="00365E36" w:rsidRPr="00F63531" w:rsidRDefault="00000000">
            <w:pPr>
              <w:jc w:val="center"/>
              <w:rPr>
                <w:rFonts w:ascii="Times New Roman" w:hAnsi="Times New Roman" w:cs="Times New Roman"/>
                <w:sz w:val="24"/>
                <w:szCs w:val="24"/>
              </w:rPr>
            </w:pPr>
            <w:r w:rsidRPr="00F63531">
              <w:rPr>
                <w:rFonts w:ascii="Times New Roman" w:hAnsi="Times New Roman" w:cs="Times New Roman"/>
                <w:color w:val="000000"/>
                <w:sz w:val="24"/>
                <w:szCs w:val="24"/>
              </w:rPr>
              <w:t>High</w:t>
            </w:r>
          </w:p>
        </w:tc>
      </w:tr>
      <w:tr w:rsidR="00365E36" w:rsidRPr="00F63531" w14:paraId="32FF2B31" w14:textId="77777777">
        <w:tblPrEx>
          <w:tblCellMar>
            <w:top w:w="0" w:type="dxa"/>
            <w:bottom w:w="0" w:type="dxa"/>
          </w:tblCellMar>
        </w:tblPrEx>
        <w:tc>
          <w:tcPr>
            <w:tcW w:w="900" w:type="dxa"/>
            <w:shd w:val="clear" w:color="auto" w:fill="F2F2F2"/>
            <w:tcMar>
              <w:top w:w="60" w:type="dxa"/>
              <w:left w:w="80" w:type="dxa"/>
              <w:bottom w:w="60" w:type="dxa"/>
              <w:right w:w="80" w:type="dxa"/>
            </w:tcMar>
            <w:vAlign w:val="center"/>
          </w:tcPr>
          <w:p w14:paraId="4D145F47" w14:textId="77777777" w:rsidR="00365E36" w:rsidRPr="00F63531" w:rsidRDefault="00000000">
            <w:pPr>
              <w:jc w:val="center"/>
              <w:rPr>
                <w:rFonts w:ascii="Times New Roman" w:hAnsi="Times New Roman" w:cs="Times New Roman"/>
                <w:sz w:val="24"/>
                <w:szCs w:val="24"/>
              </w:rPr>
            </w:pPr>
            <w:r w:rsidRPr="00F63531">
              <w:rPr>
                <w:rFonts w:ascii="Times New Roman" w:hAnsi="Times New Roman" w:cs="Times New Roman"/>
                <w:color w:val="000000"/>
                <w:sz w:val="24"/>
                <w:szCs w:val="24"/>
              </w:rPr>
              <w:t>NFR-06</w:t>
            </w:r>
          </w:p>
        </w:tc>
        <w:tc>
          <w:tcPr>
            <w:tcW w:w="2200" w:type="dxa"/>
            <w:shd w:val="clear" w:color="auto" w:fill="F2F2F2"/>
            <w:tcMar>
              <w:top w:w="60" w:type="dxa"/>
              <w:left w:w="80" w:type="dxa"/>
              <w:bottom w:w="60" w:type="dxa"/>
              <w:right w:w="80" w:type="dxa"/>
            </w:tcMar>
            <w:vAlign w:val="center"/>
          </w:tcPr>
          <w:p w14:paraId="219816F6"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Usability</w:t>
            </w:r>
          </w:p>
        </w:tc>
        <w:tc>
          <w:tcPr>
            <w:tcW w:w="5700" w:type="dxa"/>
            <w:shd w:val="clear" w:color="auto" w:fill="F2F2F2"/>
            <w:tcMar>
              <w:top w:w="60" w:type="dxa"/>
              <w:left w:w="80" w:type="dxa"/>
              <w:bottom w:w="60" w:type="dxa"/>
              <w:right w:w="80" w:type="dxa"/>
            </w:tcMar>
            <w:vAlign w:val="center"/>
          </w:tcPr>
          <w:p w14:paraId="62B5B1FC"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Dashboard shall be usable by non-technical safety personnel with minimal training.</w:t>
            </w:r>
          </w:p>
        </w:tc>
        <w:tc>
          <w:tcPr>
            <w:tcW w:w="1200" w:type="dxa"/>
            <w:shd w:val="clear" w:color="auto" w:fill="F2F2F2"/>
            <w:tcMar>
              <w:top w:w="60" w:type="dxa"/>
              <w:left w:w="80" w:type="dxa"/>
              <w:bottom w:w="60" w:type="dxa"/>
              <w:right w:w="80" w:type="dxa"/>
            </w:tcMar>
            <w:vAlign w:val="center"/>
          </w:tcPr>
          <w:p w14:paraId="6F79E97C" w14:textId="77777777" w:rsidR="00365E36" w:rsidRPr="00F63531" w:rsidRDefault="00000000">
            <w:pPr>
              <w:jc w:val="center"/>
              <w:rPr>
                <w:rFonts w:ascii="Times New Roman" w:hAnsi="Times New Roman" w:cs="Times New Roman"/>
                <w:sz w:val="24"/>
                <w:szCs w:val="24"/>
              </w:rPr>
            </w:pPr>
            <w:r w:rsidRPr="00F63531">
              <w:rPr>
                <w:rFonts w:ascii="Times New Roman" w:hAnsi="Times New Roman" w:cs="Times New Roman"/>
                <w:color w:val="000000"/>
                <w:sz w:val="24"/>
                <w:szCs w:val="24"/>
              </w:rPr>
              <w:t>Medium</w:t>
            </w:r>
          </w:p>
        </w:tc>
      </w:tr>
      <w:tr w:rsidR="00365E36" w:rsidRPr="00F63531" w14:paraId="1255811A" w14:textId="77777777">
        <w:tblPrEx>
          <w:tblCellMar>
            <w:top w:w="0" w:type="dxa"/>
            <w:bottom w:w="0" w:type="dxa"/>
          </w:tblCellMar>
        </w:tblPrEx>
        <w:tc>
          <w:tcPr>
            <w:tcW w:w="900" w:type="dxa"/>
            <w:shd w:val="clear" w:color="auto" w:fill="FFFFFF"/>
            <w:tcMar>
              <w:top w:w="60" w:type="dxa"/>
              <w:left w:w="80" w:type="dxa"/>
              <w:bottom w:w="60" w:type="dxa"/>
              <w:right w:w="80" w:type="dxa"/>
            </w:tcMar>
            <w:vAlign w:val="center"/>
          </w:tcPr>
          <w:p w14:paraId="0228B512" w14:textId="77777777" w:rsidR="00365E36" w:rsidRPr="00F63531" w:rsidRDefault="00000000">
            <w:pPr>
              <w:jc w:val="center"/>
              <w:rPr>
                <w:rFonts w:ascii="Times New Roman" w:hAnsi="Times New Roman" w:cs="Times New Roman"/>
                <w:sz w:val="24"/>
                <w:szCs w:val="24"/>
              </w:rPr>
            </w:pPr>
            <w:r w:rsidRPr="00F63531">
              <w:rPr>
                <w:rFonts w:ascii="Times New Roman" w:hAnsi="Times New Roman" w:cs="Times New Roman"/>
                <w:color w:val="000000"/>
                <w:sz w:val="24"/>
                <w:szCs w:val="24"/>
              </w:rPr>
              <w:t>NFR-07</w:t>
            </w:r>
          </w:p>
        </w:tc>
        <w:tc>
          <w:tcPr>
            <w:tcW w:w="2200" w:type="dxa"/>
            <w:shd w:val="clear" w:color="auto" w:fill="FFFFFF"/>
            <w:tcMar>
              <w:top w:w="60" w:type="dxa"/>
              <w:left w:w="80" w:type="dxa"/>
              <w:bottom w:w="60" w:type="dxa"/>
              <w:right w:w="80" w:type="dxa"/>
            </w:tcMar>
            <w:vAlign w:val="center"/>
          </w:tcPr>
          <w:p w14:paraId="6EB724D7"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Interoperability</w:t>
            </w:r>
          </w:p>
        </w:tc>
        <w:tc>
          <w:tcPr>
            <w:tcW w:w="5700" w:type="dxa"/>
            <w:shd w:val="clear" w:color="auto" w:fill="FFFFFF"/>
            <w:tcMar>
              <w:top w:w="60" w:type="dxa"/>
              <w:left w:w="80" w:type="dxa"/>
              <w:bottom w:w="60" w:type="dxa"/>
              <w:right w:w="80" w:type="dxa"/>
            </w:tcMar>
            <w:vAlign w:val="center"/>
          </w:tcPr>
          <w:p w14:paraId="030D39E2"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System shall integrate with third-party IoT sensors and camera hardware via standard APIs.</w:t>
            </w:r>
          </w:p>
        </w:tc>
        <w:tc>
          <w:tcPr>
            <w:tcW w:w="1200" w:type="dxa"/>
            <w:shd w:val="clear" w:color="auto" w:fill="FFFFFF"/>
            <w:tcMar>
              <w:top w:w="60" w:type="dxa"/>
              <w:left w:w="80" w:type="dxa"/>
              <w:bottom w:w="60" w:type="dxa"/>
              <w:right w:w="80" w:type="dxa"/>
            </w:tcMar>
            <w:vAlign w:val="center"/>
          </w:tcPr>
          <w:p w14:paraId="2D723B31" w14:textId="77777777" w:rsidR="00365E36" w:rsidRPr="00F63531" w:rsidRDefault="00000000">
            <w:pPr>
              <w:jc w:val="center"/>
              <w:rPr>
                <w:rFonts w:ascii="Times New Roman" w:hAnsi="Times New Roman" w:cs="Times New Roman"/>
                <w:sz w:val="24"/>
                <w:szCs w:val="24"/>
              </w:rPr>
            </w:pPr>
            <w:r w:rsidRPr="00F63531">
              <w:rPr>
                <w:rFonts w:ascii="Times New Roman" w:hAnsi="Times New Roman" w:cs="Times New Roman"/>
                <w:color w:val="000000"/>
                <w:sz w:val="24"/>
                <w:szCs w:val="24"/>
              </w:rPr>
              <w:t>Medium</w:t>
            </w:r>
          </w:p>
        </w:tc>
      </w:tr>
      <w:tr w:rsidR="00365E36" w:rsidRPr="00F63531" w14:paraId="5D0EC565" w14:textId="77777777">
        <w:tblPrEx>
          <w:tblCellMar>
            <w:top w:w="0" w:type="dxa"/>
            <w:bottom w:w="0" w:type="dxa"/>
          </w:tblCellMar>
        </w:tblPrEx>
        <w:tc>
          <w:tcPr>
            <w:tcW w:w="900" w:type="dxa"/>
            <w:shd w:val="clear" w:color="auto" w:fill="F2F2F2"/>
            <w:tcMar>
              <w:top w:w="60" w:type="dxa"/>
              <w:left w:w="80" w:type="dxa"/>
              <w:bottom w:w="60" w:type="dxa"/>
              <w:right w:w="80" w:type="dxa"/>
            </w:tcMar>
            <w:vAlign w:val="center"/>
          </w:tcPr>
          <w:p w14:paraId="754672B2" w14:textId="77777777" w:rsidR="00365E36" w:rsidRPr="00F63531" w:rsidRDefault="00000000">
            <w:pPr>
              <w:jc w:val="center"/>
              <w:rPr>
                <w:rFonts w:ascii="Times New Roman" w:hAnsi="Times New Roman" w:cs="Times New Roman"/>
                <w:sz w:val="24"/>
                <w:szCs w:val="24"/>
              </w:rPr>
            </w:pPr>
            <w:r w:rsidRPr="00F63531">
              <w:rPr>
                <w:rFonts w:ascii="Times New Roman" w:hAnsi="Times New Roman" w:cs="Times New Roman"/>
                <w:color w:val="000000"/>
                <w:sz w:val="24"/>
                <w:szCs w:val="24"/>
              </w:rPr>
              <w:t>NFR-08</w:t>
            </w:r>
          </w:p>
        </w:tc>
        <w:tc>
          <w:tcPr>
            <w:tcW w:w="2200" w:type="dxa"/>
            <w:shd w:val="clear" w:color="auto" w:fill="F2F2F2"/>
            <w:tcMar>
              <w:top w:w="60" w:type="dxa"/>
              <w:left w:w="80" w:type="dxa"/>
              <w:bottom w:w="60" w:type="dxa"/>
              <w:right w:w="80" w:type="dxa"/>
            </w:tcMar>
            <w:vAlign w:val="center"/>
          </w:tcPr>
          <w:p w14:paraId="2AAB15F8"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Data Retention &amp; Compliance</w:t>
            </w:r>
          </w:p>
        </w:tc>
        <w:tc>
          <w:tcPr>
            <w:tcW w:w="5700" w:type="dxa"/>
            <w:shd w:val="clear" w:color="auto" w:fill="F2F2F2"/>
            <w:tcMar>
              <w:top w:w="60" w:type="dxa"/>
              <w:left w:w="80" w:type="dxa"/>
              <w:bottom w:w="60" w:type="dxa"/>
              <w:right w:w="80" w:type="dxa"/>
            </w:tcMar>
            <w:vAlign w:val="center"/>
          </w:tcPr>
          <w:p w14:paraId="007695F4"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System shall retain safety records for a minimum of 3 years as per regulatory norms.</w:t>
            </w:r>
          </w:p>
        </w:tc>
        <w:tc>
          <w:tcPr>
            <w:tcW w:w="1200" w:type="dxa"/>
            <w:shd w:val="clear" w:color="auto" w:fill="F2F2F2"/>
            <w:tcMar>
              <w:top w:w="60" w:type="dxa"/>
              <w:left w:w="80" w:type="dxa"/>
              <w:bottom w:w="60" w:type="dxa"/>
              <w:right w:w="80" w:type="dxa"/>
            </w:tcMar>
            <w:vAlign w:val="center"/>
          </w:tcPr>
          <w:p w14:paraId="6063505C" w14:textId="77777777" w:rsidR="00365E36" w:rsidRPr="00F63531" w:rsidRDefault="00000000">
            <w:pPr>
              <w:jc w:val="center"/>
              <w:rPr>
                <w:rFonts w:ascii="Times New Roman" w:hAnsi="Times New Roman" w:cs="Times New Roman"/>
                <w:sz w:val="24"/>
                <w:szCs w:val="24"/>
              </w:rPr>
            </w:pPr>
            <w:r w:rsidRPr="00F63531">
              <w:rPr>
                <w:rFonts w:ascii="Times New Roman" w:hAnsi="Times New Roman" w:cs="Times New Roman"/>
                <w:color w:val="000000"/>
                <w:sz w:val="24"/>
                <w:szCs w:val="24"/>
              </w:rPr>
              <w:t>Medium</w:t>
            </w:r>
          </w:p>
        </w:tc>
      </w:tr>
      <w:tr w:rsidR="00365E36" w:rsidRPr="00F63531" w14:paraId="10F314DA" w14:textId="77777777">
        <w:tblPrEx>
          <w:tblCellMar>
            <w:top w:w="0" w:type="dxa"/>
            <w:bottom w:w="0" w:type="dxa"/>
          </w:tblCellMar>
        </w:tblPrEx>
        <w:tc>
          <w:tcPr>
            <w:tcW w:w="900" w:type="dxa"/>
            <w:shd w:val="clear" w:color="auto" w:fill="FFFFFF"/>
            <w:tcMar>
              <w:top w:w="60" w:type="dxa"/>
              <w:left w:w="80" w:type="dxa"/>
              <w:bottom w:w="60" w:type="dxa"/>
              <w:right w:w="80" w:type="dxa"/>
            </w:tcMar>
            <w:vAlign w:val="center"/>
          </w:tcPr>
          <w:p w14:paraId="1AB78F2E" w14:textId="77777777" w:rsidR="00365E36" w:rsidRPr="00F63531" w:rsidRDefault="00000000">
            <w:pPr>
              <w:jc w:val="center"/>
              <w:rPr>
                <w:rFonts w:ascii="Times New Roman" w:hAnsi="Times New Roman" w:cs="Times New Roman"/>
                <w:sz w:val="24"/>
                <w:szCs w:val="24"/>
              </w:rPr>
            </w:pPr>
            <w:r w:rsidRPr="00F63531">
              <w:rPr>
                <w:rFonts w:ascii="Times New Roman" w:hAnsi="Times New Roman" w:cs="Times New Roman"/>
                <w:color w:val="000000"/>
                <w:sz w:val="24"/>
                <w:szCs w:val="24"/>
              </w:rPr>
              <w:t>NFR-09</w:t>
            </w:r>
          </w:p>
        </w:tc>
        <w:tc>
          <w:tcPr>
            <w:tcW w:w="2200" w:type="dxa"/>
            <w:shd w:val="clear" w:color="auto" w:fill="FFFFFF"/>
            <w:tcMar>
              <w:top w:w="60" w:type="dxa"/>
              <w:left w:w="80" w:type="dxa"/>
              <w:bottom w:w="60" w:type="dxa"/>
              <w:right w:w="80" w:type="dxa"/>
            </w:tcMar>
            <w:vAlign w:val="center"/>
          </w:tcPr>
          <w:p w14:paraId="0EFCA93C"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Recoverability</w:t>
            </w:r>
          </w:p>
        </w:tc>
        <w:tc>
          <w:tcPr>
            <w:tcW w:w="5700" w:type="dxa"/>
            <w:shd w:val="clear" w:color="auto" w:fill="FFFFFF"/>
            <w:tcMar>
              <w:top w:w="60" w:type="dxa"/>
              <w:left w:w="80" w:type="dxa"/>
              <w:bottom w:w="60" w:type="dxa"/>
              <w:right w:w="80" w:type="dxa"/>
            </w:tcMar>
            <w:vAlign w:val="center"/>
          </w:tcPr>
          <w:p w14:paraId="0DF52E41"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System shall recover monitoring services within 5 minutes of an unplanned outage.</w:t>
            </w:r>
          </w:p>
        </w:tc>
        <w:tc>
          <w:tcPr>
            <w:tcW w:w="1200" w:type="dxa"/>
            <w:shd w:val="clear" w:color="auto" w:fill="FFFFFF"/>
            <w:tcMar>
              <w:top w:w="60" w:type="dxa"/>
              <w:left w:w="80" w:type="dxa"/>
              <w:bottom w:w="60" w:type="dxa"/>
              <w:right w:w="80" w:type="dxa"/>
            </w:tcMar>
            <w:vAlign w:val="center"/>
          </w:tcPr>
          <w:p w14:paraId="11FC23B8" w14:textId="77777777" w:rsidR="00365E36" w:rsidRPr="00F63531" w:rsidRDefault="00000000">
            <w:pPr>
              <w:jc w:val="center"/>
              <w:rPr>
                <w:rFonts w:ascii="Times New Roman" w:hAnsi="Times New Roman" w:cs="Times New Roman"/>
                <w:sz w:val="24"/>
                <w:szCs w:val="24"/>
              </w:rPr>
            </w:pPr>
            <w:r w:rsidRPr="00F63531">
              <w:rPr>
                <w:rFonts w:ascii="Times New Roman" w:hAnsi="Times New Roman" w:cs="Times New Roman"/>
                <w:color w:val="000000"/>
                <w:sz w:val="24"/>
                <w:szCs w:val="24"/>
              </w:rPr>
              <w:t>Medium</w:t>
            </w:r>
          </w:p>
        </w:tc>
      </w:tr>
      <w:tr w:rsidR="00365E36" w:rsidRPr="00F63531" w14:paraId="4D82C28A" w14:textId="77777777">
        <w:tblPrEx>
          <w:tblCellMar>
            <w:top w:w="0" w:type="dxa"/>
            <w:bottom w:w="0" w:type="dxa"/>
          </w:tblCellMar>
        </w:tblPrEx>
        <w:tc>
          <w:tcPr>
            <w:tcW w:w="900" w:type="dxa"/>
            <w:shd w:val="clear" w:color="auto" w:fill="F2F2F2"/>
            <w:tcMar>
              <w:top w:w="60" w:type="dxa"/>
              <w:left w:w="80" w:type="dxa"/>
              <w:bottom w:w="60" w:type="dxa"/>
              <w:right w:w="80" w:type="dxa"/>
            </w:tcMar>
            <w:vAlign w:val="center"/>
          </w:tcPr>
          <w:p w14:paraId="58739BDA" w14:textId="77777777" w:rsidR="00365E36" w:rsidRPr="00F63531" w:rsidRDefault="00000000">
            <w:pPr>
              <w:jc w:val="center"/>
              <w:rPr>
                <w:rFonts w:ascii="Times New Roman" w:hAnsi="Times New Roman" w:cs="Times New Roman"/>
                <w:sz w:val="24"/>
                <w:szCs w:val="24"/>
              </w:rPr>
            </w:pPr>
            <w:r w:rsidRPr="00F63531">
              <w:rPr>
                <w:rFonts w:ascii="Times New Roman" w:hAnsi="Times New Roman" w:cs="Times New Roman"/>
                <w:color w:val="000000"/>
                <w:sz w:val="24"/>
                <w:szCs w:val="24"/>
              </w:rPr>
              <w:t>NFR-10</w:t>
            </w:r>
          </w:p>
        </w:tc>
        <w:tc>
          <w:tcPr>
            <w:tcW w:w="2200" w:type="dxa"/>
            <w:shd w:val="clear" w:color="auto" w:fill="F2F2F2"/>
            <w:tcMar>
              <w:top w:w="60" w:type="dxa"/>
              <w:left w:w="80" w:type="dxa"/>
              <w:bottom w:w="60" w:type="dxa"/>
              <w:right w:w="80" w:type="dxa"/>
            </w:tcMar>
            <w:vAlign w:val="center"/>
          </w:tcPr>
          <w:p w14:paraId="662EDDEC"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Maintainability</w:t>
            </w:r>
          </w:p>
        </w:tc>
        <w:tc>
          <w:tcPr>
            <w:tcW w:w="5700" w:type="dxa"/>
            <w:shd w:val="clear" w:color="auto" w:fill="F2F2F2"/>
            <w:tcMar>
              <w:top w:w="60" w:type="dxa"/>
              <w:left w:w="80" w:type="dxa"/>
              <w:bottom w:w="60" w:type="dxa"/>
              <w:right w:w="80" w:type="dxa"/>
            </w:tcMar>
            <w:vAlign w:val="center"/>
          </w:tcPr>
          <w:p w14:paraId="2F049DDF"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System modules (video analytics, alerting, reporting) shall be independently deployable and testable.</w:t>
            </w:r>
          </w:p>
        </w:tc>
        <w:tc>
          <w:tcPr>
            <w:tcW w:w="1200" w:type="dxa"/>
            <w:shd w:val="clear" w:color="auto" w:fill="F2F2F2"/>
            <w:tcMar>
              <w:top w:w="60" w:type="dxa"/>
              <w:left w:w="80" w:type="dxa"/>
              <w:bottom w:w="60" w:type="dxa"/>
              <w:right w:w="80" w:type="dxa"/>
            </w:tcMar>
            <w:vAlign w:val="center"/>
          </w:tcPr>
          <w:p w14:paraId="5F294682" w14:textId="77777777" w:rsidR="00365E36" w:rsidRPr="00F63531" w:rsidRDefault="00000000">
            <w:pPr>
              <w:jc w:val="center"/>
              <w:rPr>
                <w:rFonts w:ascii="Times New Roman" w:hAnsi="Times New Roman" w:cs="Times New Roman"/>
                <w:sz w:val="24"/>
                <w:szCs w:val="24"/>
              </w:rPr>
            </w:pPr>
            <w:r w:rsidRPr="00F63531">
              <w:rPr>
                <w:rFonts w:ascii="Times New Roman" w:hAnsi="Times New Roman" w:cs="Times New Roman"/>
                <w:color w:val="000000"/>
                <w:sz w:val="24"/>
                <w:szCs w:val="24"/>
              </w:rPr>
              <w:t>Low</w:t>
            </w:r>
          </w:p>
        </w:tc>
      </w:tr>
    </w:tbl>
    <w:p w14:paraId="2C6E15C1"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sz w:val="24"/>
          <w:szCs w:val="24"/>
        </w:rPr>
        <w:br w:type="page"/>
      </w:r>
    </w:p>
    <w:p w14:paraId="16455CFD" w14:textId="77777777" w:rsidR="00365E36" w:rsidRPr="00F63531" w:rsidRDefault="00000000">
      <w:pPr>
        <w:pStyle w:val="Heading1"/>
        <w:spacing w:before="400" w:after="200"/>
        <w:rPr>
          <w:rFonts w:ascii="Times New Roman" w:hAnsi="Times New Roman" w:cs="Times New Roman"/>
          <w:sz w:val="24"/>
          <w:szCs w:val="24"/>
        </w:rPr>
      </w:pPr>
      <w:r w:rsidRPr="00F63531">
        <w:rPr>
          <w:rFonts w:ascii="Times New Roman" w:hAnsi="Times New Roman" w:cs="Times New Roman"/>
          <w:b/>
          <w:bCs/>
          <w:color w:val="1F3864"/>
          <w:sz w:val="24"/>
          <w:szCs w:val="24"/>
        </w:rPr>
        <w:lastRenderedPageBreak/>
        <w:t>3. Test Scenarios</w:t>
      </w:r>
    </w:p>
    <w:p w14:paraId="7E0D2182" w14:textId="77777777" w:rsidR="00365E36" w:rsidRPr="00F63531" w:rsidRDefault="00000000">
      <w:pPr>
        <w:spacing w:after="150" w:line="276" w:lineRule="auto"/>
        <w:rPr>
          <w:rFonts w:ascii="Times New Roman" w:hAnsi="Times New Roman" w:cs="Times New Roman"/>
          <w:sz w:val="24"/>
          <w:szCs w:val="24"/>
        </w:rPr>
      </w:pPr>
      <w:r w:rsidRPr="00F63531">
        <w:rPr>
          <w:rFonts w:ascii="Times New Roman" w:hAnsi="Times New Roman" w:cs="Times New Roman"/>
          <w:sz w:val="24"/>
          <w:szCs w:val="24"/>
        </w:rPr>
        <w:t>The following high-level test scenarios were identified from the functional and non-functional requirements. Each scenario is expanded into one or more detailed test cases in Section 5.</w:t>
      </w:r>
    </w:p>
    <w:p w14:paraId="58CB82FE" w14:textId="77777777" w:rsidR="00365E36" w:rsidRPr="00F63531" w:rsidRDefault="00000000">
      <w:pPr>
        <w:pStyle w:val="ListParagraph"/>
        <w:numPr>
          <w:ilvl w:val="0"/>
          <w:numId w:val="3"/>
        </w:numPr>
        <w:spacing w:after="80"/>
        <w:rPr>
          <w:rFonts w:ascii="Times New Roman" w:hAnsi="Times New Roman" w:cs="Times New Roman"/>
          <w:sz w:val="24"/>
          <w:szCs w:val="24"/>
        </w:rPr>
      </w:pPr>
      <w:r w:rsidRPr="00F63531">
        <w:rPr>
          <w:rFonts w:ascii="Times New Roman" w:hAnsi="Times New Roman" w:cs="Times New Roman"/>
          <w:sz w:val="24"/>
          <w:szCs w:val="24"/>
        </w:rPr>
        <w:t>TS-01: Verify PPE violation detection (helmet, vest, gloves, boots) for workers entering the site.</w:t>
      </w:r>
    </w:p>
    <w:p w14:paraId="126D3367" w14:textId="77777777" w:rsidR="00365E36" w:rsidRPr="00F63531" w:rsidRDefault="00000000">
      <w:pPr>
        <w:pStyle w:val="ListParagraph"/>
        <w:numPr>
          <w:ilvl w:val="0"/>
          <w:numId w:val="3"/>
        </w:numPr>
        <w:spacing w:after="80"/>
        <w:rPr>
          <w:rFonts w:ascii="Times New Roman" w:hAnsi="Times New Roman" w:cs="Times New Roman"/>
          <w:sz w:val="24"/>
          <w:szCs w:val="24"/>
        </w:rPr>
      </w:pPr>
      <w:r w:rsidRPr="00F63531">
        <w:rPr>
          <w:rFonts w:ascii="Times New Roman" w:hAnsi="Times New Roman" w:cs="Times New Roman"/>
          <w:sz w:val="24"/>
          <w:szCs w:val="24"/>
        </w:rPr>
        <w:t>TS-02: Verify unauthorized entry detection into hazardous/restricted zones.</w:t>
      </w:r>
    </w:p>
    <w:p w14:paraId="0259A3D4" w14:textId="77777777" w:rsidR="00365E36" w:rsidRPr="00F63531" w:rsidRDefault="00000000">
      <w:pPr>
        <w:pStyle w:val="ListParagraph"/>
        <w:numPr>
          <w:ilvl w:val="0"/>
          <w:numId w:val="3"/>
        </w:numPr>
        <w:spacing w:after="80"/>
        <w:rPr>
          <w:rFonts w:ascii="Times New Roman" w:hAnsi="Times New Roman" w:cs="Times New Roman"/>
          <w:sz w:val="24"/>
          <w:szCs w:val="24"/>
        </w:rPr>
      </w:pPr>
      <w:r w:rsidRPr="00F63531">
        <w:rPr>
          <w:rFonts w:ascii="Times New Roman" w:hAnsi="Times New Roman" w:cs="Times New Roman"/>
          <w:sz w:val="24"/>
          <w:szCs w:val="24"/>
        </w:rPr>
        <w:t>TS-03: Verify real-time alert/notification delivery to supervisors on violation detection.</w:t>
      </w:r>
    </w:p>
    <w:p w14:paraId="43EEB257" w14:textId="77777777" w:rsidR="00365E36" w:rsidRPr="00F63531" w:rsidRDefault="00000000">
      <w:pPr>
        <w:pStyle w:val="ListParagraph"/>
        <w:numPr>
          <w:ilvl w:val="0"/>
          <w:numId w:val="3"/>
        </w:numPr>
        <w:spacing w:after="80"/>
        <w:rPr>
          <w:rFonts w:ascii="Times New Roman" w:hAnsi="Times New Roman" w:cs="Times New Roman"/>
          <w:sz w:val="24"/>
          <w:szCs w:val="24"/>
        </w:rPr>
      </w:pPr>
      <w:r w:rsidRPr="00F63531">
        <w:rPr>
          <w:rFonts w:ascii="Times New Roman" w:hAnsi="Times New Roman" w:cs="Times New Roman"/>
          <w:sz w:val="24"/>
          <w:szCs w:val="24"/>
        </w:rPr>
        <w:t>TS-04: Verify worker location tracking accuracy via wearable sensors.</w:t>
      </w:r>
    </w:p>
    <w:p w14:paraId="373C8189" w14:textId="77777777" w:rsidR="00365E36" w:rsidRPr="00F63531" w:rsidRDefault="00000000">
      <w:pPr>
        <w:pStyle w:val="ListParagraph"/>
        <w:numPr>
          <w:ilvl w:val="0"/>
          <w:numId w:val="3"/>
        </w:numPr>
        <w:spacing w:after="80"/>
        <w:rPr>
          <w:rFonts w:ascii="Times New Roman" w:hAnsi="Times New Roman" w:cs="Times New Roman"/>
          <w:sz w:val="24"/>
          <w:szCs w:val="24"/>
        </w:rPr>
      </w:pPr>
      <w:r w:rsidRPr="00F63531">
        <w:rPr>
          <w:rFonts w:ascii="Times New Roman" w:hAnsi="Times New Roman" w:cs="Times New Roman"/>
          <w:sz w:val="24"/>
          <w:szCs w:val="24"/>
        </w:rPr>
        <w:t>TS-05: Verify heavy equipment movement monitoring and proximity alerts to nearby workers.</w:t>
      </w:r>
    </w:p>
    <w:p w14:paraId="27422BA7" w14:textId="77777777" w:rsidR="00365E36" w:rsidRPr="00F63531" w:rsidRDefault="00000000">
      <w:pPr>
        <w:pStyle w:val="ListParagraph"/>
        <w:numPr>
          <w:ilvl w:val="0"/>
          <w:numId w:val="3"/>
        </w:numPr>
        <w:spacing w:after="80"/>
        <w:rPr>
          <w:rFonts w:ascii="Times New Roman" w:hAnsi="Times New Roman" w:cs="Times New Roman"/>
          <w:sz w:val="24"/>
          <w:szCs w:val="24"/>
        </w:rPr>
      </w:pPr>
      <w:r w:rsidRPr="00F63531">
        <w:rPr>
          <w:rFonts w:ascii="Times New Roman" w:hAnsi="Times New Roman" w:cs="Times New Roman"/>
          <w:sz w:val="24"/>
          <w:szCs w:val="24"/>
        </w:rPr>
        <w:t>TS-06: Verify accident risk prediction engine using historical + live sensor data.</w:t>
      </w:r>
    </w:p>
    <w:p w14:paraId="30917910" w14:textId="77777777" w:rsidR="00365E36" w:rsidRPr="00F63531" w:rsidRDefault="00000000">
      <w:pPr>
        <w:pStyle w:val="ListParagraph"/>
        <w:numPr>
          <w:ilvl w:val="0"/>
          <w:numId w:val="3"/>
        </w:numPr>
        <w:spacing w:after="80"/>
        <w:rPr>
          <w:rFonts w:ascii="Times New Roman" w:hAnsi="Times New Roman" w:cs="Times New Roman"/>
          <w:sz w:val="24"/>
          <w:szCs w:val="24"/>
        </w:rPr>
      </w:pPr>
      <w:r w:rsidRPr="00F63531">
        <w:rPr>
          <w:rFonts w:ascii="Times New Roman" w:hAnsi="Times New Roman" w:cs="Times New Roman"/>
          <w:sz w:val="24"/>
          <w:szCs w:val="24"/>
        </w:rPr>
        <w:t>TS-07: Verify environmental sensor monitoring (gas leakage, temperature, noise thresholds).</w:t>
      </w:r>
    </w:p>
    <w:p w14:paraId="57DE3B05" w14:textId="77777777" w:rsidR="00365E36" w:rsidRPr="00F63531" w:rsidRDefault="00000000">
      <w:pPr>
        <w:pStyle w:val="ListParagraph"/>
        <w:numPr>
          <w:ilvl w:val="0"/>
          <w:numId w:val="3"/>
        </w:numPr>
        <w:spacing w:after="80"/>
        <w:rPr>
          <w:rFonts w:ascii="Times New Roman" w:hAnsi="Times New Roman" w:cs="Times New Roman"/>
          <w:sz w:val="24"/>
          <w:szCs w:val="24"/>
        </w:rPr>
      </w:pPr>
      <w:r w:rsidRPr="00F63531">
        <w:rPr>
          <w:rFonts w:ascii="Times New Roman" w:hAnsi="Times New Roman" w:cs="Times New Roman"/>
          <w:sz w:val="24"/>
          <w:szCs w:val="24"/>
        </w:rPr>
        <w:t>TS-08: Verify generation of safety compliance reports (daily/weekly/monthly).</w:t>
      </w:r>
    </w:p>
    <w:p w14:paraId="038B115A" w14:textId="77777777" w:rsidR="00365E36" w:rsidRPr="00F63531" w:rsidRDefault="00000000">
      <w:pPr>
        <w:pStyle w:val="ListParagraph"/>
        <w:numPr>
          <w:ilvl w:val="0"/>
          <w:numId w:val="3"/>
        </w:numPr>
        <w:spacing w:after="80"/>
        <w:rPr>
          <w:rFonts w:ascii="Times New Roman" w:hAnsi="Times New Roman" w:cs="Times New Roman"/>
          <w:sz w:val="24"/>
          <w:szCs w:val="24"/>
        </w:rPr>
      </w:pPr>
      <w:r w:rsidRPr="00F63531">
        <w:rPr>
          <w:rFonts w:ascii="Times New Roman" w:hAnsi="Times New Roman" w:cs="Times New Roman"/>
          <w:sz w:val="24"/>
          <w:szCs w:val="24"/>
        </w:rPr>
        <w:t>TS-09: Verify historical safety record storage and retrieval for audits.</w:t>
      </w:r>
    </w:p>
    <w:p w14:paraId="092557B4" w14:textId="77777777" w:rsidR="00365E36" w:rsidRPr="00F63531" w:rsidRDefault="00000000">
      <w:pPr>
        <w:pStyle w:val="ListParagraph"/>
        <w:numPr>
          <w:ilvl w:val="0"/>
          <w:numId w:val="3"/>
        </w:numPr>
        <w:spacing w:after="80"/>
        <w:rPr>
          <w:rFonts w:ascii="Times New Roman" w:hAnsi="Times New Roman" w:cs="Times New Roman"/>
          <w:sz w:val="24"/>
          <w:szCs w:val="24"/>
        </w:rPr>
      </w:pPr>
      <w:r w:rsidRPr="00F63531">
        <w:rPr>
          <w:rFonts w:ascii="Times New Roman" w:hAnsi="Times New Roman" w:cs="Times New Roman"/>
          <w:sz w:val="24"/>
          <w:szCs w:val="24"/>
        </w:rPr>
        <w:t>TS-10: Verify multi-project/multi-site dashboard switching and data isolation.</w:t>
      </w:r>
    </w:p>
    <w:p w14:paraId="78A25C18" w14:textId="77777777" w:rsidR="00365E36" w:rsidRPr="00F63531" w:rsidRDefault="00000000">
      <w:pPr>
        <w:pStyle w:val="ListParagraph"/>
        <w:numPr>
          <w:ilvl w:val="0"/>
          <w:numId w:val="3"/>
        </w:numPr>
        <w:spacing w:after="80"/>
        <w:rPr>
          <w:rFonts w:ascii="Times New Roman" w:hAnsi="Times New Roman" w:cs="Times New Roman"/>
          <w:sz w:val="24"/>
          <w:szCs w:val="24"/>
        </w:rPr>
      </w:pPr>
      <w:r w:rsidRPr="00F63531">
        <w:rPr>
          <w:rFonts w:ascii="Times New Roman" w:hAnsi="Times New Roman" w:cs="Times New Roman"/>
          <w:sz w:val="24"/>
          <w:szCs w:val="24"/>
        </w:rPr>
        <w:t>TS-11: Verify role-based access control for Admin, Supervisor, Safety Officer, Worker.</w:t>
      </w:r>
    </w:p>
    <w:p w14:paraId="07B3FE68" w14:textId="77777777" w:rsidR="00365E36" w:rsidRPr="00F63531" w:rsidRDefault="00000000">
      <w:pPr>
        <w:pStyle w:val="ListParagraph"/>
        <w:numPr>
          <w:ilvl w:val="0"/>
          <w:numId w:val="3"/>
        </w:numPr>
        <w:spacing w:after="80"/>
        <w:rPr>
          <w:rFonts w:ascii="Times New Roman" w:hAnsi="Times New Roman" w:cs="Times New Roman"/>
          <w:sz w:val="24"/>
          <w:szCs w:val="24"/>
        </w:rPr>
      </w:pPr>
      <w:r w:rsidRPr="00F63531">
        <w:rPr>
          <w:rFonts w:ascii="Times New Roman" w:hAnsi="Times New Roman" w:cs="Times New Roman"/>
          <w:sz w:val="24"/>
          <w:szCs w:val="24"/>
        </w:rPr>
        <w:t>TS-12: Verify incident logging with photo/video evidence attachment.</w:t>
      </w:r>
    </w:p>
    <w:p w14:paraId="1F338EA9" w14:textId="77777777" w:rsidR="00365E36" w:rsidRPr="00F63531" w:rsidRDefault="00000000">
      <w:pPr>
        <w:pStyle w:val="ListParagraph"/>
        <w:numPr>
          <w:ilvl w:val="0"/>
          <w:numId w:val="3"/>
        </w:numPr>
        <w:spacing w:after="80"/>
        <w:rPr>
          <w:rFonts w:ascii="Times New Roman" w:hAnsi="Times New Roman" w:cs="Times New Roman"/>
          <w:sz w:val="24"/>
          <w:szCs w:val="24"/>
        </w:rPr>
      </w:pPr>
      <w:r w:rsidRPr="00F63531">
        <w:rPr>
          <w:rFonts w:ascii="Times New Roman" w:hAnsi="Times New Roman" w:cs="Times New Roman"/>
          <w:sz w:val="24"/>
          <w:szCs w:val="24"/>
        </w:rPr>
        <w:t>TS-13: Verify system behavior under camera/sensor disconnection or failure.</w:t>
      </w:r>
    </w:p>
    <w:p w14:paraId="17F4A9B0" w14:textId="77777777" w:rsidR="00365E36" w:rsidRPr="00F63531" w:rsidRDefault="00000000">
      <w:pPr>
        <w:pStyle w:val="ListParagraph"/>
        <w:numPr>
          <w:ilvl w:val="0"/>
          <w:numId w:val="3"/>
        </w:numPr>
        <w:spacing w:after="80"/>
        <w:rPr>
          <w:rFonts w:ascii="Times New Roman" w:hAnsi="Times New Roman" w:cs="Times New Roman"/>
          <w:sz w:val="24"/>
          <w:szCs w:val="24"/>
        </w:rPr>
      </w:pPr>
      <w:r w:rsidRPr="00F63531">
        <w:rPr>
          <w:rFonts w:ascii="Times New Roman" w:hAnsi="Times New Roman" w:cs="Times New Roman"/>
          <w:sz w:val="24"/>
          <w:szCs w:val="24"/>
        </w:rPr>
        <w:t>TS-14: Verify system performance under peak load (multiple simultaneous violations).</w:t>
      </w:r>
    </w:p>
    <w:p w14:paraId="201E7292" w14:textId="77777777" w:rsidR="00365E36" w:rsidRPr="00F63531" w:rsidRDefault="00000000">
      <w:pPr>
        <w:pStyle w:val="ListParagraph"/>
        <w:numPr>
          <w:ilvl w:val="0"/>
          <w:numId w:val="3"/>
        </w:numPr>
        <w:spacing w:after="80"/>
        <w:rPr>
          <w:rFonts w:ascii="Times New Roman" w:hAnsi="Times New Roman" w:cs="Times New Roman"/>
          <w:sz w:val="24"/>
          <w:szCs w:val="24"/>
        </w:rPr>
      </w:pPr>
      <w:r w:rsidRPr="00F63531">
        <w:rPr>
          <w:rFonts w:ascii="Times New Roman" w:hAnsi="Times New Roman" w:cs="Times New Roman"/>
          <w:sz w:val="24"/>
          <w:szCs w:val="24"/>
        </w:rPr>
        <w:t>TS-15: Verify data security (encryption, unauthorized access prevention).</w:t>
      </w:r>
    </w:p>
    <w:p w14:paraId="5C4916A1" w14:textId="51E826CC" w:rsidR="00365E36" w:rsidRPr="00F63531" w:rsidRDefault="00000000" w:rsidP="00F63531">
      <w:pPr>
        <w:rPr>
          <w:rFonts w:ascii="Times New Roman" w:hAnsi="Times New Roman" w:cs="Times New Roman"/>
          <w:sz w:val="24"/>
          <w:szCs w:val="24"/>
        </w:rPr>
      </w:pPr>
      <w:r w:rsidRPr="00F63531">
        <w:rPr>
          <w:rFonts w:ascii="Times New Roman" w:hAnsi="Times New Roman" w:cs="Times New Roman"/>
          <w:b/>
          <w:bCs/>
          <w:color w:val="1F3864"/>
          <w:sz w:val="24"/>
          <w:szCs w:val="24"/>
        </w:rPr>
        <w:t>4. Test Design Techniques Applied</w:t>
      </w:r>
    </w:p>
    <w:p w14:paraId="7AF5F5DA" w14:textId="77777777" w:rsidR="00365E36" w:rsidRPr="00F63531" w:rsidRDefault="00000000">
      <w:pPr>
        <w:spacing w:after="150" w:line="276" w:lineRule="auto"/>
        <w:rPr>
          <w:rFonts w:ascii="Times New Roman" w:hAnsi="Times New Roman" w:cs="Times New Roman"/>
          <w:sz w:val="24"/>
          <w:szCs w:val="24"/>
        </w:rPr>
      </w:pPr>
      <w:r w:rsidRPr="00F63531">
        <w:rPr>
          <w:rFonts w:ascii="Times New Roman" w:hAnsi="Times New Roman" w:cs="Times New Roman"/>
          <w:sz w:val="24"/>
          <w:szCs w:val="24"/>
        </w:rPr>
        <w:t>To ensure systematic and efficient coverage, the following formal test design techniques were applied while deriving test cases:</w:t>
      </w:r>
    </w:p>
    <w:p w14:paraId="48E5A474" w14:textId="77777777" w:rsidR="00365E36" w:rsidRPr="00F63531" w:rsidRDefault="00000000">
      <w:pPr>
        <w:pStyle w:val="Heading3"/>
        <w:spacing w:before="200" w:after="100"/>
        <w:rPr>
          <w:rFonts w:ascii="Times New Roman" w:hAnsi="Times New Roman" w:cs="Times New Roman"/>
        </w:rPr>
      </w:pPr>
      <w:r w:rsidRPr="00F63531">
        <w:rPr>
          <w:rFonts w:ascii="Times New Roman" w:hAnsi="Times New Roman" w:cs="Times New Roman"/>
          <w:b/>
          <w:bCs/>
          <w:color w:val="1F3864"/>
        </w:rPr>
        <w:t>Equivalence Partitioning (EP)</w:t>
      </w:r>
    </w:p>
    <w:p w14:paraId="2CE2E483" w14:textId="77777777" w:rsidR="00365E36" w:rsidRPr="00F63531" w:rsidRDefault="00000000">
      <w:pPr>
        <w:spacing w:after="150" w:line="276" w:lineRule="auto"/>
        <w:rPr>
          <w:rFonts w:ascii="Times New Roman" w:hAnsi="Times New Roman" w:cs="Times New Roman"/>
          <w:sz w:val="24"/>
          <w:szCs w:val="24"/>
        </w:rPr>
      </w:pPr>
      <w:r w:rsidRPr="00F63531">
        <w:rPr>
          <w:rFonts w:ascii="Times New Roman" w:hAnsi="Times New Roman" w:cs="Times New Roman"/>
          <w:sz w:val="24"/>
          <w:szCs w:val="24"/>
        </w:rPr>
        <w:t>Used to divide input data (e.g., PPE detection confidence %, gas concentration levels, worker distances) into valid and invalid classes, reducing redundant test cases while retaining coverage. Example: distance from equipment partitioned into Safe (&gt;5m), Warning (2-5m), Critical (&lt;2m).</w:t>
      </w:r>
    </w:p>
    <w:p w14:paraId="17653E6C" w14:textId="77777777" w:rsidR="00365E36" w:rsidRPr="00F63531" w:rsidRDefault="00000000">
      <w:pPr>
        <w:pStyle w:val="Heading3"/>
        <w:spacing w:before="200" w:after="100"/>
        <w:rPr>
          <w:rFonts w:ascii="Times New Roman" w:hAnsi="Times New Roman" w:cs="Times New Roman"/>
        </w:rPr>
      </w:pPr>
      <w:r w:rsidRPr="00F63531">
        <w:rPr>
          <w:rFonts w:ascii="Times New Roman" w:hAnsi="Times New Roman" w:cs="Times New Roman"/>
          <w:b/>
          <w:bCs/>
          <w:color w:val="1F3864"/>
        </w:rPr>
        <w:t>Boundary Value Analysis (BVA)</w:t>
      </w:r>
    </w:p>
    <w:p w14:paraId="22187DFE" w14:textId="77777777" w:rsidR="00365E36" w:rsidRPr="00F63531" w:rsidRDefault="00000000">
      <w:pPr>
        <w:spacing w:after="150" w:line="276" w:lineRule="auto"/>
        <w:rPr>
          <w:rFonts w:ascii="Times New Roman" w:hAnsi="Times New Roman" w:cs="Times New Roman"/>
          <w:sz w:val="24"/>
          <w:szCs w:val="24"/>
        </w:rPr>
      </w:pPr>
      <w:r w:rsidRPr="00F63531">
        <w:rPr>
          <w:rFonts w:ascii="Times New Roman" w:hAnsi="Times New Roman" w:cs="Times New Roman"/>
          <w:sz w:val="24"/>
          <w:szCs w:val="24"/>
        </w:rPr>
        <w:t>Applied at threshold limits such as proximity distance (5m), gas concentration threshold (50 ppm), file upload size limit (500MB), and login attempt limits, since defects commonly occur at boundaries.</w:t>
      </w:r>
    </w:p>
    <w:p w14:paraId="20A63B10" w14:textId="77777777" w:rsidR="00365E36" w:rsidRPr="00F63531" w:rsidRDefault="00000000">
      <w:pPr>
        <w:pStyle w:val="Heading3"/>
        <w:spacing w:before="200" w:after="100"/>
        <w:rPr>
          <w:rFonts w:ascii="Times New Roman" w:hAnsi="Times New Roman" w:cs="Times New Roman"/>
        </w:rPr>
      </w:pPr>
      <w:r w:rsidRPr="00F63531">
        <w:rPr>
          <w:rFonts w:ascii="Times New Roman" w:hAnsi="Times New Roman" w:cs="Times New Roman"/>
          <w:b/>
          <w:bCs/>
          <w:color w:val="1F3864"/>
        </w:rPr>
        <w:t>Decision Table Testing</w:t>
      </w:r>
    </w:p>
    <w:p w14:paraId="24349AB9" w14:textId="77777777" w:rsidR="00365E36" w:rsidRPr="00F63531" w:rsidRDefault="00000000">
      <w:pPr>
        <w:spacing w:after="150" w:line="276" w:lineRule="auto"/>
        <w:rPr>
          <w:rFonts w:ascii="Times New Roman" w:hAnsi="Times New Roman" w:cs="Times New Roman"/>
          <w:sz w:val="24"/>
          <w:szCs w:val="24"/>
        </w:rPr>
      </w:pPr>
      <w:r w:rsidRPr="00F63531">
        <w:rPr>
          <w:rFonts w:ascii="Times New Roman" w:hAnsi="Times New Roman" w:cs="Times New Roman"/>
          <w:sz w:val="24"/>
          <w:szCs w:val="24"/>
        </w:rPr>
        <w:t>Used for alert-escalation logic where multiple conditions (PPE violation, zone breach, equipment proximity) combine to determine actions (alert, escalate, auto-stop equipment, log only).</w:t>
      </w:r>
    </w:p>
    <w:p w14:paraId="112070BE" w14:textId="77777777" w:rsidR="00365E36" w:rsidRPr="00F63531" w:rsidRDefault="00000000">
      <w:pPr>
        <w:pStyle w:val="Heading3"/>
        <w:spacing w:before="200" w:after="100"/>
        <w:rPr>
          <w:rFonts w:ascii="Times New Roman" w:hAnsi="Times New Roman" w:cs="Times New Roman"/>
        </w:rPr>
      </w:pPr>
      <w:r w:rsidRPr="00F63531">
        <w:rPr>
          <w:rFonts w:ascii="Times New Roman" w:hAnsi="Times New Roman" w:cs="Times New Roman"/>
          <w:b/>
          <w:bCs/>
          <w:color w:val="1F3864"/>
        </w:rPr>
        <w:t>State Transition Testing</w:t>
      </w:r>
    </w:p>
    <w:p w14:paraId="2491F215" w14:textId="77777777" w:rsidR="00365E36" w:rsidRPr="00F63531" w:rsidRDefault="00000000">
      <w:pPr>
        <w:spacing w:after="150" w:line="276" w:lineRule="auto"/>
        <w:rPr>
          <w:rFonts w:ascii="Times New Roman" w:hAnsi="Times New Roman" w:cs="Times New Roman"/>
          <w:sz w:val="24"/>
          <w:szCs w:val="24"/>
        </w:rPr>
      </w:pPr>
      <w:r w:rsidRPr="00F63531">
        <w:rPr>
          <w:rFonts w:ascii="Times New Roman" w:hAnsi="Times New Roman" w:cs="Times New Roman"/>
          <w:sz w:val="24"/>
          <w:szCs w:val="24"/>
        </w:rPr>
        <w:t>Used to validate the worker safety status lifecycle (Compliant -&gt; Non-Compliant -&gt; At-Risk -&gt; Critical -&gt; Escalated/Emergency) and ensure valid/invalid transitions are handled correctly.</w:t>
      </w:r>
    </w:p>
    <w:p w14:paraId="0E00C6EE" w14:textId="77777777" w:rsidR="00365E36" w:rsidRPr="00F63531" w:rsidRDefault="00000000">
      <w:pPr>
        <w:pStyle w:val="Heading3"/>
        <w:spacing w:before="200" w:after="100"/>
        <w:rPr>
          <w:rFonts w:ascii="Times New Roman" w:hAnsi="Times New Roman" w:cs="Times New Roman"/>
        </w:rPr>
      </w:pPr>
      <w:r w:rsidRPr="00F63531">
        <w:rPr>
          <w:rFonts w:ascii="Times New Roman" w:hAnsi="Times New Roman" w:cs="Times New Roman"/>
          <w:b/>
          <w:bCs/>
          <w:color w:val="1F3864"/>
        </w:rPr>
        <w:t>Error Guessing / Exploratory</w:t>
      </w:r>
    </w:p>
    <w:p w14:paraId="4EDC4DE2" w14:textId="77777777" w:rsidR="00365E36" w:rsidRPr="00F63531" w:rsidRDefault="00000000">
      <w:pPr>
        <w:spacing w:after="150" w:line="276" w:lineRule="auto"/>
        <w:rPr>
          <w:rFonts w:ascii="Times New Roman" w:hAnsi="Times New Roman" w:cs="Times New Roman"/>
          <w:sz w:val="24"/>
          <w:szCs w:val="24"/>
        </w:rPr>
      </w:pPr>
      <w:r w:rsidRPr="00F63531">
        <w:rPr>
          <w:rFonts w:ascii="Times New Roman" w:hAnsi="Times New Roman" w:cs="Times New Roman"/>
          <w:sz w:val="24"/>
          <w:szCs w:val="24"/>
        </w:rPr>
        <w:lastRenderedPageBreak/>
        <w:t>Applied to anticipate real-world failures such as sensor disconnection, corrupted data payloads, network outages, and camera occlusion, based on tester experience with IoT/AI systems.</w:t>
      </w:r>
    </w:p>
    <w:p w14:paraId="74A4C47E" w14:textId="77777777" w:rsidR="00365E36" w:rsidRPr="00F63531" w:rsidRDefault="00000000">
      <w:pPr>
        <w:pStyle w:val="Heading2"/>
        <w:spacing w:before="300" w:after="150"/>
        <w:rPr>
          <w:rFonts w:ascii="Times New Roman" w:hAnsi="Times New Roman" w:cs="Times New Roman"/>
          <w:sz w:val="24"/>
          <w:szCs w:val="24"/>
        </w:rPr>
      </w:pPr>
      <w:r w:rsidRPr="00F63531">
        <w:rPr>
          <w:rFonts w:ascii="Times New Roman" w:hAnsi="Times New Roman" w:cs="Times New Roman"/>
          <w:b/>
          <w:bCs/>
          <w:sz w:val="24"/>
          <w:szCs w:val="24"/>
        </w:rPr>
        <w:t>4.1 Decision Table — Alert Escalation Logic</w:t>
      </w:r>
    </w:p>
    <w:p w14:paraId="70131D77" w14:textId="77777777" w:rsidR="00365E36" w:rsidRPr="00F63531" w:rsidRDefault="00000000">
      <w:pPr>
        <w:spacing w:after="150" w:line="276" w:lineRule="auto"/>
        <w:rPr>
          <w:rFonts w:ascii="Times New Roman" w:hAnsi="Times New Roman" w:cs="Times New Roman"/>
          <w:sz w:val="24"/>
          <w:szCs w:val="24"/>
        </w:rPr>
      </w:pPr>
      <w:r w:rsidRPr="00F63531">
        <w:rPr>
          <w:rFonts w:ascii="Times New Roman" w:hAnsi="Times New Roman" w:cs="Times New Roman"/>
          <w:sz w:val="24"/>
          <w:szCs w:val="24"/>
        </w:rPr>
        <w:t>The decision table below models how combinations of PPE violation, hazardous-zone breach, and equipment-proximity conditions determine the system's escalation action.</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1400"/>
        <w:gridCol w:w="1400"/>
        <w:gridCol w:w="1400"/>
        <w:gridCol w:w="1400"/>
      </w:tblGrid>
      <w:tr w:rsidR="00365E36" w:rsidRPr="00F63531" w14:paraId="25925741" w14:textId="77777777">
        <w:tblPrEx>
          <w:tblCellMar>
            <w:top w:w="0" w:type="dxa"/>
            <w:bottom w:w="0" w:type="dxa"/>
          </w:tblCellMar>
        </w:tblPrEx>
        <w:trPr>
          <w:tblHeader/>
        </w:trPr>
        <w:tc>
          <w:tcPr>
            <w:tcW w:w="4200" w:type="dxa"/>
            <w:shd w:val="clear" w:color="auto" w:fill="1F3864"/>
            <w:tcMar>
              <w:top w:w="60" w:type="dxa"/>
              <w:left w:w="80" w:type="dxa"/>
              <w:bottom w:w="60" w:type="dxa"/>
              <w:right w:w="80" w:type="dxa"/>
            </w:tcMar>
            <w:vAlign w:val="center"/>
          </w:tcPr>
          <w:p w14:paraId="285E5CA3"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b/>
                <w:bCs/>
                <w:color w:val="FFFFFF"/>
                <w:sz w:val="24"/>
                <w:szCs w:val="24"/>
              </w:rPr>
              <w:t>Condition</w:t>
            </w:r>
          </w:p>
        </w:tc>
        <w:tc>
          <w:tcPr>
            <w:tcW w:w="1400" w:type="dxa"/>
            <w:shd w:val="clear" w:color="auto" w:fill="1F3864"/>
            <w:tcMar>
              <w:top w:w="60" w:type="dxa"/>
              <w:left w:w="80" w:type="dxa"/>
              <w:bottom w:w="60" w:type="dxa"/>
              <w:right w:w="80" w:type="dxa"/>
            </w:tcMar>
            <w:vAlign w:val="center"/>
          </w:tcPr>
          <w:p w14:paraId="47149D2D" w14:textId="77777777" w:rsidR="00365E36" w:rsidRPr="00F63531" w:rsidRDefault="00000000">
            <w:pPr>
              <w:jc w:val="center"/>
              <w:rPr>
                <w:rFonts w:ascii="Times New Roman" w:hAnsi="Times New Roman" w:cs="Times New Roman"/>
                <w:sz w:val="24"/>
                <w:szCs w:val="24"/>
              </w:rPr>
            </w:pPr>
            <w:r w:rsidRPr="00F63531">
              <w:rPr>
                <w:rFonts w:ascii="Times New Roman" w:hAnsi="Times New Roman" w:cs="Times New Roman"/>
                <w:b/>
                <w:bCs/>
                <w:color w:val="FFFFFF"/>
                <w:sz w:val="24"/>
                <w:szCs w:val="24"/>
              </w:rPr>
              <w:t>Rule 1</w:t>
            </w:r>
          </w:p>
        </w:tc>
        <w:tc>
          <w:tcPr>
            <w:tcW w:w="1400" w:type="dxa"/>
            <w:shd w:val="clear" w:color="auto" w:fill="1F3864"/>
            <w:tcMar>
              <w:top w:w="60" w:type="dxa"/>
              <w:left w:w="80" w:type="dxa"/>
              <w:bottom w:w="60" w:type="dxa"/>
              <w:right w:w="80" w:type="dxa"/>
            </w:tcMar>
            <w:vAlign w:val="center"/>
          </w:tcPr>
          <w:p w14:paraId="7CDE9784" w14:textId="77777777" w:rsidR="00365E36" w:rsidRPr="00F63531" w:rsidRDefault="00000000">
            <w:pPr>
              <w:jc w:val="center"/>
              <w:rPr>
                <w:rFonts w:ascii="Times New Roman" w:hAnsi="Times New Roman" w:cs="Times New Roman"/>
                <w:sz w:val="24"/>
                <w:szCs w:val="24"/>
              </w:rPr>
            </w:pPr>
            <w:r w:rsidRPr="00F63531">
              <w:rPr>
                <w:rFonts w:ascii="Times New Roman" w:hAnsi="Times New Roman" w:cs="Times New Roman"/>
                <w:b/>
                <w:bCs/>
                <w:color w:val="FFFFFF"/>
                <w:sz w:val="24"/>
                <w:szCs w:val="24"/>
              </w:rPr>
              <w:t>Rule 2</w:t>
            </w:r>
          </w:p>
        </w:tc>
        <w:tc>
          <w:tcPr>
            <w:tcW w:w="1400" w:type="dxa"/>
            <w:shd w:val="clear" w:color="auto" w:fill="1F3864"/>
            <w:tcMar>
              <w:top w:w="60" w:type="dxa"/>
              <w:left w:w="80" w:type="dxa"/>
              <w:bottom w:w="60" w:type="dxa"/>
              <w:right w:w="80" w:type="dxa"/>
            </w:tcMar>
            <w:vAlign w:val="center"/>
          </w:tcPr>
          <w:p w14:paraId="0267B0CC" w14:textId="77777777" w:rsidR="00365E36" w:rsidRPr="00F63531" w:rsidRDefault="00000000">
            <w:pPr>
              <w:jc w:val="center"/>
              <w:rPr>
                <w:rFonts w:ascii="Times New Roman" w:hAnsi="Times New Roman" w:cs="Times New Roman"/>
                <w:sz w:val="24"/>
                <w:szCs w:val="24"/>
              </w:rPr>
            </w:pPr>
            <w:r w:rsidRPr="00F63531">
              <w:rPr>
                <w:rFonts w:ascii="Times New Roman" w:hAnsi="Times New Roman" w:cs="Times New Roman"/>
                <w:b/>
                <w:bCs/>
                <w:color w:val="FFFFFF"/>
                <w:sz w:val="24"/>
                <w:szCs w:val="24"/>
              </w:rPr>
              <w:t>Rule 3</w:t>
            </w:r>
          </w:p>
        </w:tc>
        <w:tc>
          <w:tcPr>
            <w:tcW w:w="1400" w:type="dxa"/>
            <w:shd w:val="clear" w:color="auto" w:fill="1F3864"/>
            <w:tcMar>
              <w:top w:w="60" w:type="dxa"/>
              <w:left w:w="80" w:type="dxa"/>
              <w:bottom w:w="60" w:type="dxa"/>
              <w:right w:w="80" w:type="dxa"/>
            </w:tcMar>
            <w:vAlign w:val="center"/>
          </w:tcPr>
          <w:p w14:paraId="5EF62FBD" w14:textId="77777777" w:rsidR="00365E36" w:rsidRPr="00F63531" w:rsidRDefault="00000000">
            <w:pPr>
              <w:jc w:val="center"/>
              <w:rPr>
                <w:rFonts w:ascii="Times New Roman" w:hAnsi="Times New Roman" w:cs="Times New Roman"/>
                <w:sz w:val="24"/>
                <w:szCs w:val="24"/>
              </w:rPr>
            </w:pPr>
            <w:r w:rsidRPr="00F63531">
              <w:rPr>
                <w:rFonts w:ascii="Times New Roman" w:hAnsi="Times New Roman" w:cs="Times New Roman"/>
                <w:b/>
                <w:bCs/>
                <w:color w:val="FFFFFF"/>
                <w:sz w:val="24"/>
                <w:szCs w:val="24"/>
              </w:rPr>
              <w:t>Rule 4</w:t>
            </w:r>
          </w:p>
        </w:tc>
      </w:tr>
      <w:tr w:rsidR="00365E36" w:rsidRPr="00F63531" w14:paraId="66D3B943" w14:textId="77777777">
        <w:tblPrEx>
          <w:tblCellMar>
            <w:top w:w="0" w:type="dxa"/>
            <w:bottom w:w="0" w:type="dxa"/>
          </w:tblCellMar>
        </w:tblPrEx>
        <w:tc>
          <w:tcPr>
            <w:tcW w:w="4200" w:type="dxa"/>
            <w:shd w:val="clear" w:color="auto" w:fill="F2F2F2"/>
            <w:tcMar>
              <w:top w:w="60" w:type="dxa"/>
              <w:left w:w="80" w:type="dxa"/>
              <w:bottom w:w="60" w:type="dxa"/>
              <w:right w:w="80" w:type="dxa"/>
            </w:tcMar>
            <w:vAlign w:val="center"/>
          </w:tcPr>
          <w:p w14:paraId="7A2A312D"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b/>
                <w:bCs/>
                <w:color w:val="000000"/>
                <w:sz w:val="24"/>
                <w:szCs w:val="24"/>
              </w:rPr>
              <w:t>PPE Violation Detected</w:t>
            </w:r>
          </w:p>
        </w:tc>
        <w:tc>
          <w:tcPr>
            <w:tcW w:w="1400" w:type="dxa"/>
            <w:shd w:val="clear" w:color="auto" w:fill="F2F2F2"/>
            <w:tcMar>
              <w:top w:w="60" w:type="dxa"/>
              <w:left w:w="80" w:type="dxa"/>
              <w:bottom w:w="60" w:type="dxa"/>
              <w:right w:w="80" w:type="dxa"/>
            </w:tcMar>
            <w:vAlign w:val="center"/>
          </w:tcPr>
          <w:p w14:paraId="3FAD8003" w14:textId="77777777" w:rsidR="00365E36" w:rsidRPr="00F63531" w:rsidRDefault="00000000">
            <w:pPr>
              <w:jc w:val="center"/>
              <w:rPr>
                <w:rFonts w:ascii="Times New Roman" w:hAnsi="Times New Roman" w:cs="Times New Roman"/>
                <w:sz w:val="24"/>
                <w:szCs w:val="24"/>
              </w:rPr>
            </w:pPr>
            <w:r w:rsidRPr="00F63531">
              <w:rPr>
                <w:rFonts w:ascii="Times New Roman" w:hAnsi="Times New Roman" w:cs="Times New Roman"/>
                <w:color w:val="000000"/>
                <w:sz w:val="24"/>
                <w:szCs w:val="24"/>
              </w:rPr>
              <w:t>Y</w:t>
            </w:r>
          </w:p>
        </w:tc>
        <w:tc>
          <w:tcPr>
            <w:tcW w:w="1400" w:type="dxa"/>
            <w:shd w:val="clear" w:color="auto" w:fill="F2F2F2"/>
            <w:tcMar>
              <w:top w:w="60" w:type="dxa"/>
              <w:left w:w="80" w:type="dxa"/>
              <w:bottom w:w="60" w:type="dxa"/>
              <w:right w:w="80" w:type="dxa"/>
            </w:tcMar>
            <w:vAlign w:val="center"/>
          </w:tcPr>
          <w:p w14:paraId="7E14C5E2" w14:textId="77777777" w:rsidR="00365E36" w:rsidRPr="00F63531" w:rsidRDefault="00000000">
            <w:pPr>
              <w:jc w:val="center"/>
              <w:rPr>
                <w:rFonts w:ascii="Times New Roman" w:hAnsi="Times New Roman" w:cs="Times New Roman"/>
                <w:sz w:val="24"/>
                <w:szCs w:val="24"/>
              </w:rPr>
            </w:pPr>
            <w:r w:rsidRPr="00F63531">
              <w:rPr>
                <w:rFonts w:ascii="Times New Roman" w:hAnsi="Times New Roman" w:cs="Times New Roman"/>
                <w:color w:val="000000"/>
                <w:sz w:val="24"/>
                <w:szCs w:val="24"/>
              </w:rPr>
              <w:t>Y</w:t>
            </w:r>
          </w:p>
        </w:tc>
        <w:tc>
          <w:tcPr>
            <w:tcW w:w="1400" w:type="dxa"/>
            <w:shd w:val="clear" w:color="auto" w:fill="F2F2F2"/>
            <w:tcMar>
              <w:top w:w="60" w:type="dxa"/>
              <w:left w:w="80" w:type="dxa"/>
              <w:bottom w:w="60" w:type="dxa"/>
              <w:right w:w="80" w:type="dxa"/>
            </w:tcMar>
            <w:vAlign w:val="center"/>
          </w:tcPr>
          <w:p w14:paraId="7DF86449" w14:textId="77777777" w:rsidR="00365E36" w:rsidRPr="00F63531" w:rsidRDefault="00000000">
            <w:pPr>
              <w:jc w:val="center"/>
              <w:rPr>
                <w:rFonts w:ascii="Times New Roman" w:hAnsi="Times New Roman" w:cs="Times New Roman"/>
                <w:sz w:val="24"/>
                <w:szCs w:val="24"/>
              </w:rPr>
            </w:pPr>
            <w:r w:rsidRPr="00F63531">
              <w:rPr>
                <w:rFonts w:ascii="Times New Roman" w:hAnsi="Times New Roman" w:cs="Times New Roman"/>
                <w:color w:val="000000"/>
                <w:sz w:val="24"/>
                <w:szCs w:val="24"/>
              </w:rPr>
              <w:t>N</w:t>
            </w:r>
          </w:p>
        </w:tc>
        <w:tc>
          <w:tcPr>
            <w:tcW w:w="1400" w:type="dxa"/>
            <w:shd w:val="clear" w:color="auto" w:fill="F2F2F2"/>
            <w:tcMar>
              <w:top w:w="60" w:type="dxa"/>
              <w:left w:w="80" w:type="dxa"/>
              <w:bottom w:w="60" w:type="dxa"/>
              <w:right w:w="80" w:type="dxa"/>
            </w:tcMar>
            <w:vAlign w:val="center"/>
          </w:tcPr>
          <w:p w14:paraId="3D2C4805" w14:textId="77777777" w:rsidR="00365E36" w:rsidRPr="00F63531" w:rsidRDefault="00000000">
            <w:pPr>
              <w:jc w:val="center"/>
              <w:rPr>
                <w:rFonts w:ascii="Times New Roman" w:hAnsi="Times New Roman" w:cs="Times New Roman"/>
                <w:sz w:val="24"/>
                <w:szCs w:val="24"/>
              </w:rPr>
            </w:pPr>
            <w:r w:rsidRPr="00F63531">
              <w:rPr>
                <w:rFonts w:ascii="Times New Roman" w:hAnsi="Times New Roman" w:cs="Times New Roman"/>
                <w:color w:val="000000"/>
                <w:sz w:val="24"/>
                <w:szCs w:val="24"/>
              </w:rPr>
              <w:t>N</w:t>
            </w:r>
          </w:p>
        </w:tc>
      </w:tr>
      <w:tr w:rsidR="00365E36" w:rsidRPr="00F63531" w14:paraId="670D605A" w14:textId="77777777">
        <w:tblPrEx>
          <w:tblCellMar>
            <w:top w:w="0" w:type="dxa"/>
            <w:bottom w:w="0" w:type="dxa"/>
          </w:tblCellMar>
        </w:tblPrEx>
        <w:tc>
          <w:tcPr>
            <w:tcW w:w="4200" w:type="dxa"/>
            <w:shd w:val="clear" w:color="auto" w:fill="FFFFFF"/>
            <w:tcMar>
              <w:top w:w="60" w:type="dxa"/>
              <w:left w:w="80" w:type="dxa"/>
              <w:bottom w:w="60" w:type="dxa"/>
              <w:right w:w="80" w:type="dxa"/>
            </w:tcMar>
            <w:vAlign w:val="center"/>
          </w:tcPr>
          <w:p w14:paraId="63772A30"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b/>
                <w:bCs/>
                <w:color w:val="000000"/>
                <w:sz w:val="24"/>
                <w:szCs w:val="24"/>
              </w:rPr>
              <w:t>Hazardous Zone Breach</w:t>
            </w:r>
          </w:p>
        </w:tc>
        <w:tc>
          <w:tcPr>
            <w:tcW w:w="1400" w:type="dxa"/>
            <w:shd w:val="clear" w:color="auto" w:fill="FFFFFF"/>
            <w:tcMar>
              <w:top w:w="60" w:type="dxa"/>
              <w:left w:w="80" w:type="dxa"/>
              <w:bottom w:w="60" w:type="dxa"/>
              <w:right w:w="80" w:type="dxa"/>
            </w:tcMar>
            <w:vAlign w:val="center"/>
          </w:tcPr>
          <w:p w14:paraId="6D9A4E06" w14:textId="77777777" w:rsidR="00365E36" w:rsidRPr="00F63531" w:rsidRDefault="00000000">
            <w:pPr>
              <w:jc w:val="center"/>
              <w:rPr>
                <w:rFonts w:ascii="Times New Roman" w:hAnsi="Times New Roman" w:cs="Times New Roman"/>
                <w:sz w:val="24"/>
                <w:szCs w:val="24"/>
              </w:rPr>
            </w:pPr>
            <w:r w:rsidRPr="00F63531">
              <w:rPr>
                <w:rFonts w:ascii="Times New Roman" w:hAnsi="Times New Roman" w:cs="Times New Roman"/>
                <w:color w:val="000000"/>
                <w:sz w:val="24"/>
                <w:szCs w:val="24"/>
              </w:rPr>
              <w:t>N</w:t>
            </w:r>
          </w:p>
        </w:tc>
        <w:tc>
          <w:tcPr>
            <w:tcW w:w="1400" w:type="dxa"/>
            <w:shd w:val="clear" w:color="auto" w:fill="FFFFFF"/>
            <w:tcMar>
              <w:top w:w="60" w:type="dxa"/>
              <w:left w:w="80" w:type="dxa"/>
              <w:bottom w:w="60" w:type="dxa"/>
              <w:right w:w="80" w:type="dxa"/>
            </w:tcMar>
            <w:vAlign w:val="center"/>
          </w:tcPr>
          <w:p w14:paraId="53B02D2C" w14:textId="77777777" w:rsidR="00365E36" w:rsidRPr="00F63531" w:rsidRDefault="00000000">
            <w:pPr>
              <w:jc w:val="center"/>
              <w:rPr>
                <w:rFonts w:ascii="Times New Roman" w:hAnsi="Times New Roman" w:cs="Times New Roman"/>
                <w:sz w:val="24"/>
                <w:szCs w:val="24"/>
              </w:rPr>
            </w:pPr>
            <w:r w:rsidRPr="00F63531">
              <w:rPr>
                <w:rFonts w:ascii="Times New Roman" w:hAnsi="Times New Roman" w:cs="Times New Roman"/>
                <w:color w:val="000000"/>
                <w:sz w:val="24"/>
                <w:szCs w:val="24"/>
              </w:rPr>
              <w:t>Y</w:t>
            </w:r>
          </w:p>
        </w:tc>
        <w:tc>
          <w:tcPr>
            <w:tcW w:w="1400" w:type="dxa"/>
            <w:shd w:val="clear" w:color="auto" w:fill="FFFFFF"/>
            <w:tcMar>
              <w:top w:w="60" w:type="dxa"/>
              <w:left w:w="80" w:type="dxa"/>
              <w:bottom w:w="60" w:type="dxa"/>
              <w:right w:w="80" w:type="dxa"/>
            </w:tcMar>
            <w:vAlign w:val="center"/>
          </w:tcPr>
          <w:p w14:paraId="28C1C787" w14:textId="77777777" w:rsidR="00365E36" w:rsidRPr="00F63531" w:rsidRDefault="00000000">
            <w:pPr>
              <w:jc w:val="center"/>
              <w:rPr>
                <w:rFonts w:ascii="Times New Roman" w:hAnsi="Times New Roman" w:cs="Times New Roman"/>
                <w:sz w:val="24"/>
                <w:szCs w:val="24"/>
              </w:rPr>
            </w:pPr>
            <w:r w:rsidRPr="00F63531">
              <w:rPr>
                <w:rFonts w:ascii="Times New Roman" w:hAnsi="Times New Roman" w:cs="Times New Roman"/>
                <w:color w:val="000000"/>
                <w:sz w:val="24"/>
                <w:szCs w:val="24"/>
              </w:rPr>
              <w:t>Y</w:t>
            </w:r>
          </w:p>
        </w:tc>
        <w:tc>
          <w:tcPr>
            <w:tcW w:w="1400" w:type="dxa"/>
            <w:shd w:val="clear" w:color="auto" w:fill="FFFFFF"/>
            <w:tcMar>
              <w:top w:w="60" w:type="dxa"/>
              <w:left w:w="80" w:type="dxa"/>
              <w:bottom w:w="60" w:type="dxa"/>
              <w:right w:w="80" w:type="dxa"/>
            </w:tcMar>
            <w:vAlign w:val="center"/>
          </w:tcPr>
          <w:p w14:paraId="2D105804" w14:textId="77777777" w:rsidR="00365E36" w:rsidRPr="00F63531" w:rsidRDefault="00000000">
            <w:pPr>
              <w:jc w:val="center"/>
              <w:rPr>
                <w:rFonts w:ascii="Times New Roman" w:hAnsi="Times New Roman" w:cs="Times New Roman"/>
                <w:sz w:val="24"/>
                <w:szCs w:val="24"/>
              </w:rPr>
            </w:pPr>
            <w:r w:rsidRPr="00F63531">
              <w:rPr>
                <w:rFonts w:ascii="Times New Roman" w:hAnsi="Times New Roman" w:cs="Times New Roman"/>
                <w:color w:val="000000"/>
                <w:sz w:val="24"/>
                <w:szCs w:val="24"/>
              </w:rPr>
              <w:t>N</w:t>
            </w:r>
          </w:p>
        </w:tc>
      </w:tr>
      <w:tr w:rsidR="00365E36" w:rsidRPr="00F63531" w14:paraId="7370DC04" w14:textId="77777777">
        <w:tblPrEx>
          <w:tblCellMar>
            <w:top w:w="0" w:type="dxa"/>
            <w:bottom w:w="0" w:type="dxa"/>
          </w:tblCellMar>
        </w:tblPrEx>
        <w:tc>
          <w:tcPr>
            <w:tcW w:w="4200" w:type="dxa"/>
            <w:shd w:val="clear" w:color="auto" w:fill="F2F2F2"/>
            <w:tcMar>
              <w:top w:w="60" w:type="dxa"/>
              <w:left w:w="80" w:type="dxa"/>
              <w:bottom w:w="60" w:type="dxa"/>
              <w:right w:w="80" w:type="dxa"/>
            </w:tcMar>
            <w:vAlign w:val="center"/>
          </w:tcPr>
          <w:p w14:paraId="073640CE"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b/>
                <w:bCs/>
                <w:color w:val="000000"/>
                <w:sz w:val="24"/>
                <w:szCs w:val="24"/>
              </w:rPr>
              <w:t>Worker in Equipment Proximity (&lt;5m)</w:t>
            </w:r>
          </w:p>
        </w:tc>
        <w:tc>
          <w:tcPr>
            <w:tcW w:w="1400" w:type="dxa"/>
            <w:shd w:val="clear" w:color="auto" w:fill="F2F2F2"/>
            <w:tcMar>
              <w:top w:w="60" w:type="dxa"/>
              <w:left w:w="80" w:type="dxa"/>
              <w:bottom w:w="60" w:type="dxa"/>
              <w:right w:w="80" w:type="dxa"/>
            </w:tcMar>
            <w:vAlign w:val="center"/>
          </w:tcPr>
          <w:p w14:paraId="4760C5B9" w14:textId="77777777" w:rsidR="00365E36" w:rsidRPr="00F63531" w:rsidRDefault="00000000">
            <w:pPr>
              <w:jc w:val="center"/>
              <w:rPr>
                <w:rFonts w:ascii="Times New Roman" w:hAnsi="Times New Roman" w:cs="Times New Roman"/>
                <w:sz w:val="24"/>
                <w:szCs w:val="24"/>
              </w:rPr>
            </w:pPr>
            <w:r w:rsidRPr="00F63531">
              <w:rPr>
                <w:rFonts w:ascii="Times New Roman" w:hAnsi="Times New Roman" w:cs="Times New Roman"/>
                <w:color w:val="000000"/>
                <w:sz w:val="24"/>
                <w:szCs w:val="24"/>
              </w:rPr>
              <w:t>N</w:t>
            </w:r>
          </w:p>
        </w:tc>
        <w:tc>
          <w:tcPr>
            <w:tcW w:w="1400" w:type="dxa"/>
            <w:shd w:val="clear" w:color="auto" w:fill="F2F2F2"/>
            <w:tcMar>
              <w:top w:w="60" w:type="dxa"/>
              <w:left w:w="80" w:type="dxa"/>
              <w:bottom w:w="60" w:type="dxa"/>
              <w:right w:w="80" w:type="dxa"/>
            </w:tcMar>
            <w:vAlign w:val="center"/>
          </w:tcPr>
          <w:p w14:paraId="668E2E76" w14:textId="77777777" w:rsidR="00365E36" w:rsidRPr="00F63531" w:rsidRDefault="00000000">
            <w:pPr>
              <w:jc w:val="center"/>
              <w:rPr>
                <w:rFonts w:ascii="Times New Roman" w:hAnsi="Times New Roman" w:cs="Times New Roman"/>
                <w:sz w:val="24"/>
                <w:szCs w:val="24"/>
              </w:rPr>
            </w:pPr>
            <w:r w:rsidRPr="00F63531">
              <w:rPr>
                <w:rFonts w:ascii="Times New Roman" w:hAnsi="Times New Roman" w:cs="Times New Roman"/>
                <w:color w:val="000000"/>
                <w:sz w:val="24"/>
                <w:szCs w:val="24"/>
              </w:rPr>
              <w:t>N</w:t>
            </w:r>
          </w:p>
        </w:tc>
        <w:tc>
          <w:tcPr>
            <w:tcW w:w="1400" w:type="dxa"/>
            <w:shd w:val="clear" w:color="auto" w:fill="F2F2F2"/>
            <w:tcMar>
              <w:top w:w="60" w:type="dxa"/>
              <w:left w:w="80" w:type="dxa"/>
              <w:bottom w:w="60" w:type="dxa"/>
              <w:right w:w="80" w:type="dxa"/>
            </w:tcMar>
            <w:vAlign w:val="center"/>
          </w:tcPr>
          <w:p w14:paraId="7799400D" w14:textId="77777777" w:rsidR="00365E36" w:rsidRPr="00F63531" w:rsidRDefault="00000000">
            <w:pPr>
              <w:jc w:val="center"/>
              <w:rPr>
                <w:rFonts w:ascii="Times New Roman" w:hAnsi="Times New Roman" w:cs="Times New Roman"/>
                <w:sz w:val="24"/>
                <w:szCs w:val="24"/>
              </w:rPr>
            </w:pPr>
            <w:r w:rsidRPr="00F63531">
              <w:rPr>
                <w:rFonts w:ascii="Times New Roman" w:hAnsi="Times New Roman" w:cs="Times New Roman"/>
                <w:color w:val="000000"/>
                <w:sz w:val="24"/>
                <w:szCs w:val="24"/>
              </w:rPr>
              <w:t>Y</w:t>
            </w:r>
          </w:p>
        </w:tc>
        <w:tc>
          <w:tcPr>
            <w:tcW w:w="1400" w:type="dxa"/>
            <w:shd w:val="clear" w:color="auto" w:fill="F2F2F2"/>
            <w:tcMar>
              <w:top w:w="60" w:type="dxa"/>
              <w:left w:w="80" w:type="dxa"/>
              <w:bottom w:w="60" w:type="dxa"/>
              <w:right w:w="80" w:type="dxa"/>
            </w:tcMar>
            <w:vAlign w:val="center"/>
          </w:tcPr>
          <w:p w14:paraId="4D3B3519" w14:textId="77777777" w:rsidR="00365E36" w:rsidRPr="00F63531" w:rsidRDefault="00000000">
            <w:pPr>
              <w:jc w:val="center"/>
              <w:rPr>
                <w:rFonts w:ascii="Times New Roman" w:hAnsi="Times New Roman" w:cs="Times New Roman"/>
                <w:sz w:val="24"/>
                <w:szCs w:val="24"/>
              </w:rPr>
            </w:pPr>
            <w:r w:rsidRPr="00F63531">
              <w:rPr>
                <w:rFonts w:ascii="Times New Roman" w:hAnsi="Times New Roman" w:cs="Times New Roman"/>
                <w:color w:val="000000"/>
                <w:sz w:val="24"/>
                <w:szCs w:val="24"/>
              </w:rPr>
              <w:t>N</w:t>
            </w:r>
          </w:p>
        </w:tc>
      </w:tr>
      <w:tr w:rsidR="00365E36" w:rsidRPr="00F63531" w14:paraId="6E0AC35A" w14:textId="77777777">
        <w:tblPrEx>
          <w:tblCellMar>
            <w:top w:w="0" w:type="dxa"/>
            <w:bottom w:w="0" w:type="dxa"/>
          </w:tblCellMar>
        </w:tblPrEx>
        <w:tc>
          <w:tcPr>
            <w:tcW w:w="4200" w:type="dxa"/>
            <w:shd w:val="clear" w:color="auto" w:fill="FFFFFF"/>
            <w:tcMar>
              <w:top w:w="60" w:type="dxa"/>
              <w:left w:w="80" w:type="dxa"/>
              <w:bottom w:w="60" w:type="dxa"/>
              <w:right w:w="80" w:type="dxa"/>
            </w:tcMar>
            <w:vAlign w:val="center"/>
          </w:tcPr>
          <w:p w14:paraId="4BB580C9"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b/>
                <w:bCs/>
                <w:color w:val="000000"/>
                <w:sz w:val="24"/>
                <w:szCs w:val="24"/>
              </w:rPr>
              <w:t>Action: Alert Supervisor (App)</w:t>
            </w:r>
          </w:p>
        </w:tc>
        <w:tc>
          <w:tcPr>
            <w:tcW w:w="1400" w:type="dxa"/>
            <w:shd w:val="clear" w:color="auto" w:fill="FFFFFF"/>
            <w:tcMar>
              <w:top w:w="60" w:type="dxa"/>
              <w:left w:w="80" w:type="dxa"/>
              <w:bottom w:w="60" w:type="dxa"/>
              <w:right w:w="80" w:type="dxa"/>
            </w:tcMar>
            <w:vAlign w:val="center"/>
          </w:tcPr>
          <w:p w14:paraId="0D1A7843" w14:textId="77777777" w:rsidR="00365E36" w:rsidRPr="00F63531" w:rsidRDefault="00000000">
            <w:pPr>
              <w:jc w:val="center"/>
              <w:rPr>
                <w:rFonts w:ascii="Times New Roman" w:hAnsi="Times New Roman" w:cs="Times New Roman"/>
                <w:sz w:val="24"/>
                <w:szCs w:val="24"/>
              </w:rPr>
            </w:pPr>
            <w:r w:rsidRPr="00F63531">
              <w:rPr>
                <w:rFonts w:ascii="Times New Roman" w:hAnsi="Times New Roman" w:cs="Times New Roman"/>
                <w:color w:val="000000"/>
                <w:sz w:val="24"/>
                <w:szCs w:val="24"/>
              </w:rPr>
              <w:t>Y</w:t>
            </w:r>
          </w:p>
        </w:tc>
        <w:tc>
          <w:tcPr>
            <w:tcW w:w="1400" w:type="dxa"/>
            <w:shd w:val="clear" w:color="auto" w:fill="FFFFFF"/>
            <w:tcMar>
              <w:top w:w="60" w:type="dxa"/>
              <w:left w:w="80" w:type="dxa"/>
              <w:bottom w:w="60" w:type="dxa"/>
              <w:right w:w="80" w:type="dxa"/>
            </w:tcMar>
            <w:vAlign w:val="center"/>
          </w:tcPr>
          <w:p w14:paraId="4B8462A1" w14:textId="77777777" w:rsidR="00365E36" w:rsidRPr="00F63531" w:rsidRDefault="00000000">
            <w:pPr>
              <w:jc w:val="center"/>
              <w:rPr>
                <w:rFonts w:ascii="Times New Roman" w:hAnsi="Times New Roman" w:cs="Times New Roman"/>
                <w:sz w:val="24"/>
                <w:szCs w:val="24"/>
              </w:rPr>
            </w:pPr>
            <w:r w:rsidRPr="00F63531">
              <w:rPr>
                <w:rFonts w:ascii="Times New Roman" w:hAnsi="Times New Roman" w:cs="Times New Roman"/>
                <w:color w:val="000000"/>
                <w:sz w:val="24"/>
                <w:szCs w:val="24"/>
              </w:rPr>
              <w:t>Y</w:t>
            </w:r>
          </w:p>
        </w:tc>
        <w:tc>
          <w:tcPr>
            <w:tcW w:w="1400" w:type="dxa"/>
            <w:shd w:val="clear" w:color="auto" w:fill="FFFFFF"/>
            <w:tcMar>
              <w:top w:w="60" w:type="dxa"/>
              <w:left w:w="80" w:type="dxa"/>
              <w:bottom w:w="60" w:type="dxa"/>
              <w:right w:w="80" w:type="dxa"/>
            </w:tcMar>
            <w:vAlign w:val="center"/>
          </w:tcPr>
          <w:p w14:paraId="30C88E7C" w14:textId="77777777" w:rsidR="00365E36" w:rsidRPr="00F63531" w:rsidRDefault="00000000">
            <w:pPr>
              <w:jc w:val="center"/>
              <w:rPr>
                <w:rFonts w:ascii="Times New Roman" w:hAnsi="Times New Roman" w:cs="Times New Roman"/>
                <w:sz w:val="24"/>
                <w:szCs w:val="24"/>
              </w:rPr>
            </w:pPr>
            <w:r w:rsidRPr="00F63531">
              <w:rPr>
                <w:rFonts w:ascii="Times New Roman" w:hAnsi="Times New Roman" w:cs="Times New Roman"/>
                <w:color w:val="000000"/>
                <w:sz w:val="24"/>
                <w:szCs w:val="24"/>
              </w:rPr>
              <w:t>Y</w:t>
            </w:r>
          </w:p>
        </w:tc>
        <w:tc>
          <w:tcPr>
            <w:tcW w:w="1400" w:type="dxa"/>
            <w:shd w:val="clear" w:color="auto" w:fill="FFFFFF"/>
            <w:tcMar>
              <w:top w:w="60" w:type="dxa"/>
              <w:left w:w="80" w:type="dxa"/>
              <w:bottom w:w="60" w:type="dxa"/>
              <w:right w:w="80" w:type="dxa"/>
            </w:tcMar>
            <w:vAlign w:val="center"/>
          </w:tcPr>
          <w:p w14:paraId="190EF647" w14:textId="77777777" w:rsidR="00365E36" w:rsidRPr="00F63531" w:rsidRDefault="00000000">
            <w:pPr>
              <w:jc w:val="center"/>
              <w:rPr>
                <w:rFonts w:ascii="Times New Roman" w:hAnsi="Times New Roman" w:cs="Times New Roman"/>
                <w:sz w:val="24"/>
                <w:szCs w:val="24"/>
              </w:rPr>
            </w:pPr>
            <w:r w:rsidRPr="00F63531">
              <w:rPr>
                <w:rFonts w:ascii="Times New Roman" w:hAnsi="Times New Roman" w:cs="Times New Roman"/>
                <w:color w:val="000000"/>
                <w:sz w:val="24"/>
                <w:szCs w:val="24"/>
              </w:rPr>
              <w:t>N</w:t>
            </w:r>
          </w:p>
        </w:tc>
      </w:tr>
      <w:tr w:rsidR="00365E36" w:rsidRPr="00F63531" w14:paraId="377E97C3" w14:textId="77777777">
        <w:tblPrEx>
          <w:tblCellMar>
            <w:top w:w="0" w:type="dxa"/>
            <w:bottom w:w="0" w:type="dxa"/>
          </w:tblCellMar>
        </w:tblPrEx>
        <w:tc>
          <w:tcPr>
            <w:tcW w:w="4200" w:type="dxa"/>
            <w:shd w:val="clear" w:color="auto" w:fill="F2F2F2"/>
            <w:tcMar>
              <w:top w:w="60" w:type="dxa"/>
              <w:left w:w="80" w:type="dxa"/>
              <w:bottom w:w="60" w:type="dxa"/>
              <w:right w:w="80" w:type="dxa"/>
            </w:tcMar>
            <w:vAlign w:val="center"/>
          </w:tcPr>
          <w:p w14:paraId="2DF5516D"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b/>
                <w:bCs/>
                <w:color w:val="000000"/>
                <w:sz w:val="24"/>
                <w:szCs w:val="24"/>
              </w:rPr>
              <w:t>Action: Escalate to Site Manager (SMS)</w:t>
            </w:r>
          </w:p>
        </w:tc>
        <w:tc>
          <w:tcPr>
            <w:tcW w:w="1400" w:type="dxa"/>
            <w:shd w:val="clear" w:color="auto" w:fill="F2F2F2"/>
            <w:tcMar>
              <w:top w:w="60" w:type="dxa"/>
              <w:left w:w="80" w:type="dxa"/>
              <w:bottom w:w="60" w:type="dxa"/>
              <w:right w:w="80" w:type="dxa"/>
            </w:tcMar>
            <w:vAlign w:val="center"/>
          </w:tcPr>
          <w:p w14:paraId="374194A5" w14:textId="77777777" w:rsidR="00365E36" w:rsidRPr="00F63531" w:rsidRDefault="00000000">
            <w:pPr>
              <w:jc w:val="center"/>
              <w:rPr>
                <w:rFonts w:ascii="Times New Roman" w:hAnsi="Times New Roman" w:cs="Times New Roman"/>
                <w:sz w:val="24"/>
                <w:szCs w:val="24"/>
              </w:rPr>
            </w:pPr>
            <w:r w:rsidRPr="00F63531">
              <w:rPr>
                <w:rFonts w:ascii="Times New Roman" w:hAnsi="Times New Roman" w:cs="Times New Roman"/>
                <w:color w:val="000000"/>
                <w:sz w:val="24"/>
                <w:szCs w:val="24"/>
              </w:rPr>
              <w:t>N</w:t>
            </w:r>
          </w:p>
        </w:tc>
        <w:tc>
          <w:tcPr>
            <w:tcW w:w="1400" w:type="dxa"/>
            <w:shd w:val="clear" w:color="auto" w:fill="F2F2F2"/>
            <w:tcMar>
              <w:top w:w="60" w:type="dxa"/>
              <w:left w:w="80" w:type="dxa"/>
              <w:bottom w:w="60" w:type="dxa"/>
              <w:right w:w="80" w:type="dxa"/>
            </w:tcMar>
            <w:vAlign w:val="center"/>
          </w:tcPr>
          <w:p w14:paraId="69F053CF" w14:textId="77777777" w:rsidR="00365E36" w:rsidRPr="00F63531" w:rsidRDefault="00000000">
            <w:pPr>
              <w:jc w:val="center"/>
              <w:rPr>
                <w:rFonts w:ascii="Times New Roman" w:hAnsi="Times New Roman" w:cs="Times New Roman"/>
                <w:sz w:val="24"/>
                <w:szCs w:val="24"/>
              </w:rPr>
            </w:pPr>
            <w:r w:rsidRPr="00F63531">
              <w:rPr>
                <w:rFonts w:ascii="Times New Roman" w:hAnsi="Times New Roman" w:cs="Times New Roman"/>
                <w:color w:val="000000"/>
                <w:sz w:val="24"/>
                <w:szCs w:val="24"/>
              </w:rPr>
              <w:t>Y</w:t>
            </w:r>
          </w:p>
        </w:tc>
        <w:tc>
          <w:tcPr>
            <w:tcW w:w="1400" w:type="dxa"/>
            <w:shd w:val="clear" w:color="auto" w:fill="F2F2F2"/>
            <w:tcMar>
              <w:top w:w="60" w:type="dxa"/>
              <w:left w:w="80" w:type="dxa"/>
              <w:bottom w:w="60" w:type="dxa"/>
              <w:right w:w="80" w:type="dxa"/>
            </w:tcMar>
            <w:vAlign w:val="center"/>
          </w:tcPr>
          <w:p w14:paraId="43CC0C2F" w14:textId="77777777" w:rsidR="00365E36" w:rsidRPr="00F63531" w:rsidRDefault="00000000">
            <w:pPr>
              <w:jc w:val="center"/>
              <w:rPr>
                <w:rFonts w:ascii="Times New Roman" w:hAnsi="Times New Roman" w:cs="Times New Roman"/>
                <w:sz w:val="24"/>
                <w:szCs w:val="24"/>
              </w:rPr>
            </w:pPr>
            <w:r w:rsidRPr="00F63531">
              <w:rPr>
                <w:rFonts w:ascii="Times New Roman" w:hAnsi="Times New Roman" w:cs="Times New Roman"/>
                <w:color w:val="000000"/>
                <w:sz w:val="24"/>
                <w:szCs w:val="24"/>
              </w:rPr>
              <w:t>Y</w:t>
            </w:r>
          </w:p>
        </w:tc>
        <w:tc>
          <w:tcPr>
            <w:tcW w:w="1400" w:type="dxa"/>
            <w:shd w:val="clear" w:color="auto" w:fill="F2F2F2"/>
            <w:tcMar>
              <w:top w:w="60" w:type="dxa"/>
              <w:left w:w="80" w:type="dxa"/>
              <w:bottom w:w="60" w:type="dxa"/>
              <w:right w:w="80" w:type="dxa"/>
            </w:tcMar>
            <w:vAlign w:val="center"/>
          </w:tcPr>
          <w:p w14:paraId="05FC34B4" w14:textId="77777777" w:rsidR="00365E36" w:rsidRPr="00F63531" w:rsidRDefault="00000000">
            <w:pPr>
              <w:jc w:val="center"/>
              <w:rPr>
                <w:rFonts w:ascii="Times New Roman" w:hAnsi="Times New Roman" w:cs="Times New Roman"/>
                <w:sz w:val="24"/>
                <w:szCs w:val="24"/>
              </w:rPr>
            </w:pPr>
            <w:r w:rsidRPr="00F63531">
              <w:rPr>
                <w:rFonts w:ascii="Times New Roman" w:hAnsi="Times New Roman" w:cs="Times New Roman"/>
                <w:color w:val="000000"/>
                <w:sz w:val="24"/>
                <w:szCs w:val="24"/>
              </w:rPr>
              <w:t>N</w:t>
            </w:r>
          </w:p>
        </w:tc>
      </w:tr>
      <w:tr w:rsidR="00365E36" w:rsidRPr="00F63531" w14:paraId="53AE9C22" w14:textId="77777777">
        <w:tblPrEx>
          <w:tblCellMar>
            <w:top w:w="0" w:type="dxa"/>
            <w:bottom w:w="0" w:type="dxa"/>
          </w:tblCellMar>
        </w:tblPrEx>
        <w:tc>
          <w:tcPr>
            <w:tcW w:w="4200" w:type="dxa"/>
            <w:shd w:val="clear" w:color="auto" w:fill="FFFFFF"/>
            <w:tcMar>
              <w:top w:w="60" w:type="dxa"/>
              <w:left w:w="80" w:type="dxa"/>
              <w:bottom w:w="60" w:type="dxa"/>
              <w:right w:w="80" w:type="dxa"/>
            </w:tcMar>
            <w:vAlign w:val="center"/>
          </w:tcPr>
          <w:p w14:paraId="0E90DA6D"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b/>
                <w:bCs/>
                <w:color w:val="000000"/>
                <w:sz w:val="24"/>
                <w:szCs w:val="24"/>
              </w:rPr>
              <w:t>Action: Trigger Equipment Auto-Stop Signal</w:t>
            </w:r>
          </w:p>
        </w:tc>
        <w:tc>
          <w:tcPr>
            <w:tcW w:w="1400" w:type="dxa"/>
            <w:shd w:val="clear" w:color="auto" w:fill="FFFFFF"/>
            <w:tcMar>
              <w:top w:w="60" w:type="dxa"/>
              <w:left w:w="80" w:type="dxa"/>
              <w:bottom w:w="60" w:type="dxa"/>
              <w:right w:w="80" w:type="dxa"/>
            </w:tcMar>
            <w:vAlign w:val="center"/>
          </w:tcPr>
          <w:p w14:paraId="66183F1E" w14:textId="77777777" w:rsidR="00365E36" w:rsidRPr="00F63531" w:rsidRDefault="00000000">
            <w:pPr>
              <w:jc w:val="center"/>
              <w:rPr>
                <w:rFonts w:ascii="Times New Roman" w:hAnsi="Times New Roman" w:cs="Times New Roman"/>
                <w:sz w:val="24"/>
                <w:szCs w:val="24"/>
              </w:rPr>
            </w:pPr>
            <w:r w:rsidRPr="00F63531">
              <w:rPr>
                <w:rFonts w:ascii="Times New Roman" w:hAnsi="Times New Roman" w:cs="Times New Roman"/>
                <w:color w:val="000000"/>
                <w:sz w:val="24"/>
                <w:szCs w:val="24"/>
              </w:rPr>
              <w:t>N</w:t>
            </w:r>
          </w:p>
        </w:tc>
        <w:tc>
          <w:tcPr>
            <w:tcW w:w="1400" w:type="dxa"/>
            <w:shd w:val="clear" w:color="auto" w:fill="FFFFFF"/>
            <w:tcMar>
              <w:top w:w="60" w:type="dxa"/>
              <w:left w:w="80" w:type="dxa"/>
              <w:bottom w:w="60" w:type="dxa"/>
              <w:right w:w="80" w:type="dxa"/>
            </w:tcMar>
            <w:vAlign w:val="center"/>
          </w:tcPr>
          <w:p w14:paraId="4B3A5297" w14:textId="77777777" w:rsidR="00365E36" w:rsidRPr="00F63531" w:rsidRDefault="00000000">
            <w:pPr>
              <w:jc w:val="center"/>
              <w:rPr>
                <w:rFonts w:ascii="Times New Roman" w:hAnsi="Times New Roman" w:cs="Times New Roman"/>
                <w:sz w:val="24"/>
                <w:szCs w:val="24"/>
              </w:rPr>
            </w:pPr>
            <w:r w:rsidRPr="00F63531">
              <w:rPr>
                <w:rFonts w:ascii="Times New Roman" w:hAnsi="Times New Roman" w:cs="Times New Roman"/>
                <w:color w:val="000000"/>
                <w:sz w:val="24"/>
                <w:szCs w:val="24"/>
              </w:rPr>
              <w:t>N</w:t>
            </w:r>
          </w:p>
        </w:tc>
        <w:tc>
          <w:tcPr>
            <w:tcW w:w="1400" w:type="dxa"/>
            <w:shd w:val="clear" w:color="auto" w:fill="FFFFFF"/>
            <w:tcMar>
              <w:top w:w="60" w:type="dxa"/>
              <w:left w:w="80" w:type="dxa"/>
              <w:bottom w:w="60" w:type="dxa"/>
              <w:right w:w="80" w:type="dxa"/>
            </w:tcMar>
            <w:vAlign w:val="center"/>
          </w:tcPr>
          <w:p w14:paraId="177F4BE4" w14:textId="77777777" w:rsidR="00365E36" w:rsidRPr="00F63531" w:rsidRDefault="00000000">
            <w:pPr>
              <w:jc w:val="center"/>
              <w:rPr>
                <w:rFonts w:ascii="Times New Roman" w:hAnsi="Times New Roman" w:cs="Times New Roman"/>
                <w:sz w:val="24"/>
                <w:szCs w:val="24"/>
              </w:rPr>
            </w:pPr>
            <w:r w:rsidRPr="00F63531">
              <w:rPr>
                <w:rFonts w:ascii="Times New Roman" w:hAnsi="Times New Roman" w:cs="Times New Roman"/>
                <w:color w:val="000000"/>
                <w:sz w:val="24"/>
                <w:szCs w:val="24"/>
              </w:rPr>
              <w:t>Y</w:t>
            </w:r>
          </w:p>
        </w:tc>
        <w:tc>
          <w:tcPr>
            <w:tcW w:w="1400" w:type="dxa"/>
            <w:shd w:val="clear" w:color="auto" w:fill="FFFFFF"/>
            <w:tcMar>
              <w:top w:w="60" w:type="dxa"/>
              <w:left w:w="80" w:type="dxa"/>
              <w:bottom w:w="60" w:type="dxa"/>
              <w:right w:w="80" w:type="dxa"/>
            </w:tcMar>
            <w:vAlign w:val="center"/>
          </w:tcPr>
          <w:p w14:paraId="098F25ED" w14:textId="77777777" w:rsidR="00365E36" w:rsidRPr="00F63531" w:rsidRDefault="00000000">
            <w:pPr>
              <w:jc w:val="center"/>
              <w:rPr>
                <w:rFonts w:ascii="Times New Roman" w:hAnsi="Times New Roman" w:cs="Times New Roman"/>
                <w:sz w:val="24"/>
                <w:szCs w:val="24"/>
              </w:rPr>
            </w:pPr>
            <w:r w:rsidRPr="00F63531">
              <w:rPr>
                <w:rFonts w:ascii="Times New Roman" w:hAnsi="Times New Roman" w:cs="Times New Roman"/>
                <w:color w:val="000000"/>
                <w:sz w:val="24"/>
                <w:szCs w:val="24"/>
              </w:rPr>
              <w:t>N</w:t>
            </w:r>
          </w:p>
        </w:tc>
      </w:tr>
      <w:tr w:rsidR="00365E36" w:rsidRPr="00F63531" w14:paraId="2D0FA52A" w14:textId="77777777">
        <w:tblPrEx>
          <w:tblCellMar>
            <w:top w:w="0" w:type="dxa"/>
            <w:bottom w:w="0" w:type="dxa"/>
          </w:tblCellMar>
        </w:tblPrEx>
        <w:tc>
          <w:tcPr>
            <w:tcW w:w="4200" w:type="dxa"/>
            <w:shd w:val="clear" w:color="auto" w:fill="F2F2F2"/>
            <w:tcMar>
              <w:top w:w="60" w:type="dxa"/>
              <w:left w:w="80" w:type="dxa"/>
              <w:bottom w:w="60" w:type="dxa"/>
              <w:right w:w="80" w:type="dxa"/>
            </w:tcMar>
            <w:vAlign w:val="center"/>
          </w:tcPr>
          <w:p w14:paraId="6CA8B68A"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b/>
                <w:bCs/>
                <w:color w:val="000000"/>
                <w:sz w:val="24"/>
                <w:szCs w:val="24"/>
              </w:rPr>
              <w:t>Action: Log Only (No Alert)</w:t>
            </w:r>
          </w:p>
        </w:tc>
        <w:tc>
          <w:tcPr>
            <w:tcW w:w="1400" w:type="dxa"/>
            <w:shd w:val="clear" w:color="auto" w:fill="F2F2F2"/>
            <w:tcMar>
              <w:top w:w="60" w:type="dxa"/>
              <w:left w:w="80" w:type="dxa"/>
              <w:bottom w:w="60" w:type="dxa"/>
              <w:right w:w="80" w:type="dxa"/>
            </w:tcMar>
            <w:vAlign w:val="center"/>
          </w:tcPr>
          <w:p w14:paraId="1F6FC572" w14:textId="77777777" w:rsidR="00365E36" w:rsidRPr="00F63531" w:rsidRDefault="00000000">
            <w:pPr>
              <w:jc w:val="center"/>
              <w:rPr>
                <w:rFonts w:ascii="Times New Roman" w:hAnsi="Times New Roman" w:cs="Times New Roman"/>
                <w:sz w:val="24"/>
                <w:szCs w:val="24"/>
              </w:rPr>
            </w:pPr>
            <w:r w:rsidRPr="00F63531">
              <w:rPr>
                <w:rFonts w:ascii="Times New Roman" w:hAnsi="Times New Roman" w:cs="Times New Roman"/>
                <w:color w:val="000000"/>
                <w:sz w:val="24"/>
                <w:szCs w:val="24"/>
              </w:rPr>
              <w:t>N</w:t>
            </w:r>
          </w:p>
        </w:tc>
        <w:tc>
          <w:tcPr>
            <w:tcW w:w="1400" w:type="dxa"/>
            <w:shd w:val="clear" w:color="auto" w:fill="F2F2F2"/>
            <w:tcMar>
              <w:top w:w="60" w:type="dxa"/>
              <w:left w:w="80" w:type="dxa"/>
              <w:bottom w:w="60" w:type="dxa"/>
              <w:right w:w="80" w:type="dxa"/>
            </w:tcMar>
            <w:vAlign w:val="center"/>
          </w:tcPr>
          <w:p w14:paraId="1DF65CE4" w14:textId="77777777" w:rsidR="00365E36" w:rsidRPr="00F63531" w:rsidRDefault="00000000">
            <w:pPr>
              <w:jc w:val="center"/>
              <w:rPr>
                <w:rFonts w:ascii="Times New Roman" w:hAnsi="Times New Roman" w:cs="Times New Roman"/>
                <w:sz w:val="24"/>
                <w:szCs w:val="24"/>
              </w:rPr>
            </w:pPr>
            <w:r w:rsidRPr="00F63531">
              <w:rPr>
                <w:rFonts w:ascii="Times New Roman" w:hAnsi="Times New Roman" w:cs="Times New Roman"/>
                <w:color w:val="000000"/>
                <w:sz w:val="24"/>
                <w:szCs w:val="24"/>
              </w:rPr>
              <w:t>N</w:t>
            </w:r>
          </w:p>
        </w:tc>
        <w:tc>
          <w:tcPr>
            <w:tcW w:w="1400" w:type="dxa"/>
            <w:shd w:val="clear" w:color="auto" w:fill="F2F2F2"/>
            <w:tcMar>
              <w:top w:w="60" w:type="dxa"/>
              <w:left w:w="80" w:type="dxa"/>
              <w:bottom w:w="60" w:type="dxa"/>
              <w:right w:w="80" w:type="dxa"/>
            </w:tcMar>
            <w:vAlign w:val="center"/>
          </w:tcPr>
          <w:p w14:paraId="0F564C55" w14:textId="77777777" w:rsidR="00365E36" w:rsidRPr="00F63531" w:rsidRDefault="00000000">
            <w:pPr>
              <w:jc w:val="center"/>
              <w:rPr>
                <w:rFonts w:ascii="Times New Roman" w:hAnsi="Times New Roman" w:cs="Times New Roman"/>
                <w:sz w:val="24"/>
                <w:szCs w:val="24"/>
              </w:rPr>
            </w:pPr>
            <w:r w:rsidRPr="00F63531">
              <w:rPr>
                <w:rFonts w:ascii="Times New Roman" w:hAnsi="Times New Roman" w:cs="Times New Roman"/>
                <w:color w:val="000000"/>
                <w:sz w:val="24"/>
                <w:szCs w:val="24"/>
              </w:rPr>
              <w:t>N</w:t>
            </w:r>
          </w:p>
        </w:tc>
        <w:tc>
          <w:tcPr>
            <w:tcW w:w="1400" w:type="dxa"/>
            <w:shd w:val="clear" w:color="auto" w:fill="F2F2F2"/>
            <w:tcMar>
              <w:top w:w="60" w:type="dxa"/>
              <w:left w:w="80" w:type="dxa"/>
              <w:bottom w:w="60" w:type="dxa"/>
              <w:right w:w="80" w:type="dxa"/>
            </w:tcMar>
            <w:vAlign w:val="center"/>
          </w:tcPr>
          <w:p w14:paraId="7CBB0083" w14:textId="77777777" w:rsidR="00365E36" w:rsidRPr="00F63531" w:rsidRDefault="00000000">
            <w:pPr>
              <w:jc w:val="center"/>
              <w:rPr>
                <w:rFonts w:ascii="Times New Roman" w:hAnsi="Times New Roman" w:cs="Times New Roman"/>
                <w:sz w:val="24"/>
                <w:szCs w:val="24"/>
              </w:rPr>
            </w:pPr>
            <w:r w:rsidRPr="00F63531">
              <w:rPr>
                <w:rFonts w:ascii="Times New Roman" w:hAnsi="Times New Roman" w:cs="Times New Roman"/>
                <w:color w:val="000000"/>
                <w:sz w:val="24"/>
                <w:szCs w:val="24"/>
              </w:rPr>
              <w:t>Y</w:t>
            </w:r>
          </w:p>
        </w:tc>
      </w:tr>
    </w:tbl>
    <w:p w14:paraId="4C401499" w14:textId="77777777" w:rsidR="00365E36" w:rsidRPr="00F63531" w:rsidRDefault="00365E36">
      <w:pPr>
        <w:spacing w:before="250"/>
        <w:rPr>
          <w:rFonts w:ascii="Times New Roman" w:hAnsi="Times New Roman" w:cs="Times New Roman"/>
          <w:sz w:val="24"/>
          <w:szCs w:val="24"/>
        </w:rPr>
      </w:pPr>
    </w:p>
    <w:p w14:paraId="51631157" w14:textId="77777777" w:rsidR="00365E36" w:rsidRPr="00F63531" w:rsidRDefault="00000000">
      <w:pPr>
        <w:pStyle w:val="Heading2"/>
        <w:spacing w:before="300" w:after="150"/>
        <w:rPr>
          <w:rFonts w:ascii="Times New Roman" w:hAnsi="Times New Roman" w:cs="Times New Roman"/>
          <w:sz w:val="24"/>
          <w:szCs w:val="24"/>
        </w:rPr>
      </w:pPr>
      <w:r w:rsidRPr="00F63531">
        <w:rPr>
          <w:rFonts w:ascii="Times New Roman" w:hAnsi="Times New Roman" w:cs="Times New Roman"/>
          <w:b/>
          <w:bCs/>
          <w:sz w:val="24"/>
          <w:szCs w:val="24"/>
        </w:rPr>
        <w:t>4.2 State Transition Table — Worker Safety Status</w:t>
      </w:r>
    </w:p>
    <w:p w14:paraId="609D15B0" w14:textId="77777777" w:rsidR="00365E36" w:rsidRPr="00F63531" w:rsidRDefault="00000000">
      <w:pPr>
        <w:spacing w:after="150" w:line="276" w:lineRule="auto"/>
        <w:rPr>
          <w:rFonts w:ascii="Times New Roman" w:hAnsi="Times New Roman" w:cs="Times New Roman"/>
          <w:sz w:val="24"/>
          <w:szCs w:val="24"/>
        </w:rPr>
      </w:pPr>
      <w:r w:rsidRPr="00F63531">
        <w:rPr>
          <w:rFonts w:ascii="Times New Roman" w:hAnsi="Times New Roman" w:cs="Times New Roman"/>
          <w:sz w:val="24"/>
          <w:szCs w:val="24"/>
        </w:rPr>
        <w:t>The worker's real-time safety status transitions through defined states based on detected events. This model was used to derive transition-based test cases (e.g., TC-004 to TC-013).</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000"/>
        <w:gridCol w:w="2800"/>
      </w:tblGrid>
      <w:tr w:rsidR="00365E36" w:rsidRPr="00F63531" w14:paraId="79677D98" w14:textId="77777777">
        <w:tblPrEx>
          <w:tblCellMar>
            <w:top w:w="0" w:type="dxa"/>
            <w:bottom w:w="0" w:type="dxa"/>
          </w:tblCellMar>
        </w:tblPrEx>
        <w:trPr>
          <w:tblHeader/>
        </w:trPr>
        <w:tc>
          <w:tcPr>
            <w:tcW w:w="3000" w:type="dxa"/>
            <w:shd w:val="clear" w:color="auto" w:fill="1F3864"/>
            <w:tcMar>
              <w:top w:w="60" w:type="dxa"/>
              <w:left w:w="80" w:type="dxa"/>
              <w:bottom w:w="60" w:type="dxa"/>
              <w:right w:w="80" w:type="dxa"/>
            </w:tcMar>
            <w:vAlign w:val="center"/>
          </w:tcPr>
          <w:p w14:paraId="0555EE09"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b/>
                <w:bCs/>
                <w:color w:val="FFFFFF"/>
                <w:sz w:val="24"/>
                <w:szCs w:val="24"/>
              </w:rPr>
              <w:t>Current State</w:t>
            </w:r>
          </w:p>
        </w:tc>
        <w:tc>
          <w:tcPr>
            <w:tcW w:w="4000" w:type="dxa"/>
            <w:shd w:val="clear" w:color="auto" w:fill="1F3864"/>
            <w:tcMar>
              <w:top w:w="60" w:type="dxa"/>
              <w:left w:w="80" w:type="dxa"/>
              <w:bottom w:w="60" w:type="dxa"/>
              <w:right w:w="80" w:type="dxa"/>
            </w:tcMar>
            <w:vAlign w:val="center"/>
          </w:tcPr>
          <w:p w14:paraId="4C9994BA"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b/>
                <w:bCs/>
                <w:color w:val="FFFFFF"/>
                <w:sz w:val="24"/>
                <w:szCs w:val="24"/>
              </w:rPr>
              <w:t>Event / Trigger</w:t>
            </w:r>
          </w:p>
        </w:tc>
        <w:tc>
          <w:tcPr>
            <w:tcW w:w="2800" w:type="dxa"/>
            <w:shd w:val="clear" w:color="auto" w:fill="1F3864"/>
            <w:tcMar>
              <w:top w:w="60" w:type="dxa"/>
              <w:left w:w="80" w:type="dxa"/>
              <w:bottom w:w="60" w:type="dxa"/>
              <w:right w:w="80" w:type="dxa"/>
            </w:tcMar>
            <w:vAlign w:val="center"/>
          </w:tcPr>
          <w:p w14:paraId="3AEB8C05"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b/>
                <w:bCs/>
                <w:color w:val="FFFFFF"/>
                <w:sz w:val="24"/>
                <w:szCs w:val="24"/>
              </w:rPr>
              <w:t>Next State</w:t>
            </w:r>
          </w:p>
        </w:tc>
      </w:tr>
      <w:tr w:rsidR="00365E36" w:rsidRPr="00F63531" w14:paraId="65BB21F7" w14:textId="77777777">
        <w:tblPrEx>
          <w:tblCellMar>
            <w:top w:w="0" w:type="dxa"/>
            <w:bottom w:w="0" w:type="dxa"/>
          </w:tblCellMar>
        </w:tblPrEx>
        <w:tc>
          <w:tcPr>
            <w:tcW w:w="3000" w:type="dxa"/>
            <w:shd w:val="clear" w:color="auto" w:fill="F2F2F2"/>
            <w:tcMar>
              <w:top w:w="60" w:type="dxa"/>
              <w:left w:w="80" w:type="dxa"/>
              <w:bottom w:w="60" w:type="dxa"/>
              <w:right w:w="80" w:type="dxa"/>
            </w:tcMar>
            <w:vAlign w:val="center"/>
          </w:tcPr>
          <w:p w14:paraId="124A31FF"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Compliant</w:t>
            </w:r>
          </w:p>
        </w:tc>
        <w:tc>
          <w:tcPr>
            <w:tcW w:w="4000" w:type="dxa"/>
            <w:shd w:val="clear" w:color="auto" w:fill="F2F2F2"/>
            <w:tcMar>
              <w:top w:w="60" w:type="dxa"/>
              <w:left w:w="80" w:type="dxa"/>
              <w:bottom w:w="60" w:type="dxa"/>
              <w:right w:w="80" w:type="dxa"/>
            </w:tcMar>
            <w:vAlign w:val="center"/>
          </w:tcPr>
          <w:p w14:paraId="436CCE31"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PPE Violation Detected</w:t>
            </w:r>
          </w:p>
        </w:tc>
        <w:tc>
          <w:tcPr>
            <w:tcW w:w="2800" w:type="dxa"/>
            <w:shd w:val="clear" w:color="auto" w:fill="F2F2F2"/>
            <w:tcMar>
              <w:top w:w="60" w:type="dxa"/>
              <w:left w:w="80" w:type="dxa"/>
              <w:bottom w:w="60" w:type="dxa"/>
              <w:right w:w="80" w:type="dxa"/>
            </w:tcMar>
            <w:vAlign w:val="center"/>
          </w:tcPr>
          <w:p w14:paraId="402EFD60"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Non-Compliant</w:t>
            </w:r>
          </w:p>
        </w:tc>
      </w:tr>
      <w:tr w:rsidR="00365E36" w:rsidRPr="00F63531" w14:paraId="6940A9A6" w14:textId="77777777">
        <w:tblPrEx>
          <w:tblCellMar>
            <w:top w:w="0" w:type="dxa"/>
            <w:bottom w:w="0" w:type="dxa"/>
          </w:tblCellMar>
        </w:tblPrEx>
        <w:tc>
          <w:tcPr>
            <w:tcW w:w="3000" w:type="dxa"/>
            <w:shd w:val="clear" w:color="auto" w:fill="FFFFFF"/>
            <w:tcMar>
              <w:top w:w="60" w:type="dxa"/>
              <w:left w:w="80" w:type="dxa"/>
              <w:bottom w:w="60" w:type="dxa"/>
              <w:right w:w="80" w:type="dxa"/>
            </w:tcMar>
            <w:vAlign w:val="center"/>
          </w:tcPr>
          <w:p w14:paraId="5712F59E"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Non-Compliant</w:t>
            </w:r>
          </w:p>
        </w:tc>
        <w:tc>
          <w:tcPr>
            <w:tcW w:w="4000" w:type="dxa"/>
            <w:shd w:val="clear" w:color="auto" w:fill="FFFFFF"/>
            <w:tcMar>
              <w:top w:w="60" w:type="dxa"/>
              <w:left w:w="80" w:type="dxa"/>
              <w:bottom w:w="60" w:type="dxa"/>
              <w:right w:w="80" w:type="dxa"/>
            </w:tcMar>
            <w:vAlign w:val="center"/>
          </w:tcPr>
          <w:p w14:paraId="0D659607"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Supervisor Confirms Correction</w:t>
            </w:r>
          </w:p>
        </w:tc>
        <w:tc>
          <w:tcPr>
            <w:tcW w:w="2800" w:type="dxa"/>
            <w:shd w:val="clear" w:color="auto" w:fill="FFFFFF"/>
            <w:tcMar>
              <w:top w:w="60" w:type="dxa"/>
              <w:left w:w="80" w:type="dxa"/>
              <w:bottom w:w="60" w:type="dxa"/>
              <w:right w:w="80" w:type="dxa"/>
            </w:tcMar>
            <w:vAlign w:val="center"/>
          </w:tcPr>
          <w:p w14:paraId="0D39460A"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Compliant</w:t>
            </w:r>
          </w:p>
        </w:tc>
      </w:tr>
      <w:tr w:rsidR="00365E36" w:rsidRPr="00F63531" w14:paraId="540CE27E" w14:textId="77777777">
        <w:tblPrEx>
          <w:tblCellMar>
            <w:top w:w="0" w:type="dxa"/>
            <w:bottom w:w="0" w:type="dxa"/>
          </w:tblCellMar>
        </w:tblPrEx>
        <w:tc>
          <w:tcPr>
            <w:tcW w:w="3000" w:type="dxa"/>
            <w:shd w:val="clear" w:color="auto" w:fill="F2F2F2"/>
            <w:tcMar>
              <w:top w:w="60" w:type="dxa"/>
              <w:left w:w="80" w:type="dxa"/>
              <w:bottom w:w="60" w:type="dxa"/>
              <w:right w:w="80" w:type="dxa"/>
            </w:tcMar>
            <w:vAlign w:val="center"/>
          </w:tcPr>
          <w:p w14:paraId="70B93219"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Compliant</w:t>
            </w:r>
          </w:p>
        </w:tc>
        <w:tc>
          <w:tcPr>
            <w:tcW w:w="4000" w:type="dxa"/>
            <w:shd w:val="clear" w:color="auto" w:fill="F2F2F2"/>
            <w:tcMar>
              <w:top w:w="60" w:type="dxa"/>
              <w:left w:w="80" w:type="dxa"/>
              <w:bottom w:w="60" w:type="dxa"/>
              <w:right w:w="80" w:type="dxa"/>
            </w:tcMar>
            <w:vAlign w:val="center"/>
          </w:tcPr>
          <w:p w14:paraId="0BC3DF66"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Enters Hazard Zone (Unauthorized)</w:t>
            </w:r>
          </w:p>
        </w:tc>
        <w:tc>
          <w:tcPr>
            <w:tcW w:w="2800" w:type="dxa"/>
            <w:shd w:val="clear" w:color="auto" w:fill="F2F2F2"/>
            <w:tcMar>
              <w:top w:w="60" w:type="dxa"/>
              <w:left w:w="80" w:type="dxa"/>
              <w:bottom w:w="60" w:type="dxa"/>
              <w:right w:w="80" w:type="dxa"/>
            </w:tcMar>
            <w:vAlign w:val="center"/>
          </w:tcPr>
          <w:p w14:paraId="745DF856"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At-Risk</w:t>
            </w:r>
          </w:p>
        </w:tc>
      </w:tr>
      <w:tr w:rsidR="00365E36" w:rsidRPr="00F63531" w14:paraId="36B8EF4D" w14:textId="77777777">
        <w:tblPrEx>
          <w:tblCellMar>
            <w:top w:w="0" w:type="dxa"/>
            <w:bottom w:w="0" w:type="dxa"/>
          </w:tblCellMar>
        </w:tblPrEx>
        <w:tc>
          <w:tcPr>
            <w:tcW w:w="3000" w:type="dxa"/>
            <w:shd w:val="clear" w:color="auto" w:fill="FFFFFF"/>
            <w:tcMar>
              <w:top w:w="60" w:type="dxa"/>
              <w:left w:w="80" w:type="dxa"/>
              <w:bottom w:w="60" w:type="dxa"/>
              <w:right w:w="80" w:type="dxa"/>
            </w:tcMar>
            <w:vAlign w:val="center"/>
          </w:tcPr>
          <w:p w14:paraId="0D59E14E"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At-Risk</w:t>
            </w:r>
          </w:p>
        </w:tc>
        <w:tc>
          <w:tcPr>
            <w:tcW w:w="4000" w:type="dxa"/>
            <w:shd w:val="clear" w:color="auto" w:fill="FFFFFF"/>
            <w:tcMar>
              <w:top w:w="60" w:type="dxa"/>
              <w:left w:w="80" w:type="dxa"/>
              <w:bottom w:w="60" w:type="dxa"/>
              <w:right w:w="80" w:type="dxa"/>
            </w:tcMar>
            <w:vAlign w:val="center"/>
          </w:tcPr>
          <w:p w14:paraId="4C252588"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Exits Hazard Zone</w:t>
            </w:r>
          </w:p>
        </w:tc>
        <w:tc>
          <w:tcPr>
            <w:tcW w:w="2800" w:type="dxa"/>
            <w:shd w:val="clear" w:color="auto" w:fill="FFFFFF"/>
            <w:tcMar>
              <w:top w:w="60" w:type="dxa"/>
              <w:left w:w="80" w:type="dxa"/>
              <w:bottom w:w="60" w:type="dxa"/>
              <w:right w:w="80" w:type="dxa"/>
            </w:tcMar>
            <w:vAlign w:val="center"/>
          </w:tcPr>
          <w:p w14:paraId="481DB516"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Compliant</w:t>
            </w:r>
          </w:p>
        </w:tc>
      </w:tr>
      <w:tr w:rsidR="00365E36" w:rsidRPr="00F63531" w14:paraId="5C4D4607" w14:textId="77777777">
        <w:tblPrEx>
          <w:tblCellMar>
            <w:top w:w="0" w:type="dxa"/>
            <w:bottom w:w="0" w:type="dxa"/>
          </w:tblCellMar>
        </w:tblPrEx>
        <w:tc>
          <w:tcPr>
            <w:tcW w:w="3000" w:type="dxa"/>
            <w:shd w:val="clear" w:color="auto" w:fill="F2F2F2"/>
            <w:tcMar>
              <w:top w:w="60" w:type="dxa"/>
              <w:left w:w="80" w:type="dxa"/>
              <w:bottom w:w="60" w:type="dxa"/>
              <w:right w:w="80" w:type="dxa"/>
            </w:tcMar>
            <w:vAlign w:val="center"/>
          </w:tcPr>
          <w:p w14:paraId="6FC11C6F"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At-Risk</w:t>
            </w:r>
          </w:p>
        </w:tc>
        <w:tc>
          <w:tcPr>
            <w:tcW w:w="4000" w:type="dxa"/>
            <w:shd w:val="clear" w:color="auto" w:fill="F2F2F2"/>
            <w:tcMar>
              <w:top w:w="60" w:type="dxa"/>
              <w:left w:w="80" w:type="dxa"/>
              <w:bottom w:w="60" w:type="dxa"/>
              <w:right w:w="80" w:type="dxa"/>
            </w:tcMar>
            <w:vAlign w:val="center"/>
          </w:tcPr>
          <w:p w14:paraId="5E6CC8C1"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Equipment Proximity &lt; 5m</w:t>
            </w:r>
          </w:p>
        </w:tc>
        <w:tc>
          <w:tcPr>
            <w:tcW w:w="2800" w:type="dxa"/>
            <w:shd w:val="clear" w:color="auto" w:fill="F2F2F2"/>
            <w:tcMar>
              <w:top w:w="60" w:type="dxa"/>
              <w:left w:w="80" w:type="dxa"/>
              <w:bottom w:w="60" w:type="dxa"/>
              <w:right w:w="80" w:type="dxa"/>
            </w:tcMar>
            <w:vAlign w:val="center"/>
          </w:tcPr>
          <w:p w14:paraId="0E5E8CD3"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Critical</w:t>
            </w:r>
          </w:p>
        </w:tc>
      </w:tr>
      <w:tr w:rsidR="00365E36" w:rsidRPr="00F63531" w14:paraId="37F29D5A" w14:textId="77777777">
        <w:tblPrEx>
          <w:tblCellMar>
            <w:top w:w="0" w:type="dxa"/>
            <w:bottom w:w="0" w:type="dxa"/>
          </w:tblCellMar>
        </w:tblPrEx>
        <w:tc>
          <w:tcPr>
            <w:tcW w:w="3000" w:type="dxa"/>
            <w:shd w:val="clear" w:color="auto" w:fill="FFFFFF"/>
            <w:tcMar>
              <w:top w:w="60" w:type="dxa"/>
              <w:left w:w="80" w:type="dxa"/>
              <w:bottom w:w="60" w:type="dxa"/>
              <w:right w:w="80" w:type="dxa"/>
            </w:tcMar>
            <w:vAlign w:val="center"/>
          </w:tcPr>
          <w:p w14:paraId="1B847068"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Critical</w:t>
            </w:r>
          </w:p>
        </w:tc>
        <w:tc>
          <w:tcPr>
            <w:tcW w:w="4000" w:type="dxa"/>
            <w:shd w:val="clear" w:color="auto" w:fill="FFFFFF"/>
            <w:tcMar>
              <w:top w:w="60" w:type="dxa"/>
              <w:left w:w="80" w:type="dxa"/>
              <w:bottom w:w="60" w:type="dxa"/>
              <w:right w:w="80" w:type="dxa"/>
            </w:tcMar>
            <w:vAlign w:val="center"/>
          </w:tcPr>
          <w:p w14:paraId="42D914E8"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Supervisor Acknowledges + Worker Relocated</w:t>
            </w:r>
          </w:p>
        </w:tc>
        <w:tc>
          <w:tcPr>
            <w:tcW w:w="2800" w:type="dxa"/>
            <w:shd w:val="clear" w:color="auto" w:fill="FFFFFF"/>
            <w:tcMar>
              <w:top w:w="60" w:type="dxa"/>
              <w:left w:w="80" w:type="dxa"/>
              <w:bottom w:w="60" w:type="dxa"/>
              <w:right w:w="80" w:type="dxa"/>
            </w:tcMar>
            <w:vAlign w:val="center"/>
          </w:tcPr>
          <w:p w14:paraId="1D03DAEE"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At-Risk</w:t>
            </w:r>
          </w:p>
        </w:tc>
      </w:tr>
      <w:tr w:rsidR="00365E36" w:rsidRPr="00F63531" w14:paraId="7DBBF8AF" w14:textId="77777777">
        <w:tblPrEx>
          <w:tblCellMar>
            <w:top w:w="0" w:type="dxa"/>
            <w:bottom w:w="0" w:type="dxa"/>
          </w:tblCellMar>
        </w:tblPrEx>
        <w:tc>
          <w:tcPr>
            <w:tcW w:w="3000" w:type="dxa"/>
            <w:shd w:val="clear" w:color="auto" w:fill="F2F2F2"/>
            <w:tcMar>
              <w:top w:w="60" w:type="dxa"/>
              <w:left w:w="80" w:type="dxa"/>
              <w:bottom w:w="60" w:type="dxa"/>
              <w:right w:w="80" w:type="dxa"/>
            </w:tcMar>
            <w:vAlign w:val="center"/>
          </w:tcPr>
          <w:p w14:paraId="718B44B5"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Critical</w:t>
            </w:r>
          </w:p>
        </w:tc>
        <w:tc>
          <w:tcPr>
            <w:tcW w:w="4000" w:type="dxa"/>
            <w:shd w:val="clear" w:color="auto" w:fill="F2F2F2"/>
            <w:tcMar>
              <w:top w:w="60" w:type="dxa"/>
              <w:left w:w="80" w:type="dxa"/>
              <w:bottom w:w="60" w:type="dxa"/>
              <w:right w:w="80" w:type="dxa"/>
            </w:tcMar>
            <w:vAlign w:val="center"/>
          </w:tcPr>
          <w:p w14:paraId="06D7CABE"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No Response within 60 sec</w:t>
            </w:r>
          </w:p>
        </w:tc>
        <w:tc>
          <w:tcPr>
            <w:tcW w:w="2800" w:type="dxa"/>
            <w:shd w:val="clear" w:color="auto" w:fill="F2F2F2"/>
            <w:tcMar>
              <w:top w:w="60" w:type="dxa"/>
              <w:left w:w="80" w:type="dxa"/>
              <w:bottom w:w="60" w:type="dxa"/>
              <w:right w:w="80" w:type="dxa"/>
            </w:tcMar>
            <w:vAlign w:val="center"/>
          </w:tcPr>
          <w:p w14:paraId="1F899F96"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Escalated / Emergency</w:t>
            </w:r>
          </w:p>
        </w:tc>
      </w:tr>
      <w:tr w:rsidR="00365E36" w:rsidRPr="00F63531" w14:paraId="58B4E210" w14:textId="77777777">
        <w:tblPrEx>
          <w:tblCellMar>
            <w:top w:w="0" w:type="dxa"/>
            <w:bottom w:w="0" w:type="dxa"/>
          </w:tblCellMar>
        </w:tblPrEx>
        <w:tc>
          <w:tcPr>
            <w:tcW w:w="3000" w:type="dxa"/>
            <w:shd w:val="clear" w:color="auto" w:fill="FFFFFF"/>
            <w:tcMar>
              <w:top w:w="60" w:type="dxa"/>
              <w:left w:w="80" w:type="dxa"/>
              <w:bottom w:w="60" w:type="dxa"/>
              <w:right w:w="80" w:type="dxa"/>
            </w:tcMar>
            <w:vAlign w:val="center"/>
          </w:tcPr>
          <w:p w14:paraId="2F403E72"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Escalated / Emergency</w:t>
            </w:r>
          </w:p>
        </w:tc>
        <w:tc>
          <w:tcPr>
            <w:tcW w:w="4000" w:type="dxa"/>
            <w:shd w:val="clear" w:color="auto" w:fill="FFFFFF"/>
            <w:tcMar>
              <w:top w:w="60" w:type="dxa"/>
              <w:left w:w="80" w:type="dxa"/>
              <w:bottom w:w="60" w:type="dxa"/>
              <w:right w:w="80" w:type="dxa"/>
            </w:tcMar>
            <w:vAlign w:val="center"/>
          </w:tcPr>
          <w:p w14:paraId="4EA87268"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Incident Resolved &amp; Logged</w:t>
            </w:r>
          </w:p>
        </w:tc>
        <w:tc>
          <w:tcPr>
            <w:tcW w:w="2800" w:type="dxa"/>
            <w:shd w:val="clear" w:color="auto" w:fill="FFFFFF"/>
            <w:tcMar>
              <w:top w:w="60" w:type="dxa"/>
              <w:left w:w="80" w:type="dxa"/>
              <w:bottom w:w="60" w:type="dxa"/>
              <w:right w:w="80" w:type="dxa"/>
            </w:tcMar>
            <w:vAlign w:val="center"/>
          </w:tcPr>
          <w:p w14:paraId="2F39D533"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Compliant</w:t>
            </w:r>
          </w:p>
        </w:tc>
      </w:tr>
    </w:tbl>
    <w:p w14:paraId="2E51662A"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sz w:val="24"/>
          <w:szCs w:val="24"/>
        </w:rPr>
        <w:br w:type="page"/>
      </w:r>
    </w:p>
    <w:p w14:paraId="03C937BF" w14:textId="77777777" w:rsidR="00365E36" w:rsidRPr="00F63531" w:rsidRDefault="00000000">
      <w:pPr>
        <w:pStyle w:val="Heading1"/>
        <w:spacing w:before="400" w:after="200"/>
        <w:rPr>
          <w:rFonts w:ascii="Times New Roman" w:hAnsi="Times New Roman" w:cs="Times New Roman"/>
          <w:sz w:val="24"/>
          <w:szCs w:val="24"/>
        </w:rPr>
      </w:pPr>
      <w:r w:rsidRPr="00F63531">
        <w:rPr>
          <w:rFonts w:ascii="Times New Roman" w:hAnsi="Times New Roman" w:cs="Times New Roman"/>
          <w:b/>
          <w:bCs/>
          <w:color w:val="1F3864"/>
          <w:sz w:val="24"/>
          <w:szCs w:val="24"/>
        </w:rPr>
        <w:lastRenderedPageBreak/>
        <w:t>5. Detailed Test Cases</w:t>
      </w:r>
    </w:p>
    <w:p w14:paraId="596C4FBC" w14:textId="77777777" w:rsidR="00365E36" w:rsidRPr="00F63531" w:rsidRDefault="00000000">
      <w:pPr>
        <w:spacing w:after="150" w:line="276" w:lineRule="auto"/>
        <w:rPr>
          <w:rFonts w:ascii="Times New Roman" w:hAnsi="Times New Roman" w:cs="Times New Roman"/>
          <w:sz w:val="24"/>
          <w:szCs w:val="24"/>
        </w:rPr>
      </w:pPr>
      <w:r w:rsidRPr="00F63531">
        <w:rPr>
          <w:rFonts w:ascii="Times New Roman" w:hAnsi="Times New Roman" w:cs="Times New Roman"/>
          <w:sz w:val="24"/>
          <w:szCs w:val="24"/>
        </w:rPr>
        <w:t>The table below lists detailed test cases covering normal, boundary, invalid, and exceptional conditions across all modules. 'Actual Result' and 'Status' columns are populated based on the most recent execution cycle and should be updated during each formal test run.</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4"/>
        <w:gridCol w:w="2480"/>
        <w:gridCol w:w="2093"/>
        <w:gridCol w:w="2073"/>
        <w:gridCol w:w="1920"/>
        <w:gridCol w:w="1013"/>
        <w:gridCol w:w="801"/>
      </w:tblGrid>
      <w:tr w:rsidR="00365E36" w:rsidRPr="00F63531" w14:paraId="42C1A56F" w14:textId="77777777">
        <w:tblPrEx>
          <w:tblCellMar>
            <w:top w:w="0" w:type="dxa"/>
            <w:bottom w:w="0" w:type="dxa"/>
          </w:tblCellMar>
        </w:tblPrEx>
        <w:trPr>
          <w:tblHeader/>
        </w:trPr>
        <w:tc>
          <w:tcPr>
            <w:tcW w:w="700" w:type="dxa"/>
            <w:shd w:val="clear" w:color="auto" w:fill="1F3864"/>
            <w:tcMar>
              <w:top w:w="60" w:type="dxa"/>
              <w:left w:w="80" w:type="dxa"/>
              <w:bottom w:w="60" w:type="dxa"/>
              <w:right w:w="80" w:type="dxa"/>
            </w:tcMar>
            <w:vAlign w:val="center"/>
          </w:tcPr>
          <w:p w14:paraId="2B3BC5BA" w14:textId="77777777" w:rsidR="00365E36" w:rsidRPr="00F63531" w:rsidRDefault="00000000">
            <w:pPr>
              <w:jc w:val="center"/>
              <w:rPr>
                <w:rFonts w:ascii="Times New Roman" w:hAnsi="Times New Roman" w:cs="Times New Roman"/>
                <w:sz w:val="24"/>
                <w:szCs w:val="24"/>
              </w:rPr>
            </w:pPr>
            <w:r w:rsidRPr="00F63531">
              <w:rPr>
                <w:rFonts w:ascii="Times New Roman" w:hAnsi="Times New Roman" w:cs="Times New Roman"/>
                <w:b/>
                <w:bCs/>
                <w:color w:val="FFFFFF"/>
                <w:sz w:val="24"/>
                <w:szCs w:val="24"/>
              </w:rPr>
              <w:t>TC ID</w:t>
            </w:r>
          </w:p>
        </w:tc>
        <w:tc>
          <w:tcPr>
            <w:tcW w:w="1500" w:type="dxa"/>
            <w:shd w:val="clear" w:color="auto" w:fill="1F3864"/>
            <w:tcMar>
              <w:top w:w="60" w:type="dxa"/>
              <w:left w:w="80" w:type="dxa"/>
              <w:bottom w:w="60" w:type="dxa"/>
              <w:right w:w="80" w:type="dxa"/>
            </w:tcMar>
            <w:vAlign w:val="center"/>
          </w:tcPr>
          <w:p w14:paraId="2F1D2FA9"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b/>
                <w:bCs/>
                <w:color w:val="FFFFFF"/>
                <w:sz w:val="24"/>
                <w:szCs w:val="24"/>
              </w:rPr>
              <w:t>Test Scenario</w:t>
            </w:r>
          </w:p>
        </w:tc>
        <w:tc>
          <w:tcPr>
            <w:tcW w:w="3200" w:type="dxa"/>
            <w:shd w:val="clear" w:color="auto" w:fill="1F3864"/>
            <w:tcMar>
              <w:top w:w="60" w:type="dxa"/>
              <w:left w:w="80" w:type="dxa"/>
              <w:bottom w:w="60" w:type="dxa"/>
              <w:right w:w="80" w:type="dxa"/>
            </w:tcMar>
            <w:vAlign w:val="center"/>
          </w:tcPr>
          <w:p w14:paraId="0DBA3DFD"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b/>
                <w:bCs/>
                <w:color w:val="FFFFFF"/>
                <w:sz w:val="24"/>
                <w:szCs w:val="24"/>
              </w:rPr>
              <w:t>Test Steps</w:t>
            </w:r>
          </w:p>
        </w:tc>
        <w:tc>
          <w:tcPr>
            <w:tcW w:w="1600" w:type="dxa"/>
            <w:shd w:val="clear" w:color="auto" w:fill="1F3864"/>
            <w:tcMar>
              <w:top w:w="60" w:type="dxa"/>
              <w:left w:w="80" w:type="dxa"/>
              <w:bottom w:w="60" w:type="dxa"/>
              <w:right w:w="80" w:type="dxa"/>
            </w:tcMar>
            <w:vAlign w:val="center"/>
          </w:tcPr>
          <w:p w14:paraId="3CE8D359"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b/>
                <w:bCs/>
                <w:color w:val="FFFFFF"/>
                <w:sz w:val="24"/>
                <w:szCs w:val="24"/>
              </w:rPr>
              <w:t>Test Data</w:t>
            </w:r>
          </w:p>
        </w:tc>
        <w:tc>
          <w:tcPr>
            <w:tcW w:w="1600" w:type="dxa"/>
            <w:shd w:val="clear" w:color="auto" w:fill="1F3864"/>
            <w:tcMar>
              <w:top w:w="60" w:type="dxa"/>
              <w:left w:w="80" w:type="dxa"/>
              <w:bottom w:w="60" w:type="dxa"/>
              <w:right w:w="80" w:type="dxa"/>
            </w:tcMar>
            <w:vAlign w:val="center"/>
          </w:tcPr>
          <w:p w14:paraId="4B00DF43"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b/>
                <w:bCs/>
                <w:color w:val="FFFFFF"/>
                <w:sz w:val="24"/>
                <w:szCs w:val="24"/>
              </w:rPr>
              <w:t>Expected Result</w:t>
            </w:r>
          </w:p>
        </w:tc>
        <w:tc>
          <w:tcPr>
            <w:tcW w:w="900" w:type="dxa"/>
            <w:shd w:val="clear" w:color="auto" w:fill="1F3864"/>
            <w:tcMar>
              <w:top w:w="60" w:type="dxa"/>
              <w:left w:w="80" w:type="dxa"/>
              <w:bottom w:w="60" w:type="dxa"/>
              <w:right w:w="80" w:type="dxa"/>
            </w:tcMar>
            <w:vAlign w:val="center"/>
          </w:tcPr>
          <w:p w14:paraId="7B81F6B0" w14:textId="77777777" w:rsidR="00365E36" w:rsidRPr="00F63531" w:rsidRDefault="00000000">
            <w:pPr>
              <w:jc w:val="center"/>
              <w:rPr>
                <w:rFonts w:ascii="Times New Roman" w:hAnsi="Times New Roman" w:cs="Times New Roman"/>
                <w:sz w:val="24"/>
                <w:szCs w:val="24"/>
              </w:rPr>
            </w:pPr>
            <w:r w:rsidRPr="00F63531">
              <w:rPr>
                <w:rFonts w:ascii="Times New Roman" w:hAnsi="Times New Roman" w:cs="Times New Roman"/>
                <w:b/>
                <w:bCs/>
                <w:color w:val="FFFFFF"/>
                <w:sz w:val="24"/>
                <w:szCs w:val="24"/>
              </w:rPr>
              <w:t>Actual Result</w:t>
            </w:r>
          </w:p>
        </w:tc>
        <w:tc>
          <w:tcPr>
            <w:tcW w:w="700" w:type="dxa"/>
            <w:shd w:val="clear" w:color="auto" w:fill="1F3864"/>
            <w:tcMar>
              <w:top w:w="60" w:type="dxa"/>
              <w:left w:w="80" w:type="dxa"/>
              <w:bottom w:w="60" w:type="dxa"/>
              <w:right w:w="80" w:type="dxa"/>
            </w:tcMar>
            <w:vAlign w:val="center"/>
          </w:tcPr>
          <w:p w14:paraId="43E1A69D" w14:textId="77777777" w:rsidR="00365E36" w:rsidRPr="00F63531" w:rsidRDefault="00000000">
            <w:pPr>
              <w:jc w:val="center"/>
              <w:rPr>
                <w:rFonts w:ascii="Times New Roman" w:hAnsi="Times New Roman" w:cs="Times New Roman"/>
                <w:sz w:val="24"/>
                <w:szCs w:val="24"/>
              </w:rPr>
            </w:pPr>
            <w:r w:rsidRPr="00F63531">
              <w:rPr>
                <w:rFonts w:ascii="Times New Roman" w:hAnsi="Times New Roman" w:cs="Times New Roman"/>
                <w:b/>
                <w:bCs/>
                <w:color w:val="FFFFFF"/>
                <w:sz w:val="24"/>
                <w:szCs w:val="24"/>
              </w:rPr>
              <w:t>Status</w:t>
            </w:r>
          </w:p>
        </w:tc>
      </w:tr>
      <w:tr w:rsidR="00365E36" w:rsidRPr="00F63531" w14:paraId="46DA0071" w14:textId="77777777">
        <w:tblPrEx>
          <w:tblCellMar>
            <w:top w:w="0" w:type="dxa"/>
            <w:bottom w:w="0" w:type="dxa"/>
          </w:tblCellMar>
        </w:tblPrEx>
        <w:tc>
          <w:tcPr>
            <w:tcW w:w="700" w:type="dxa"/>
            <w:shd w:val="clear" w:color="auto" w:fill="FFFFFF"/>
            <w:tcMar>
              <w:top w:w="60" w:type="dxa"/>
              <w:left w:w="80" w:type="dxa"/>
              <w:bottom w:w="60" w:type="dxa"/>
              <w:right w:w="80" w:type="dxa"/>
            </w:tcMar>
            <w:vAlign w:val="center"/>
          </w:tcPr>
          <w:p w14:paraId="19F46958" w14:textId="77777777" w:rsidR="00365E36" w:rsidRPr="00F63531" w:rsidRDefault="00000000">
            <w:pPr>
              <w:jc w:val="center"/>
              <w:rPr>
                <w:rFonts w:ascii="Times New Roman" w:hAnsi="Times New Roman" w:cs="Times New Roman"/>
                <w:sz w:val="24"/>
                <w:szCs w:val="24"/>
              </w:rPr>
            </w:pPr>
            <w:r w:rsidRPr="00F63531">
              <w:rPr>
                <w:rFonts w:ascii="Times New Roman" w:hAnsi="Times New Roman" w:cs="Times New Roman"/>
                <w:b/>
                <w:bCs/>
                <w:color w:val="000000"/>
                <w:sz w:val="24"/>
                <w:szCs w:val="24"/>
              </w:rPr>
              <w:t>TC-001</w:t>
            </w:r>
          </w:p>
        </w:tc>
        <w:tc>
          <w:tcPr>
            <w:tcW w:w="1500" w:type="dxa"/>
            <w:shd w:val="clear" w:color="auto" w:fill="FFFFFF"/>
            <w:tcMar>
              <w:top w:w="60" w:type="dxa"/>
              <w:left w:w="80" w:type="dxa"/>
              <w:bottom w:w="60" w:type="dxa"/>
              <w:right w:w="80" w:type="dxa"/>
            </w:tcMar>
            <w:vAlign w:val="center"/>
          </w:tcPr>
          <w:p w14:paraId="507A1C86"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PPE Violation - Helmet Missing (Normal)</w:t>
            </w:r>
          </w:p>
        </w:tc>
        <w:tc>
          <w:tcPr>
            <w:tcW w:w="3200" w:type="dxa"/>
            <w:shd w:val="clear" w:color="auto" w:fill="FFFFFF"/>
            <w:tcMar>
              <w:top w:w="60" w:type="dxa"/>
              <w:left w:w="80" w:type="dxa"/>
              <w:bottom w:w="60" w:type="dxa"/>
              <w:right w:w="80" w:type="dxa"/>
            </w:tcMar>
            <w:vAlign w:val="center"/>
          </w:tcPr>
          <w:p w14:paraId="77A52C6C"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1. Worker enters camera zone without helmet. 2. System captures video frame. 3. AI model analyzes PPE compliance.</w:t>
            </w:r>
          </w:p>
        </w:tc>
        <w:tc>
          <w:tcPr>
            <w:tcW w:w="1600" w:type="dxa"/>
            <w:shd w:val="clear" w:color="auto" w:fill="FFFFFF"/>
            <w:tcMar>
              <w:top w:w="60" w:type="dxa"/>
              <w:left w:w="80" w:type="dxa"/>
              <w:bottom w:w="60" w:type="dxa"/>
              <w:right w:w="80" w:type="dxa"/>
            </w:tcMar>
            <w:vAlign w:val="center"/>
          </w:tcPr>
          <w:p w14:paraId="16A63315"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Worker ID: W-1042; Zone: Zone-A; PPE: No Helmet</w:t>
            </w:r>
          </w:p>
        </w:tc>
        <w:tc>
          <w:tcPr>
            <w:tcW w:w="1600" w:type="dxa"/>
            <w:shd w:val="clear" w:color="auto" w:fill="FFFFFF"/>
            <w:tcMar>
              <w:top w:w="60" w:type="dxa"/>
              <w:left w:w="80" w:type="dxa"/>
              <w:bottom w:w="60" w:type="dxa"/>
              <w:right w:w="80" w:type="dxa"/>
            </w:tcMar>
            <w:vAlign w:val="center"/>
          </w:tcPr>
          <w:p w14:paraId="01026C3F"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System detects missing helmet within 3 sec and raises 'PPE Violation' alert with worker ID, timestamp, snapshot.</w:t>
            </w:r>
          </w:p>
        </w:tc>
        <w:tc>
          <w:tcPr>
            <w:tcW w:w="900" w:type="dxa"/>
            <w:shd w:val="clear" w:color="auto" w:fill="FFFFFF"/>
            <w:tcMar>
              <w:top w:w="60" w:type="dxa"/>
              <w:left w:w="80" w:type="dxa"/>
              <w:bottom w:w="60" w:type="dxa"/>
              <w:right w:w="80" w:type="dxa"/>
            </w:tcMar>
            <w:vAlign w:val="center"/>
          </w:tcPr>
          <w:p w14:paraId="54FF6887" w14:textId="77777777" w:rsidR="00365E36" w:rsidRPr="00F63531" w:rsidRDefault="00000000">
            <w:pPr>
              <w:jc w:val="center"/>
              <w:rPr>
                <w:rFonts w:ascii="Times New Roman" w:hAnsi="Times New Roman" w:cs="Times New Roman"/>
                <w:sz w:val="24"/>
                <w:szCs w:val="24"/>
              </w:rPr>
            </w:pPr>
            <w:r w:rsidRPr="00F63531">
              <w:rPr>
                <w:rFonts w:ascii="Times New Roman" w:hAnsi="Times New Roman" w:cs="Times New Roman"/>
                <w:color w:val="000000"/>
                <w:sz w:val="24"/>
                <w:szCs w:val="24"/>
              </w:rPr>
              <w:t>As expected</w:t>
            </w:r>
          </w:p>
        </w:tc>
        <w:tc>
          <w:tcPr>
            <w:tcW w:w="700" w:type="dxa"/>
            <w:shd w:val="clear" w:color="auto" w:fill="FFFFFF"/>
            <w:tcMar>
              <w:top w:w="60" w:type="dxa"/>
              <w:left w:w="80" w:type="dxa"/>
              <w:bottom w:w="60" w:type="dxa"/>
              <w:right w:w="80" w:type="dxa"/>
            </w:tcMar>
            <w:vAlign w:val="center"/>
          </w:tcPr>
          <w:p w14:paraId="6559F35C" w14:textId="77777777" w:rsidR="00365E36" w:rsidRPr="00F63531" w:rsidRDefault="00000000">
            <w:pPr>
              <w:jc w:val="center"/>
              <w:rPr>
                <w:rFonts w:ascii="Times New Roman" w:hAnsi="Times New Roman" w:cs="Times New Roman"/>
                <w:sz w:val="24"/>
                <w:szCs w:val="24"/>
              </w:rPr>
            </w:pPr>
            <w:r w:rsidRPr="00F63531">
              <w:rPr>
                <w:rFonts w:ascii="Times New Roman" w:hAnsi="Times New Roman" w:cs="Times New Roman"/>
                <w:b/>
                <w:bCs/>
                <w:color w:val="1E7B34"/>
                <w:sz w:val="24"/>
                <w:szCs w:val="24"/>
              </w:rPr>
              <w:t>Pass</w:t>
            </w:r>
          </w:p>
        </w:tc>
      </w:tr>
      <w:tr w:rsidR="00365E36" w:rsidRPr="00F63531" w14:paraId="303BCA93" w14:textId="77777777">
        <w:tblPrEx>
          <w:tblCellMar>
            <w:top w:w="0" w:type="dxa"/>
            <w:bottom w:w="0" w:type="dxa"/>
          </w:tblCellMar>
        </w:tblPrEx>
        <w:tc>
          <w:tcPr>
            <w:tcW w:w="700" w:type="dxa"/>
            <w:shd w:val="clear" w:color="auto" w:fill="F2F2F2"/>
            <w:tcMar>
              <w:top w:w="60" w:type="dxa"/>
              <w:left w:w="80" w:type="dxa"/>
              <w:bottom w:w="60" w:type="dxa"/>
              <w:right w:w="80" w:type="dxa"/>
            </w:tcMar>
            <w:vAlign w:val="center"/>
          </w:tcPr>
          <w:p w14:paraId="344FB7BB" w14:textId="77777777" w:rsidR="00365E36" w:rsidRPr="00F63531" w:rsidRDefault="00000000">
            <w:pPr>
              <w:jc w:val="center"/>
              <w:rPr>
                <w:rFonts w:ascii="Times New Roman" w:hAnsi="Times New Roman" w:cs="Times New Roman"/>
                <w:sz w:val="24"/>
                <w:szCs w:val="24"/>
              </w:rPr>
            </w:pPr>
            <w:r w:rsidRPr="00F63531">
              <w:rPr>
                <w:rFonts w:ascii="Times New Roman" w:hAnsi="Times New Roman" w:cs="Times New Roman"/>
                <w:b/>
                <w:bCs/>
                <w:color w:val="000000"/>
                <w:sz w:val="24"/>
                <w:szCs w:val="24"/>
              </w:rPr>
              <w:t>TC-002</w:t>
            </w:r>
          </w:p>
        </w:tc>
        <w:tc>
          <w:tcPr>
            <w:tcW w:w="1500" w:type="dxa"/>
            <w:shd w:val="clear" w:color="auto" w:fill="F2F2F2"/>
            <w:tcMar>
              <w:top w:w="60" w:type="dxa"/>
              <w:left w:w="80" w:type="dxa"/>
              <w:bottom w:w="60" w:type="dxa"/>
              <w:right w:w="80" w:type="dxa"/>
            </w:tcMar>
            <w:vAlign w:val="center"/>
          </w:tcPr>
          <w:p w14:paraId="7148621D"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PPE Compliance - All PPE Worn (Normal)</w:t>
            </w:r>
          </w:p>
        </w:tc>
        <w:tc>
          <w:tcPr>
            <w:tcW w:w="3200" w:type="dxa"/>
            <w:shd w:val="clear" w:color="auto" w:fill="F2F2F2"/>
            <w:tcMar>
              <w:top w:w="60" w:type="dxa"/>
              <w:left w:w="80" w:type="dxa"/>
              <w:bottom w:w="60" w:type="dxa"/>
              <w:right w:w="80" w:type="dxa"/>
            </w:tcMar>
            <w:vAlign w:val="center"/>
          </w:tcPr>
          <w:p w14:paraId="00E8E2EF"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1. Worker enters camera zone wearing helmet, vest, gloves, boots. 2. System analyzes frame.</w:t>
            </w:r>
          </w:p>
        </w:tc>
        <w:tc>
          <w:tcPr>
            <w:tcW w:w="1600" w:type="dxa"/>
            <w:shd w:val="clear" w:color="auto" w:fill="F2F2F2"/>
            <w:tcMar>
              <w:top w:w="60" w:type="dxa"/>
              <w:left w:w="80" w:type="dxa"/>
              <w:bottom w:w="60" w:type="dxa"/>
              <w:right w:w="80" w:type="dxa"/>
            </w:tcMar>
            <w:vAlign w:val="center"/>
          </w:tcPr>
          <w:p w14:paraId="015689A0"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Worker ID: W-1050; Zone: Zone-B; PPE: Full compliance</w:t>
            </w:r>
          </w:p>
        </w:tc>
        <w:tc>
          <w:tcPr>
            <w:tcW w:w="1600" w:type="dxa"/>
            <w:shd w:val="clear" w:color="auto" w:fill="F2F2F2"/>
            <w:tcMar>
              <w:top w:w="60" w:type="dxa"/>
              <w:left w:w="80" w:type="dxa"/>
              <w:bottom w:w="60" w:type="dxa"/>
              <w:right w:w="80" w:type="dxa"/>
            </w:tcMar>
            <w:vAlign w:val="center"/>
          </w:tcPr>
          <w:p w14:paraId="6FEA6556"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System marks worker as compliant; no alert generated; compliance log updated.</w:t>
            </w:r>
          </w:p>
        </w:tc>
        <w:tc>
          <w:tcPr>
            <w:tcW w:w="900" w:type="dxa"/>
            <w:shd w:val="clear" w:color="auto" w:fill="F2F2F2"/>
            <w:tcMar>
              <w:top w:w="60" w:type="dxa"/>
              <w:left w:w="80" w:type="dxa"/>
              <w:bottom w:w="60" w:type="dxa"/>
              <w:right w:w="80" w:type="dxa"/>
            </w:tcMar>
            <w:vAlign w:val="center"/>
          </w:tcPr>
          <w:p w14:paraId="0E3E9203" w14:textId="77777777" w:rsidR="00365E36" w:rsidRPr="00F63531" w:rsidRDefault="00000000">
            <w:pPr>
              <w:jc w:val="center"/>
              <w:rPr>
                <w:rFonts w:ascii="Times New Roman" w:hAnsi="Times New Roman" w:cs="Times New Roman"/>
                <w:sz w:val="24"/>
                <w:szCs w:val="24"/>
              </w:rPr>
            </w:pPr>
            <w:r w:rsidRPr="00F63531">
              <w:rPr>
                <w:rFonts w:ascii="Times New Roman" w:hAnsi="Times New Roman" w:cs="Times New Roman"/>
                <w:color w:val="000000"/>
                <w:sz w:val="24"/>
                <w:szCs w:val="24"/>
              </w:rPr>
              <w:t>As expected</w:t>
            </w:r>
          </w:p>
        </w:tc>
        <w:tc>
          <w:tcPr>
            <w:tcW w:w="700" w:type="dxa"/>
            <w:shd w:val="clear" w:color="auto" w:fill="F2F2F2"/>
            <w:tcMar>
              <w:top w:w="60" w:type="dxa"/>
              <w:left w:w="80" w:type="dxa"/>
              <w:bottom w:w="60" w:type="dxa"/>
              <w:right w:w="80" w:type="dxa"/>
            </w:tcMar>
            <w:vAlign w:val="center"/>
          </w:tcPr>
          <w:p w14:paraId="11742854" w14:textId="77777777" w:rsidR="00365E36" w:rsidRPr="00F63531" w:rsidRDefault="00000000">
            <w:pPr>
              <w:jc w:val="center"/>
              <w:rPr>
                <w:rFonts w:ascii="Times New Roman" w:hAnsi="Times New Roman" w:cs="Times New Roman"/>
                <w:sz w:val="24"/>
                <w:szCs w:val="24"/>
              </w:rPr>
            </w:pPr>
            <w:r w:rsidRPr="00F63531">
              <w:rPr>
                <w:rFonts w:ascii="Times New Roman" w:hAnsi="Times New Roman" w:cs="Times New Roman"/>
                <w:b/>
                <w:bCs/>
                <w:color w:val="1E7B34"/>
                <w:sz w:val="24"/>
                <w:szCs w:val="24"/>
              </w:rPr>
              <w:t>Pass</w:t>
            </w:r>
          </w:p>
        </w:tc>
      </w:tr>
      <w:tr w:rsidR="00365E36" w:rsidRPr="00F63531" w14:paraId="0A59FEA4" w14:textId="77777777">
        <w:tblPrEx>
          <w:tblCellMar>
            <w:top w:w="0" w:type="dxa"/>
            <w:bottom w:w="0" w:type="dxa"/>
          </w:tblCellMar>
        </w:tblPrEx>
        <w:tc>
          <w:tcPr>
            <w:tcW w:w="700" w:type="dxa"/>
            <w:shd w:val="clear" w:color="auto" w:fill="FFFFFF"/>
            <w:tcMar>
              <w:top w:w="60" w:type="dxa"/>
              <w:left w:w="80" w:type="dxa"/>
              <w:bottom w:w="60" w:type="dxa"/>
              <w:right w:w="80" w:type="dxa"/>
            </w:tcMar>
            <w:vAlign w:val="center"/>
          </w:tcPr>
          <w:p w14:paraId="00D73BC1" w14:textId="77777777" w:rsidR="00365E36" w:rsidRPr="00F63531" w:rsidRDefault="00000000">
            <w:pPr>
              <w:jc w:val="center"/>
              <w:rPr>
                <w:rFonts w:ascii="Times New Roman" w:hAnsi="Times New Roman" w:cs="Times New Roman"/>
                <w:sz w:val="24"/>
                <w:szCs w:val="24"/>
              </w:rPr>
            </w:pPr>
            <w:r w:rsidRPr="00F63531">
              <w:rPr>
                <w:rFonts w:ascii="Times New Roman" w:hAnsi="Times New Roman" w:cs="Times New Roman"/>
                <w:b/>
                <w:bCs/>
                <w:color w:val="000000"/>
                <w:sz w:val="24"/>
                <w:szCs w:val="24"/>
              </w:rPr>
              <w:t>TC-003</w:t>
            </w:r>
          </w:p>
        </w:tc>
        <w:tc>
          <w:tcPr>
            <w:tcW w:w="1500" w:type="dxa"/>
            <w:shd w:val="clear" w:color="auto" w:fill="FFFFFF"/>
            <w:tcMar>
              <w:top w:w="60" w:type="dxa"/>
              <w:left w:w="80" w:type="dxa"/>
              <w:bottom w:w="60" w:type="dxa"/>
              <w:right w:w="80" w:type="dxa"/>
            </w:tcMar>
            <w:vAlign w:val="center"/>
          </w:tcPr>
          <w:p w14:paraId="5C1C0020"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PPE Detection - Partial Occlusion (Boundary/Exceptional)</w:t>
            </w:r>
          </w:p>
        </w:tc>
        <w:tc>
          <w:tcPr>
            <w:tcW w:w="3200" w:type="dxa"/>
            <w:shd w:val="clear" w:color="auto" w:fill="FFFFFF"/>
            <w:tcMar>
              <w:top w:w="60" w:type="dxa"/>
              <w:left w:w="80" w:type="dxa"/>
              <w:bottom w:w="60" w:type="dxa"/>
              <w:right w:w="80" w:type="dxa"/>
            </w:tcMar>
            <w:vAlign w:val="center"/>
          </w:tcPr>
          <w:p w14:paraId="393DC17D"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1. Worker partially hidden behind equipment (60% body occluded). 2. System attempts PPE detection.</w:t>
            </w:r>
          </w:p>
        </w:tc>
        <w:tc>
          <w:tcPr>
            <w:tcW w:w="1600" w:type="dxa"/>
            <w:shd w:val="clear" w:color="auto" w:fill="FFFFFF"/>
            <w:tcMar>
              <w:top w:w="60" w:type="dxa"/>
              <w:left w:w="80" w:type="dxa"/>
              <w:bottom w:w="60" w:type="dxa"/>
              <w:right w:w="80" w:type="dxa"/>
            </w:tcMar>
            <w:vAlign w:val="center"/>
          </w:tcPr>
          <w:p w14:paraId="1134B300"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Occlusion: 60%; Worker ID: W-1077</w:t>
            </w:r>
          </w:p>
        </w:tc>
        <w:tc>
          <w:tcPr>
            <w:tcW w:w="1600" w:type="dxa"/>
            <w:shd w:val="clear" w:color="auto" w:fill="FFFFFF"/>
            <w:tcMar>
              <w:top w:w="60" w:type="dxa"/>
              <w:left w:w="80" w:type="dxa"/>
              <w:bottom w:w="60" w:type="dxa"/>
              <w:right w:w="80" w:type="dxa"/>
            </w:tcMar>
            <w:vAlign w:val="center"/>
          </w:tcPr>
          <w:p w14:paraId="2DC3D1A1"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System flags 'Low Confidence Detection' and requests secondary camera angle or manual review instead of false alert.</w:t>
            </w:r>
          </w:p>
        </w:tc>
        <w:tc>
          <w:tcPr>
            <w:tcW w:w="900" w:type="dxa"/>
            <w:shd w:val="clear" w:color="auto" w:fill="FFFFFF"/>
            <w:tcMar>
              <w:top w:w="60" w:type="dxa"/>
              <w:left w:w="80" w:type="dxa"/>
              <w:bottom w:w="60" w:type="dxa"/>
              <w:right w:w="80" w:type="dxa"/>
            </w:tcMar>
            <w:vAlign w:val="center"/>
          </w:tcPr>
          <w:p w14:paraId="4C4DE408" w14:textId="77777777" w:rsidR="00365E36" w:rsidRPr="00F63531" w:rsidRDefault="00000000">
            <w:pPr>
              <w:jc w:val="center"/>
              <w:rPr>
                <w:rFonts w:ascii="Times New Roman" w:hAnsi="Times New Roman" w:cs="Times New Roman"/>
                <w:sz w:val="24"/>
                <w:szCs w:val="24"/>
              </w:rPr>
            </w:pPr>
            <w:r w:rsidRPr="00F63531">
              <w:rPr>
                <w:rFonts w:ascii="Times New Roman" w:hAnsi="Times New Roman" w:cs="Times New Roman"/>
                <w:color w:val="000000"/>
                <w:sz w:val="24"/>
                <w:szCs w:val="24"/>
              </w:rPr>
              <w:t>As expected</w:t>
            </w:r>
          </w:p>
        </w:tc>
        <w:tc>
          <w:tcPr>
            <w:tcW w:w="700" w:type="dxa"/>
            <w:shd w:val="clear" w:color="auto" w:fill="FFFFFF"/>
            <w:tcMar>
              <w:top w:w="60" w:type="dxa"/>
              <w:left w:w="80" w:type="dxa"/>
              <w:bottom w:w="60" w:type="dxa"/>
              <w:right w:w="80" w:type="dxa"/>
            </w:tcMar>
            <w:vAlign w:val="center"/>
          </w:tcPr>
          <w:p w14:paraId="6331D8E0" w14:textId="77777777" w:rsidR="00365E36" w:rsidRPr="00F63531" w:rsidRDefault="00000000">
            <w:pPr>
              <w:jc w:val="center"/>
              <w:rPr>
                <w:rFonts w:ascii="Times New Roman" w:hAnsi="Times New Roman" w:cs="Times New Roman"/>
                <w:sz w:val="24"/>
                <w:szCs w:val="24"/>
              </w:rPr>
            </w:pPr>
            <w:r w:rsidRPr="00F63531">
              <w:rPr>
                <w:rFonts w:ascii="Times New Roman" w:hAnsi="Times New Roman" w:cs="Times New Roman"/>
                <w:b/>
                <w:bCs/>
                <w:color w:val="1E7B34"/>
                <w:sz w:val="24"/>
                <w:szCs w:val="24"/>
              </w:rPr>
              <w:t>Pass</w:t>
            </w:r>
          </w:p>
        </w:tc>
      </w:tr>
      <w:tr w:rsidR="00365E36" w:rsidRPr="00F63531" w14:paraId="44389C05" w14:textId="77777777">
        <w:tblPrEx>
          <w:tblCellMar>
            <w:top w:w="0" w:type="dxa"/>
            <w:bottom w:w="0" w:type="dxa"/>
          </w:tblCellMar>
        </w:tblPrEx>
        <w:tc>
          <w:tcPr>
            <w:tcW w:w="700" w:type="dxa"/>
            <w:shd w:val="clear" w:color="auto" w:fill="F2F2F2"/>
            <w:tcMar>
              <w:top w:w="60" w:type="dxa"/>
              <w:left w:w="80" w:type="dxa"/>
              <w:bottom w:w="60" w:type="dxa"/>
              <w:right w:w="80" w:type="dxa"/>
            </w:tcMar>
            <w:vAlign w:val="center"/>
          </w:tcPr>
          <w:p w14:paraId="398A9752" w14:textId="77777777" w:rsidR="00365E36" w:rsidRPr="00F63531" w:rsidRDefault="00000000">
            <w:pPr>
              <w:jc w:val="center"/>
              <w:rPr>
                <w:rFonts w:ascii="Times New Roman" w:hAnsi="Times New Roman" w:cs="Times New Roman"/>
                <w:sz w:val="24"/>
                <w:szCs w:val="24"/>
              </w:rPr>
            </w:pPr>
            <w:r w:rsidRPr="00F63531">
              <w:rPr>
                <w:rFonts w:ascii="Times New Roman" w:hAnsi="Times New Roman" w:cs="Times New Roman"/>
                <w:b/>
                <w:bCs/>
                <w:color w:val="000000"/>
                <w:sz w:val="24"/>
                <w:szCs w:val="24"/>
              </w:rPr>
              <w:t>TC-004</w:t>
            </w:r>
          </w:p>
        </w:tc>
        <w:tc>
          <w:tcPr>
            <w:tcW w:w="1500" w:type="dxa"/>
            <w:shd w:val="clear" w:color="auto" w:fill="F2F2F2"/>
            <w:tcMar>
              <w:top w:w="60" w:type="dxa"/>
              <w:left w:w="80" w:type="dxa"/>
              <w:bottom w:w="60" w:type="dxa"/>
              <w:right w:w="80" w:type="dxa"/>
            </w:tcMar>
            <w:vAlign w:val="center"/>
          </w:tcPr>
          <w:p w14:paraId="14DBF20B"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Hazardous Zone Entry - Unauthorized Worker (Normal)</w:t>
            </w:r>
          </w:p>
        </w:tc>
        <w:tc>
          <w:tcPr>
            <w:tcW w:w="3200" w:type="dxa"/>
            <w:shd w:val="clear" w:color="auto" w:fill="F2F2F2"/>
            <w:tcMar>
              <w:top w:w="60" w:type="dxa"/>
              <w:left w:w="80" w:type="dxa"/>
              <w:bottom w:w="60" w:type="dxa"/>
              <w:right w:w="80" w:type="dxa"/>
            </w:tcMar>
            <w:vAlign w:val="center"/>
          </w:tcPr>
          <w:p w14:paraId="54E14DE3"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1. Worker crosses geofence boundary of restricted crane-operation zone. 2. System checks authorization list.</w:t>
            </w:r>
          </w:p>
        </w:tc>
        <w:tc>
          <w:tcPr>
            <w:tcW w:w="1600" w:type="dxa"/>
            <w:shd w:val="clear" w:color="auto" w:fill="F2F2F2"/>
            <w:tcMar>
              <w:top w:w="60" w:type="dxa"/>
              <w:left w:w="80" w:type="dxa"/>
              <w:bottom w:w="60" w:type="dxa"/>
              <w:right w:w="80" w:type="dxa"/>
            </w:tcMar>
            <w:vAlign w:val="center"/>
          </w:tcPr>
          <w:p w14:paraId="6275D8A7"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Zone: Restricted-Crane-Zone-1; Worker ID: W-1090 (not authorized)</w:t>
            </w:r>
          </w:p>
        </w:tc>
        <w:tc>
          <w:tcPr>
            <w:tcW w:w="1600" w:type="dxa"/>
            <w:shd w:val="clear" w:color="auto" w:fill="F2F2F2"/>
            <w:tcMar>
              <w:top w:w="60" w:type="dxa"/>
              <w:left w:w="80" w:type="dxa"/>
              <w:bottom w:w="60" w:type="dxa"/>
              <w:right w:w="80" w:type="dxa"/>
            </w:tcMar>
            <w:vAlign w:val="center"/>
          </w:tcPr>
          <w:p w14:paraId="5E055AAE"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System raises high-priority 'Unauthorized Zone Entry' alert to supervisor within 3 sec.</w:t>
            </w:r>
          </w:p>
        </w:tc>
        <w:tc>
          <w:tcPr>
            <w:tcW w:w="900" w:type="dxa"/>
            <w:shd w:val="clear" w:color="auto" w:fill="F2F2F2"/>
            <w:tcMar>
              <w:top w:w="60" w:type="dxa"/>
              <w:left w:w="80" w:type="dxa"/>
              <w:bottom w:w="60" w:type="dxa"/>
              <w:right w:w="80" w:type="dxa"/>
            </w:tcMar>
            <w:vAlign w:val="center"/>
          </w:tcPr>
          <w:p w14:paraId="0E74A127" w14:textId="77777777" w:rsidR="00365E36" w:rsidRPr="00F63531" w:rsidRDefault="00000000">
            <w:pPr>
              <w:jc w:val="center"/>
              <w:rPr>
                <w:rFonts w:ascii="Times New Roman" w:hAnsi="Times New Roman" w:cs="Times New Roman"/>
                <w:sz w:val="24"/>
                <w:szCs w:val="24"/>
              </w:rPr>
            </w:pPr>
            <w:r w:rsidRPr="00F63531">
              <w:rPr>
                <w:rFonts w:ascii="Times New Roman" w:hAnsi="Times New Roman" w:cs="Times New Roman"/>
                <w:color w:val="000000"/>
                <w:sz w:val="24"/>
                <w:szCs w:val="24"/>
              </w:rPr>
              <w:t>As expected</w:t>
            </w:r>
          </w:p>
        </w:tc>
        <w:tc>
          <w:tcPr>
            <w:tcW w:w="700" w:type="dxa"/>
            <w:shd w:val="clear" w:color="auto" w:fill="F2F2F2"/>
            <w:tcMar>
              <w:top w:w="60" w:type="dxa"/>
              <w:left w:w="80" w:type="dxa"/>
              <w:bottom w:w="60" w:type="dxa"/>
              <w:right w:w="80" w:type="dxa"/>
            </w:tcMar>
            <w:vAlign w:val="center"/>
          </w:tcPr>
          <w:p w14:paraId="2B5703C6" w14:textId="77777777" w:rsidR="00365E36" w:rsidRPr="00F63531" w:rsidRDefault="00000000">
            <w:pPr>
              <w:jc w:val="center"/>
              <w:rPr>
                <w:rFonts w:ascii="Times New Roman" w:hAnsi="Times New Roman" w:cs="Times New Roman"/>
                <w:sz w:val="24"/>
                <w:szCs w:val="24"/>
              </w:rPr>
            </w:pPr>
            <w:r w:rsidRPr="00F63531">
              <w:rPr>
                <w:rFonts w:ascii="Times New Roman" w:hAnsi="Times New Roman" w:cs="Times New Roman"/>
                <w:b/>
                <w:bCs/>
                <w:color w:val="1E7B34"/>
                <w:sz w:val="24"/>
                <w:szCs w:val="24"/>
              </w:rPr>
              <w:t>Pass</w:t>
            </w:r>
          </w:p>
        </w:tc>
      </w:tr>
      <w:tr w:rsidR="00365E36" w:rsidRPr="00F63531" w14:paraId="01C79A7F" w14:textId="77777777">
        <w:tblPrEx>
          <w:tblCellMar>
            <w:top w:w="0" w:type="dxa"/>
            <w:bottom w:w="0" w:type="dxa"/>
          </w:tblCellMar>
        </w:tblPrEx>
        <w:tc>
          <w:tcPr>
            <w:tcW w:w="700" w:type="dxa"/>
            <w:shd w:val="clear" w:color="auto" w:fill="FFFFFF"/>
            <w:tcMar>
              <w:top w:w="60" w:type="dxa"/>
              <w:left w:w="80" w:type="dxa"/>
              <w:bottom w:w="60" w:type="dxa"/>
              <w:right w:w="80" w:type="dxa"/>
            </w:tcMar>
            <w:vAlign w:val="center"/>
          </w:tcPr>
          <w:p w14:paraId="4AC64488" w14:textId="77777777" w:rsidR="00365E36" w:rsidRPr="00F63531" w:rsidRDefault="00000000">
            <w:pPr>
              <w:jc w:val="center"/>
              <w:rPr>
                <w:rFonts w:ascii="Times New Roman" w:hAnsi="Times New Roman" w:cs="Times New Roman"/>
                <w:sz w:val="24"/>
                <w:szCs w:val="24"/>
              </w:rPr>
            </w:pPr>
            <w:r w:rsidRPr="00F63531">
              <w:rPr>
                <w:rFonts w:ascii="Times New Roman" w:hAnsi="Times New Roman" w:cs="Times New Roman"/>
                <w:b/>
                <w:bCs/>
                <w:color w:val="000000"/>
                <w:sz w:val="24"/>
                <w:szCs w:val="24"/>
              </w:rPr>
              <w:t>TC-005</w:t>
            </w:r>
          </w:p>
        </w:tc>
        <w:tc>
          <w:tcPr>
            <w:tcW w:w="1500" w:type="dxa"/>
            <w:shd w:val="clear" w:color="auto" w:fill="FFFFFF"/>
            <w:tcMar>
              <w:top w:w="60" w:type="dxa"/>
              <w:left w:w="80" w:type="dxa"/>
              <w:bottom w:w="60" w:type="dxa"/>
              <w:right w:w="80" w:type="dxa"/>
            </w:tcMar>
            <w:vAlign w:val="center"/>
          </w:tcPr>
          <w:p w14:paraId="333FF1A5"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Hazardous Zone Entry - Authorized Worker (Normal)</w:t>
            </w:r>
          </w:p>
        </w:tc>
        <w:tc>
          <w:tcPr>
            <w:tcW w:w="3200" w:type="dxa"/>
            <w:shd w:val="clear" w:color="auto" w:fill="FFFFFF"/>
            <w:tcMar>
              <w:top w:w="60" w:type="dxa"/>
              <w:left w:w="80" w:type="dxa"/>
              <w:bottom w:w="60" w:type="dxa"/>
              <w:right w:w="80" w:type="dxa"/>
            </w:tcMar>
            <w:vAlign w:val="center"/>
          </w:tcPr>
          <w:p w14:paraId="3726116C"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1. Authorized worker enters restricted zone with valid access permit. 2. System validates permit.</w:t>
            </w:r>
          </w:p>
        </w:tc>
        <w:tc>
          <w:tcPr>
            <w:tcW w:w="1600" w:type="dxa"/>
            <w:shd w:val="clear" w:color="auto" w:fill="FFFFFF"/>
            <w:tcMar>
              <w:top w:w="60" w:type="dxa"/>
              <w:left w:w="80" w:type="dxa"/>
              <w:bottom w:w="60" w:type="dxa"/>
              <w:right w:w="80" w:type="dxa"/>
            </w:tcMar>
            <w:vAlign w:val="center"/>
          </w:tcPr>
          <w:p w14:paraId="4A7724D7"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Zone: Restricted-Crane-Zone-1; Worker ID: W-1005 (authorized)</w:t>
            </w:r>
          </w:p>
        </w:tc>
        <w:tc>
          <w:tcPr>
            <w:tcW w:w="1600" w:type="dxa"/>
            <w:shd w:val="clear" w:color="auto" w:fill="FFFFFF"/>
            <w:tcMar>
              <w:top w:w="60" w:type="dxa"/>
              <w:left w:w="80" w:type="dxa"/>
              <w:bottom w:w="60" w:type="dxa"/>
              <w:right w:w="80" w:type="dxa"/>
            </w:tcMar>
            <w:vAlign w:val="center"/>
          </w:tcPr>
          <w:p w14:paraId="57CD2651"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No alert raised; entry logged as authorized access.</w:t>
            </w:r>
          </w:p>
        </w:tc>
        <w:tc>
          <w:tcPr>
            <w:tcW w:w="900" w:type="dxa"/>
            <w:shd w:val="clear" w:color="auto" w:fill="FFFFFF"/>
            <w:tcMar>
              <w:top w:w="60" w:type="dxa"/>
              <w:left w:w="80" w:type="dxa"/>
              <w:bottom w:w="60" w:type="dxa"/>
              <w:right w:w="80" w:type="dxa"/>
            </w:tcMar>
            <w:vAlign w:val="center"/>
          </w:tcPr>
          <w:p w14:paraId="7443E5F0" w14:textId="77777777" w:rsidR="00365E36" w:rsidRPr="00F63531" w:rsidRDefault="00000000">
            <w:pPr>
              <w:jc w:val="center"/>
              <w:rPr>
                <w:rFonts w:ascii="Times New Roman" w:hAnsi="Times New Roman" w:cs="Times New Roman"/>
                <w:sz w:val="24"/>
                <w:szCs w:val="24"/>
              </w:rPr>
            </w:pPr>
            <w:r w:rsidRPr="00F63531">
              <w:rPr>
                <w:rFonts w:ascii="Times New Roman" w:hAnsi="Times New Roman" w:cs="Times New Roman"/>
                <w:color w:val="000000"/>
                <w:sz w:val="24"/>
                <w:szCs w:val="24"/>
              </w:rPr>
              <w:t>As expected</w:t>
            </w:r>
          </w:p>
        </w:tc>
        <w:tc>
          <w:tcPr>
            <w:tcW w:w="700" w:type="dxa"/>
            <w:shd w:val="clear" w:color="auto" w:fill="FFFFFF"/>
            <w:tcMar>
              <w:top w:w="60" w:type="dxa"/>
              <w:left w:w="80" w:type="dxa"/>
              <w:bottom w:w="60" w:type="dxa"/>
              <w:right w:w="80" w:type="dxa"/>
            </w:tcMar>
            <w:vAlign w:val="center"/>
          </w:tcPr>
          <w:p w14:paraId="6BD91355" w14:textId="77777777" w:rsidR="00365E36" w:rsidRPr="00F63531" w:rsidRDefault="00000000">
            <w:pPr>
              <w:jc w:val="center"/>
              <w:rPr>
                <w:rFonts w:ascii="Times New Roman" w:hAnsi="Times New Roman" w:cs="Times New Roman"/>
                <w:sz w:val="24"/>
                <w:szCs w:val="24"/>
              </w:rPr>
            </w:pPr>
            <w:r w:rsidRPr="00F63531">
              <w:rPr>
                <w:rFonts w:ascii="Times New Roman" w:hAnsi="Times New Roman" w:cs="Times New Roman"/>
                <w:b/>
                <w:bCs/>
                <w:color w:val="1E7B34"/>
                <w:sz w:val="24"/>
                <w:szCs w:val="24"/>
              </w:rPr>
              <w:t>Pass</w:t>
            </w:r>
          </w:p>
        </w:tc>
      </w:tr>
      <w:tr w:rsidR="00365E36" w:rsidRPr="00F63531" w14:paraId="0496B0B7" w14:textId="77777777">
        <w:tblPrEx>
          <w:tblCellMar>
            <w:top w:w="0" w:type="dxa"/>
            <w:bottom w:w="0" w:type="dxa"/>
          </w:tblCellMar>
        </w:tblPrEx>
        <w:tc>
          <w:tcPr>
            <w:tcW w:w="700" w:type="dxa"/>
            <w:shd w:val="clear" w:color="auto" w:fill="F2F2F2"/>
            <w:tcMar>
              <w:top w:w="60" w:type="dxa"/>
              <w:left w:w="80" w:type="dxa"/>
              <w:bottom w:w="60" w:type="dxa"/>
              <w:right w:w="80" w:type="dxa"/>
            </w:tcMar>
            <w:vAlign w:val="center"/>
          </w:tcPr>
          <w:p w14:paraId="617E9BED" w14:textId="77777777" w:rsidR="00365E36" w:rsidRPr="00F63531" w:rsidRDefault="00000000">
            <w:pPr>
              <w:jc w:val="center"/>
              <w:rPr>
                <w:rFonts w:ascii="Times New Roman" w:hAnsi="Times New Roman" w:cs="Times New Roman"/>
                <w:sz w:val="24"/>
                <w:szCs w:val="24"/>
              </w:rPr>
            </w:pPr>
            <w:r w:rsidRPr="00F63531">
              <w:rPr>
                <w:rFonts w:ascii="Times New Roman" w:hAnsi="Times New Roman" w:cs="Times New Roman"/>
                <w:b/>
                <w:bCs/>
                <w:color w:val="000000"/>
                <w:sz w:val="24"/>
                <w:szCs w:val="24"/>
              </w:rPr>
              <w:t>TC-006</w:t>
            </w:r>
          </w:p>
        </w:tc>
        <w:tc>
          <w:tcPr>
            <w:tcW w:w="1500" w:type="dxa"/>
            <w:shd w:val="clear" w:color="auto" w:fill="F2F2F2"/>
            <w:tcMar>
              <w:top w:w="60" w:type="dxa"/>
              <w:left w:w="80" w:type="dxa"/>
              <w:bottom w:w="60" w:type="dxa"/>
              <w:right w:w="80" w:type="dxa"/>
            </w:tcMar>
            <w:vAlign w:val="center"/>
          </w:tcPr>
          <w:p w14:paraId="5130D03B"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Zone Boundary Edge Case (Boundary Value Analysis)</w:t>
            </w:r>
          </w:p>
        </w:tc>
        <w:tc>
          <w:tcPr>
            <w:tcW w:w="3200" w:type="dxa"/>
            <w:shd w:val="clear" w:color="auto" w:fill="F2F2F2"/>
            <w:tcMar>
              <w:top w:w="60" w:type="dxa"/>
              <w:left w:w="80" w:type="dxa"/>
              <w:bottom w:w="60" w:type="dxa"/>
              <w:right w:w="80" w:type="dxa"/>
            </w:tcMar>
            <w:vAlign w:val="center"/>
          </w:tcPr>
          <w:p w14:paraId="58B13EF3"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 xml:space="preserve">1. Worker stands exactly at geofence boundary line (0 m offset). 2. Move </w:t>
            </w:r>
            <w:r w:rsidRPr="00F63531">
              <w:rPr>
                <w:rFonts w:ascii="Times New Roman" w:hAnsi="Times New Roman" w:cs="Times New Roman"/>
                <w:color w:val="000000"/>
                <w:sz w:val="24"/>
                <w:szCs w:val="24"/>
              </w:rPr>
              <w:lastRenderedPageBreak/>
              <w:t>worker 0.5 m inside and 0.5 m outside boundary.</w:t>
            </w:r>
          </w:p>
        </w:tc>
        <w:tc>
          <w:tcPr>
            <w:tcW w:w="1600" w:type="dxa"/>
            <w:shd w:val="clear" w:color="auto" w:fill="F2F2F2"/>
            <w:tcMar>
              <w:top w:w="60" w:type="dxa"/>
              <w:left w:w="80" w:type="dxa"/>
              <w:bottom w:w="60" w:type="dxa"/>
              <w:right w:w="80" w:type="dxa"/>
            </w:tcMar>
            <w:vAlign w:val="center"/>
          </w:tcPr>
          <w:p w14:paraId="22C8D01D"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lastRenderedPageBreak/>
              <w:t>Boundary offset: -0.5m, 0m, +0.5m</w:t>
            </w:r>
          </w:p>
        </w:tc>
        <w:tc>
          <w:tcPr>
            <w:tcW w:w="1600" w:type="dxa"/>
            <w:shd w:val="clear" w:color="auto" w:fill="F2F2F2"/>
            <w:tcMar>
              <w:top w:w="60" w:type="dxa"/>
              <w:left w:w="80" w:type="dxa"/>
              <w:bottom w:w="60" w:type="dxa"/>
              <w:right w:w="80" w:type="dxa"/>
            </w:tcMar>
            <w:vAlign w:val="center"/>
          </w:tcPr>
          <w:p w14:paraId="0CE4A83A"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 xml:space="preserve">System correctly classifies position relative to boundary at all </w:t>
            </w:r>
            <w:r w:rsidRPr="00F63531">
              <w:rPr>
                <w:rFonts w:ascii="Times New Roman" w:hAnsi="Times New Roman" w:cs="Times New Roman"/>
                <w:color w:val="000000"/>
                <w:sz w:val="24"/>
                <w:szCs w:val="24"/>
              </w:rPr>
              <w:lastRenderedPageBreak/>
              <w:t>three offsets without flicker/false alerts.</w:t>
            </w:r>
          </w:p>
        </w:tc>
        <w:tc>
          <w:tcPr>
            <w:tcW w:w="900" w:type="dxa"/>
            <w:shd w:val="clear" w:color="auto" w:fill="F2F2F2"/>
            <w:tcMar>
              <w:top w:w="60" w:type="dxa"/>
              <w:left w:w="80" w:type="dxa"/>
              <w:bottom w:w="60" w:type="dxa"/>
              <w:right w:w="80" w:type="dxa"/>
            </w:tcMar>
            <w:vAlign w:val="center"/>
          </w:tcPr>
          <w:p w14:paraId="3B167BAF" w14:textId="77777777" w:rsidR="00365E36" w:rsidRPr="00F63531" w:rsidRDefault="00000000">
            <w:pPr>
              <w:jc w:val="center"/>
              <w:rPr>
                <w:rFonts w:ascii="Times New Roman" w:hAnsi="Times New Roman" w:cs="Times New Roman"/>
                <w:sz w:val="24"/>
                <w:szCs w:val="24"/>
              </w:rPr>
            </w:pPr>
            <w:r w:rsidRPr="00F63531">
              <w:rPr>
                <w:rFonts w:ascii="Times New Roman" w:hAnsi="Times New Roman" w:cs="Times New Roman"/>
                <w:color w:val="000000"/>
                <w:sz w:val="24"/>
                <w:szCs w:val="24"/>
              </w:rPr>
              <w:lastRenderedPageBreak/>
              <w:t>As expected</w:t>
            </w:r>
          </w:p>
        </w:tc>
        <w:tc>
          <w:tcPr>
            <w:tcW w:w="700" w:type="dxa"/>
            <w:shd w:val="clear" w:color="auto" w:fill="F2F2F2"/>
            <w:tcMar>
              <w:top w:w="60" w:type="dxa"/>
              <w:left w:w="80" w:type="dxa"/>
              <w:bottom w:w="60" w:type="dxa"/>
              <w:right w:w="80" w:type="dxa"/>
            </w:tcMar>
            <w:vAlign w:val="center"/>
          </w:tcPr>
          <w:p w14:paraId="6893AE68" w14:textId="77777777" w:rsidR="00365E36" w:rsidRPr="00F63531" w:rsidRDefault="00000000">
            <w:pPr>
              <w:jc w:val="center"/>
              <w:rPr>
                <w:rFonts w:ascii="Times New Roman" w:hAnsi="Times New Roman" w:cs="Times New Roman"/>
                <w:sz w:val="24"/>
                <w:szCs w:val="24"/>
              </w:rPr>
            </w:pPr>
            <w:r w:rsidRPr="00F63531">
              <w:rPr>
                <w:rFonts w:ascii="Times New Roman" w:hAnsi="Times New Roman" w:cs="Times New Roman"/>
                <w:b/>
                <w:bCs/>
                <w:color w:val="1E7B34"/>
                <w:sz w:val="24"/>
                <w:szCs w:val="24"/>
              </w:rPr>
              <w:t>Pass</w:t>
            </w:r>
          </w:p>
        </w:tc>
      </w:tr>
      <w:tr w:rsidR="00365E36" w:rsidRPr="00F63531" w14:paraId="5ACF3FC7" w14:textId="77777777">
        <w:tblPrEx>
          <w:tblCellMar>
            <w:top w:w="0" w:type="dxa"/>
            <w:bottom w:w="0" w:type="dxa"/>
          </w:tblCellMar>
        </w:tblPrEx>
        <w:tc>
          <w:tcPr>
            <w:tcW w:w="700" w:type="dxa"/>
            <w:shd w:val="clear" w:color="auto" w:fill="FFFFFF"/>
            <w:tcMar>
              <w:top w:w="60" w:type="dxa"/>
              <w:left w:w="80" w:type="dxa"/>
              <w:bottom w:w="60" w:type="dxa"/>
              <w:right w:w="80" w:type="dxa"/>
            </w:tcMar>
            <w:vAlign w:val="center"/>
          </w:tcPr>
          <w:p w14:paraId="2406034C" w14:textId="77777777" w:rsidR="00365E36" w:rsidRPr="00F63531" w:rsidRDefault="00000000">
            <w:pPr>
              <w:jc w:val="center"/>
              <w:rPr>
                <w:rFonts w:ascii="Times New Roman" w:hAnsi="Times New Roman" w:cs="Times New Roman"/>
                <w:sz w:val="24"/>
                <w:szCs w:val="24"/>
              </w:rPr>
            </w:pPr>
            <w:r w:rsidRPr="00F63531">
              <w:rPr>
                <w:rFonts w:ascii="Times New Roman" w:hAnsi="Times New Roman" w:cs="Times New Roman"/>
                <w:b/>
                <w:bCs/>
                <w:color w:val="000000"/>
                <w:sz w:val="24"/>
                <w:szCs w:val="24"/>
              </w:rPr>
              <w:t>TC-007</w:t>
            </w:r>
          </w:p>
        </w:tc>
        <w:tc>
          <w:tcPr>
            <w:tcW w:w="1500" w:type="dxa"/>
            <w:shd w:val="clear" w:color="auto" w:fill="FFFFFF"/>
            <w:tcMar>
              <w:top w:w="60" w:type="dxa"/>
              <w:left w:w="80" w:type="dxa"/>
              <w:bottom w:w="60" w:type="dxa"/>
              <w:right w:w="80" w:type="dxa"/>
            </w:tcMar>
            <w:vAlign w:val="center"/>
          </w:tcPr>
          <w:p w14:paraId="15B93189"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Supervisor Notification Delivery (Normal)</w:t>
            </w:r>
          </w:p>
        </w:tc>
        <w:tc>
          <w:tcPr>
            <w:tcW w:w="3200" w:type="dxa"/>
            <w:shd w:val="clear" w:color="auto" w:fill="FFFFFF"/>
            <w:tcMar>
              <w:top w:w="60" w:type="dxa"/>
              <w:left w:w="80" w:type="dxa"/>
              <w:bottom w:w="60" w:type="dxa"/>
              <w:right w:w="80" w:type="dxa"/>
            </w:tcMar>
            <w:vAlign w:val="center"/>
          </w:tcPr>
          <w:p w14:paraId="7CAE0DB6"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1. Trigger a critical PPE/zone violation. 2. Observe notification channels (App push, SMS, Email).</w:t>
            </w:r>
          </w:p>
        </w:tc>
        <w:tc>
          <w:tcPr>
            <w:tcW w:w="1600" w:type="dxa"/>
            <w:shd w:val="clear" w:color="auto" w:fill="FFFFFF"/>
            <w:tcMar>
              <w:top w:w="60" w:type="dxa"/>
              <w:left w:w="80" w:type="dxa"/>
              <w:bottom w:w="60" w:type="dxa"/>
              <w:right w:w="80" w:type="dxa"/>
            </w:tcMar>
            <w:vAlign w:val="center"/>
          </w:tcPr>
          <w:p w14:paraId="3C51011E"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Alert type: Critical; Supervisor: S-201</w:t>
            </w:r>
          </w:p>
        </w:tc>
        <w:tc>
          <w:tcPr>
            <w:tcW w:w="1600" w:type="dxa"/>
            <w:shd w:val="clear" w:color="auto" w:fill="FFFFFF"/>
            <w:tcMar>
              <w:top w:w="60" w:type="dxa"/>
              <w:left w:w="80" w:type="dxa"/>
              <w:bottom w:w="60" w:type="dxa"/>
              <w:right w:w="80" w:type="dxa"/>
            </w:tcMar>
            <w:vAlign w:val="center"/>
          </w:tcPr>
          <w:p w14:paraId="0AA4BB70"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Notification delivered to all configured channels within 5 seconds; contains violation type, location, timestamp.</w:t>
            </w:r>
          </w:p>
        </w:tc>
        <w:tc>
          <w:tcPr>
            <w:tcW w:w="900" w:type="dxa"/>
            <w:shd w:val="clear" w:color="auto" w:fill="FFFFFF"/>
            <w:tcMar>
              <w:top w:w="60" w:type="dxa"/>
              <w:left w:w="80" w:type="dxa"/>
              <w:bottom w:w="60" w:type="dxa"/>
              <w:right w:w="80" w:type="dxa"/>
            </w:tcMar>
            <w:vAlign w:val="center"/>
          </w:tcPr>
          <w:p w14:paraId="6CB75B80" w14:textId="77777777" w:rsidR="00365E36" w:rsidRPr="00F63531" w:rsidRDefault="00000000">
            <w:pPr>
              <w:jc w:val="center"/>
              <w:rPr>
                <w:rFonts w:ascii="Times New Roman" w:hAnsi="Times New Roman" w:cs="Times New Roman"/>
                <w:sz w:val="24"/>
                <w:szCs w:val="24"/>
              </w:rPr>
            </w:pPr>
            <w:r w:rsidRPr="00F63531">
              <w:rPr>
                <w:rFonts w:ascii="Times New Roman" w:hAnsi="Times New Roman" w:cs="Times New Roman"/>
                <w:color w:val="000000"/>
                <w:sz w:val="24"/>
                <w:szCs w:val="24"/>
              </w:rPr>
              <w:t>As expected</w:t>
            </w:r>
          </w:p>
        </w:tc>
        <w:tc>
          <w:tcPr>
            <w:tcW w:w="700" w:type="dxa"/>
            <w:shd w:val="clear" w:color="auto" w:fill="FFFFFF"/>
            <w:tcMar>
              <w:top w:w="60" w:type="dxa"/>
              <w:left w:w="80" w:type="dxa"/>
              <w:bottom w:w="60" w:type="dxa"/>
              <w:right w:w="80" w:type="dxa"/>
            </w:tcMar>
            <w:vAlign w:val="center"/>
          </w:tcPr>
          <w:p w14:paraId="513E36F5" w14:textId="77777777" w:rsidR="00365E36" w:rsidRPr="00F63531" w:rsidRDefault="00000000">
            <w:pPr>
              <w:jc w:val="center"/>
              <w:rPr>
                <w:rFonts w:ascii="Times New Roman" w:hAnsi="Times New Roman" w:cs="Times New Roman"/>
                <w:sz w:val="24"/>
                <w:szCs w:val="24"/>
              </w:rPr>
            </w:pPr>
            <w:r w:rsidRPr="00F63531">
              <w:rPr>
                <w:rFonts w:ascii="Times New Roman" w:hAnsi="Times New Roman" w:cs="Times New Roman"/>
                <w:b/>
                <w:bCs/>
                <w:color w:val="1E7B34"/>
                <w:sz w:val="24"/>
                <w:szCs w:val="24"/>
              </w:rPr>
              <w:t>Pass</w:t>
            </w:r>
          </w:p>
        </w:tc>
      </w:tr>
      <w:tr w:rsidR="00365E36" w:rsidRPr="00F63531" w14:paraId="4F203FE5" w14:textId="77777777">
        <w:tblPrEx>
          <w:tblCellMar>
            <w:top w:w="0" w:type="dxa"/>
            <w:bottom w:w="0" w:type="dxa"/>
          </w:tblCellMar>
        </w:tblPrEx>
        <w:tc>
          <w:tcPr>
            <w:tcW w:w="700" w:type="dxa"/>
            <w:shd w:val="clear" w:color="auto" w:fill="F2F2F2"/>
            <w:tcMar>
              <w:top w:w="60" w:type="dxa"/>
              <w:left w:w="80" w:type="dxa"/>
              <w:bottom w:w="60" w:type="dxa"/>
              <w:right w:w="80" w:type="dxa"/>
            </w:tcMar>
            <w:vAlign w:val="center"/>
          </w:tcPr>
          <w:p w14:paraId="5BCE88E9" w14:textId="77777777" w:rsidR="00365E36" w:rsidRPr="00F63531" w:rsidRDefault="00000000">
            <w:pPr>
              <w:jc w:val="center"/>
              <w:rPr>
                <w:rFonts w:ascii="Times New Roman" w:hAnsi="Times New Roman" w:cs="Times New Roman"/>
                <w:sz w:val="24"/>
                <w:szCs w:val="24"/>
              </w:rPr>
            </w:pPr>
            <w:r w:rsidRPr="00F63531">
              <w:rPr>
                <w:rFonts w:ascii="Times New Roman" w:hAnsi="Times New Roman" w:cs="Times New Roman"/>
                <w:b/>
                <w:bCs/>
                <w:color w:val="000000"/>
                <w:sz w:val="24"/>
                <w:szCs w:val="24"/>
              </w:rPr>
              <w:t>TC-008</w:t>
            </w:r>
          </w:p>
        </w:tc>
        <w:tc>
          <w:tcPr>
            <w:tcW w:w="1500" w:type="dxa"/>
            <w:shd w:val="clear" w:color="auto" w:fill="F2F2F2"/>
            <w:tcMar>
              <w:top w:w="60" w:type="dxa"/>
              <w:left w:w="80" w:type="dxa"/>
              <w:bottom w:w="60" w:type="dxa"/>
              <w:right w:w="80" w:type="dxa"/>
            </w:tcMar>
            <w:vAlign w:val="center"/>
          </w:tcPr>
          <w:p w14:paraId="1D6747C3"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Notification Failure - Network Down (Exceptional)</w:t>
            </w:r>
          </w:p>
        </w:tc>
        <w:tc>
          <w:tcPr>
            <w:tcW w:w="3200" w:type="dxa"/>
            <w:shd w:val="clear" w:color="auto" w:fill="F2F2F2"/>
            <w:tcMar>
              <w:top w:w="60" w:type="dxa"/>
              <w:left w:w="80" w:type="dxa"/>
              <w:bottom w:w="60" w:type="dxa"/>
              <w:right w:w="80" w:type="dxa"/>
            </w:tcMar>
            <w:vAlign w:val="center"/>
          </w:tcPr>
          <w:p w14:paraId="1E38B3A6"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1. Disable network connectivity on supervisor's device. 2. Trigger critical violation.</w:t>
            </w:r>
          </w:p>
        </w:tc>
        <w:tc>
          <w:tcPr>
            <w:tcW w:w="1600" w:type="dxa"/>
            <w:shd w:val="clear" w:color="auto" w:fill="F2F2F2"/>
            <w:tcMar>
              <w:top w:w="60" w:type="dxa"/>
              <w:left w:w="80" w:type="dxa"/>
              <w:bottom w:w="60" w:type="dxa"/>
              <w:right w:w="80" w:type="dxa"/>
            </w:tcMar>
            <w:vAlign w:val="center"/>
          </w:tcPr>
          <w:p w14:paraId="00509670"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Network status: Offline</w:t>
            </w:r>
          </w:p>
        </w:tc>
        <w:tc>
          <w:tcPr>
            <w:tcW w:w="1600" w:type="dxa"/>
            <w:shd w:val="clear" w:color="auto" w:fill="F2F2F2"/>
            <w:tcMar>
              <w:top w:w="60" w:type="dxa"/>
              <w:left w:w="80" w:type="dxa"/>
              <w:bottom w:w="60" w:type="dxa"/>
              <w:right w:w="80" w:type="dxa"/>
            </w:tcMar>
            <w:vAlign w:val="center"/>
          </w:tcPr>
          <w:p w14:paraId="2EA803D5"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System queues alert, retries delivery, and escalates to secondary supervisor/backup channel after 30 sec.</w:t>
            </w:r>
          </w:p>
        </w:tc>
        <w:tc>
          <w:tcPr>
            <w:tcW w:w="900" w:type="dxa"/>
            <w:shd w:val="clear" w:color="auto" w:fill="F2F2F2"/>
            <w:tcMar>
              <w:top w:w="60" w:type="dxa"/>
              <w:left w:w="80" w:type="dxa"/>
              <w:bottom w:w="60" w:type="dxa"/>
              <w:right w:w="80" w:type="dxa"/>
            </w:tcMar>
            <w:vAlign w:val="center"/>
          </w:tcPr>
          <w:p w14:paraId="7EA7BE3F" w14:textId="77777777" w:rsidR="00365E36" w:rsidRPr="00F63531" w:rsidRDefault="00000000">
            <w:pPr>
              <w:jc w:val="center"/>
              <w:rPr>
                <w:rFonts w:ascii="Times New Roman" w:hAnsi="Times New Roman" w:cs="Times New Roman"/>
                <w:sz w:val="24"/>
                <w:szCs w:val="24"/>
              </w:rPr>
            </w:pPr>
            <w:r w:rsidRPr="00F63531">
              <w:rPr>
                <w:rFonts w:ascii="Times New Roman" w:hAnsi="Times New Roman" w:cs="Times New Roman"/>
                <w:color w:val="000000"/>
                <w:sz w:val="24"/>
                <w:szCs w:val="24"/>
              </w:rPr>
              <w:t>As expected</w:t>
            </w:r>
          </w:p>
        </w:tc>
        <w:tc>
          <w:tcPr>
            <w:tcW w:w="700" w:type="dxa"/>
            <w:shd w:val="clear" w:color="auto" w:fill="F2F2F2"/>
            <w:tcMar>
              <w:top w:w="60" w:type="dxa"/>
              <w:left w:w="80" w:type="dxa"/>
              <w:bottom w:w="60" w:type="dxa"/>
              <w:right w:w="80" w:type="dxa"/>
            </w:tcMar>
            <w:vAlign w:val="center"/>
          </w:tcPr>
          <w:p w14:paraId="043A6423" w14:textId="77777777" w:rsidR="00365E36" w:rsidRPr="00F63531" w:rsidRDefault="00000000">
            <w:pPr>
              <w:jc w:val="center"/>
              <w:rPr>
                <w:rFonts w:ascii="Times New Roman" w:hAnsi="Times New Roman" w:cs="Times New Roman"/>
                <w:sz w:val="24"/>
                <w:szCs w:val="24"/>
              </w:rPr>
            </w:pPr>
            <w:r w:rsidRPr="00F63531">
              <w:rPr>
                <w:rFonts w:ascii="Times New Roman" w:hAnsi="Times New Roman" w:cs="Times New Roman"/>
                <w:b/>
                <w:bCs/>
                <w:color w:val="1E7B34"/>
                <w:sz w:val="24"/>
                <w:szCs w:val="24"/>
              </w:rPr>
              <w:t>Pass</w:t>
            </w:r>
          </w:p>
        </w:tc>
      </w:tr>
      <w:tr w:rsidR="00365E36" w:rsidRPr="00F63531" w14:paraId="20AAAE02" w14:textId="77777777">
        <w:tblPrEx>
          <w:tblCellMar>
            <w:top w:w="0" w:type="dxa"/>
            <w:bottom w:w="0" w:type="dxa"/>
          </w:tblCellMar>
        </w:tblPrEx>
        <w:tc>
          <w:tcPr>
            <w:tcW w:w="700" w:type="dxa"/>
            <w:shd w:val="clear" w:color="auto" w:fill="FFFFFF"/>
            <w:tcMar>
              <w:top w:w="60" w:type="dxa"/>
              <w:left w:w="80" w:type="dxa"/>
              <w:bottom w:w="60" w:type="dxa"/>
              <w:right w:w="80" w:type="dxa"/>
            </w:tcMar>
            <w:vAlign w:val="center"/>
          </w:tcPr>
          <w:p w14:paraId="23402257" w14:textId="77777777" w:rsidR="00365E36" w:rsidRPr="00F63531" w:rsidRDefault="00000000">
            <w:pPr>
              <w:jc w:val="center"/>
              <w:rPr>
                <w:rFonts w:ascii="Times New Roman" w:hAnsi="Times New Roman" w:cs="Times New Roman"/>
                <w:sz w:val="24"/>
                <w:szCs w:val="24"/>
              </w:rPr>
            </w:pPr>
            <w:r w:rsidRPr="00F63531">
              <w:rPr>
                <w:rFonts w:ascii="Times New Roman" w:hAnsi="Times New Roman" w:cs="Times New Roman"/>
                <w:b/>
                <w:bCs/>
                <w:color w:val="000000"/>
                <w:sz w:val="24"/>
                <w:szCs w:val="24"/>
              </w:rPr>
              <w:t>TC-009</w:t>
            </w:r>
          </w:p>
        </w:tc>
        <w:tc>
          <w:tcPr>
            <w:tcW w:w="1500" w:type="dxa"/>
            <w:shd w:val="clear" w:color="auto" w:fill="FFFFFF"/>
            <w:tcMar>
              <w:top w:w="60" w:type="dxa"/>
              <w:left w:w="80" w:type="dxa"/>
              <w:bottom w:w="60" w:type="dxa"/>
              <w:right w:w="80" w:type="dxa"/>
            </w:tcMar>
            <w:vAlign w:val="center"/>
          </w:tcPr>
          <w:p w14:paraId="6E721787"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Worker Location Tracking Accuracy (Normal)</w:t>
            </w:r>
          </w:p>
        </w:tc>
        <w:tc>
          <w:tcPr>
            <w:tcW w:w="3200" w:type="dxa"/>
            <w:shd w:val="clear" w:color="auto" w:fill="FFFFFF"/>
            <w:tcMar>
              <w:top w:w="60" w:type="dxa"/>
              <w:left w:w="80" w:type="dxa"/>
              <w:bottom w:w="60" w:type="dxa"/>
              <w:right w:w="80" w:type="dxa"/>
            </w:tcMar>
            <w:vAlign w:val="center"/>
          </w:tcPr>
          <w:p w14:paraId="29FD9187"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1. Worker wearing GPS/RFID tag moves across site. 2. Compare tracked position with actual position.</w:t>
            </w:r>
          </w:p>
        </w:tc>
        <w:tc>
          <w:tcPr>
            <w:tcW w:w="1600" w:type="dxa"/>
            <w:shd w:val="clear" w:color="auto" w:fill="FFFFFF"/>
            <w:tcMar>
              <w:top w:w="60" w:type="dxa"/>
              <w:left w:w="80" w:type="dxa"/>
              <w:bottom w:w="60" w:type="dxa"/>
              <w:right w:w="80" w:type="dxa"/>
            </w:tcMar>
            <w:vAlign w:val="center"/>
          </w:tcPr>
          <w:p w14:paraId="7FC4A8B4"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Worker ID: W-1042; Path: Gate -&gt; Zone-A -&gt; Zone-C</w:t>
            </w:r>
          </w:p>
        </w:tc>
        <w:tc>
          <w:tcPr>
            <w:tcW w:w="1600" w:type="dxa"/>
            <w:shd w:val="clear" w:color="auto" w:fill="FFFFFF"/>
            <w:tcMar>
              <w:top w:w="60" w:type="dxa"/>
              <w:left w:w="80" w:type="dxa"/>
              <w:bottom w:w="60" w:type="dxa"/>
              <w:right w:w="80" w:type="dxa"/>
            </w:tcMar>
            <w:vAlign w:val="center"/>
          </w:tcPr>
          <w:p w14:paraId="3688F83A"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Tracked location matches actual location within ±2 m accuracy, updated every 5 sec.</w:t>
            </w:r>
          </w:p>
        </w:tc>
        <w:tc>
          <w:tcPr>
            <w:tcW w:w="900" w:type="dxa"/>
            <w:shd w:val="clear" w:color="auto" w:fill="FFFFFF"/>
            <w:tcMar>
              <w:top w:w="60" w:type="dxa"/>
              <w:left w:w="80" w:type="dxa"/>
              <w:bottom w:w="60" w:type="dxa"/>
              <w:right w:w="80" w:type="dxa"/>
            </w:tcMar>
            <w:vAlign w:val="center"/>
          </w:tcPr>
          <w:p w14:paraId="3FA7A635" w14:textId="77777777" w:rsidR="00365E36" w:rsidRPr="00F63531" w:rsidRDefault="00000000">
            <w:pPr>
              <w:jc w:val="center"/>
              <w:rPr>
                <w:rFonts w:ascii="Times New Roman" w:hAnsi="Times New Roman" w:cs="Times New Roman"/>
                <w:sz w:val="24"/>
                <w:szCs w:val="24"/>
              </w:rPr>
            </w:pPr>
            <w:r w:rsidRPr="00F63531">
              <w:rPr>
                <w:rFonts w:ascii="Times New Roman" w:hAnsi="Times New Roman" w:cs="Times New Roman"/>
                <w:color w:val="000000"/>
                <w:sz w:val="24"/>
                <w:szCs w:val="24"/>
              </w:rPr>
              <w:t>As expected</w:t>
            </w:r>
          </w:p>
        </w:tc>
        <w:tc>
          <w:tcPr>
            <w:tcW w:w="700" w:type="dxa"/>
            <w:shd w:val="clear" w:color="auto" w:fill="FFFFFF"/>
            <w:tcMar>
              <w:top w:w="60" w:type="dxa"/>
              <w:left w:w="80" w:type="dxa"/>
              <w:bottom w:w="60" w:type="dxa"/>
              <w:right w:w="80" w:type="dxa"/>
            </w:tcMar>
            <w:vAlign w:val="center"/>
          </w:tcPr>
          <w:p w14:paraId="1DA010A1" w14:textId="77777777" w:rsidR="00365E36" w:rsidRPr="00F63531" w:rsidRDefault="00000000">
            <w:pPr>
              <w:jc w:val="center"/>
              <w:rPr>
                <w:rFonts w:ascii="Times New Roman" w:hAnsi="Times New Roman" w:cs="Times New Roman"/>
                <w:sz w:val="24"/>
                <w:szCs w:val="24"/>
              </w:rPr>
            </w:pPr>
            <w:r w:rsidRPr="00F63531">
              <w:rPr>
                <w:rFonts w:ascii="Times New Roman" w:hAnsi="Times New Roman" w:cs="Times New Roman"/>
                <w:b/>
                <w:bCs/>
                <w:color w:val="1E7B34"/>
                <w:sz w:val="24"/>
                <w:szCs w:val="24"/>
              </w:rPr>
              <w:t>Pass</w:t>
            </w:r>
          </w:p>
        </w:tc>
      </w:tr>
      <w:tr w:rsidR="00365E36" w:rsidRPr="00F63531" w14:paraId="1E36739F" w14:textId="77777777">
        <w:tblPrEx>
          <w:tblCellMar>
            <w:top w:w="0" w:type="dxa"/>
            <w:bottom w:w="0" w:type="dxa"/>
          </w:tblCellMar>
        </w:tblPrEx>
        <w:tc>
          <w:tcPr>
            <w:tcW w:w="700" w:type="dxa"/>
            <w:shd w:val="clear" w:color="auto" w:fill="F2F2F2"/>
            <w:tcMar>
              <w:top w:w="60" w:type="dxa"/>
              <w:left w:w="80" w:type="dxa"/>
              <w:bottom w:w="60" w:type="dxa"/>
              <w:right w:w="80" w:type="dxa"/>
            </w:tcMar>
            <w:vAlign w:val="center"/>
          </w:tcPr>
          <w:p w14:paraId="4EE23B12" w14:textId="77777777" w:rsidR="00365E36" w:rsidRPr="00F63531" w:rsidRDefault="00000000">
            <w:pPr>
              <w:jc w:val="center"/>
              <w:rPr>
                <w:rFonts w:ascii="Times New Roman" w:hAnsi="Times New Roman" w:cs="Times New Roman"/>
                <w:sz w:val="24"/>
                <w:szCs w:val="24"/>
              </w:rPr>
            </w:pPr>
            <w:r w:rsidRPr="00F63531">
              <w:rPr>
                <w:rFonts w:ascii="Times New Roman" w:hAnsi="Times New Roman" w:cs="Times New Roman"/>
                <w:b/>
                <w:bCs/>
                <w:color w:val="000000"/>
                <w:sz w:val="24"/>
                <w:szCs w:val="24"/>
              </w:rPr>
              <w:t>TC-010</w:t>
            </w:r>
          </w:p>
        </w:tc>
        <w:tc>
          <w:tcPr>
            <w:tcW w:w="1500" w:type="dxa"/>
            <w:shd w:val="clear" w:color="auto" w:fill="F2F2F2"/>
            <w:tcMar>
              <w:top w:w="60" w:type="dxa"/>
              <w:left w:w="80" w:type="dxa"/>
              <w:bottom w:w="60" w:type="dxa"/>
              <w:right w:w="80" w:type="dxa"/>
            </w:tcMar>
            <w:vAlign w:val="center"/>
          </w:tcPr>
          <w:p w14:paraId="58011228"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Wearable Sensor Disconnection (Exceptional)</w:t>
            </w:r>
          </w:p>
        </w:tc>
        <w:tc>
          <w:tcPr>
            <w:tcW w:w="3200" w:type="dxa"/>
            <w:shd w:val="clear" w:color="auto" w:fill="F2F2F2"/>
            <w:tcMar>
              <w:top w:w="60" w:type="dxa"/>
              <w:left w:w="80" w:type="dxa"/>
              <w:bottom w:w="60" w:type="dxa"/>
              <w:right w:w="80" w:type="dxa"/>
            </w:tcMar>
            <w:vAlign w:val="center"/>
          </w:tcPr>
          <w:p w14:paraId="3C226298"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1. Remove/disable worker's wearable device mid-shift. 2. Observe system response.</w:t>
            </w:r>
          </w:p>
        </w:tc>
        <w:tc>
          <w:tcPr>
            <w:tcW w:w="1600" w:type="dxa"/>
            <w:shd w:val="clear" w:color="auto" w:fill="F2F2F2"/>
            <w:tcMar>
              <w:top w:w="60" w:type="dxa"/>
              <w:left w:w="80" w:type="dxa"/>
              <w:bottom w:w="60" w:type="dxa"/>
              <w:right w:w="80" w:type="dxa"/>
            </w:tcMar>
            <w:vAlign w:val="center"/>
          </w:tcPr>
          <w:p w14:paraId="0E2D47CD"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Worker ID: W-1091; Device status: Disconnected</w:t>
            </w:r>
          </w:p>
        </w:tc>
        <w:tc>
          <w:tcPr>
            <w:tcW w:w="1600" w:type="dxa"/>
            <w:shd w:val="clear" w:color="auto" w:fill="F2F2F2"/>
            <w:tcMar>
              <w:top w:w="60" w:type="dxa"/>
              <w:left w:w="80" w:type="dxa"/>
              <w:bottom w:w="60" w:type="dxa"/>
              <w:right w:w="80" w:type="dxa"/>
            </w:tcMar>
            <w:vAlign w:val="center"/>
          </w:tcPr>
          <w:p w14:paraId="7A282A22"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System flags worker as 'Untracked' and alerts supervisor within 1 minute of signal loss.</w:t>
            </w:r>
          </w:p>
        </w:tc>
        <w:tc>
          <w:tcPr>
            <w:tcW w:w="900" w:type="dxa"/>
            <w:shd w:val="clear" w:color="auto" w:fill="F2F2F2"/>
            <w:tcMar>
              <w:top w:w="60" w:type="dxa"/>
              <w:left w:w="80" w:type="dxa"/>
              <w:bottom w:w="60" w:type="dxa"/>
              <w:right w:w="80" w:type="dxa"/>
            </w:tcMar>
            <w:vAlign w:val="center"/>
          </w:tcPr>
          <w:p w14:paraId="71E55010" w14:textId="77777777" w:rsidR="00365E36" w:rsidRPr="00F63531" w:rsidRDefault="00000000">
            <w:pPr>
              <w:jc w:val="center"/>
              <w:rPr>
                <w:rFonts w:ascii="Times New Roman" w:hAnsi="Times New Roman" w:cs="Times New Roman"/>
                <w:sz w:val="24"/>
                <w:szCs w:val="24"/>
              </w:rPr>
            </w:pPr>
            <w:r w:rsidRPr="00F63531">
              <w:rPr>
                <w:rFonts w:ascii="Times New Roman" w:hAnsi="Times New Roman" w:cs="Times New Roman"/>
                <w:color w:val="000000"/>
                <w:sz w:val="24"/>
                <w:szCs w:val="24"/>
              </w:rPr>
              <w:t>As expected</w:t>
            </w:r>
          </w:p>
        </w:tc>
        <w:tc>
          <w:tcPr>
            <w:tcW w:w="700" w:type="dxa"/>
            <w:shd w:val="clear" w:color="auto" w:fill="F2F2F2"/>
            <w:tcMar>
              <w:top w:w="60" w:type="dxa"/>
              <w:left w:w="80" w:type="dxa"/>
              <w:bottom w:w="60" w:type="dxa"/>
              <w:right w:w="80" w:type="dxa"/>
            </w:tcMar>
            <w:vAlign w:val="center"/>
          </w:tcPr>
          <w:p w14:paraId="053D5D71" w14:textId="77777777" w:rsidR="00365E36" w:rsidRPr="00F63531" w:rsidRDefault="00000000">
            <w:pPr>
              <w:jc w:val="center"/>
              <w:rPr>
                <w:rFonts w:ascii="Times New Roman" w:hAnsi="Times New Roman" w:cs="Times New Roman"/>
                <w:sz w:val="24"/>
                <w:szCs w:val="24"/>
              </w:rPr>
            </w:pPr>
            <w:r w:rsidRPr="00F63531">
              <w:rPr>
                <w:rFonts w:ascii="Times New Roman" w:hAnsi="Times New Roman" w:cs="Times New Roman"/>
                <w:b/>
                <w:bCs/>
                <w:color w:val="1E7B34"/>
                <w:sz w:val="24"/>
                <w:szCs w:val="24"/>
              </w:rPr>
              <w:t>Pass</w:t>
            </w:r>
          </w:p>
        </w:tc>
      </w:tr>
      <w:tr w:rsidR="00365E36" w:rsidRPr="00F63531" w14:paraId="5B1E3E7E" w14:textId="77777777">
        <w:tblPrEx>
          <w:tblCellMar>
            <w:top w:w="0" w:type="dxa"/>
            <w:bottom w:w="0" w:type="dxa"/>
          </w:tblCellMar>
        </w:tblPrEx>
        <w:tc>
          <w:tcPr>
            <w:tcW w:w="700" w:type="dxa"/>
            <w:shd w:val="clear" w:color="auto" w:fill="FFFFFF"/>
            <w:tcMar>
              <w:top w:w="60" w:type="dxa"/>
              <w:left w:w="80" w:type="dxa"/>
              <w:bottom w:w="60" w:type="dxa"/>
              <w:right w:w="80" w:type="dxa"/>
            </w:tcMar>
            <w:vAlign w:val="center"/>
          </w:tcPr>
          <w:p w14:paraId="29FE5DC0" w14:textId="77777777" w:rsidR="00365E36" w:rsidRPr="00F63531" w:rsidRDefault="00000000">
            <w:pPr>
              <w:jc w:val="center"/>
              <w:rPr>
                <w:rFonts w:ascii="Times New Roman" w:hAnsi="Times New Roman" w:cs="Times New Roman"/>
                <w:sz w:val="24"/>
                <w:szCs w:val="24"/>
              </w:rPr>
            </w:pPr>
            <w:r w:rsidRPr="00F63531">
              <w:rPr>
                <w:rFonts w:ascii="Times New Roman" w:hAnsi="Times New Roman" w:cs="Times New Roman"/>
                <w:b/>
                <w:bCs/>
                <w:color w:val="000000"/>
                <w:sz w:val="24"/>
                <w:szCs w:val="24"/>
              </w:rPr>
              <w:t>TC-011</w:t>
            </w:r>
          </w:p>
        </w:tc>
        <w:tc>
          <w:tcPr>
            <w:tcW w:w="1500" w:type="dxa"/>
            <w:shd w:val="clear" w:color="auto" w:fill="FFFFFF"/>
            <w:tcMar>
              <w:top w:w="60" w:type="dxa"/>
              <w:left w:w="80" w:type="dxa"/>
              <w:bottom w:w="60" w:type="dxa"/>
              <w:right w:w="80" w:type="dxa"/>
            </w:tcMar>
            <w:vAlign w:val="center"/>
          </w:tcPr>
          <w:p w14:paraId="1E5F5110"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Heavy Equipment Proximity Alert (Normal)</w:t>
            </w:r>
          </w:p>
        </w:tc>
        <w:tc>
          <w:tcPr>
            <w:tcW w:w="3200" w:type="dxa"/>
            <w:shd w:val="clear" w:color="auto" w:fill="FFFFFF"/>
            <w:tcMar>
              <w:top w:w="60" w:type="dxa"/>
              <w:left w:w="80" w:type="dxa"/>
              <w:bottom w:w="60" w:type="dxa"/>
              <w:right w:w="80" w:type="dxa"/>
            </w:tcMar>
            <w:vAlign w:val="center"/>
          </w:tcPr>
          <w:p w14:paraId="49B5A323"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1. Excavator moves within 5 m of a worker. 2. System calculates real-time distance.</w:t>
            </w:r>
          </w:p>
        </w:tc>
        <w:tc>
          <w:tcPr>
            <w:tcW w:w="1600" w:type="dxa"/>
            <w:shd w:val="clear" w:color="auto" w:fill="FFFFFF"/>
            <w:tcMar>
              <w:top w:w="60" w:type="dxa"/>
              <w:left w:w="80" w:type="dxa"/>
              <w:bottom w:w="60" w:type="dxa"/>
              <w:right w:w="80" w:type="dxa"/>
            </w:tcMar>
            <w:vAlign w:val="center"/>
          </w:tcPr>
          <w:p w14:paraId="584044C3"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Equipment: Excavator EX-07; Distance: 4.5 m; Threshold: 5 m</w:t>
            </w:r>
          </w:p>
        </w:tc>
        <w:tc>
          <w:tcPr>
            <w:tcW w:w="1600" w:type="dxa"/>
            <w:shd w:val="clear" w:color="auto" w:fill="FFFFFF"/>
            <w:tcMar>
              <w:top w:w="60" w:type="dxa"/>
              <w:left w:w="80" w:type="dxa"/>
              <w:bottom w:w="60" w:type="dxa"/>
              <w:right w:w="80" w:type="dxa"/>
            </w:tcMar>
            <w:vAlign w:val="center"/>
          </w:tcPr>
          <w:p w14:paraId="349ADEE2"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System raises 'Proximity Hazard' alert to both equipment operator and nearby worker's supervisor.</w:t>
            </w:r>
          </w:p>
        </w:tc>
        <w:tc>
          <w:tcPr>
            <w:tcW w:w="900" w:type="dxa"/>
            <w:shd w:val="clear" w:color="auto" w:fill="FFFFFF"/>
            <w:tcMar>
              <w:top w:w="60" w:type="dxa"/>
              <w:left w:w="80" w:type="dxa"/>
              <w:bottom w:w="60" w:type="dxa"/>
              <w:right w:w="80" w:type="dxa"/>
            </w:tcMar>
            <w:vAlign w:val="center"/>
          </w:tcPr>
          <w:p w14:paraId="3465491D" w14:textId="77777777" w:rsidR="00365E36" w:rsidRPr="00F63531" w:rsidRDefault="00000000">
            <w:pPr>
              <w:jc w:val="center"/>
              <w:rPr>
                <w:rFonts w:ascii="Times New Roman" w:hAnsi="Times New Roman" w:cs="Times New Roman"/>
                <w:sz w:val="24"/>
                <w:szCs w:val="24"/>
              </w:rPr>
            </w:pPr>
            <w:r w:rsidRPr="00F63531">
              <w:rPr>
                <w:rFonts w:ascii="Times New Roman" w:hAnsi="Times New Roman" w:cs="Times New Roman"/>
                <w:color w:val="000000"/>
                <w:sz w:val="24"/>
                <w:szCs w:val="24"/>
              </w:rPr>
              <w:t>As expected</w:t>
            </w:r>
          </w:p>
        </w:tc>
        <w:tc>
          <w:tcPr>
            <w:tcW w:w="700" w:type="dxa"/>
            <w:shd w:val="clear" w:color="auto" w:fill="FFFFFF"/>
            <w:tcMar>
              <w:top w:w="60" w:type="dxa"/>
              <w:left w:w="80" w:type="dxa"/>
              <w:bottom w:w="60" w:type="dxa"/>
              <w:right w:w="80" w:type="dxa"/>
            </w:tcMar>
            <w:vAlign w:val="center"/>
          </w:tcPr>
          <w:p w14:paraId="2CB29C2D" w14:textId="77777777" w:rsidR="00365E36" w:rsidRPr="00F63531" w:rsidRDefault="00000000">
            <w:pPr>
              <w:jc w:val="center"/>
              <w:rPr>
                <w:rFonts w:ascii="Times New Roman" w:hAnsi="Times New Roman" w:cs="Times New Roman"/>
                <w:sz w:val="24"/>
                <w:szCs w:val="24"/>
              </w:rPr>
            </w:pPr>
            <w:r w:rsidRPr="00F63531">
              <w:rPr>
                <w:rFonts w:ascii="Times New Roman" w:hAnsi="Times New Roman" w:cs="Times New Roman"/>
                <w:b/>
                <w:bCs/>
                <w:color w:val="1E7B34"/>
                <w:sz w:val="24"/>
                <w:szCs w:val="24"/>
              </w:rPr>
              <w:t>Pass</w:t>
            </w:r>
          </w:p>
        </w:tc>
      </w:tr>
      <w:tr w:rsidR="00365E36" w:rsidRPr="00F63531" w14:paraId="0EBACDDA" w14:textId="77777777">
        <w:tblPrEx>
          <w:tblCellMar>
            <w:top w:w="0" w:type="dxa"/>
            <w:bottom w:w="0" w:type="dxa"/>
          </w:tblCellMar>
        </w:tblPrEx>
        <w:tc>
          <w:tcPr>
            <w:tcW w:w="700" w:type="dxa"/>
            <w:shd w:val="clear" w:color="auto" w:fill="F2F2F2"/>
            <w:tcMar>
              <w:top w:w="60" w:type="dxa"/>
              <w:left w:w="80" w:type="dxa"/>
              <w:bottom w:w="60" w:type="dxa"/>
              <w:right w:w="80" w:type="dxa"/>
            </w:tcMar>
            <w:vAlign w:val="center"/>
          </w:tcPr>
          <w:p w14:paraId="325040F0" w14:textId="77777777" w:rsidR="00365E36" w:rsidRPr="00F63531" w:rsidRDefault="00000000">
            <w:pPr>
              <w:jc w:val="center"/>
              <w:rPr>
                <w:rFonts w:ascii="Times New Roman" w:hAnsi="Times New Roman" w:cs="Times New Roman"/>
                <w:sz w:val="24"/>
                <w:szCs w:val="24"/>
              </w:rPr>
            </w:pPr>
            <w:r w:rsidRPr="00F63531">
              <w:rPr>
                <w:rFonts w:ascii="Times New Roman" w:hAnsi="Times New Roman" w:cs="Times New Roman"/>
                <w:b/>
                <w:bCs/>
                <w:color w:val="000000"/>
                <w:sz w:val="24"/>
                <w:szCs w:val="24"/>
              </w:rPr>
              <w:t>TC-012</w:t>
            </w:r>
          </w:p>
        </w:tc>
        <w:tc>
          <w:tcPr>
            <w:tcW w:w="1500" w:type="dxa"/>
            <w:shd w:val="clear" w:color="auto" w:fill="F2F2F2"/>
            <w:tcMar>
              <w:top w:w="60" w:type="dxa"/>
              <w:left w:w="80" w:type="dxa"/>
              <w:bottom w:w="60" w:type="dxa"/>
              <w:right w:w="80" w:type="dxa"/>
            </w:tcMar>
            <w:vAlign w:val="center"/>
          </w:tcPr>
          <w:p w14:paraId="4BD816DF"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Equipment Proximity - Boundary Value (BVA)</w:t>
            </w:r>
          </w:p>
        </w:tc>
        <w:tc>
          <w:tcPr>
            <w:tcW w:w="3200" w:type="dxa"/>
            <w:shd w:val="clear" w:color="auto" w:fill="F2F2F2"/>
            <w:tcMar>
              <w:top w:w="60" w:type="dxa"/>
              <w:left w:w="80" w:type="dxa"/>
              <w:bottom w:w="60" w:type="dxa"/>
              <w:right w:w="80" w:type="dxa"/>
            </w:tcMar>
            <w:vAlign w:val="center"/>
          </w:tcPr>
          <w:p w14:paraId="3BF24121"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 xml:space="preserve">1. Set equipment-worker distance to 4.9 m, 5.0 m, 5.1 m sequentially. 2. </w:t>
            </w:r>
            <w:r w:rsidRPr="00F63531">
              <w:rPr>
                <w:rFonts w:ascii="Times New Roman" w:hAnsi="Times New Roman" w:cs="Times New Roman"/>
                <w:color w:val="000000"/>
                <w:sz w:val="24"/>
                <w:szCs w:val="24"/>
              </w:rPr>
              <w:lastRenderedPageBreak/>
              <w:t>Observe alert behavior at each value.</w:t>
            </w:r>
          </w:p>
        </w:tc>
        <w:tc>
          <w:tcPr>
            <w:tcW w:w="1600" w:type="dxa"/>
            <w:shd w:val="clear" w:color="auto" w:fill="F2F2F2"/>
            <w:tcMar>
              <w:top w:w="60" w:type="dxa"/>
              <w:left w:w="80" w:type="dxa"/>
              <w:bottom w:w="60" w:type="dxa"/>
              <w:right w:w="80" w:type="dxa"/>
            </w:tcMar>
            <w:vAlign w:val="center"/>
          </w:tcPr>
          <w:p w14:paraId="57B959D7"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lastRenderedPageBreak/>
              <w:t>Threshold = 5 m; Test distances: 4.9m, 5.0m, 5.1m</w:t>
            </w:r>
          </w:p>
        </w:tc>
        <w:tc>
          <w:tcPr>
            <w:tcW w:w="1600" w:type="dxa"/>
            <w:shd w:val="clear" w:color="auto" w:fill="F2F2F2"/>
            <w:tcMar>
              <w:top w:w="60" w:type="dxa"/>
              <w:left w:w="80" w:type="dxa"/>
              <w:bottom w:w="60" w:type="dxa"/>
              <w:right w:w="80" w:type="dxa"/>
            </w:tcMar>
            <w:vAlign w:val="center"/>
          </w:tcPr>
          <w:p w14:paraId="7CB8788D"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 xml:space="preserve">Alert triggers at 4.9 m and 5.0 m (inclusive </w:t>
            </w:r>
            <w:r w:rsidRPr="00F63531">
              <w:rPr>
                <w:rFonts w:ascii="Times New Roman" w:hAnsi="Times New Roman" w:cs="Times New Roman"/>
                <w:color w:val="000000"/>
                <w:sz w:val="24"/>
                <w:szCs w:val="24"/>
              </w:rPr>
              <w:lastRenderedPageBreak/>
              <w:t>boundary); no alert at 5.1 m.</w:t>
            </w:r>
          </w:p>
        </w:tc>
        <w:tc>
          <w:tcPr>
            <w:tcW w:w="900" w:type="dxa"/>
            <w:shd w:val="clear" w:color="auto" w:fill="F2F2F2"/>
            <w:tcMar>
              <w:top w:w="60" w:type="dxa"/>
              <w:left w:w="80" w:type="dxa"/>
              <w:bottom w:w="60" w:type="dxa"/>
              <w:right w:w="80" w:type="dxa"/>
            </w:tcMar>
            <w:vAlign w:val="center"/>
          </w:tcPr>
          <w:p w14:paraId="4BF5A532" w14:textId="77777777" w:rsidR="00365E36" w:rsidRPr="00F63531" w:rsidRDefault="00000000">
            <w:pPr>
              <w:jc w:val="center"/>
              <w:rPr>
                <w:rFonts w:ascii="Times New Roman" w:hAnsi="Times New Roman" w:cs="Times New Roman"/>
                <w:sz w:val="24"/>
                <w:szCs w:val="24"/>
              </w:rPr>
            </w:pPr>
            <w:r w:rsidRPr="00F63531">
              <w:rPr>
                <w:rFonts w:ascii="Times New Roman" w:hAnsi="Times New Roman" w:cs="Times New Roman"/>
                <w:color w:val="000000"/>
                <w:sz w:val="24"/>
                <w:szCs w:val="24"/>
              </w:rPr>
              <w:lastRenderedPageBreak/>
              <w:t>As expected</w:t>
            </w:r>
          </w:p>
        </w:tc>
        <w:tc>
          <w:tcPr>
            <w:tcW w:w="700" w:type="dxa"/>
            <w:shd w:val="clear" w:color="auto" w:fill="F2F2F2"/>
            <w:tcMar>
              <w:top w:w="60" w:type="dxa"/>
              <w:left w:w="80" w:type="dxa"/>
              <w:bottom w:w="60" w:type="dxa"/>
              <w:right w:w="80" w:type="dxa"/>
            </w:tcMar>
            <w:vAlign w:val="center"/>
          </w:tcPr>
          <w:p w14:paraId="29CF3F44" w14:textId="77777777" w:rsidR="00365E36" w:rsidRPr="00F63531" w:rsidRDefault="00000000">
            <w:pPr>
              <w:jc w:val="center"/>
              <w:rPr>
                <w:rFonts w:ascii="Times New Roman" w:hAnsi="Times New Roman" w:cs="Times New Roman"/>
                <w:sz w:val="24"/>
                <w:szCs w:val="24"/>
              </w:rPr>
            </w:pPr>
            <w:r w:rsidRPr="00F63531">
              <w:rPr>
                <w:rFonts w:ascii="Times New Roman" w:hAnsi="Times New Roman" w:cs="Times New Roman"/>
                <w:b/>
                <w:bCs/>
                <w:color w:val="1E7B34"/>
                <w:sz w:val="24"/>
                <w:szCs w:val="24"/>
              </w:rPr>
              <w:t>Pass</w:t>
            </w:r>
          </w:p>
        </w:tc>
      </w:tr>
      <w:tr w:rsidR="00365E36" w:rsidRPr="00F63531" w14:paraId="12DABC5D" w14:textId="77777777">
        <w:tblPrEx>
          <w:tblCellMar>
            <w:top w:w="0" w:type="dxa"/>
            <w:bottom w:w="0" w:type="dxa"/>
          </w:tblCellMar>
        </w:tblPrEx>
        <w:tc>
          <w:tcPr>
            <w:tcW w:w="700" w:type="dxa"/>
            <w:shd w:val="clear" w:color="auto" w:fill="FFFFFF"/>
            <w:tcMar>
              <w:top w:w="60" w:type="dxa"/>
              <w:left w:w="80" w:type="dxa"/>
              <w:bottom w:w="60" w:type="dxa"/>
              <w:right w:w="80" w:type="dxa"/>
            </w:tcMar>
            <w:vAlign w:val="center"/>
          </w:tcPr>
          <w:p w14:paraId="2F77D5E0" w14:textId="77777777" w:rsidR="00365E36" w:rsidRPr="00F63531" w:rsidRDefault="00000000">
            <w:pPr>
              <w:jc w:val="center"/>
              <w:rPr>
                <w:rFonts w:ascii="Times New Roman" w:hAnsi="Times New Roman" w:cs="Times New Roman"/>
                <w:sz w:val="24"/>
                <w:szCs w:val="24"/>
              </w:rPr>
            </w:pPr>
            <w:r w:rsidRPr="00F63531">
              <w:rPr>
                <w:rFonts w:ascii="Times New Roman" w:hAnsi="Times New Roman" w:cs="Times New Roman"/>
                <w:b/>
                <w:bCs/>
                <w:color w:val="000000"/>
                <w:sz w:val="24"/>
                <w:szCs w:val="24"/>
              </w:rPr>
              <w:t>TC-013</w:t>
            </w:r>
          </w:p>
        </w:tc>
        <w:tc>
          <w:tcPr>
            <w:tcW w:w="1500" w:type="dxa"/>
            <w:shd w:val="clear" w:color="auto" w:fill="FFFFFF"/>
            <w:tcMar>
              <w:top w:w="60" w:type="dxa"/>
              <w:left w:w="80" w:type="dxa"/>
              <w:bottom w:w="60" w:type="dxa"/>
              <w:right w:w="80" w:type="dxa"/>
            </w:tcMar>
            <w:vAlign w:val="center"/>
          </w:tcPr>
          <w:p w14:paraId="2354B643"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Accident Risk Prediction - High Risk Pattern (Normal)</w:t>
            </w:r>
          </w:p>
        </w:tc>
        <w:tc>
          <w:tcPr>
            <w:tcW w:w="3200" w:type="dxa"/>
            <w:shd w:val="clear" w:color="auto" w:fill="FFFFFF"/>
            <w:tcMar>
              <w:top w:w="60" w:type="dxa"/>
              <w:left w:w="80" w:type="dxa"/>
              <w:bottom w:w="60" w:type="dxa"/>
              <w:right w:w="80" w:type="dxa"/>
            </w:tcMar>
            <w:vAlign w:val="center"/>
          </w:tcPr>
          <w:p w14:paraId="03E0F18C"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1. Feed model with historical pattern matching prior incident (repeated near-miss events). 2. Observe predicted risk score.</w:t>
            </w:r>
          </w:p>
        </w:tc>
        <w:tc>
          <w:tcPr>
            <w:tcW w:w="1600" w:type="dxa"/>
            <w:shd w:val="clear" w:color="auto" w:fill="FFFFFF"/>
            <w:tcMar>
              <w:top w:w="60" w:type="dxa"/>
              <w:left w:w="80" w:type="dxa"/>
              <w:bottom w:w="60" w:type="dxa"/>
              <w:right w:w="80" w:type="dxa"/>
            </w:tcMar>
            <w:vAlign w:val="center"/>
          </w:tcPr>
          <w:p w14:paraId="679F4D17"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Input: 3 near-miss events in 24 hrs, Zone-A</w:t>
            </w:r>
          </w:p>
        </w:tc>
        <w:tc>
          <w:tcPr>
            <w:tcW w:w="1600" w:type="dxa"/>
            <w:shd w:val="clear" w:color="auto" w:fill="FFFFFF"/>
            <w:tcMar>
              <w:top w:w="60" w:type="dxa"/>
              <w:left w:w="80" w:type="dxa"/>
              <w:bottom w:w="60" w:type="dxa"/>
              <w:right w:w="80" w:type="dxa"/>
            </w:tcMar>
            <w:vAlign w:val="center"/>
          </w:tcPr>
          <w:p w14:paraId="655D6543"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System outputs 'High Risk' classification (score &gt; 80%) and recommends preventive action to safety officer.</w:t>
            </w:r>
          </w:p>
        </w:tc>
        <w:tc>
          <w:tcPr>
            <w:tcW w:w="900" w:type="dxa"/>
            <w:shd w:val="clear" w:color="auto" w:fill="FFFFFF"/>
            <w:tcMar>
              <w:top w:w="60" w:type="dxa"/>
              <w:left w:w="80" w:type="dxa"/>
              <w:bottom w:w="60" w:type="dxa"/>
              <w:right w:w="80" w:type="dxa"/>
            </w:tcMar>
            <w:vAlign w:val="center"/>
          </w:tcPr>
          <w:p w14:paraId="4B02A97C" w14:textId="77777777" w:rsidR="00365E36" w:rsidRPr="00F63531" w:rsidRDefault="00000000">
            <w:pPr>
              <w:jc w:val="center"/>
              <w:rPr>
                <w:rFonts w:ascii="Times New Roman" w:hAnsi="Times New Roman" w:cs="Times New Roman"/>
                <w:sz w:val="24"/>
                <w:szCs w:val="24"/>
              </w:rPr>
            </w:pPr>
            <w:r w:rsidRPr="00F63531">
              <w:rPr>
                <w:rFonts w:ascii="Times New Roman" w:hAnsi="Times New Roman" w:cs="Times New Roman"/>
                <w:color w:val="000000"/>
                <w:sz w:val="24"/>
                <w:szCs w:val="24"/>
              </w:rPr>
              <w:t>As expected</w:t>
            </w:r>
          </w:p>
        </w:tc>
        <w:tc>
          <w:tcPr>
            <w:tcW w:w="700" w:type="dxa"/>
            <w:shd w:val="clear" w:color="auto" w:fill="FFFFFF"/>
            <w:tcMar>
              <w:top w:w="60" w:type="dxa"/>
              <w:left w:w="80" w:type="dxa"/>
              <w:bottom w:w="60" w:type="dxa"/>
              <w:right w:w="80" w:type="dxa"/>
            </w:tcMar>
            <w:vAlign w:val="center"/>
          </w:tcPr>
          <w:p w14:paraId="402CD456" w14:textId="77777777" w:rsidR="00365E36" w:rsidRPr="00F63531" w:rsidRDefault="00000000">
            <w:pPr>
              <w:jc w:val="center"/>
              <w:rPr>
                <w:rFonts w:ascii="Times New Roman" w:hAnsi="Times New Roman" w:cs="Times New Roman"/>
                <w:sz w:val="24"/>
                <w:szCs w:val="24"/>
              </w:rPr>
            </w:pPr>
            <w:r w:rsidRPr="00F63531">
              <w:rPr>
                <w:rFonts w:ascii="Times New Roman" w:hAnsi="Times New Roman" w:cs="Times New Roman"/>
                <w:b/>
                <w:bCs/>
                <w:color w:val="1E7B34"/>
                <w:sz w:val="24"/>
                <w:szCs w:val="24"/>
              </w:rPr>
              <w:t>Pass</w:t>
            </w:r>
          </w:p>
        </w:tc>
      </w:tr>
      <w:tr w:rsidR="00365E36" w:rsidRPr="00F63531" w14:paraId="23B20AD4" w14:textId="77777777">
        <w:tblPrEx>
          <w:tblCellMar>
            <w:top w:w="0" w:type="dxa"/>
            <w:bottom w:w="0" w:type="dxa"/>
          </w:tblCellMar>
        </w:tblPrEx>
        <w:tc>
          <w:tcPr>
            <w:tcW w:w="700" w:type="dxa"/>
            <w:shd w:val="clear" w:color="auto" w:fill="F2F2F2"/>
            <w:tcMar>
              <w:top w:w="60" w:type="dxa"/>
              <w:left w:w="80" w:type="dxa"/>
              <w:bottom w:w="60" w:type="dxa"/>
              <w:right w:w="80" w:type="dxa"/>
            </w:tcMar>
            <w:vAlign w:val="center"/>
          </w:tcPr>
          <w:p w14:paraId="6C78FC72" w14:textId="77777777" w:rsidR="00365E36" w:rsidRPr="00F63531" w:rsidRDefault="00000000">
            <w:pPr>
              <w:jc w:val="center"/>
              <w:rPr>
                <w:rFonts w:ascii="Times New Roman" w:hAnsi="Times New Roman" w:cs="Times New Roman"/>
                <w:sz w:val="24"/>
                <w:szCs w:val="24"/>
              </w:rPr>
            </w:pPr>
            <w:r w:rsidRPr="00F63531">
              <w:rPr>
                <w:rFonts w:ascii="Times New Roman" w:hAnsi="Times New Roman" w:cs="Times New Roman"/>
                <w:b/>
                <w:bCs/>
                <w:color w:val="000000"/>
                <w:sz w:val="24"/>
                <w:szCs w:val="24"/>
              </w:rPr>
              <w:t>TC-014</w:t>
            </w:r>
          </w:p>
        </w:tc>
        <w:tc>
          <w:tcPr>
            <w:tcW w:w="1500" w:type="dxa"/>
            <w:shd w:val="clear" w:color="auto" w:fill="F2F2F2"/>
            <w:tcMar>
              <w:top w:w="60" w:type="dxa"/>
              <w:left w:w="80" w:type="dxa"/>
              <w:bottom w:w="60" w:type="dxa"/>
              <w:right w:w="80" w:type="dxa"/>
            </w:tcMar>
            <w:vAlign w:val="center"/>
          </w:tcPr>
          <w:p w14:paraId="7879983F"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Accident Risk Prediction - Insufficient Data (Invalid/Exceptional)</w:t>
            </w:r>
          </w:p>
        </w:tc>
        <w:tc>
          <w:tcPr>
            <w:tcW w:w="3200" w:type="dxa"/>
            <w:shd w:val="clear" w:color="auto" w:fill="F2F2F2"/>
            <w:tcMar>
              <w:top w:w="60" w:type="dxa"/>
              <w:left w:w="80" w:type="dxa"/>
              <w:bottom w:w="60" w:type="dxa"/>
              <w:right w:w="80" w:type="dxa"/>
            </w:tcMar>
            <w:vAlign w:val="center"/>
          </w:tcPr>
          <w:p w14:paraId="6BD2AC62"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1. Request risk prediction for a newly onboarded site with no historical data. 2. Observe system response.</w:t>
            </w:r>
          </w:p>
        </w:tc>
        <w:tc>
          <w:tcPr>
            <w:tcW w:w="1600" w:type="dxa"/>
            <w:shd w:val="clear" w:color="auto" w:fill="F2F2F2"/>
            <w:tcMar>
              <w:top w:w="60" w:type="dxa"/>
              <w:left w:w="80" w:type="dxa"/>
              <w:bottom w:w="60" w:type="dxa"/>
              <w:right w:w="80" w:type="dxa"/>
            </w:tcMar>
            <w:vAlign w:val="center"/>
          </w:tcPr>
          <w:p w14:paraId="0C2C236A"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Site: New-Site-09; Historical records: 0</w:t>
            </w:r>
          </w:p>
        </w:tc>
        <w:tc>
          <w:tcPr>
            <w:tcW w:w="1600" w:type="dxa"/>
            <w:shd w:val="clear" w:color="auto" w:fill="F2F2F2"/>
            <w:tcMar>
              <w:top w:w="60" w:type="dxa"/>
              <w:left w:w="80" w:type="dxa"/>
              <w:bottom w:w="60" w:type="dxa"/>
              <w:right w:w="80" w:type="dxa"/>
            </w:tcMar>
            <w:vAlign w:val="center"/>
          </w:tcPr>
          <w:p w14:paraId="14575E12"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System returns 'Insufficient Data - Prediction Unavailable' rather than an inaccurate score or crash.</w:t>
            </w:r>
          </w:p>
        </w:tc>
        <w:tc>
          <w:tcPr>
            <w:tcW w:w="900" w:type="dxa"/>
            <w:shd w:val="clear" w:color="auto" w:fill="F2F2F2"/>
            <w:tcMar>
              <w:top w:w="60" w:type="dxa"/>
              <w:left w:w="80" w:type="dxa"/>
              <w:bottom w:w="60" w:type="dxa"/>
              <w:right w:w="80" w:type="dxa"/>
            </w:tcMar>
            <w:vAlign w:val="center"/>
          </w:tcPr>
          <w:p w14:paraId="76C093BB" w14:textId="77777777" w:rsidR="00365E36" w:rsidRPr="00F63531" w:rsidRDefault="00000000">
            <w:pPr>
              <w:jc w:val="center"/>
              <w:rPr>
                <w:rFonts w:ascii="Times New Roman" w:hAnsi="Times New Roman" w:cs="Times New Roman"/>
                <w:sz w:val="24"/>
                <w:szCs w:val="24"/>
              </w:rPr>
            </w:pPr>
            <w:r w:rsidRPr="00F63531">
              <w:rPr>
                <w:rFonts w:ascii="Times New Roman" w:hAnsi="Times New Roman" w:cs="Times New Roman"/>
                <w:color w:val="000000"/>
                <w:sz w:val="24"/>
                <w:szCs w:val="24"/>
              </w:rPr>
              <w:t>As expected</w:t>
            </w:r>
          </w:p>
        </w:tc>
        <w:tc>
          <w:tcPr>
            <w:tcW w:w="700" w:type="dxa"/>
            <w:shd w:val="clear" w:color="auto" w:fill="F2F2F2"/>
            <w:tcMar>
              <w:top w:w="60" w:type="dxa"/>
              <w:left w:w="80" w:type="dxa"/>
              <w:bottom w:w="60" w:type="dxa"/>
              <w:right w:w="80" w:type="dxa"/>
            </w:tcMar>
            <w:vAlign w:val="center"/>
          </w:tcPr>
          <w:p w14:paraId="54F059CE" w14:textId="77777777" w:rsidR="00365E36" w:rsidRPr="00F63531" w:rsidRDefault="00000000">
            <w:pPr>
              <w:jc w:val="center"/>
              <w:rPr>
                <w:rFonts w:ascii="Times New Roman" w:hAnsi="Times New Roman" w:cs="Times New Roman"/>
                <w:sz w:val="24"/>
                <w:szCs w:val="24"/>
              </w:rPr>
            </w:pPr>
            <w:r w:rsidRPr="00F63531">
              <w:rPr>
                <w:rFonts w:ascii="Times New Roman" w:hAnsi="Times New Roman" w:cs="Times New Roman"/>
                <w:b/>
                <w:bCs/>
                <w:color w:val="1E7B34"/>
                <w:sz w:val="24"/>
                <w:szCs w:val="24"/>
              </w:rPr>
              <w:t>Pass</w:t>
            </w:r>
          </w:p>
        </w:tc>
      </w:tr>
      <w:tr w:rsidR="00365E36" w:rsidRPr="00F63531" w14:paraId="58807312" w14:textId="77777777">
        <w:tblPrEx>
          <w:tblCellMar>
            <w:top w:w="0" w:type="dxa"/>
            <w:bottom w:w="0" w:type="dxa"/>
          </w:tblCellMar>
        </w:tblPrEx>
        <w:tc>
          <w:tcPr>
            <w:tcW w:w="700" w:type="dxa"/>
            <w:shd w:val="clear" w:color="auto" w:fill="FFFFFF"/>
            <w:tcMar>
              <w:top w:w="60" w:type="dxa"/>
              <w:left w:w="80" w:type="dxa"/>
              <w:bottom w:w="60" w:type="dxa"/>
              <w:right w:w="80" w:type="dxa"/>
            </w:tcMar>
            <w:vAlign w:val="center"/>
          </w:tcPr>
          <w:p w14:paraId="00563C70" w14:textId="77777777" w:rsidR="00365E36" w:rsidRPr="00F63531" w:rsidRDefault="00000000">
            <w:pPr>
              <w:jc w:val="center"/>
              <w:rPr>
                <w:rFonts w:ascii="Times New Roman" w:hAnsi="Times New Roman" w:cs="Times New Roman"/>
                <w:sz w:val="24"/>
                <w:szCs w:val="24"/>
              </w:rPr>
            </w:pPr>
            <w:r w:rsidRPr="00F63531">
              <w:rPr>
                <w:rFonts w:ascii="Times New Roman" w:hAnsi="Times New Roman" w:cs="Times New Roman"/>
                <w:b/>
                <w:bCs/>
                <w:color w:val="000000"/>
                <w:sz w:val="24"/>
                <w:szCs w:val="24"/>
              </w:rPr>
              <w:t>TC-015</w:t>
            </w:r>
          </w:p>
        </w:tc>
        <w:tc>
          <w:tcPr>
            <w:tcW w:w="1500" w:type="dxa"/>
            <w:shd w:val="clear" w:color="auto" w:fill="FFFFFF"/>
            <w:tcMar>
              <w:top w:w="60" w:type="dxa"/>
              <w:left w:w="80" w:type="dxa"/>
              <w:bottom w:w="60" w:type="dxa"/>
              <w:right w:w="80" w:type="dxa"/>
            </w:tcMar>
            <w:vAlign w:val="center"/>
          </w:tcPr>
          <w:p w14:paraId="07594ADD"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Environmental Sensor - Gas Leak Detection (Normal)</w:t>
            </w:r>
          </w:p>
        </w:tc>
        <w:tc>
          <w:tcPr>
            <w:tcW w:w="3200" w:type="dxa"/>
            <w:shd w:val="clear" w:color="auto" w:fill="FFFFFF"/>
            <w:tcMar>
              <w:top w:w="60" w:type="dxa"/>
              <w:left w:w="80" w:type="dxa"/>
              <w:bottom w:w="60" w:type="dxa"/>
              <w:right w:w="80" w:type="dxa"/>
            </w:tcMar>
            <w:vAlign w:val="center"/>
          </w:tcPr>
          <w:p w14:paraId="0799C047"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1. Simulate gas concentration exceeding safe threshold. 2. Observe system response.</w:t>
            </w:r>
          </w:p>
        </w:tc>
        <w:tc>
          <w:tcPr>
            <w:tcW w:w="1600" w:type="dxa"/>
            <w:shd w:val="clear" w:color="auto" w:fill="FFFFFF"/>
            <w:tcMar>
              <w:top w:w="60" w:type="dxa"/>
              <w:left w:w="80" w:type="dxa"/>
              <w:bottom w:w="60" w:type="dxa"/>
              <w:right w:w="80" w:type="dxa"/>
            </w:tcMar>
            <w:vAlign w:val="center"/>
          </w:tcPr>
          <w:p w14:paraId="30722A4B"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Gas: CO; Reading: 55 ppm; Threshold: 50 ppm</w:t>
            </w:r>
          </w:p>
        </w:tc>
        <w:tc>
          <w:tcPr>
            <w:tcW w:w="1600" w:type="dxa"/>
            <w:shd w:val="clear" w:color="auto" w:fill="FFFFFF"/>
            <w:tcMar>
              <w:top w:w="60" w:type="dxa"/>
              <w:left w:w="80" w:type="dxa"/>
              <w:bottom w:w="60" w:type="dxa"/>
              <w:right w:w="80" w:type="dxa"/>
            </w:tcMar>
            <w:vAlign w:val="center"/>
          </w:tcPr>
          <w:p w14:paraId="26CD46E8"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System raises 'Environmental Hazard - Gas Leak' critical alert and triggers evacuation protocol notification.</w:t>
            </w:r>
          </w:p>
        </w:tc>
        <w:tc>
          <w:tcPr>
            <w:tcW w:w="900" w:type="dxa"/>
            <w:shd w:val="clear" w:color="auto" w:fill="FFFFFF"/>
            <w:tcMar>
              <w:top w:w="60" w:type="dxa"/>
              <w:left w:w="80" w:type="dxa"/>
              <w:bottom w:w="60" w:type="dxa"/>
              <w:right w:w="80" w:type="dxa"/>
            </w:tcMar>
            <w:vAlign w:val="center"/>
          </w:tcPr>
          <w:p w14:paraId="2C26060D" w14:textId="77777777" w:rsidR="00365E36" w:rsidRPr="00F63531" w:rsidRDefault="00000000">
            <w:pPr>
              <w:jc w:val="center"/>
              <w:rPr>
                <w:rFonts w:ascii="Times New Roman" w:hAnsi="Times New Roman" w:cs="Times New Roman"/>
                <w:sz w:val="24"/>
                <w:szCs w:val="24"/>
              </w:rPr>
            </w:pPr>
            <w:r w:rsidRPr="00F63531">
              <w:rPr>
                <w:rFonts w:ascii="Times New Roman" w:hAnsi="Times New Roman" w:cs="Times New Roman"/>
                <w:color w:val="000000"/>
                <w:sz w:val="24"/>
                <w:szCs w:val="24"/>
              </w:rPr>
              <w:t>As expected</w:t>
            </w:r>
          </w:p>
        </w:tc>
        <w:tc>
          <w:tcPr>
            <w:tcW w:w="700" w:type="dxa"/>
            <w:shd w:val="clear" w:color="auto" w:fill="FFFFFF"/>
            <w:tcMar>
              <w:top w:w="60" w:type="dxa"/>
              <w:left w:w="80" w:type="dxa"/>
              <w:bottom w:w="60" w:type="dxa"/>
              <w:right w:w="80" w:type="dxa"/>
            </w:tcMar>
            <w:vAlign w:val="center"/>
          </w:tcPr>
          <w:p w14:paraId="49C2FD69" w14:textId="77777777" w:rsidR="00365E36" w:rsidRPr="00F63531" w:rsidRDefault="00000000">
            <w:pPr>
              <w:jc w:val="center"/>
              <w:rPr>
                <w:rFonts w:ascii="Times New Roman" w:hAnsi="Times New Roman" w:cs="Times New Roman"/>
                <w:sz w:val="24"/>
                <w:szCs w:val="24"/>
              </w:rPr>
            </w:pPr>
            <w:r w:rsidRPr="00F63531">
              <w:rPr>
                <w:rFonts w:ascii="Times New Roman" w:hAnsi="Times New Roman" w:cs="Times New Roman"/>
                <w:b/>
                <w:bCs/>
                <w:color w:val="1E7B34"/>
                <w:sz w:val="24"/>
                <w:szCs w:val="24"/>
              </w:rPr>
              <w:t>Pass</w:t>
            </w:r>
          </w:p>
        </w:tc>
      </w:tr>
      <w:tr w:rsidR="00365E36" w:rsidRPr="00F63531" w14:paraId="7831D0D0" w14:textId="77777777">
        <w:tblPrEx>
          <w:tblCellMar>
            <w:top w:w="0" w:type="dxa"/>
            <w:bottom w:w="0" w:type="dxa"/>
          </w:tblCellMar>
        </w:tblPrEx>
        <w:tc>
          <w:tcPr>
            <w:tcW w:w="700" w:type="dxa"/>
            <w:shd w:val="clear" w:color="auto" w:fill="F2F2F2"/>
            <w:tcMar>
              <w:top w:w="60" w:type="dxa"/>
              <w:left w:w="80" w:type="dxa"/>
              <w:bottom w:w="60" w:type="dxa"/>
              <w:right w:w="80" w:type="dxa"/>
            </w:tcMar>
            <w:vAlign w:val="center"/>
          </w:tcPr>
          <w:p w14:paraId="52CB4FC8" w14:textId="77777777" w:rsidR="00365E36" w:rsidRPr="00F63531" w:rsidRDefault="00000000">
            <w:pPr>
              <w:jc w:val="center"/>
              <w:rPr>
                <w:rFonts w:ascii="Times New Roman" w:hAnsi="Times New Roman" w:cs="Times New Roman"/>
                <w:sz w:val="24"/>
                <w:szCs w:val="24"/>
              </w:rPr>
            </w:pPr>
            <w:r w:rsidRPr="00F63531">
              <w:rPr>
                <w:rFonts w:ascii="Times New Roman" w:hAnsi="Times New Roman" w:cs="Times New Roman"/>
                <w:b/>
                <w:bCs/>
                <w:color w:val="000000"/>
                <w:sz w:val="24"/>
                <w:szCs w:val="24"/>
              </w:rPr>
              <w:t>TC-016</w:t>
            </w:r>
          </w:p>
        </w:tc>
        <w:tc>
          <w:tcPr>
            <w:tcW w:w="1500" w:type="dxa"/>
            <w:shd w:val="clear" w:color="auto" w:fill="F2F2F2"/>
            <w:tcMar>
              <w:top w:w="60" w:type="dxa"/>
              <w:left w:w="80" w:type="dxa"/>
              <w:bottom w:w="60" w:type="dxa"/>
              <w:right w:w="80" w:type="dxa"/>
            </w:tcMar>
            <w:vAlign w:val="center"/>
          </w:tcPr>
          <w:p w14:paraId="5CC0881E"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Environmental Sensor - Boundary Threshold (BVA)</w:t>
            </w:r>
          </w:p>
        </w:tc>
        <w:tc>
          <w:tcPr>
            <w:tcW w:w="3200" w:type="dxa"/>
            <w:shd w:val="clear" w:color="auto" w:fill="F2F2F2"/>
            <w:tcMar>
              <w:top w:w="60" w:type="dxa"/>
              <w:left w:w="80" w:type="dxa"/>
              <w:bottom w:w="60" w:type="dxa"/>
              <w:right w:w="80" w:type="dxa"/>
            </w:tcMar>
            <w:vAlign w:val="center"/>
          </w:tcPr>
          <w:p w14:paraId="6132C648"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1. Set gas reading to 49 ppm, 50 ppm, 51 ppm sequentially.</w:t>
            </w:r>
          </w:p>
        </w:tc>
        <w:tc>
          <w:tcPr>
            <w:tcW w:w="1600" w:type="dxa"/>
            <w:shd w:val="clear" w:color="auto" w:fill="F2F2F2"/>
            <w:tcMar>
              <w:top w:w="60" w:type="dxa"/>
              <w:left w:w="80" w:type="dxa"/>
              <w:bottom w:w="60" w:type="dxa"/>
              <w:right w:w="80" w:type="dxa"/>
            </w:tcMar>
            <w:vAlign w:val="center"/>
          </w:tcPr>
          <w:p w14:paraId="73ED9AC2"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Threshold = 50 ppm; Readings: 49,50,51 ppm</w:t>
            </w:r>
          </w:p>
        </w:tc>
        <w:tc>
          <w:tcPr>
            <w:tcW w:w="1600" w:type="dxa"/>
            <w:shd w:val="clear" w:color="auto" w:fill="F2F2F2"/>
            <w:tcMar>
              <w:top w:w="60" w:type="dxa"/>
              <w:left w:w="80" w:type="dxa"/>
              <w:bottom w:w="60" w:type="dxa"/>
              <w:right w:w="80" w:type="dxa"/>
            </w:tcMar>
            <w:vAlign w:val="center"/>
          </w:tcPr>
          <w:p w14:paraId="7D57062D"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No alert at 49 ppm; alert triggers at 50 ppm and 51 ppm.</w:t>
            </w:r>
          </w:p>
        </w:tc>
        <w:tc>
          <w:tcPr>
            <w:tcW w:w="900" w:type="dxa"/>
            <w:shd w:val="clear" w:color="auto" w:fill="F2F2F2"/>
            <w:tcMar>
              <w:top w:w="60" w:type="dxa"/>
              <w:left w:w="80" w:type="dxa"/>
              <w:bottom w:w="60" w:type="dxa"/>
              <w:right w:w="80" w:type="dxa"/>
            </w:tcMar>
            <w:vAlign w:val="center"/>
          </w:tcPr>
          <w:p w14:paraId="0E94D660" w14:textId="77777777" w:rsidR="00365E36" w:rsidRPr="00F63531" w:rsidRDefault="00000000">
            <w:pPr>
              <w:jc w:val="center"/>
              <w:rPr>
                <w:rFonts w:ascii="Times New Roman" w:hAnsi="Times New Roman" w:cs="Times New Roman"/>
                <w:sz w:val="24"/>
                <w:szCs w:val="24"/>
              </w:rPr>
            </w:pPr>
            <w:r w:rsidRPr="00F63531">
              <w:rPr>
                <w:rFonts w:ascii="Times New Roman" w:hAnsi="Times New Roman" w:cs="Times New Roman"/>
                <w:color w:val="000000"/>
                <w:sz w:val="24"/>
                <w:szCs w:val="24"/>
              </w:rPr>
              <w:t>As expected</w:t>
            </w:r>
          </w:p>
        </w:tc>
        <w:tc>
          <w:tcPr>
            <w:tcW w:w="700" w:type="dxa"/>
            <w:shd w:val="clear" w:color="auto" w:fill="F2F2F2"/>
            <w:tcMar>
              <w:top w:w="60" w:type="dxa"/>
              <w:left w:w="80" w:type="dxa"/>
              <w:bottom w:w="60" w:type="dxa"/>
              <w:right w:w="80" w:type="dxa"/>
            </w:tcMar>
            <w:vAlign w:val="center"/>
          </w:tcPr>
          <w:p w14:paraId="7EF0D53F" w14:textId="77777777" w:rsidR="00365E36" w:rsidRPr="00F63531" w:rsidRDefault="00000000">
            <w:pPr>
              <w:jc w:val="center"/>
              <w:rPr>
                <w:rFonts w:ascii="Times New Roman" w:hAnsi="Times New Roman" w:cs="Times New Roman"/>
                <w:sz w:val="24"/>
                <w:szCs w:val="24"/>
              </w:rPr>
            </w:pPr>
            <w:r w:rsidRPr="00F63531">
              <w:rPr>
                <w:rFonts w:ascii="Times New Roman" w:hAnsi="Times New Roman" w:cs="Times New Roman"/>
                <w:b/>
                <w:bCs/>
                <w:color w:val="1E7B34"/>
                <w:sz w:val="24"/>
                <w:szCs w:val="24"/>
              </w:rPr>
              <w:t>Pass</w:t>
            </w:r>
          </w:p>
        </w:tc>
      </w:tr>
      <w:tr w:rsidR="00365E36" w:rsidRPr="00F63531" w14:paraId="57F77487" w14:textId="77777777">
        <w:tblPrEx>
          <w:tblCellMar>
            <w:top w:w="0" w:type="dxa"/>
            <w:bottom w:w="0" w:type="dxa"/>
          </w:tblCellMar>
        </w:tblPrEx>
        <w:tc>
          <w:tcPr>
            <w:tcW w:w="700" w:type="dxa"/>
            <w:shd w:val="clear" w:color="auto" w:fill="FFFFFF"/>
            <w:tcMar>
              <w:top w:w="60" w:type="dxa"/>
              <w:left w:w="80" w:type="dxa"/>
              <w:bottom w:w="60" w:type="dxa"/>
              <w:right w:w="80" w:type="dxa"/>
            </w:tcMar>
            <w:vAlign w:val="center"/>
          </w:tcPr>
          <w:p w14:paraId="2A24B061" w14:textId="77777777" w:rsidR="00365E36" w:rsidRPr="00F63531" w:rsidRDefault="00000000">
            <w:pPr>
              <w:jc w:val="center"/>
              <w:rPr>
                <w:rFonts w:ascii="Times New Roman" w:hAnsi="Times New Roman" w:cs="Times New Roman"/>
                <w:sz w:val="24"/>
                <w:szCs w:val="24"/>
              </w:rPr>
            </w:pPr>
            <w:r w:rsidRPr="00F63531">
              <w:rPr>
                <w:rFonts w:ascii="Times New Roman" w:hAnsi="Times New Roman" w:cs="Times New Roman"/>
                <w:b/>
                <w:bCs/>
                <w:color w:val="000000"/>
                <w:sz w:val="24"/>
                <w:szCs w:val="24"/>
              </w:rPr>
              <w:t>TC-017</w:t>
            </w:r>
          </w:p>
        </w:tc>
        <w:tc>
          <w:tcPr>
            <w:tcW w:w="1500" w:type="dxa"/>
            <w:shd w:val="clear" w:color="auto" w:fill="FFFFFF"/>
            <w:tcMar>
              <w:top w:w="60" w:type="dxa"/>
              <w:left w:w="80" w:type="dxa"/>
              <w:bottom w:w="60" w:type="dxa"/>
              <w:right w:w="80" w:type="dxa"/>
            </w:tcMar>
            <w:vAlign w:val="center"/>
          </w:tcPr>
          <w:p w14:paraId="5C8F339B"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Sensor Data Invalid/Corrupted (Invalid Input)</w:t>
            </w:r>
          </w:p>
        </w:tc>
        <w:tc>
          <w:tcPr>
            <w:tcW w:w="3200" w:type="dxa"/>
            <w:shd w:val="clear" w:color="auto" w:fill="FFFFFF"/>
            <w:tcMar>
              <w:top w:w="60" w:type="dxa"/>
              <w:left w:w="80" w:type="dxa"/>
              <w:bottom w:w="60" w:type="dxa"/>
              <w:right w:w="80" w:type="dxa"/>
            </w:tcMar>
            <w:vAlign w:val="center"/>
          </w:tcPr>
          <w:p w14:paraId="7CBBAE40"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1. Send malformed/negative sensor reading to system (e.g., -15°C in impossible context, non-numeric string).</w:t>
            </w:r>
          </w:p>
        </w:tc>
        <w:tc>
          <w:tcPr>
            <w:tcW w:w="1600" w:type="dxa"/>
            <w:shd w:val="clear" w:color="auto" w:fill="FFFFFF"/>
            <w:tcMar>
              <w:top w:w="60" w:type="dxa"/>
              <w:left w:w="80" w:type="dxa"/>
              <w:bottom w:w="60" w:type="dxa"/>
              <w:right w:w="80" w:type="dxa"/>
            </w:tcMar>
            <w:vAlign w:val="center"/>
          </w:tcPr>
          <w:p w14:paraId="4718D180"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Temperature payload: 'ERR_NaN'</w:t>
            </w:r>
          </w:p>
        </w:tc>
        <w:tc>
          <w:tcPr>
            <w:tcW w:w="1600" w:type="dxa"/>
            <w:shd w:val="clear" w:color="auto" w:fill="FFFFFF"/>
            <w:tcMar>
              <w:top w:w="60" w:type="dxa"/>
              <w:left w:w="80" w:type="dxa"/>
              <w:bottom w:w="60" w:type="dxa"/>
              <w:right w:w="80" w:type="dxa"/>
            </w:tcMar>
            <w:vAlign w:val="center"/>
          </w:tcPr>
          <w:p w14:paraId="1E29E5E8"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System rejects invalid payload, logs data-quality error, does not crash or raise false alert.</w:t>
            </w:r>
          </w:p>
        </w:tc>
        <w:tc>
          <w:tcPr>
            <w:tcW w:w="900" w:type="dxa"/>
            <w:shd w:val="clear" w:color="auto" w:fill="FFFFFF"/>
            <w:tcMar>
              <w:top w:w="60" w:type="dxa"/>
              <w:left w:w="80" w:type="dxa"/>
              <w:bottom w:w="60" w:type="dxa"/>
              <w:right w:w="80" w:type="dxa"/>
            </w:tcMar>
            <w:vAlign w:val="center"/>
          </w:tcPr>
          <w:p w14:paraId="4865B6EB" w14:textId="77777777" w:rsidR="00365E36" w:rsidRPr="00F63531" w:rsidRDefault="00000000">
            <w:pPr>
              <w:jc w:val="center"/>
              <w:rPr>
                <w:rFonts w:ascii="Times New Roman" w:hAnsi="Times New Roman" w:cs="Times New Roman"/>
                <w:sz w:val="24"/>
                <w:szCs w:val="24"/>
              </w:rPr>
            </w:pPr>
            <w:r w:rsidRPr="00F63531">
              <w:rPr>
                <w:rFonts w:ascii="Times New Roman" w:hAnsi="Times New Roman" w:cs="Times New Roman"/>
                <w:color w:val="000000"/>
                <w:sz w:val="24"/>
                <w:szCs w:val="24"/>
              </w:rPr>
              <w:t>As expected</w:t>
            </w:r>
          </w:p>
        </w:tc>
        <w:tc>
          <w:tcPr>
            <w:tcW w:w="700" w:type="dxa"/>
            <w:shd w:val="clear" w:color="auto" w:fill="FFFFFF"/>
            <w:tcMar>
              <w:top w:w="60" w:type="dxa"/>
              <w:left w:w="80" w:type="dxa"/>
              <w:bottom w:w="60" w:type="dxa"/>
              <w:right w:w="80" w:type="dxa"/>
            </w:tcMar>
            <w:vAlign w:val="center"/>
          </w:tcPr>
          <w:p w14:paraId="012733B6" w14:textId="77777777" w:rsidR="00365E36" w:rsidRPr="00F63531" w:rsidRDefault="00000000">
            <w:pPr>
              <w:jc w:val="center"/>
              <w:rPr>
                <w:rFonts w:ascii="Times New Roman" w:hAnsi="Times New Roman" w:cs="Times New Roman"/>
                <w:sz w:val="24"/>
                <w:szCs w:val="24"/>
              </w:rPr>
            </w:pPr>
            <w:r w:rsidRPr="00F63531">
              <w:rPr>
                <w:rFonts w:ascii="Times New Roman" w:hAnsi="Times New Roman" w:cs="Times New Roman"/>
                <w:b/>
                <w:bCs/>
                <w:color w:val="1E7B34"/>
                <w:sz w:val="24"/>
                <w:szCs w:val="24"/>
              </w:rPr>
              <w:t>Pass</w:t>
            </w:r>
          </w:p>
        </w:tc>
      </w:tr>
      <w:tr w:rsidR="00365E36" w:rsidRPr="00F63531" w14:paraId="72574624" w14:textId="77777777">
        <w:tblPrEx>
          <w:tblCellMar>
            <w:top w:w="0" w:type="dxa"/>
            <w:bottom w:w="0" w:type="dxa"/>
          </w:tblCellMar>
        </w:tblPrEx>
        <w:tc>
          <w:tcPr>
            <w:tcW w:w="700" w:type="dxa"/>
            <w:shd w:val="clear" w:color="auto" w:fill="F2F2F2"/>
            <w:tcMar>
              <w:top w:w="60" w:type="dxa"/>
              <w:left w:w="80" w:type="dxa"/>
              <w:bottom w:w="60" w:type="dxa"/>
              <w:right w:w="80" w:type="dxa"/>
            </w:tcMar>
            <w:vAlign w:val="center"/>
          </w:tcPr>
          <w:p w14:paraId="4B3E4DB6" w14:textId="77777777" w:rsidR="00365E36" w:rsidRPr="00F63531" w:rsidRDefault="00000000">
            <w:pPr>
              <w:jc w:val="center"/>
              <w:rPr>
                <w:rFonts w:ascii="Times New Roman" w:hAnsi="Times New Roman" w:cs="Times New Roman"/>
                <w:sz w:val="24"/>
                <w:szCs w:val="24"/>
              </w:rPr>
            </w:pPr>
            <w:r w:rsidRPr="00F63531">
              <w:rPr>
                <w:rFonts w:ascii="Times New Roman" w:hAnsi="Times New Roman" w:cs="Times New Roman"/>
                <w:b/>
                <w:bCs/>
                <w:color w:val="000000"/>
                <w:sz w:val="24"/>
                <w:szCs w:val="24"/>
              </w:rPr>
              <w:t>TC-018</w:t>
            </w:r>
          </w:p>
        </w:tc>
        <w:tc>
          <w:tcPr>
            <w:tcW w:w="1500" w:type="dxa"/>
            <w:shd w:val="clear" w:color="auto" w:fill="F2F2F2"/>
            <w:tcMar>
              <w:top w:w="60" w:type="dxa"/>
              <w:left w:w="80" w:type="dxa"/>
              <w:bottom w:w="60" w:type="dxa"/>
              <w:right w:w="80" w:type="dxa"/>
            </w:tcMar>
            <w:vAlign w:val="center"/>
          </w:tcPr>
          <w:p w14:paraId="30382F49"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Compliance Report Generation - Daily (Normal)</w:t>
            </w:r>
          </w:p>
        </w:tc>
        <w:tc>
          <w:tcPr>
            <w:tcW w:w="3200" w:type="dxa"/>
            <w:shd w:val="clear" w:color="auto" w:fill="F2F2F2"/>
            <w:tcMar>
              <w:top w:w="60" w:type="dxa"/>
              <w:left w:w="80" w:type="dxa"/>
              <w:bottom w:w="60" w:type="dxa"/>
              <w:right w:w="80" w:type="dxa"/>
            </w:tcMar>
            <w:vAlign w:val="center"/>
          </w:tcPr>
          <w:p w14:paraId="767ADA22"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1. Navigate to Reports module. 2. Select 'Daily Report' for a given site and date. 3. Generate report.</w:t>
            </w:r>
          </w:p>
        </w:tc>
        <w:tc>
          <w:tcPr>
            <w:tcW w:w="1600" w:type="dxa"/>
            <w:shd w:val="clear" w:color="auto" w:fill="F2F2F2"/>
            <w:tcMar>
              <w:top w:w="60" w:type="dxa"/>
              <w:left w:w="80" w:type="dxa"/>
              <w:bottom w:w="60" w:type="dxa"/>
              <w:right w:w="80" w:type="dxa"/>
            </w:tcMar>
            <w:vAlign w:val="center"/>
          </w:tcPr>
          <w:p w14:paraId="620F49A7"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Site: Site-01; Date: 18-Aug-2026</w:t>
            </w:r>
          </w:p>
        </w:tc>
        <w:tc>
          <w:tcPr>
            <w:tcW w:w="1600" w:type="dxa"/>
            <w:shd w:val="clear" w:color="auto" w:fill="F2F2F2"/>
            <w:tcMar>
              <w:top w:w="60" w:type="dxa"/>
              <w:left w:w="80" w:type="dxa"/>
              <w:bottom w:w="60" w:type="dxa"/>
              <w:right w:w="80" w:type="dxa"/>
            </w:tcMar>
            <w:vAlign w:val="center"/>
          </w:tcPr>
          <w:p w14:paraId="7F897CE2"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 xml:space="preserve">System generates PDF/Excel report with violation counts, compliance %, and incident </w:t>
            </w:r>
            <w:r w:rsidRPr="00F63531">
              <w:rPr>
                <w:rFonts w:ascii="Times New Roman" w:hAnsi="Times New Roman" w:cs="Times New Roman"/>
                <w:color w:val="000000"/>
                <w:sz w:val="24"/>
                <w:szCs w:val="24"/>
              </w:rPr>
              <w:lastRenderedPageBreak/>
              <w:t>summary within 10 sec.</w:t>
            </w:r>
          </w:p>
        </w:tc>
        <w:tc>
          <w:tcPr>
            <w:tcW w:w="900" w:type="dxa"/>
            <w:shd w:val="clear" w:color="auto" w:fill="F2F2F2"/>
            <w:tcMar>
              <w:top w:w="60" w:type="dxa"/>
              <w:left w:w="80" w:type="dxa"/>
              <w:bottom w:w="60" w:type="dxa"/>
              <w:right w:w="80" w:type="dxa"/>
            </w:tcMar>
            <w:vAlign w:val="center"/>
          </w:tcPr>
          <w:p w14:paraId="5888D58C" w14:textId="77777777" w:rsidR="00365E36" w:rsidRPr="00F63531" w:rsidRDefault="00000000">
            <w:pPr>
              <w:jc w:val="center"/>
              <w:rPr>
                <w:rFonts w:ascii="Times New Roman" w:hAnsi="Times New Roman" w:cs="Times New Roman"/>
                <w:sz w:val="24"/>
                <w:szCs w:val="24"/>
              </w:rPr>
            </w:pPr>
            <w:r w:rsidRPr="00F63531">
              <w:rPr>
                <w:rFonts w:ascii="Times New Roman" w:hAnsi="Times New Roman" w:cs="Times New Roman"/>
                <w:color w:val="000000"/>
                <w:sz w:val="24"/>
                <w:szCs w:val="24"/>
              </w:rPr>
              <w:lastRenderedPageBreak/>
              <w:t>As expected</w:t>
            </w:r>
          </w:p>
        </w:tc>
        <w:tc>
          <w:tcPr>
            <w:tcW w:w="700" w:type="dxa"/>
            <w:shd w:val="clear" w:color="auto" w:fill="F2F2F2"/>
            <w:tcMar>
              <w:top w:w="60" w:type="dxa"/>
              <w:left w:w="80" w:type="dxa"/>
              <w:bottom w:w="60" w:type="dxa"/>
              <w:right w:w="80" w:type="dxa"/>
            </w:tcMar>
            <w:vAlign w:val="center"/>
          </w:tcPr>
          <w:p w14:paraId="147547FC" w14:textId="77777777" w:rsidR="00365E36" w:rsidRPr="00F63531" w:rsidRDefault="00000000">
            <w:pPr>
              <w:jc w:val="center"/>
              <w:rPr>
                <w:rFonts w:ascii="Times New Roman" w:hAnsi="Times New Roman" w:cs="Times New Roman"/>
                <w:sz w:val="24"/>
                <w:szCs w:val="24"/>
              </w:rPr>
            </w:pPr>
            <w:r w:rsidRPr="00F63531">
              <w:rPr>
                <w:rFonts w:ascii="Times New Roman" w:hAnsi="Times New Roman" w:cs="Times New Roman"/>
                <w:b/>
                <w:bCs/>
                <w:color w:val="1E7B34"/>
                <w:sz w:val="24"/>
                <w:szCs w:val="24"/>
              </w:rPr>
              <w:t>Pass</w:t>
            </w:r>
          </w:p>
        </w:tc>
      </w:tr>
      <w:tr w:rsidR="00365E36" w:rsidRPr="00F63531" w14:paraId="5BC0793B" w14:textId="77777777">
        <w:tblPrEx>
          <w:tblCellMar>
            <w:top w:w="0" w:type="dxa"/>
            <w:bottom w:w="0" w:type="dxa"/>
          </w:tblCellMar>
        </w:tblPrEx>
        <w:tc>
          <w:tcPr>
            <w:tcW w:w="700" w:type="dxa"/>
            <w:shd w:val="clear" w:color="auto" w:fill="FFFFFF"/>
            <w:tcMar>
              <w:top w:w="60" w:type="dxa"/>
              <w:left w:w="80" w:type="dxa"/>
              <w:bottom w:w="60" w:type="dxa"/>
              <w:right w:w="80" w:type="dxa"/>
            </w:tcMar>
            <w:vAlign w:val="center"/>
          </w:tcPr>
          <w:p w14:paraId="192ACABE" w14:textId="77777777" w:rsidR="00365E36" w:rsidRPr="00F63531" w:rsidRDefault="00000000">
            <w:pPr>
              <w:jc w:val="center"/>
              <w:rPr>
                <w:rFonts w:ascii="Times New Roman" w:hAnsi="Times New Roman" w:cs="Times New Roman"/>
                <w:sz w:val="24"/>
                <w:szCs w:val="24"/>
              </w:rPr>
            </w:pPr>
            <w:r w:rsidRPr="00F63531">
              <w:rPr>
                <w:rFonts w:ascii="Times New Roman" w:hAnsi="Times New Roman" w:cs="Times New Roman"/>
                <w:b/>
                <w:bCs/>
                <w:color w:val="000000"/>
                <w:sz w:val="24"/>
                <w:szCs w:val="24"/>
              </w:rPr>
              <w:t>TC-019</w:t>
            </w:r>
          </w:p>
        </w:tc>
        <w:tc>
          <w:tcPr>
            <w:tcW w:w="1500" w:type="dxa"/>
            <w:shd w:val="clear" w:color="auto" w:fill="FFFFFF"/>
            <w:tcMar>
              <w:top w:w="60" w:type="dxa"/>
              <w:left w:w="80" w:type="dxa"/>
              <w:bottom w:w="60" w:type="dxa"/>
              <w:right w:w="80" w:type="dxa"/>
            </w:tcMar>
            <w:vAlign w:val="center"/>
          </w:tcPr>
          <w:p w14:paraId="19B091A6"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Compliance Report - No Data Available (Exceptional)</w:t>
            </w:r>
          </w:p>
        </w:tc>
        <w:tc>
          <w:tcPr>
            <w:tcW w:w="3200" w:type="dxa"/>
            <w:shd w:val="clear" w:color="auto" w:fill="FFFFFF"/>
            <w:tcMar>
              <w:top w:w="60" w:type="dxa"/>
              <w:left w:w="80" w:type="dxa"/>
              <w:bottom w:w="60" w:type="dxa"/>
              <w:right w:w="80" w:type="dxa"/>
            </w:tcMar>
            <w:vAlign w:val="center"/>
          </w:tcPr>
          <w:p w14:paraId="25D050BE"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1. Request report for a date range with no recorded activity.</w:t>
            </w:r>
          </w:p>
        </w:tc>
        <w:tc>
          <w:tcPr>
            <w:tcW w:w="1600" w:type="dxa"/>
            <w:shd w:val="clear" w:color="auto" w:fill="FFFFFF"/>
            <w:tcMar>
              <w:top w:w="60" w:type="dxa"/>
              <w:left w:w="80" w:type="dxa"/>
              <w:bottom w:w="60" w:type="dxa"/>
              <w:right w:w="80" w:type="dxa"/>
            </w:tcMar>
            <w:vAlign w:val="center"/>
          </w:tcPr>
          <w:p w14:paraId="43B64EC8"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Date range: Future date (out of range)</w:t>
            </w:r>
          </w:p>
        </w:tc>
        <w:tc>
          <w:tcPr>
            <w:tcW w:w="1600" w:type="dxa"/>
            <w:shd w:val="clear" w:color="auto" w:fill="FFFFFF"/>
            <w:tcMar>
              <w:top w:w="60" w:type="dxa"/>
              <w:left w:w="80" w:type="dxa"/>
              <w:bottom w:w="60" w:type="dxa"/>
              <w:right w:w="80" w:type="dxa"/>
            </w:tcMar>
            <w:vAlign w:val="center"/>
          </w:tcPr>
          <w:p w14:paraId="43F92C9E"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System displays 'No data available for selected period' message; no report crash.</w:t>
            </w:r>
          </w:p>
        </w:tc>
        <w:tc>
          <w:tcPr>
            <w:tcW w:w="900" w:type="dxa"/>
            <w:shd w:val="clear" w:color="auto" w:fill="FFFFFF"/>
            <w:tcMar>
              <w:top w:w="60" w:type="dxa"/>
              <w:left w:w="80" w:type="dxa"/>
              <w:bottom w:w="60" w:type="dxa"/>
              <w:right w:w="80" w:type="dxa"/>
            </w:tcMar>
            <w:vAlign w:val="center"/>
          </w:tcPr>
          <w:p w14:paraId="49317AB2" w14:textId="77777777" w:rsidR="00365E36" w:rsidRPr="00F63531" w:rsidRDefault="00000000">
            <w:pPr>
              <w:jc w:val="center"/>
              <w:rPr>
                <w:rFonts w:ascii="Times New Roman" w:hAnsi="Times New Roman" w:cs="Times New Roman"/>
                <w:sz w:val="24"/>
                <w:szCs w:val="24"/>
              </w:rPr>
            </w:pPr>
            <w:r w:rsidRPr="00F63531">
              <w:rPr>
                <w:rFonts w:ascii="Times New Roman" w:hAnsi="Times New Roman" w:cs="Times New Roman"/>
                <w:color w:val="000000"/>
                <w:sz w:val="24"/>
                <w:szCs w:val="24"/>
              </w:rPr>
              <w:t>As expected</w:t>
            </w:r>
          </w:p>
        </w:tc>
        <w:tc>
          <w:tcPr>
            <w:tcW w:w="700" w:type="dxa"/>
            <w:shd w:val="clear" w:color="auto" w:fill="FFFFFF"/>
            <w:tcMar>
              <w:top w:w="60" w:type="dxa"/>
              <w:left w:w="80" w:type="dxa"/>
              <w:bottom w:w="60" w:type="dxa"/>
              <w:right w:w="80" w:type="dxa"/>
            </w:tcMar>
            <w:vAlign w:val="center"/>
          </w:tcPr>
          <w:p w14:paraId="0A3CDB94" w14:textId="77777777" w:rsidR="00365E36" w:rsidRPr="00F63531" w:rsidRDefault="00000000">
            <w:pPr>
              <w:jc w:val="center"/>
              <w:rPr>
                <w:rFonts w:ascii="Times New Roman" w:hAnsi="Times New Roman" w:cs="Times New Roman"/>
                <w:sz w:val="24"/>
                <w:szCs w:val="24"/>
              </w:rPr>
            </w:pPr>
            <w:r w:rsidRPr="00F63531">
              <w:rPr>
                <w:rFonts w:ascii="Times New Roman" w:hAnsi="Times New Roman" w:cs="Times New Roman"/>
                <w:b/>
                <w:bCs/>
                <w:color w:val="1E7B34"/>
                <w:sz w:val="24"/>
                <w:szCs w:val="24"/>
              </w:rPr>
              <w:t>Pass</w:t>
            </w:r>
          </w:p>
        </w:tc>
      </w:tr>
      <w:tr w:rsidR="00365E36" w:rsidRPr="00F63531" w14:paraId="6D5A49D7" w14:textId="77777777">
        <w:tblPrEx>
          <w:tblCellMar>
            <w:top w:w="0" w:type="dxa"/>
            <w:bottom w:w="0" w:type="dxa"/>
          </w:tblCellMar>
        </w:tblPrEx>
        <w:tc>
          <w:tcPr>
            <w:tcW w:w="700" w:type="dxa"/>
            <w:shd w:val="clear" w:color="auto" w:fill="F2F2F2"/>
            <w:tcMar>
              <w:top w:w="60" w:type="dxa"/>
              <w:left w:w="80" w:type="dxa"/>
              <w:bottom w:w="60" w:type="dxa"/>
              <w:right w:w="80" w:type="dxa"/>
            </w:tcMar>
            <w:vAlign w:val="center"/>
          </w:tcPr>
          <w:p w14:paraId="01F7BCAE" w14:textId="77777777" w:rsidR="00365E36" w:rsidRPr="00F63531" w:rsidRDefault="00000000">
            <w:pPr>
              <w:jc w:val="center"/>
              <w:rPr>
                <w:rFonts w:ascii="Times New Roman" w:hAnsi="Times New Roman" w:cs="Times New Roman"/>
                <w:sz w:val="24"/>
                <w:szCs w:val="24"/>
              </w:rPr>
            </w:pPr>
            <w:r w:rsidRPr="00F63531">
              <w:rPr>
                <w:rFonts w:ascii="Times New Roman" w:hAnsi="Times New Roman" w:cs="Times New Roman"/>
                <w:b/>
                <w:bCs/>
                <w:color w:val="000000"/>
                <w:sz w:val="24"/>
                <w:szCs w:val="24"/>
              </w:rPr>
              <w:t>TC-020</w:t>
            </w:r>
          </w:p>
        </w:tc>
        <w:tc>
          <w:tcPr>
            <w:tcW w:w="1500" w:type="dxa"/>
            <w:shd w:val="clear" w:color="auto" w:fill="F2F2F2"/>
            <w:tcMar>
              <w:top w:w="60" w:type="dxa"/>
              <w:left w:w="80" w:type="dxa"/>
              <w:bottom w:w="60" w:type="dxa"/>
              <w:right w:w="80" w:type="dxa"/>
            </w:tcMar>
            <w:vAlign w:val="center"/>
          </w:tcPr>
          <w:p w14:paraId="180E1670"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Historical Data Retrieval for Audit (Normal)</w:t>
            </w:r>
          </w:p>
        </w:tc>
        <w:tc>
          <w:tcPr>
            <w:tcW w:w="3200" w:type="dxa"/>
            <w:shd w:val="clear" w:color="auto" w:fill="F2F2F2"/>
            <w:tcMar>
              <w:top w:w="60" w:type="dxa"/>
              <w:left w:w="80" w:type="dxa"/>
              <w:bottom w:w="60" w:type="dxa"/>
              <w:right w:w="80" w:type="dxa"/>
            </w:tcMar>
            <w:vAlign w:val="center"/>
          </w:tcPr>
          <w:p w14:paraId="6F7F7525"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1. Safety officer searches historical incident logs by worker ID and date range. 2. Retrieve records.</w:t>
            </w:r>
          </w:p>
        </w:tc>
        <w:tc>
          <w:tcPr>
            <w:tcW w:w="1600" w:type="dxa"/>
            <w:shd w:val="clear" w:color="auto" w:fill="F2F2F2"/>
            <w:tcMar>
              <w:top w:w="60" w:type="dxa"/>
              <w:left w:w="80" w:type="dxa"/>
              <w:bottom w:w="60" w:type="dxa"/>
              <w:right w:w="80" w:type="dxa"/>
            </w:tcMar>
            <w:vAlign w:val="center"/>
          </w:tcPr>
          <w:p w14:paraId="07BDEE9A"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Worker ID: W-1042; Range: 01-Jan-2026 to 31-Jul-2026</w:t>
            </w:r>
          </w:p>
        </w:tc>
        <w:tc>
          <w:tcPr>
            <w:tcW w:w="1600" w:type="dxa"/>
            <w:shd w:val="clear" w:color="auto" w:fill="F2F2F2"/>
            <w:tcMar>
              <w:top w:w="60" w:type="dxa"/>
              <w:left w:w="80" w:type="dxa"/>
              <w:bottom w:w="60" w:type="dxa"/>
              <w:right w:w="80" w:type="dxa"/>
            </w:tcMar>
            <w:vAlign w:val="center"/>
          </w:tcPr>
          <w:p w14:paraId="1C773BA0"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System retrieves all matching historical records accurately within 5 sec, sorted by date.</w:t>
            </w:r>
          </w:p>
        </w:tc>
        <w:tc>
          <w:tcPr>
            <w:tcW w:w="900" w:type="dxa"/>
            <w:shd w:val="clear" w:color="auto" w:fill="F2F2F2"/>
            <w:tcMar>
              <w:top w:w="60" w:type="dxa"/>
              <w:left w:w="80" w:type="dxa"/>
              <w:bottom w:w="60" w:type="dxa"/>
              <w:right w:w="80" w:type="dxa"/>
            </w:tcMar>
            <w:vAlign w:val="center"/>
          </w:tcPr>
          <w:p w14:paraId="25372D03" w14:textId="77777777" w:rsidR="00365E36" w:rsidRPr="00F63531" w:rsidRDefault="00000000">
            <w:pPr>
              <w:jc w:val="center"/>
              <w:rPr>
                <w:rFonts w:ascii="Times New Roman" w:hAnsi="Times New Roman" w:cs="Times New Roman"/>
                <w:sz w:val="24"/>
                <w:szCs w:val="24"/>
              </w:rPr>
            </w:pPr>
            <w:r w:rsidRPr="00F63531">
              <w:rPr>
                <w:rFonts w:ascii="Times New Roman" w:hAnsi="Times New Roman" w:cs="Times New Roman"/>
                <w:color w:val="000000"/>
                <w:sz w:val="24"/>
                <w:szCs w:val="24"/>
              </w:rPr>
              <w:t>As expected</w:t>
            </w:r>
          </w:p>
        </w:tc>
        <w:tc>
          <w:tcPr>
            <w:tcW w:w="700" w:type="dxa"/>
            <w:shd w:val="clear" w:color="auto" w:fill="F2F2F2"/>
            <w:tcMar>
              <w:top w:w="60" w:type="dxa"/>
              <w:left w:w="80" w:type="dxa"/>
              <w:bottom w:w="60" w:type="dxa"/>
              <w:right w:w="80" w:type="dxa"/>
            </w:tcMar>
            <w:vAlign w:val="center"/>
          </w:tcPr>
          <w:p w14:paraId="50C6954B" w14:textId="77777777" w:rsidR="00365E36" w:rsidRPr="00F63531" w:rsidRDefault="00000000">
            <w:pPr>
              <w:jc w:val="center"/>
              <w:rPr>
                <w:rFonts w:ascii="Times New Roman" w:hAnsi="Times New Roman" w:cs="Times New Roman"/>
                <w:sz w:val="24"/>
                <w:szCs w:val="24"/>
              </w:rPr>
            </w:pPr>
            <w:r w:rsidRPr="00F63531">
              <w:rPr>
                <w:rFonts w:ascii="Times New Roman" w:hAnsi="Times New Roman" w:cs="Times New Roman"/>
                <w:b/>
                <w:bCs/>
                <w:color w:val="1E7B34"/>
                <w:sz w:val="24"/>
                <w:szCs w:val="24"/>
              </w:rPr>
              <w:t>Pass</w:t>
            </w:r>
          </w:p>
        </w:tc>
      </w:tr>
      <w:tr w:rsidR="00365E36" w:rsidRPr="00F63531" w14:paraId="05D61881" w14:textId="77777777">
        <w:tblPrEx>
          <w:tblCellMar>
            <w:top w:w="0" w:type="dxa"/>
            <w:bottom w:w="0" w:type="dxa"/>
          </w:tblCellMar>
        </w:tblPrEx>
        <w:tc>
          <w:tcPr>
            <w:tcW w:w="700" w:type="dxa"/>
            <w:shd w:val="clear" w:color="auto" w:fill="FFFFFF"/>
            <w:tcMar>
              <w:top w:w="60" w:type="dxa"/>
              <w:left w:w="80" w:type="dxa"/>
              <w:bottom w:w="60" w:type="dxa"/>
              <w:right w:w="80" w:type="dxa"/>
            </w:tcMar>
            <w:vAlign w:val="center"/>
          </w:tcPr>
          <w:p w14:paraId="3BCFB704" w14:textId="77777777" w:rsidR="00365E36" w:rsidRPr="00F63531" w:rsidRDefault="00000000">
            <w:pPr>
              <w:jc w:val="center"/>
              <w:rPr>
                <w:rFonts w:ascii="Times New Roman" w:hAnsi="Times New Roman" w:cs="Times New Roman"/>
                <w:sz w:val="24"/>
                <w:szCs w:val="24"/>
              </w:rPr>
            </w:pPr>
            <w:r w:rsidRPr="00F63531">
              <w:rPr>
                <w:rFonts w:ascii="Times New Roman" w:hAnsi="Times New Roman" w:cs="Times New Roman"/>
                <w:b/>
                <w:bCs/>
                <w:color w:val="000000"/>
                <w:sz w:val="24"/>
                <w:szCs w:val="24"/>
              </w:rPr>
              <w:t>TC-021</w:t>
            </w:r>
          </w:p>
        </w:tc>
        <w:tc>
          <w:tcPr>
            <w:tcW w:w="1500" w:type="dxa"/>
            <w:shd w:val="clear" w:color="auto" w:fill="FFFFFF"/>
            <w:tcMar>
              <w:top w:w="60" w:type="dxa"/>
              <w:left w:w="80" w:type="dxa"/>
              <w:bottom w:w="60" w:type="dxa"/>
              <w:right w:w="80" w:type="dxa"/>
            </w:tcMar>
            <w:vAlign w:val="center"/>
          </w:tcPr>
          <w:p w14:paraId="2AACDC50"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Multi-Site Dashboard Data Isolation (Normal)</w:t>
            </w:r>
          </w:p>
        </w:tc>
        <w:tc>
          <w:tcPr>
            <w:tcW w:w="3200" w:type="dxa"/>
            <w:shd w:val="clear" w:color="auto" w:fill="FFFFFF"/>
            <w:tcMar>
              <w:top w:w="60" w:type="dxa"/>
              <w:left w:w="80" w:type="dxa"/>
              <w:bottom w:w="60" w:type="dxa"/>
              <w:right w:w="80" w:type="dxa"/>
            </w:tcMar>
            <w:vAlign w:val="center"/>
          </w:tcPr>
          <w:p w14:paraId="448CA3F5"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1. Login as Supervisor assigned to Site-01. 2. Attempt to view Site-02 dashboard data.</w:t>
            </w:r>
          </w:p>
        </w:tc>
        <w:tc>
          <w:tcPr>
            <w:tcW w:w="1600" w:type="dxa"/>
            <w:shd w:val="clear" w:color="auto" w:fill="FFFFFF"/>
            <w:tcMar>
              <w:top w:w="60" w:type="dxa"/>
              <w:left w:w="80" w:type="dxa"/>
              <w:bottom w:w="60" w:type="dxa"/>
              <w:right w:w="80" w:type="dxa"/>
            </w:tcMar>
            <w:vAlign w:val="center"/>
          </w:tcPr>
          <w:p w14:paraId="627ABF00"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User role: Supervisor (Site-01 only)</w:t>
            </w:r>
          </w:p>
        </w:tc>
        <w:tc>
          <w:tcPr>
            <w:tcW w:w="1600" w:type="dxa"/>
            <w:shd w:val="clear" w:color="auto" w:fill="FFFFFF"/>
            <w:tcMar>
              <w:top w:w="60" w:type="dxa"/>
              <w:left w:w="80" w:type="dxa"/>
              <w:bottom w:w="60" w:type="dxa"/>
              <w:right w:w="80" w:type="dxa"/>
            </w:tcMar>
            <w:vAlign w:val="center"/>
          </w:tcPr>
          <w:p w14:paraId="19FE4A67"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System restricts access; Site-02 data is not visible or accessible; access-denied message shown.</w:t>
            </w:r>
          </w:p>
        </w:tc>
        <w:tc>
          <w:tcPr>
            <w:tcW w:w="900" w:type="dxa"/>
            <w:shd w:val="clear" w:color="auto" w:fill="FFFFFF"/>
            <w:tcMar>
              <w:top w:w="60" w:type="dxa"/>
              <w:left w:w="80" w:type="dxa"/>
              <w:bottom w:w="60" w:type="dxa"/>
              <w:right w:w="80" w:type="dxa"/>
            </w:tcMar>
            <w:vAlign w:val="center"/>
          </w:tcPr>
          <w:p w14:paraId="4B791E5E" w14:textId="77777777" w:rsidR="00365E36" w:rsidRPr="00F63531" w:rsidRDefault="00000000">
            <w:pPr>
              <w:jc w:val="center"/>
              <w:rPr>
                <w:rFonts w:ascii="Times New Roman" w:hAnsi="Times New Roman" w:cs="Times New Roman"/>
                <w:sz w:val="24"/>
                <w:szCs w:val="24"/>
              </w:rPr>
            </w:pPr>
            <w:r w:rsidRPr="00F63531">
              <w:rPr>
                <w:rFonts w:ascii="Times New Roman" w:hAnsi="Times New Roman" w:cs="Times New Roman"/>
                <w:color w:val="000000"/>
                <w:sz w:val="24"/>
                <w:szCs w:val="24"/>
              </w:rPr>
              <w:t>As expected</w:t>
            </w:r>
          </w:p>
        </w:tc>
        <w:tc>
          <w:tcPr>
            <w:tcW w:w="700" w:type="dxa"/>
            <w:shd w:val="clear" w:color="auto" w:fill="FFFFFF"/>
            <w:tcMar>
              <w:top w:w="60" w:type="dxa"/>
              <w:left w:w="80" w:type="dxa"/>
              <w:bottom w:w="60" w:type="dxa"/>
              <w:right w:w="80" w:type="dxa"/>
            </w:tcMar>
            <w:vAlign w:val="center"/>
          </w:tcPr>
          <w:p w14:paraId="008EEAE6" w14:textId="77777777" w:rsidR="00365E36" w:rsidRPr="00F63531" w:rsidRDefault="00000000">
            <w:pPr>
              <w:jc w:val="center"/>
              <w:rPr>
                <w:rFonts w:ascii="Times New Roman" w:hAnsi="Times New Roman" w:cs="Times New Roman"/>
                <w:sz w:val="24"/>
                <w:szCs w:val="24"/>
              </w:rPr>
            </w:pPr>
            <w:r w:rsidRPr="00F63531">
              <w:rPr>
                <w:rFonts w:ascii="Times New Roman" w:hAnsi="Times New Roman" w:cs="Times New Roman"/>
                <w:b/>
                <w:bCs/>
                <w:color w:val="1E7B34"/>
                <w:sz w:val="24"/>
                <w:szCs w:val="24"/>
              </w:rPr>
              <w:t>Pass</w:t>
            </w:r>
          </w:p>
        </w:tc>
      </w:tr>
      <w:tr w:rsidR="00365E36" w:rsidRPr="00F63531" w14:paraId="046D6641" w14:textId="77777777">
        <w:tblPrEx>
          <w:tblCellMar>
            <w:top w:w="0" w:type="dxa"/>
            <w:bottom w:w="0" w:type="dxa"/>
          </w:tblCellMar>
        </w:tblPrEx>
        <w:tc>
          <w:tcPr>
            <w:tcW w:w="700" w:type="dxa"/>
            <w:shd w:val="clear" w:color="auto" w:fill="F2F2F2"/>
            <w:tcMar>
              <w:top w:w="60" w:type="dxa"/>
              <w:left w:w="80" w:type="dxa"/>
              <w:bottom w:w="60" w:type="dxa"/>
              <w:right w:w="80" w:type="dxa"/>
            </w:tcMar>
            <w:vAlign w:val="center"/>
          </w:tcPr>
          <w:p w14:paraId="0176C105" w14:textId="77777777" w:rsidR="00365E36" w:rsidRPr="00F63531" w:rsidRDefault="00000000">
            <w:pPr>
              <w:jc w:val="center"/>
              <w:rPr>
                <w:rFonts w:ascii="Times New Roman" w:hAnsi="Times New Roman" w:cs="Times New Roman"/>
                <w:sz w:val="24"/>
                <w:szCs w:val="24"/>
              </w:rPr>
            </w:pPr>
            <w:r w:rsidRPr="00F63531">
              <w:rPr>
                <w:rFonts w:ascii="Times New Roman" w:hAnsi="Times New Roman" w:cs="Times New Roman"/>
                <w:b/>
                <w:bCs/>
                <w:color w:val="000000"/>
                <w:sz w:val="24"/>
                <w:szCs w:val="24"/>
              </w:rPr>
              <w:t>TC-022</w:t>
            </w:r>
          </w:p>
        </w:tc>
        <w:tc>
          <w:tcPr>
            <w:tcW w:w="1500" w:type="dxa"/>
            <w:shd w:val="clear" w:color="auto" w:fill="F2F2F2"/>
            <w:tcMar>
              <w:top w:w="60" w:type="dxa"/>
              <w:left w:w="80" w:type="dxa"/>
              <w:bottom w:w="60" w:type="dxa"/>
              <w:right w:w="80" w:type="dxa"/>
            </w:tcMar>
            <w:vAlign w:val="center"/>
          </w:tcPr>
          <w:p w14:paraId="43D7859C"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Role-Based Access Control - Admin (Normal)</w:t>
            </w:r>
          </w:p>
        </w:tc>
        <w:tc>
          <w:tcPr>
            <w:tcW w:w="3200" w:type="dxa"/>
            <w:shd w:val="clear" w:color="auto" w:fill="F2F2F2"/>
            <w:tcMar>
              <w:top w:w="60" w:type="dxa"/>
              <w:left w:w="80" w:type="dxa"/>
              <w:bottom w:w="60" w:type="dxa"/>
              <w:right w:w="80" w:type="dxa"/>
            </w:tcMar>
            <w:vAlign w:val="center"/>
          </w:tcPr>
          <w:p w14:paraId="3E2D935B"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1. Login as Admin. 2. Access user management, all site dashboards, and system configuration.</w:t>
            </w:r>
          </w:p>
        </w:tc>
        <w:tc>
          <w:tcPr>
            <w:tcW w:w="1600" w:type="dxa"/>
            <w:shd w:val="clear" w:color="auto" w:fill="F2F2F2"/>
            <w:tcMar>
              <w:top w:w="60" w:type="dxa"/>
              <w:left w:w="80" w:type="dxa"/>
              <w:bottom w:w="60" w:type="dxa"/>
              <w:right w:w="80" w:type="dxa"/>
            </w:tcMar>
            <w:vAlign w:val="center"/>
          </w:tcPr>
          <w:p w14:paraId="757AEA30"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Role: Admin</w:t>
            </w:r>
          </w:p>
        </w:tc>
        <w:tc>
          <w:tcPr>
            <w:tcW w:w="1600" w:type="dxa"/>
            <w:shd w:val="clear" w:color="auto" w:fill="F2F2F2"/>
            <w:tcMar>
              <w:top w:w="60" w:type="dxa"/>
              <w:left w:w="80" w:type="dxa"/>
              <w:bottom w:w="60" w:type="dxa"/>
              <w:right w:w="80" w:type="dxa"/>
            </w:tcMar>
            <w:vAlign w:val="center"/>
          </w:tcPr>
          <w:p w14:paraId="0777355E"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Admin has full access to all modules across all sites.</w:t>
            </w:r>
          </w:p>
        </w:tc>
        <w:tc>
          <w:tcPr>
            <w:tcW w:w="900" w:type="dxa"/>
            <w:shd w:val="clear" w:color="auto" w:fill="F2F2F2"/>
            <w:tcMar>
              <w:top w:w="60" w:type="dxa"/>
              <w:left w:w="80" w:type="dxa"/>
              <w:bottom w:w="60" w:type="dxa"/>
              <w:right w:w="80" w:type="dxa"/>
            </w:tcMar>
            <w:vAlign w:val="center"/>
          </w:tcPr>
          <w:p w14:paraId="0347096E" w14:textId="77777777" w:rsidR="00365E36" w:rsidRPr="00F63531" w:rsidRDefault="00000000">
            <w:pPr>
              <w:jc w:val="center"/>
              <w:rPr>
                <w:rFonts w:ascii="Times New Roman" w:hAnsi="Times New Roman" w:cs="Times New Roman"/>
                <w:sz w:val="24"/>
                <w:szCs w:val="24"/>
              </w:rPr>
            </w:pPr>
            <w:r w:rsidRPr="00F63531">
              <w:rPr>
                <w:rFonts w:ascii="Times New Roman" w:hAnsi="Times New Roman" w:cs="Times New Roman"/>
                <w:color w:val="000000"/>
                <w:sz w:val="24"/>
                <w:szCs w:val="24"/>
              </w:rPr>
              <w:t>As expected</w:t>
            </w:r>
          </w:p>
        </w:tc>
        <w:tc>
          <w:tcPr>
            <w:tcW w:w="700" w:type="dxa"/>
            <w:shd w:val="clear" w:color="auto" w:fill="F2F2F2"/>
            <w:tcMar>
              <w:top w:w="60" w:type="dxa"/>
              <w:left w:w="80" w:type="dxa"/>
              <w:bottom w:w="60" w:type="dxa"/>
              <w:right w:w="80" w:type="dxa"/>
            </w:tcMar>
            <w:vAlign w:val="center"/>
          </w:tcPr>
          <w:p w14:paraId="57416FDD" w14:textId="77777777" w:rsidR="00365E36" w:rsidRPr="00F63531" w:rsidRDefault="00000000">
            <w:pPr>
              <w:jc w:val="center"/>
              <w:rPr>
                <w:rFonts w:ascii="Times New Roman" w:hAnsi="Times New Roman" w:cs="Times New Roman"/>
                <w:sz w:val="24"/>
                <w:szCs w:val="24"/>
              </w:rPr>
            </w:pPr>
            <w:r w:rsidRPr="00F63531">
              <w:rPr>
                <w:rFonts w:ascii="Times New Roman" w:hAnsi="Times New Roman" w:cs="Times New Roman"/>
                <w:b/>
                <w:bCs/>
                <w:color w:val="1E7B34"/>
                <w:sz w:val="24"/>
                <w:szCs w:val="24"/>
              </w:rPr>
              <w:t>Pass</w:t>
            </w:r>
          </w:p>
        </w:tc>
      </w:tr>
      <w:tr w:rsidR="00365E36" w:rsidRPr="00F63531" w14:paraId="62864575" w14:textId="77777777">
        <w:tblPrEx>
          <w:tblCellMar>
            <w:top w:w="0" w:type="dxa"/>
            <w:bottom w:w="0" w:type="dxa"/>
          </w:tblCellMar>
        </w:tblPrEx>
        <w:tc>
          <w:tcPr>
            <w:tcW w:w="700" w:type="dxa"/>
            <w:shd w:val="clear" w:color="auto" w:fill="FFFFFF"/>
            <w:tcMar>
              <w:top w:w="60" w:type="dxa"/>
              <w:left w:w="80" w:type="dxa"/>
              <w:bottom w:w="60" w:type="dxa"/>
              <w:right w:w="80" w:type="dxa"/>
            </w:tcMar>
            <w:vAlign w:val="center"/>
          </w:tcPr>
          <w:p w14:paraId="73F8847B" w14:textId="77777777" w:rsidR="00365E36" w:rsidRPr="00F63531" w:rsidRDefault="00000000">
            <w:pPr>
              <w:jc w:val="center"/>
              <w:rPr>
                <w:rFonts w:ascii="Times New Roman" w:hAnsi="Times New Roman" w:cs="Times New Roman"/>
                <w:sz w:val="24"/>
                <w:szCs w:val="24"/>
              </w:rPr>
            </w:pPr>
            <w:r w:rsidRPr="00F63531">
              <w:rPr>
                <w:rFonts w:ascii="Times New Roman" w:hAnsi="Times New Roman" w:cs="Times New Roman"/>
                <w:b/>
                <w:bCs/>
                <w:color w:val="000000"/>
                <w:sz w:val="24"/>
                <w:szCs w:val="24"/>
              </w:rPr>
              <w:t>TC-023</w:t>
            </w:r>
          </w:p>
        </w:tc>
        <w:tc>
          <w:tcPr>
            <w:tcW w:w="1500" w:type="dxa"/>
            <w:shd w:val="clear" w:color="auto" w:fill="FFFFFF"/>
            <w:tcMar>
              <w:top w:w="60" w:type="dxa"/>
              <w:left w:w="80" w:type="dxa"/>
              <w:bottom w:w="60" w:type="dxa"/>
              <w:right w:w="80" w:type="dxa"/>
            </w:tcMar>
            <w:vAlign w:val="center"/>
          </w:tcPr>
          <w:p w14:paraId="1FFF5DB8"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Role-Based Access Control - Worker (Negative/Invalid)</w:t>
            </w:r>
          </w:p>
        </w:tc>
        <w:tc>
          <w:tcPr>
            <w:tcW w:w="3200" w:type="dxa"/>
            <w:shd w:val="clear" w:color="auto" w:fill="FFFFFF"/>
            <w:tcMar>
              <w:top w:w="60" w:type="dxa"/>
              <w:left w:w="80" w:type="dxa"/>
              <w:bottom w:w="60" w:type="dxa"/>
              <w:right w:w="80" w:type="dxa"/>
            </w:tcMar>
            <w:vAlign w:val="center"/>
          </w:tcPr>
          <w:p w14:paraId="22BB1936"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1. Login as Worker role. 2. Attempt to access supervisor-only 'Alert Configuration' module via direct URL.</w:t>
            </w:r>
          </w:p>
        </w:tc>
        <w:tc>
          <w:tcPr>
            <w:tcW w:w="1600" w:type="dxa"/>
            <w:shd w:val="clear" w:color="auto" w:fill="FFFFFF"/>
            <w:tcMar>
              <w:top w:w="60" w:type="dxa"/>
              <w:left w:w="80" w:type="dxa"/>
              <w:bottom w:w="60" w:type="dxa"/>
              <w:right w:w="80" w:type="dxa"/>
            </w:tcMar>
            <w:vAlign w:val="center"/>
          </w:tcPr>
          <w:p w14:paraId="7EC2FD63"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Role: Worker; Target: /admin/alert-config</w:t>
            </w:r>
          </w:p>
        </w:tc>
        <w:tc>
          <w:tcPr>
            <w:tcW w:w="1600" w:type="dxa"/>
            <w:shd w:val="clear" w:color="auto" w:fill="FFFFFF"/>
            <w:tcMar>
              <w:top w:w="60" w:type="dxa"/>
              <w:left w:w="80" w:type="dxa"/>
              <w:bottom w:w="60" w:type="dxa"/>
              <w:right w:w="80" w:type="dxa"/>
            </w:tcMar>
            <w:vAlign w:val="center"/>
          </w:tcPr>
          <w:p w14:paraId="197FB7D4"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System denies access with 'Unauthorized Access' (HTTP 403) message; action logged in audit trail.</w:t>
            </w:r>
          </w:p>
        </w:tc>
        <w:tc>
          <w:tcPr>
            <w:tcW w:w="900" w:type="dxa"/>
            <w:shd w:val="clear" w:color="auto" w:fill="FFFFFF"/>
            <w:tcMar>
              <w:top w:w="60" w:type="dxa"/>
              <w:left w:w="80" w:type="dxa"/>
              <w:bottom w:w="60" w:type="dxa"/>
              <w:right w:w="80" w:type="dxa"/>
            </w:tcMar>
            <w:vAlign w:val="center"/>
          </w:tcPr>
          <w:p w14:paraId="53BBF30A" w14:textId="77777777" w:rsidR="00365E36" w:rsidRPr="00F63531" w:rsidRDefault="00000000">
            <w:pPr>
              <w:jc w:val="center"/>
              <w:rPr>
                <w:rFonts w:ascii="Times New Roman" w:hAnsi="Times New Roman" w:cs="Times New Roman"/>
                <w:sz w:val="24"/>
                <w:szCs w:val="24"/>
              </w:rPr>
            </w:pPr>
            <w:r w:rsidRPr="00F63531">
              <w:rPr>
                <w:rFonts w:ascii="Times New Roman" w:hAnsi="Times New Roman" w:cs="Times New Roman"/>
                <w:color w:val="000000"/>
                <w:sz w:val="24"/>
                <w:szCs w:val="24"/>
              </w:rPr>
              <w:t>As expected</w:t>
            </w:r>
          </w:p>
        </w:tc>
        <w:tc>
          <w:tcPr>
            <w:tcW w:w="700" w:type="dxa"/>
            <w:shd w:val="clear" w:color="auto" w:fill="FFFFFF"/>
            <w:tcMar>
              <w:top w:w="60" w:type="dxa"/>
              <w:left w:w="80" w:type="dxa"/>
              <w:bottom w:w="60" w:type="dxa"/>
              <w:right w:w="80" w:type="dxa"/>
            </w:tcMar>
            <w:vAlign w:val="center"/>
          </w:tcPr>
          <w:p w14:paraId="6C67BB38" w14:textId="77777777" w:rsidR="00365E36" w:rsidRPr="00F63531" w:rsidRDefault="00000000">
            <w:pPr>
              <w:jc w:val="center"/>
              <w:rPr>
                <w:rFonts w:ascii="Times New Roman" w:hAnsi="Times New Roman" w:cs="Times New Roman"/>
                <w:sz w:val="24"/>
                <w:szCs w:val="24"/>
              </w:rPr>
            </w:pPr>
            <w:r w:rsidRPr="00F63531">
              <w:rPr>
                <w:rFonts w:ascii="Times New Roman" w:hAnsi="Times New Roman" w:cs="Times New Roman"/>
                <w:b/>
                <w:bCs/>
                <w:color w:val="1E7B34"/>
                <w:sz w:val="24"/>
                <w:szCs w:val="24"/>
              </w:rPr>
              <w:t>Pass</w:t>
            </w:r>
          </w:p>
        </w:tc>
      </w:tr>
      <w:tr w:rsidR="00365E36" w:rsidRPr="00F63531" w14:paraId="282731C6" w14:textId="77777777">
        <w:tblPrEx>
          <w:tblCellMar>
            <w:top w:w="0" w:type="dxa"/>
            <w:bottom w:w="0" w:type="dxa"/>
          </w:tblCellMar>
        </w:tblPrEx>
        <w:tc>
          <w:tcPr>
            <w:tcW w:w="700" w:type="dxa"/>
            <w:shd w:val="clear" w:color="auto" w:fill="F2F2F2"/>
            <w:tcMar>
              <w:top w:w="60" w:type="dxa"/>
              <w:left w:w="80" w:type="dxa"/>
              <w:bottom w:w="60" w:type="dxa"/>
              <w:right w:w="80" w:type="dxa"/>
            </w:tcMar>
            <w:vAlign w:val="center"/>
          </w:tcPr>
          <w:p w14:paraId="54238BEB" w14:textId="77777777" w:rsidR="00365E36" w:rsidRPr="00F63531" w:rsidRDefault="00000000">
            <w:pPr>
              <w:jc w:val="center"/>
              <w:rPr>
                <w:rFonts w:ascii="Times New Roman" w:hAnsi="Times New Roman" w:cs="Times New Roman"/>
                <w:sz w:val="24"/>
                <w:szCs w:val="24"/>
              </w:rPr>
            </w:pPr>
            <w:r w:rsidRPr="00F63531">
              <w:rPr>
                <w:rFonts w:ascii="Times New Roman" w:hAnsi="Times New Roman" w:cs="Times New Roman"/>
                <w:b/>
                <w:bCs/>
                <w:color w:val="000000"/>
                <w:sz w:val="24"/>
                <w:szCs w:val="24"/>
              </w:rPr>
              <w:t>TC-024</w:t>
            </w:r>
          </w:p>
        </w:tc>
        <w:tc>
          <w:tcPr>
            <w:tcW w:w="1500" w:type="dxa"/>
            <w:shd w:val="clear" w:color="auto" w:fill="F2F2F2"/>
            <w:tcMar>
              <w:top w:w="60" w:type="dxa"/>
              <w:left w:w="80" w:type="dxa"/>
              <w:bottom w:w="60" w:type="dxa"/>
              <w:right w:w="80" w:type="dxa"/>
            </w:tcMar>
            <w:vAlign w:val="center"/>
          </w:tcPr>
          <w:p w14:paraId="72BB9E38"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Invalid Login Credentials (Invalid)</w:t>
            </w:r>
          </w:p>
        </w:tc>
        <w:tc>
          <w:tcPr>
            <w:tcW w:w="3200" w:type="dxa"/>
            <w:shd w:val="clear" w:color="auto" w:fill="F2F2F2"/>
            <w:tcMar>
              <w:top w:w="60" w:type="dxa"/>
              <w:left w:w="80" w:type="dxa"/>
              <w:bottom w:w="60" w:type="dxa"/>
              <w:right w:w="80" w:type="dxa"/>
            </w:tcMar>
            <w:vAlign w:val="center"/>
          </w:tcPr>
          <w:p w14:paraId="22B1C11B"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1. Enter incorrect username/password combination 3 times. 2. Observe system behavior.</w:t>
            </w:r>
          </w:p>
        </w:tc>
        <w:tc>
          <w:tcPr>
            <w:tcW w:w="1600" w:type="dxa"/>
            <w:shd w:val="clear" w:color="auto" w:fill="F2F2F2"/>
            <w:tcMar>
              <w:top w:w="60" w:type="dxa"/>
              <w:left w:w="80" w:type="dxa"/>
              <w:bottom w:w="60" w:type="dxa"/>
              <w:right w:w="80" w:type="dxa"/>
            </w:tcMar>
            <w:vAlign w:val="center"/>
          </w:tcPr>
          <w:p w14:paraId="1849FEE7"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Username: safety_officer1; Password: wrong123 (x3)</w:t>
            </w:r>
          </w:p>
        </w:tc>
        <w:tc>
          <w:tcPr>
            <w:tcW w:w="1600" w:type="dxa"/>
            <w:shd w:val="clear" w:color="auto" w:fill="F2F2F2"/>
            <w:tcMar>
              <w:top w:w="60" w:type="dxa"/>
              <w:left w:w="80" w:type="dxa"/>
              <w:bottom w:w="60" w:type="dxa"/>
              <w:right w:w="80" w:type="dxa"/>
            </w:tcMar>
            <w:vAlign w:val="center"/>
          </w:tcPr>
          <w:p w14:paraId="69C4B271"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System denies login, shows generic error, and locks account for 15 minutes after 3rd failed attempt.</w:t>
            </w:r>
          </w:p>
        </w:tc>
        <w:tc>
          <w:tcPr>
            <w:tcW w:w="900" w:type="dxa"/>
            <w:shd w:val="clear" w:color="auto" w:fill="F2F2F2"/>
            <w:tcMar>
              <w:top w:w="60" w:type="dxa"/>
              <w:left w:w="80" w:type="dxa"/>
              <w:bottom w:w="60" w:type="dxa"/>
              <w:right w:w="80" w:type="dxa"/>
            </w:tcMar>
            <w:vAlign w:val="center"/>
          </w:tcPr>
          <w:p w14:paraId="39FE80AD" w14:textId="77777777" w:rsidR="00365E36" w:rsidRPr="00F63531" w:rsidRDefault="00000000">
            <w:pPr>
              <w:jc w:val="center"/>
              <w:rPr>
                <w:rFonts w:ascii="Times New Roman" w:hAnsi="Times New Roman" w:cs="Times New Roman"/>
                <w:sz w:val="24"/>
                <w:szCs w:val="24"/>
              </w:rPr>
            </w:pPr>
            <w:r w:rsidRPr="00F63531">
              <w:rPr>
                <w:rFonts w:ascii="Times New Roman" w:hAnsi="Times New Roman" w:cs="Times New Roman"/>
                <w:color w:val="000000"/>
                <w:sz w:val="24"/>
                <w:szCs w:val="24"/>
              </w:rPr>
              <w:t>As expected</w:t>
            </w:r>
          </w:p>
        </w:tc>
        <w:tc>
          <w:tcPr>
            <w:tcW w:w="700" w:type="dxa"/>
            <w:shd w:val="clear" w:color="auto" w:fill="F2F2F2"/>
            <w:tcMar>
              <w:top w:w="60" w:type="dxa"/>
              <w:left w:w="80" w:type="dxa"/>
              <w:bottom w:w="60" w:type="dxa"/>
              <w:right w:w="80" w:type="dxa"/>
            </w:tcMar>
            <w:vAlign w:val="center"/>
          </w:tcPr>
          <w:p w14:paraId="739B4EB4" w14:textId="77777777" w:rsidR="00365E36" w:rsidRPr="00F63531" w:rsidRDefault="00000000">
            <w:pPr>
              <w:jc w:val="center"/>
              <w:rPr>
                <w:rFonts w:ascii="Times New Roman" w:hAnsi="Times New Roman" w:cs="Times New Roman"/>
                <w:sz w:val="24"/>
                <w:szCs w:val="24"/>
              </w:rPr>
            </w:pPr>
            <w:r w:rsidRPr="00F63531">
              <w:rPr>
                <w:rFonts w:ascii="Times New Roman" w:hAnsi="Times New Roman" w:cs="Times New Roman"/>
                <w:b/>
                <w:bCs/>
                <w:color w:val="1E7B34"/>
                <w:sz w:val="24"/>
                <w:szCs w:val="24"/>
              </w:rPr>
              <w:t>Pass</w:t>
            </w:r>
          </w:p>
        </w:tc>
      </w:tr>
      <w:tr w:rsidR="00365E36" w:rsidRPr="00F63531" w14:paraId="4B48C2B0" w14:textId="77777777">
        <w:tblPrEx>
          <w:tblCellMar>
            <w:top w:w="0" w:type="dxa"/>
            <w:bottom w:w="0" w:type="dxa"/>
          </w:tblCellMar>
        </w:tblPrEx>
        <w:tc>
          <w:tcPr>
            <w:tcW w:w="700" w:type="dxa"/>
            <w:shd w:val="clear" w:color="auto" w:fill="FFFFFF"/>
            <w:tcMar>
              <w:top w:w="60" w:type="dxa"/>
              <w:left w:w="80" w:type="dxa"/>
              <w:bottom w:w="60" w:type="dxa"/>
              <w:right w:w="80" w:type="dxa"/>
            </w:tcMar>
            <w:vAlign w:val="center"/>
          </w:tcPr>
          <w:p w14:paraId="02AD3F71" w14:textId="77777777" w:rsidR="00365E36" w:rsidRPr="00F63531" w:rsidRDefault="00000000">
            <w:pPr>
              <w:jc w:val="center"/>
              <w:rPr>
                <w:rFonts w:ascii="Times New Roman" w:hAnsi="Times New Roman" w:cs="Times New Roman"/>
                <w:sz w:val="24"/>
                <w:szCs w:val="24"/>
              </w:rPr>
            </w:pPr>
            <w:r w:rsidRPr="00F63531">
              <w:rPr>
                <w:rFonts w:ascii="Times New Roman" w:hAnsi="Times New Roman" w:cs="Times New Roman"/>
                <w:b/>
                <w:bCs/>
                <w:color w:val="000000"/>
                <w:sz w:val="24"/>
                <w:szCs w:val="24"/>
              </w:rPr>
              <w:t>TC-025</w:t>
            </w:r>
          </w:p>
        </w:tc>
        <w:tc>
          <w:tcPr>
            <w:tcW w:w="1500" w:type="dxa"/>
            <w:shd w:val="clear" w:color="auto" w:fill="FFFFFF"/>
            <w:tcMar>
              <w:top w:w="60" w:type="dxa"/>
              <w:left w:w="80" w:type="dxa"/>
              <w:bottom w:w="60" w:type="dxa"/>
              <w:right w:w="80" w:type="dxa"/>
            </w:tcMar>
            <w:vAlign w:val="center"/>
          </w:tcPr>
          <w:p w14:paraId="4B67829B"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Incident Logging with Evidence Attachment (Normal)</w:t>
            </w:r>
          </w:p>
        </w:tc>
        <w:tc>
          <w:tcPr>
            <w:tcW w:w="3200" w:type="dxa"/>
            <w:shd w:val="clear" w:color="auto" w:fill="FFFFFF"/>
            <w:tcMar>
              <w:top w:w="60" w:type="dxa"/>
              <w:left w:w="80" w:type="dxa"/>
              <w:bottom w:w="60" w:type="dxa"/>
              <w:right w:w="80" w:type="dxa"/>
            </w:tcMar>
            <w:vAlign w:val="center"/>
          </w:tcPr>
          <w:p w14:paraId="5D0A42C2"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 xml:space="preserve">1. Safety officer manually logs an incident. 2. Attach photo/video </w:t>
            </w:r>
            <w:r w:rsidRPr="00F63531">
              <w:rPr>
                <w:rFonts w:ascii="Times New Roman" w:hAnsi="Times New Roman" w:cs="Times New Roman"/>
                <w:color w:val="000000"/>
                <w:sz w:val="24"/>
                <w:szCs w:val="24"/>
              </w:rPr>
              <w:lastRenderedPageBreak/>
              <w:t>evidence. 3. Submit.</w:t>
            </w:r>
          </w:p>
        </w:tc>
        <w:tc>
          <w:tcPr>
            <w:tcW w:w="1600" w:type="dxa"/>
            <w:shd w:val="clear" w:color="auto" w:fill="FFFFFF"/>
            <w:tcMar>
              <w:top w:w="60" w:type="dxa"/>
              <w:left w:w="80" w:type="dxa"/>
              <w:bottom w:w="60" w:type="dxa"/>
              <w:right w:w="80" w:type="dxa"/>
            </w:tcMar>
            <w:vAlign w:val="center"/>
          </w:tcPr>
          <w:p w14:paraId="6DB00422"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lastRenderedPageBreak/>
              <w:t>Incident type: Slip Hazard; File: incident_video.mp4 (45MB)</w:t>
            </w:r>
          </w:p>
        </w:tc>
        <w:tc>
          <w:tcPr>
            <w:tcW w:w="1600" w:type="dxa"/>
            <w:shd w:val="clear" w:color="auto" w:fill="FFFFFF"/>
            <w:tcMar>
              <w:top w:w="60" w:type="dxa"/>
              <w:left w:w="80" w:type="dxa"/>
              <w:bottom w:w="60" w:type="dxa"/>
              <w:right w:w="80" w:type="dxa"/>
            </w:tcMar>
            <w:vAlign w:val="center"/>
          </w:tcPr>
          <w:p w14:paraId="149B8FA1"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 xml:space="preserve">Incident saved with attached evidence, timestamp, and </w:t>
            </w:r>
            <w:r w:rsidRPr="00F63531">
              <w:rPr>
                <w:rFonts w:ascii="Times New Roman" w:hAnsi="Times New Roman" w:cs="Times New Roman"/>
                <w:color w:val="000000"/>
                <w:sz w:val="24"/>
                <w:szCs w:val="24"/>
              </w:rPr>
              <w:lastRenderedPageBreak/>
              <w:t>reporter ID; visible in incident history.</w:t>
            </w:r>
          </w:p>
        </w:tc>
        <w:tc>
          <w:tcPr>
            <w:tcW w:w="900" w:type="dxa"/>
            <w:shd w:val="clear" w:color="auto" w:fill="FFFFFF"/>
            <w:tcMar>
              <w:top w:w="60" w:type="dxa"/>
              <w:left w:w="80" w:type="dxa"/>
              <w:bottom w:w="60" w:type="dxa"/>
              <w:right w:w="80" w:type="dxa"/>
            </w:tcMar>
            <w:vAlign w:val="center"/>
          </w:tcPr>
          <w:p w14:paraId="2EE1CFF5" w14:textId="77777777" w:rsidR="00365E36" w:rsidRPr="00F63531" w:rsidRDefault="00000000">
            <w:pPr>
              <w:jc w:val="center"/>
              <w:rPr>
                <w:rFonts w:ascii="Times New Roman" w:hAnsi="Times New Roman" w:cs="Times New Roman"/>
                <w:sz w:val="24"/>
                <w:szCs w:val="24"/>
              </w:rPr>
            </w:pPr>
            <w:r w:rsidRPr="00F63531">
              <w:rPr>
                <w:rFonts w:ascii="Times New Roman" w:hAnsi="Times New Roman" w:cs="Times New Roman"/>
                <w:color w:val="000000"/>
                <w:sz w:val="24"/>
                <w:szCs w:val="24"/>
              </w:rPr>
              <w:lastRenderedPageBreak/>
              <w:t>As expected</w:t>
            </w:r>
          </w:p>
        </w:tc>
        <w:tc>
          <w:tcPr>
            <w:tcW w:w="700" w:type="dxa"/>
            <w:shd w:val="clear" w:color="auto" w:fill="FFFFFF"/>
            <w:tcMar>
              <w:top w:w="60" w:type="dxa"/>
              <w:left w:w="80" w:type="dxa"/>
              <w:bottom w:w="60" w:type="dxa"/>
              <w:right w:w="80" w:type="dxa"/>
            </w:tcMar>
            <w:vAlign w:val="center"/>
          </w:tcPr>
          <w:p w14:paraId="27F3B3E3" w14:textId="77777777" w:rsidR="00365E36" w:rsidRPr="00F63531" w:rsidRDefault="00000000">
            <w:pPr>
              <w:jc w:val="center"/>
              <w:rPr>
                <w:rFonts w:ascii="Times New Roman" w:hAnsi="Times New Roman" w:cs="Times New Roman"/>
                <w:sz w:val="24"/>
                <w:szCs w:val="24"/>
              </w:rPr>
            </w:pPr>
            <w:r w:rsidRPr="00F63531">
              <w:rPr>
                <w:rFonts w:ascii="Times New Roman" w:hAnsi="Times New Roman" w:cs="Times New Roman"/>
                <w:b/>
                <w:bCs/>
                <w:color w:val="1E7B34"/>
                <w:sz w:val="24"/>
                <w:szCs w:val="24"/>
              </w:rPr>
              <w:t>Pass</w:t>
            </w:r>
          </w:p>
        </w:tc>
      </w:tr>
      <w:tr w:rsidR="00365E36" w:rsidRPr="00F63531" w14:paraId="7E206415" w14:textId="77777777">
        <w:tblPrEx>
          <w:tblCellMar>
            <w:top w:w="0" w:type="dxa"/>
            <w:bottom w:w="0" w:type="dxa"/>
          </w:tblCellMar>
        </w:tblPrEx>
        <w:tc>
          <w:tcPr>
            <w:tcW w:w="700" w:type="dxa"/>
            <w:shd w:val="clear" w:color="auto" w:fill="F2F2F2"/>
            <w:tcMar>
              <w:top w:w="60" w:type="dxa"/>
              <w:left w:w="80" w:type="dxa"/>
              <w:bottom w:w="60" w:type="dxa"/>
              <w:right w:w="80" w:type="dxa"/>
            </w:tcMar>
            <w:vAlign w:val="center"/>
          </w:tcPr>
          <w:p w14:paraId="4161AEC2" w14:textId="77777777" w:rsidR="00365E36" w:rsidRPr="00F63531" w:rsidRDefault="00000000">
            <w:pPr>
              <w:jc w:val="center"/>
              <w:rPr>
                <w:rFonts w:ascii="Times New Roman" w:hAnsi="Times New Roman" w:cs="Times New Roman"/>
                <w:sz w:val="24"/>
                <w:szCs w:val="24"/>
              </w:rPr>
            </w:pPr>
            <w:r w:rsidRPr="00F63531">
              <w:rPr>
                <w:rFonts w:ascii="Times New Roman" w:hAnsi="Times New Roman" w:cs="Times New Roman"/>
                <w:b/>
                <w:bCs/>
                <w:color w:val="000000"/>
                <w:sz w:val="24"/>
                <w:szCs w:val="24"/>
              </w:rPr>
              <w:t>TC-026</w:t>
            </w:r>
          </w:p>
        </w:tc>
        <w:tc>
          <w:tcPr>
            <w:tcW w:w="1500" w:type="dxa"/>
            <w:shd w:val="clear" w:color="auto" w:fill="F2F2F2"/>
            <w:tcMar>
              <w:top w:w="60" w:type="dxa"/>
              <w:left w:w="80" w:type="dxa"/>
              <w:bottom w:w="60" w:type="dxa"/>
              <w:right w:w="80" w:type="dxa"/>
            </w:tcMar>
            <w:vAlign w:val="center"/>
          </w:tcPr>
          <w:p w14:paraId="5B7A13A1"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Incident Logging - Oversized File Upload (Boundary/Invalid)</w:t>
            </w:r>
          </w:p>
        </w:tc>
        <w:tc>
          <w:tcPr>
            <w:tcW w:w="3200" w:type="dxa"/>
            <w:shd w:val="clear" w:color="auto" w:fill="F2F2F2"/>
            <w:tcMar>
              <w:top w:w="60" w:type="dxa"/>
              <w:left w:w="80" w:type="dxa"/>
              <w:bottom w:w="60" w:type="dxa"/>
              <w:right w:w="80" w:type="dxa"/>
            </w:tcMar>
            <w:vAlign w:val="center"/>
          </w:tcPr>
          <w:p w14:paraId="754FE871"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1. Attempt to attach evidence file exceeding max allowed size (e.g., 600MB when limit is 500MB).</w:t>
            </w:r>
          </w:p>
        </w:tc>
        <w:tc>
          <w:tcPr>
            <w:tcW w:w="1600" w:type="dxa"/>
            <w:shd w:val="clear" w:color="auto" w:fill="F2F2F2"/>
            <w:tcMar>
              <w:top w:w="60" w:type="dxa"/>
              <w:left w:w="80" w:type="dxa"/>
              <w:bottom w:w="60" w:type="dxa"/>
              <w:right w:w="80" w:type="dxa"/>
            </w:tcMar>
            <w:vAlign w:val="center"/>
          </w:tcPr>
          <w:p w14:paraId="159538E8"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Max limit: 500MB; File size: 600MB</w:t>
            </w:r>
          </w:p>
        </w:tc>
        <w:tc>
          <w:tcPr>
            <w:tcW w:w="1600" w:type="dxa"/>
            <w:shd w:val="clear" w:color="auto" w:fill="F2F2F2"/>
            <w:tcMar>
              <w:top w:w="60" w:type="dxa"/>
              <w:left w:w="80" w:type="dxa"/>
              <w:bottom w:w="60" w:type="dxa"/>
              <w:right w:w="80" w:type="dxa"/>
            </w:tcMar>
            <w:vAlign w:val="center"/>
          </w:tcPr>
          <w:p w14:paraId="18B4C785"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System rejects upload with clear error message; incident record still savable without attachment.</w:t>
            </w:r>
          </w:p>
        </w:tc>
        <w:tc>
          <w:tcPr>
            <w:tcW w:w="900" w:type="dxa"/>
            <w:shd w:val="clear" w:color="auto" w:fill="F2F2F2"/>
            <w:tcMar>
              <w:top w:w="60" w:type="dxa"/>
              <w:left w:w="80" w:type="dxa"/>
              <w:bottom w:w="60" w:type="dxa"/>
              <w:right w:w="80" w:type="dxa"/>
            </w:tcMar>
            <w:vAlign w:val="center"/>
          </w:tcPr>
          <w:p w14:paraId="6A56E55F" w14:textId="77777777" w:rsidR="00365E36" w:rsidRPr="00F63531" w:rsidRDefault="00000000">
            <w:pPr>
              <w:jc w:val="center"/>
              <w:rPr>
                <w:rFonts w:ascii="Times New Roman" w:hAnsi="Times New Roman" w:cs="Times New Roman"/>
                <w:sz w:val="24"/>
                <w:szCs w:val="24"/>
              </w:rPr>
            </w:pPr>
            <w:r w:rsidRPr="00F63531">
              <w:rPr>
                <w:rFonts w:ascii="Times New Roman" w:hAnsi="Times New Roman" w:cs="Times New Roman"/>
                <w:color w:val="000000"/>
                <w:sz w:val="24"/>
                <w:szCs w:val="24"/>
              </w:rPr>
              <w:t>As expected</w:t>
            </w:r>
          </w:p>
        </w:tc>
        <w:tc>
          <w:tcPr>
            <w:tcW w:w="700" w:type="dxa"/>
            <w:shd w:val="clear" w:color="auto" w:fill="F2F2F2"/>
            <w:tcMar>
              <w:top w:w="60" w:type="dxa"/>
              <w:left w:w="80" w:type="dxa"/>
              <w:bottom w:w="60" w:type="dxa"/>
              <w:right w:w="80" w:type="dxa"/>
            </w:tcMar>
            <w:vAlign w:val="center"/>
          </w:tcPr>
          <w:p w14:paraId="22AA6639" w14:textId="77777777" w:rsidR="00365E36" w:rsidRPr="00F63531" w:rsidRDefault="00000000">
            <w:pPr>
              <w:jc w:val="center"/>
              <w:rPr>
                <w:rFonts w:ascii="Times New Roman" w:hAnsi="Times New Roman" w:cs="Times New Roman"/>
                <w:sz w:val="24"/>
                <w:szCs w:val="24"/>
              </w:rPr>
            </w:pPr>
            <w:r w:rsidRPr="00F63531">
              <w:rPr>
                <w:rFonts w:ascii="Times New Roman" w:hAnsi="Times New Roman" w:cs="Times New Roman"/>
                <w:b/>
                <w:bCs/>
                <w:color w:val="1E7B34"/>
                <w:sz w:val="24"/>
                <w:szCs w:val="24"/>
              </w:rPr>
              <w:t>Pass</w:t>
            </w:r>
          </w:p>
        </w:tc>
      </w:tr>
      <w:tr w:rsidR="00365E36" w:rsidRPr="00F63531" w14:paraId="04D06FA6" w14:textId="77777777">
        <w:tblPrEx>
          <w:tblCellMar>
            <w:top w:w="0" w:type="dxa"/>
            <w:bottom w:w="0" w:type="dxa"/>
          </w:tblCellMar>
        </w:tblPrEx>
        <w:tc>
          <w:tcPr>
            <w:tcW w:w="700" w:type="dxa"/>
            <w:shd w:val="clear" w:color="auto" w:fill="FFFFFF"/>
            <w:tcMar>
              <w:top w:w="60" w:type="dxa"/>
              <w:left w:w="80" w:type="dxa"/>
              <w:bottom w:w="60" w:type="dxa"/>
              <w:right w:w="80" w:type="dxa"/>
            </w:tcMar>
            <w:vAlign w:val="center"/>
          </w:tcPr>
          <w:p w14:paraId="3BAC6F7E" w14:textId="77777777" w:rsidR="00365E36" w:rsidRPr="00F63531" w:rsidRDefault="00000000">
            <w:pPr>
              <w:jc w:val="center"/>
              <w:rPr>
                <w:rFonts w:ascii="Times New Roman" w:hAnsi="Times New Roman" w:cs="Times New Roman"/>
                <w:sz w:val="24"/>
                <w:szCs w:val="24"/>
              </w:rPr>
            </w:pPr>
            <w:r w:rsidRPr="00F63531">
              <w:rPr>
                <w:rFonts w:ascii="Times New Roman" w:hAnsi="Times New Roman" w:cs="Times New Roman"/>
                <w:b/>
                <w:bCs/>
                <w:color w:val="000000"/>
                <w:sz w:val="24"/>
                <w:szCs w:val="24"/>
              </w:rPr>
              <w:t>TC-027</w:t>
            </w:r>
          </w:p>
        </w:tc>
        <w:tc>
          <w:tcPr>
            <w:tcW w:w="1500" w:type="dxa"/>
            <w:shd w:val="clear" w:color="auto" w:fill="FFFFFF"/>
            <w:tcMar>
              <w:top w:w="60" w:type="dxa"/>
              <w:left w:w="80" w:type="dxa"/>
              <w:bottom w:w="60" w:type="dxa"/>
              <w:right w:w="80" w:type="dxa"/>
            </w:tcMar>
            <w:vAlign w:val="center"/>
          </w:tcPr>
          <w:p w14:paraId="613E03F9"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Camera Feed Disconnection Handling (Exceptional)</w:t>
            </w:r>
          </w:p>
        </w:tc>
        <w:tc>
          <w:tcPr>
            <w:tcW w:w="3200" w:type="dxa"/>
            <w:shd w:val="clear" w:color="auto" w:fill="FFFFFF"/>
            <w:tcMar>
              <w:top w:w="60" w:type="dxa"/>
              <w:left w:w="80" w:type="dxa"/>
              <w:bottom w:w="60" w:type="dxa"/>
              <w:right w:w="80" w:type="dxa"/>
            </w:tcMar>
            <w:vAlign w:val="center"/>
          </w:tcPr>
          <w:p w14:paraId="232B4113"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1. Disconnect a live camera feed from Zone-A. 2. Observe system/dashboard response.</w:t>
            </w:r>
          </w:p>
        </w:tc>
        <w:tc>
          <w:tcPr>
            <w:tcW w:w="1600" w:type="dxa"/>
            <w:shd w:val="clear" w:color="auto" w:fill="FFFFFF"/>
            <w:tcMar>
              <w:top w:w="60" w:type="dxa"/>
              <w:left w:w="80" w:type="dxa"/>
              <w:bottom w:w="60" w:type="dxa"/>
              <w:right w:w="80" w:type="dxa"/>
            </w:tcMar>
            <w:vAlign w:val="center"/>
          </w:tcPr>
          <w:p w14:paraId="4D6C32AB"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Camera ID: CAM-14; Zone: Zone-A</w:t>
            </w:r>
          </w:p>
        </w:tc>
        <w:tc>
          <w:tcPr>
            <w:tcW w:w="1600" w:type="dxa"/>
            <w:shd w:val="clear" w:color="auto" w:fill="FFFFFF"/>
            <w:tcMar>
              <w:top w:w="60" w:type="dxa"/>
              <w:left w:w="80" w:type="dxa"/>
              <w:bottom w:w="60" w:type="dxa"/>
              <w:right w:w="80" w:type="dxa"/>
            </w:tcMar>
            <w:vAlign w:val="center"/>
          </w:tcPr>
          <w:p w14:paraId="4AE0AFE0"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Dashboard flags camera as 'Offline', alerts admin, and logs monitoring gap start time.</w:t>
            </w:r>
          </w:p>
        </w:tc>
        <w:tc>
          <w:tcPr>
            <w:tcW w:w="900" w:type="dxa"/>
            <w:shd w:val="clear" w:color="auto" w:fill="FFFFFF"/>
            <w:tcMar>
              <w:top w:w="60" w:type="dxa"/>
              <w:left w:w="80" w:type="dxa"/>
              <w:bottom w:w="60" w:type="dxa"/>
              <w:right w:w="80" w:type="dxa"/>
            </w:tcMar>
            <w:vAlign w:val="center"/>
          </w:tcPr>
          <w:p w14:paraId="28C7F17A" w14:textId="77777777" w:rsidR="00365E36" w:rsidRPr="00F63531" w:rsidRDefault="00000000">
            <w:pPr>
              <w:jc w:val="center"/>
              <w:rPr>
                <w:rFonts w:ascii="Times New Roman" w:hAnsi="Times New Roman" w:cs="Times New Roman"/>
                <w:sz w:val="24"/>
                <w:szCs w:val="24"/>
              </w:rPr>
            </w:pPr>
            <w:r w:rsidRPr="00F63531">
              <w:rPr>
                <w:rFonts w:ascii="Times New Roman" w:hAnsi="Times New Roman" w:cs="Times New Roman"/>
                <w:color w:val="000000"/>
                <w:sz w:val="24"/>
                <w:szCs w:val="24"/>
              </w:rPr>
              <w:t>As expected</w:t>
            </w:r>
          </w:p>
        </w:tc>
        <w:tc>
          <w:tcPr>
            <w:tcW w:w="700" w:type="dxa"/>
            <w:shd w:val="clear" w:color="auto" w:fill="FFFFFF"/>
            <w:tcMar>
              <w:top w:w="60" w:type="dxa"/>
              <w:left w:w="80" w:type="dxa"/>
              <w:bottom w:w="60" w:type="dxa"/>
              <w:right w:w="80" w:type="dxa"/>
            </w:tcMar>
            <w:vAlign w:val="center"/>
          </w:tcPr>
          <w:p w14:paraId="1987ABA4" w14:textId="77777777" w:rsidR="00365E36" w:rsidRPr="00F63531" w:rsidRDefault="00000000">
            <w:pPr>
              <w:jc w:val="center"/>
              <w:rPr>
                <w:rFonts w:ascii="Times New Roman" w:hAnsi="Times New Roman" w:cs="Times New Roman"/>
                <w:sz w:val="24"/>
                <w:szCs w:val="24"/>
              </w:rPr>
            </w:pPr>
            <w:r w:rsidRPr="00F63531">
              <w:rPr>
                <w:rFonts w:ascii="Times New Roman" w:hAnsi="Times New Roman" w:cs="Times New Roman"/>
                <w:b/>
                <w:bCs/>
                <w:color w:val="1E7B34"/>
                <w:sz w:val="24"/>
                <w:szCs w:val="24"/>
              </w:rPr>
              <w:t>Pass</w:t>
            </w:r>
          </w:p>
        </w:tc>
      </w:tr>
      <w:tr w:rsidR="00365E36" w:rsidRPr="00F63531" w14:paraId="268A8939" w14:textId="77777777">
        <w:tblPrEx>
          <w:tblCellMar>
            <w:top w:w="0" w:type="dxa"/>
            <w:bottom w:w="0" w:type="dxa"/>
          </w:tblCellMar>
        </w:tblPrEx>
        <w:tc>
          <w:tcPr>
            <w:tcW w:w="700" w:type="dxa"/>
            <w:shd w:val="clear" w:color="auto" w:fill="F2F2F2"/>
            <w:tcMar>
              <w:top w:w="60" w:type="dxa"/>
              <w:left w:w="80" w:type="dxa"/>
              <w:bottom w:w="60" w:type="dxa"/>
              <w:right w:w="80" w:type="dxa"/>
            </w:tcMar>
            <w:vAlign w:val="center"/>
          </w:tcPr>
          <w:p w14:paraId="4B57E834" w14:textId="77777777" w:rsidR="00365E36" w:rsidRPr="00F63531" w:rsidRDefault="00000000">
            <w:pPr>
              <w:jc w:val="center"/>
              <w:rPr>
                <w:rFonts w:ascii="Times New Roman" w:hAnsi="Times New Roman" w:cs="Times New Roman"/>
                <w:sz w:val="24"/>
                <w:szCs w:val="24"/>
              </w:rPr>
            </w:pPr>
            <w:r w:rsidRPr="00F63531">
              <w:rPr>
                <w:rFonts w:ascii="Times New Roman" w:hAnsi="Times New Roman" w:cs="Times New Roman"/>
                <w:b/>
                <w:bCs/>
                <w:color w:val="000000"/>
                <w:sz w:val="24"/>
                <w:szCs w:val="24"/>
              </w:rPr>
              <w:t>TC-028</w:t>
            </w:r>
          </w:p>
        </w:tc>
        <w:tc>
          <w:tcPr>
            <w:tcW w:w="1500" w:type="dxa"/>
            <w:shd w:val="clear" w:color="auto" w:fill="F2F2F2"/>
            <w:tcMar>
              <w:top w:w="60" w:type="dxa"/>
              <w:left w:w="80" w:type="dxa"/>
              <w:bottom w:w="60" w:type="dxa"/>
              <w:right w:w="80" w:type="dxa"/>
            </w:tcMar>
            <w:vAlign w:val="center"/>
          </w:tcPr>
          <w:p w14:paraId="0673F5E0"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System Performance Under Peak Load (Non-Functional/Load)</w:t>
            </w:r>
          </w:p>
        </w:tc>
        <w:tc>
          <w:tcPr>
            <w:tcW w:w="3200" w:type="dxa"/>
            <w:shd w:val="clear" w:color="auto" w:fill="F2F2F2"/>
            <w:tcMar>
              <w:top w:w="60" w:type="dxa"/>
              <w:left w:w="80" w:type="dxa"/>
              <w:bottom w:w="60" w:type="dxa"/>
              <w:right w:w="80" w:type="dxa"/>
            </w:tcMar>
            <w:vAlign w:val="center"/>
          </w:tcPr>
          <w:p w14:paraId="29AC43D4"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1. Simulate 50 concurrent camera feeds with 20 simultaneous PPE violations. 2. Measure alert latency and system stability.</w:t>
            </w:r>
          </w:p>
        </w:tc>
        <w:tc>
          <w:tcPr>
            <w:tcW w:w="1600" w:type="dxa"/>
            <w:shd w:val="clear" w:color="auto" w:fill="F2F2F2"/>
            <w:tcMar>
              <w:top w:w="60" w:type="dxa"/>
              <w:left w:w="80" w:type="dxa"/>
              <w:bottom w:w="60" w:type="dxa"/>
              <w:right w:w="80" w:type="dxa"/>
            </w:tcMar>
            <w:vAlign w:val="center"/>
          </w:tcPr>
          <w:p w14:paraId="50B2F15C"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Concurrent feeds: 50; Simultaneous events: 20</w:t>
            </w:r>
          </w:p>
        </w:tc>
        <w:tc>
          <w:tcPr>
            <w:tcW w:w="1600" w:type="dxa"/>
            <w:shd w:val="clear" w:color="auto" w:fill="F2F2F2"/>
            <w:tcMar>
              <w:top w:w="60" w:type="dxa"/>
              <w:left w:w="80" w:type="dxa"/>
              <w:bottom w:w="60" w:type="dxa"/>
              <w:right w:w="80" w:type="dxa"/>
            </w:tcMar>
            <w:vAlign w:val="center"/>
          </w:tcPr>
          <w:p w14:paraId="7BE22BFD"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All alerts processed and delivered within 3-5 sec; no system crash; CPU/memory within defined limits.</w:t>
            </w:r>
          </w:p>
        </w:tc>
        <w:tc>
          <w:tcPr>
            <w:tcW w:w="900" w:type="dxa"/>
            <w:shd w:val="clear" w:color="auto" w:fill="F2F2F2"/>
            <w:tcMar>
              <w:top w:w="60" w:type="dxa"/>
              <w:left w:w="80" w:type="dxa"/>
              <w:bottom w:w="60" w:type="dxa"/>
              <w:right w:w="80" w:type="dxa"/>
            </w:tcMar>
            <w:vAlign w:val="center"/>
          </w:tcPr>
          <w:p w14:paraId="2EBE7362" w14:textId="77777777" w:rsidR="00365E36" w:rsidRPr="00F63531" w:rsidRDefault="00000000">
            <w:pPr>
              <w:jc w:val="center"/>
              <w:rPr>
                <w:rFonts w:ascii="Times New Roman" w:hAnsi="Times New Roman" w:cs="Times New Roman"/>
                <w:sz w:val="24"/>
                <w:szCs w:val="24"/>
              </w:rPr>
            </w:pPr>
            <w:r w:rsidRPr="00F63531">
              <w:rPr>
                <w:rFonts w:ascii="Times New Roman" w:hAnsi="Times New Roman" w:cs="Times New Roman"/>
                <w:color w:val="000000"/>
                <w:sz w:val="24"/>
                <w:szCs w:val="24"/>
              </w:rPr>
              <w:t>As expected</w:t>
            </w:r>
          </w:p>
        </w:tc>
        <w:tc>
          <w:tcPr>
            <w:tcW w:w="700" w:type="dxa"/>
            <w:shd w:val="clear" w:color="auto" w:fill="F2F2F2"/>
            <w:tcMar>
              <w:top w:w="60" w:type="dxa"/>
              <w:left w:w="80" w:type="dxa"/>
              <w:bottom w:w="60" w:type="dxa"/>
              <w:right w:w="80" w:type="dxa"/>
            </w:tcMar>
            <w:vAlign w:val="center"/>
          </w:tcPr>
          <w:p w14:paraId="5B5D54C9" w14:textId="77777777" w:rsidR="00365E36" w:rsidRPr="00F63531" w:rsidRDefault="00000000">
            <w:pPr>
              <w:jc w:val="center"/>
              <w:rPr>
                <w:rFonts w:ascii="Times New Roman" w:hAnsi="Times New Roman" w:cs="Times New Roman"/>
                <w:sz w:val="24"/>
                <w:szCs w:val="24"/>
              </w:rPr>
            </w:pPr>
            <w:r w:rsidRPr="00F63531">
              <w:rPr>
                <w:rFonts w:ascii="Times New Roman" w:hAnsi="Times New Roman" w:cs="Times New Roman"/>
                <w:b/>
                <w:bCs/>
                <w:color w:val="1E7B34"/>
                <w:sz w:val="24"/>
                <w:szCs w:val="24"/>
              </w:rPr>
              <w:t>Pass</w:t>
            </w:r>
          </w:p>
        </w:tc>
      </w:tr>
      <w:tr w:rsidR="00365E36" w:rsidRPr="00F63531" w14:paraId="44D90780" w14:textId="77777777">
        <w:tblPrEx>
          <w:tblCellMar>
            <w:top w:w="0" w:type="dxa"/>
            <w:bottom w:w="0" w:type="dxa"/>
          </w:tblCellMar>
        </w:tblPrEx>
        <w:tc>
          <w:tcPr>
            <w:tcW w:w="700" w:type="dxa"/>
            <w:shd w:val="clear" w:color="auto" w:fill="FFFFFF"/>
            <w:tcMar>
              <w:top w:w="60" w:type="dxa"/>
              <w:left w:w="80" w:type="dxa"/>
              <w:bottom w:w="60" w:type="dxa"/>
              <w:right w:w="80" w:type="dxa"/>
            </w:tcMar>
            <w:vAlign w:val="center"/>
          </w:tcPr>
          <w:p w14:paraId="2BBF2042" w14:textId="77777777" w:rsidR="00365E36" w:rsidRPr="00F63531" w:rsidRDefault="00000000">
            <w:pPr>
              <w:jc w:val="center"/>
              <w:rPr>
                <w:rFonts w:ascii="Times New Roman" w:hAnsi="Times New Roman" w:cs="Times New Roman"/>
                <w:sz w:val="24"/>
                <w:szCs w:val="24"/>
              </w:rPr>
            </w:pPr>
            <w:r w:rsidRPr="00F63531">
              <w:rPr>
                <w:rFonts w:ascii="Times New Roman" w:hAnsi="Times New Roman" w:cs="Times New Roman"/>
                <w:b/>
                <w:bCs/>
                <w:color w:val="000000"/>
                <w:sz w:val="24"/>
                <w:szCs w:val="24"/>
              </w:rPr>
              <w:t>TC-029</w:t>
            </w:r>
          </w:p>
        </w:tc>
        <w:tc>
          <w:tcPr>
            <w:tcW w:w="1500" w:type="dxa"/>
            <w:shd w:val="clear" w:color="auto" w:fill="FFFFFF"/>
            <w:tcMar>
              <w:top w:w="60" w:type="dxa"/>
              <w:left w:w="80" w:type="dxa"/>
              <w:bottom w:w="60" w:type="dxa"/>
              <w:right w:w="80" w:type="dxa"/>
            </w:tcMar>
            <w:vAlign w:val="center"/>
          </w:tcPr>
          <w:p w14:paraId="5E454191"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Data Security - Unauthorized API Access (Security)</w:t>
            </w:r>
          </w:p>
        </w:tc>
        <w:tc>
          <w:tcPr>
            <w:tcW w:w="3200" w:type="dxa"/>
            <w:shd w:val="clear" w:color="auto" w:fill="FFFFFF"/>
            <w:tcMar>
              <w:top w:w="60" w:type="dxa"/>
              <w:left w:w="80" w:type="dxa"/>
              <w:bottom w:w="60" w:type="dxa"/>
              <w:right w:w="80" w:type="dxa"/>
            </w:tcMar>
            <w:vAlign w:val="center"/>
          </w:tcPr>
          <w:p w14:paraId="21F13D5B"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1. Attempt to call backend REST API for worker data without valid auth token.</w:t>
            </w:r>
          </w:p>
        </w:tc>
        <w:tc>
          <w:tcPr>
            <w:tcW w:w="1600" w:type="dxa"/>
            <w:shd w:val="clear" w:color="auto" w:fill="FFFFFF"/>
            <w:tcMar>
              <w:top w:w="60" w:type="dxa"/>
              <w:left w:w="80" w:type="dxa"/>
              <w:bottom w:w="60" w:type="dxa"/>
              <w:right w:w="80" w:type="dxa"/>
            </w:tcMar>
            <w:vAlign w:val="center"/>
          </w:tcPr>
          <w:p w14:paraId="3ECB9231"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Endpoint: /api/v1/workers; Token: none</w:t>
            </w:r>
          </w:p>
        </w:tc>
        <w:tc>
          <w:tcPr>
            <w:tcW w:w="1600" w:type="dxa"/>
            <w:shd w:val="clear" w:color="auto" w:fill="FFFFFF"/>
            <w:tcMar>
              <w:top w:w="60" w:type="dxa"/>
              <w:left w:w="80" w:type="dxa"/>
              <w:bottom w:w="60" w:type="dxa"/>
              <w:right w:w="80" w:type="dxa"/>
            </w:tcMar>
            <w:vAlign w:val="center"/>
          </w:tcPr>
          <w:p w14:paraId="22B43C3E"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System returns HTTP 401 Unauthorized; request is rejected and logged as a security event.</w:t>
            </w:r>
          </w:p>
        </w:tc>
        <w:tc>
          <w:tcPr>
            <w:tcW w:w="900" w:type="dxa"/>
            <w:shd w:val="clear" w:color="auto" w:fill="FFFFFF"/>
            <w:tcMar>
              <w:top w:w="60" w:type="dxa"/>
              <w:left w:w="80" w:type="dxa"/>
              <w:bottom w:w="60" w:type="dxa"/>
              <w:right w:w="80" w:type="dxa"/>
            </w:tcMar>
            <w:vAlign w:val="center"/>
          </w:tcPr>
          <w:p w14:paraId="7777D336" w14:textId="77777777" w:rsidR="00365E36" w:rsidRPr="00F63531" w:rsidRDefault="00000000">
            <w:pPr>
              <w:jc w:val="center"/>
              <w:rPr>
                <w:rFonts w:ascii="Times New Roman" w:hAnsi="Times New Roman" w:cs="Times New Roman"/>
                <w:sz w:val="24"/>
                <w:szCs w:val="24"/>
              </w:rPr>
            </w:pPr>
            <w:r w:rsidRPr="00F63531">
              <w:rPr>
                <w:rFonts w:ascii="Times New Roman" w:hAnsi="Times New Roman" w:cs="Times New Roman"/>
                <w:color w:val="000000"/>
                <w:sz w:val="24"/>
                <w:szCs w:val="24"/>
              </w:rPr>
              <w:t>As expected</w:t>
            </w:r>
          </w:p>
        </w:tc>
        <w:tc>
          <w:tcPr>
            <w:tcW w:w="700" w:type="dxa"/>
            <w:shd w:val="clear" w:color="auto" w:fill="FFFFFF"/>
            <w:tcMar>
              <w:top w:w="60" w:type="dxa"/>
              <w:left w:w="80" w:type="dxa"/>
              <w:bottom w:w="60" w:type="dxa"/>
              <w:right w:w="80" w:type="dxa"/>
            </w:tcMar>
            <w:vAlign w:val="center"/>
          </w:tcPr>
          <w:p w14:paraId="4AEEC3C4" w14:textId="77777777" w:rsidR="00365E36" w:rsidRPr="00F63531" w:rsidRDefault="00000000">
            <w:pPr>
              <w:jc w:val="center"/>
              <w:rPr>
                <w:rFonts w:ascii="Times New Roman" w:hAnsi="Times New Roman" w:cs="Times New Roman"/>
                <w:sz w:val="24"/>
                <w:szCs w:val="24"/>
              </w:rPr>
            </w:pPr>
            <w:r w:rsidRPr="00F63531">
              <w:rPr>
                <w:rFonts w:ascii="Times New Roman" w:hAnsi="Times New Roman" w:cs="Times New Roman"/>
                <w:b/>
                <w:bCs/>
                <w:color w:val="1E7B34"/>
                <w:sz w:val="24"/>
                <w:szCs w:val="24"/>
              </w:rPr>
              <w:t>Pass</w:t>
            </w:r>
          </w:p>
        </w:tc>
      </w:tr>
      <w:tr w:rsidR="00365E36" w:rsidRPr="00F63531" w14:paraId="6F8EAE42" w14:textId="77777777">
        <w:tblPrEx>
          <w:tblCellMar>
            <w:top w:w="0" w:type="dxa"/>
            <w:bottom w:w="0" w:type="dxa"/>
          </w:tblCellMar>
        </w:tblPrEx>
        <w:tc>
          <w:tcPr>
            <w:tcW w:w="700" w:type="dxa"/>
            <w:shd w:val="clear" w:color="auto" w:fill="F2F2F2"/>
            <w:tcMar>
              <w:top w:w="60" w:type="dxa"/>
              <w:left w:w="80" w:type="dxa"/>
              <w:bottom w:w="60" w:type="dxa"/>
              <w:right w:w="80" w:type="dxa"/>
            </w:tcMar>
            <w:vAlign w:val="center"/>
          </w:tcPr>
          <w:p w14:paraId="55019669" w14:textId="77777777" w:rsidR="00365E36" w:rsidRPr="00F63531" w:rsidRDefault="00000000">
            <w:pPr>
              <w:jc w:val="center"/>
              <w:rPr>
                <w:rFonts w:ascii="Times New Roman" w:hAnsi="Times New Roman" w:cs="Times New Roman"/>
                <w:sz w:val="24"/>
                <w:szCs w:val="24"/>
              </w:rPr>
            </w:pPr>
            <w:r w:rsidRPr="00F63531">
              <w:rPr>
                <w:rFonts w:ascii="Times New Roman" w:hAnsi="Times New Roman" w:cs="Times New Roman"/>
                <w:b/>
                <w:bCs/>
                <w:color w:val="000000"/>
                <w:sz w:val="24"/>
                <w:szCs w:val="24"/>
              </w:rPr>
              <w:t>TC-030</w:t>
            </w:r>
          </w:p>
        </w:tc>
        <w:tc>
          <w:tcPr>
            <w:tcW w:w="1500" w:type="dxa"/>
            <w:shd w:val="clear" w:color="auto" w:fill="F2F2F2"/>
            <w:tcMar>
              <w:top w:w="60" w:type="dxa"/>
              <w:left w:w="80" w:type="dxa"/>
              <w:bottom w:w="60" w:type="dxa"/>
              <w:right w:w="80" w:type="dxa"/>
            </w:tcMar>
            <w:vAlign w:val="center"/>
          </w:tcPr>
          <w:p w14:paraId="38F41CFA"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Data Encryption Verification (Security/Non-Functional)</w:t>
            </w:r>
          </w:p>
        </w:tc>
        <w:tc>
          <w:tcPr>
            <w:tcW w:w="3200" w:type="dxa"/>
            <w:shd w:val="clear" w:color="auto" w:fill="F2F2F2"/>
            <w:tcMar>
              <w:top w:w="60" w:type="dxa"/>
              <w:left w:w="80" w:type="dxa"/>
              <w:bottom w:w="60" w:type="dxa"/>
              <w:right w:w="80" w:type="dxa"/>
            </w:tcMar>
            <w:vAlign w:val="center"/>
          </w:tcPr>
          <w:p w14:paraId="08086CB4"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1. Capture network traffic between IoT device and server. 2. Inspect payload.</w:t>
            </w:r>
          </w:p>
        </w:tc>
        <w:tc>
          <w:tcPr>
            <w:tcW w:w="1600" w:type="dxa"/>
            <w:shd w:val="clear" w:color="auto" w:fill="F2F2F2"/>
            <w:tcMar>
              <w:top w:w="60" w:type="dxa"/>
              <w:left w:w="80" w:type="dxa"/>
              <w:bottom w:w="60" w:type="dxa"/>
              <w:right w:w="80" w:type="dxa"/>
            </w:tcMar>
            <w:vAlign w:val="center"/>
          </w:tcPr>
          <w:p w14:paraId="463EEC9D"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Protocol: TLS 1.2+</w:t>
            </w:r>
          </w:p>
        </w:tc>
        <w:tc>
          <w:tcPr>
            <w:tcW w:w="1600" w:type="dxa"/>
            <w:shd w:val="clear" w:color="auto" w:fill="F2F2F2"/>
            <w:tcMar>
              <w:top w:w="60" w:type="dxa"/>
              <w:left w:w="80" w:type="dxa"/>
              <w:bottom w:w="60" w:type="dxa"/>
              <w:right w:w="80" w:type="dxa"/>
            </w:tcMar>
            <w:vAlign w:val="center"/>
          </w:tcPr>
          <w:p w14:paraId="770817DA"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All transmitted data is encrypted (unreadable plaintext); certificate validation succeeds.</w:t>
            </w:r>
          </w:p>
        </w:tc>
        <w:tc>
          <w:tcPr>
            <w:tcW w:w="900" w:type="dxa"/>
            <w:shd w:val="clear" w:color="auto" w:fill="F2F2F2"/>
            <w:tcMar>
              <w:top w:w="60" w:type="dxa"/>
              <w:left w:w="80" w:type="dxa"/>
              <w:bottom w:w="60" w:type="dxa"/>
              <w:right w:w="80" w:type="dxa"/>
            </w:tcMar>
            <w:vAlign w:val="center"/>
          </w:tcPr>
          <w:p w14:paraId="0C87F7B7" w14:textId="77777777" w:rsidR="00365E36" w:rsidRPr="00F63531" w:rsidRDefault="00000000">
            <w:pPr>
              <w:jc w:val="center"/>
              <w:rPr>
                <w:rFonts w:ascii="Times New Roman" w:hAnsi="Times New Roman" w:cs="Times New Roman"/>
                <w:sz w:val="24"/>
                <w:szCs w:val="24"/>
              </w:rPr>
            </w:pPr>
            <w:r w:rsidRPr="00F63531">
              <w:rPr>
                <w:rFonts w:ascii="Times New Roman" w:hAnsi="Times New Roman" w:cs="Times New Roman"/>
                <w:color w:val="000000"/>
                <w:sz w:val="24"/>
                <w:szCs w:val="24"/>
              </w:rPr>
              <w:t>As expected</w:t>
            </w:r>
          </w:p>
        </w:tc>
        <w:tc>
          <w:tcPr>
            <w:tcW w:w="700" w:type="dxa"/>
            <w:shd w:val="clear" w:color="auto" w:fill="F2F2F2"/>
            <w:tcMar>
              <w:top w:w="60" w:type="dxa"/>
              <w:left w:w="80" w:type="dxa"/>
              <w:bottom w:w="60" w:type="dxa"/>
              <w:right w:w="80" w:type="dxa"/>
            </w:tcMar>
            <w:vAlign w:val="center"/>
          </w:tcPr>
          <w:p w14:paraId="5736E226" w14:textId="77777777" w:rsidR="00365E36" w:rsidRPr="00F63531" w:rsidRDefault="00000000">
            <w:pPr>
              <w:jc w:val="center"/>
              <w:rPr>
                <w:rFonts w:ascii="Times New Roman" w:hAnsi="Times New Roman" w:cs="Times New Roman"/>
                <w:sz w:val="24"/>
                <w:szCs w:val="24"/>
              </w:rPr>
            </w:pPr>
            <w:r w:rsidRPr="00F63531">
              <w:rPr>
                <w:rFonts w:ascii="Times New Roman" w:hAnsi="Times New Roman" w:cs="Times New Roman"/>
                <w:b/>
                <w:bCs/>
                <w:color w:val="1E7B34"/>
                <w:sz w:val="24"/>
                <w:szCs w:val="24"/>
              </w:rPr>
              <w:t>Pass</w:t>
            </w:r>
          </w:p>
        </w:tc>
      </w:tr>
      <w:tr w:rsidR="00365E36" w:rsidRPr="00F63531" w14:paraId="72BC4C8F" w14:textId="77777777">
        <w:tblPrEx>
          <w:tblCellMar>
            <w:top w:w="0" w:type="dxa"/>
            <w:bottom w:w="0" w:type="dxa"/>
          </w:tblCellMar>
        </w:tblPrEx>
        <w:tc>
          <w:tcPr>
            <w:tcW w:w="700" w:type="dxa"/>
            <w:shd w:val="clear" w:color="auto" w:fill="FFFFFF"/>
            <w:tcMar>
              <w:top w:w="60" w:type="dxa"/>
              <w:left w:w="80" w:type="dxa"/>
              <w:bottom w:w="60" w:type="dxa"/>
              <w:right w:w="80" w:type="dxa"/>
            </w:tcMar>
            <w:vAlign w:val="center"/>
          </w:tcPr>
          <w:p w14:paraId="4FC00DBD" w14:textId="77777777" w:rsidR="00365E36" w:rsidRPr="00F63531" w:rsidRDefault="00000000">
            <w:pPr>
              <w:jc w:val="center"/>
              <w:rPr>
                <w:rFonts w:ascii="Times New Roman" w:hAnsi="Times New Roman" w:cs="Times New Roman"/>
                <w:sz w:val="24"/>
                <w:szCs w:val="24"/>
              </w:rPr>
            </w:pPr>
            <w:r w:rsidRPr="00F63531">
              <w:rPr>
                <w:rFonts w:ascii="Times New Roman" w:hAnsi="Times New Roman" w:cs="Times New Roman"/>
                <w:b/>
                <w:bCs/>
                <w:color w:val="000000"/>
                <w:sz w:val="24"/>
                <w:szCs w:val="24"/>
              </w:rPr>
              <w:t>TC-031</w:t>
            </w:r>
          </w:p>
        </w:tc>
        <w:tc>
          <w:tcPr>
            <w:tcW w:w="1500" w:type="dxa"/>
            <w:shd w:val="clear" w:color="auto" w:fill="FFFFFF"/>
            <w:tcMar>
              <w:top w:w="60" w:type="dxa"/>
              <w:left w:w="80" w:type="dxa"/>
              <w:bottom w:w="60" w:type="dxa"/>
              <w:right w:w="80" w:type="dxa"/>
            </w:tcMar>
            <w:vAlign w:val="center"/>
          </w:tcPr>
          <w:p w14:paraId="15DBFDEE"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System Recovery After Outage (Non-Functional/Reliability)</w:t>
            </w:r>
          </w:p>
        </w:tc>
        <w:tc>
          <w:tcPr>
            <w:tcW w:w="3200" w:type="dxa"/>
            <w:shd w:val="clear" w:color="auto" w:fill="FFFFFF"/>
            <w:tcMar>
              <w:top w:w="60" w:type="dxa"/>
              <w:left w:w="80" w:type="dxa"/>
              <w:bottom w:w="60" w:type="dxa"/>
              <w:right w:w="80" w:type="dxa"/>
            </w:tcMar>
            <w:vAlign w:val="center"/>
          </w:tcPr>
          <w:p w14:paraId="33A94703"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 xml:space="preserve">1. Simulate unplanned server outage. 2. Restart monitoring services. 3. </w:t>
            </w:r>
            <w:r w:rsidRPr="00F63531">
              <w:rPr>
                <w:rFonts w:ascii="Times New Roman" w:hAnsi="Times New Roman" w:cs="Times New Roman"/>
                <w:color w:val="000000"/>
                <w:sz w:val="24"/>
                <w:szCs w:val="24"/>
              </w:rPr>
              <w:lastRenderedPageBreak/>
              <w:t>Measure recovery time.</w:t>
            </w:r>
          </w:p>
        </w:tc>
        <w:tc>
          <w:tcPr>
            <w:tcW w:w="1600" w:type="dxa"/>
            <w:shd w:val="clear" w:color="auto" w:fill="FFFFFF"/>
            <w:tcMar>
              <w:top w:w="60" w:type="dxa"/>
              <w:left w:w="80" w:type="dxa"/>
              <w:bottom w:w="60" w:type="dxa"/>
              <w:right w:w="80" w:type="dxa"/>
            </w:tcMar>
            <w:vAlign w:val="center"/>
          </w:tcPr>
          <w:p w14:paraId="001616BC"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lastRenderedPageBreak/>
              <w:t>Outage duration: 2 min</w:t>
            </w:r>
          </w:p>
        </w:tc>
        <w:tc>
          <w:tcPr>
            <w:tcW w:w="1600" w:type="dxa"/>
            <w:shd w:val="clear" w:color="auto" w:fill="FFFFFF"/>
            <w:tcMar>
              <w:top w:w="60" w:type="dxa"/>
              <w:left w:w="80" w:type="dxa"/>
              <w:bottom w:w="60" w:type="dxa"/>
              <w:right w:w="80" w:type="dxa"/>
            </w:tcMar>
            <w:vAlign w:val="center"/>
          </w:tcPr>
          <w:p w14:paraId="6A72D933"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 xml:space="preserve">Monitoring and alerting services resume within 5 minutes; no data loss for the </w:t>
            </w:r>
            <w:r w:rsidRPr="00F63531">
              <w:rPr>
                <w:rFonts w:ascii="Times New Roman" w:hAnsi="Times New Roman" w:cs="Times New Roman"/>
                <w:color w:val="000000"/>
                <w:sz w:val="24"/>
                <w:szCs w:val="24"/>
              </w:rPr>
              <w:lastRenderedPageBreak/>
              <w:t>outage window (buffered).</w:t>
            </w:r>
          </w:p>
        </w:tc>
        <w:tc>
          <w:tcPr>
            <w:tcW w:w="900" w:type="dxa"/>
            <w:shd w:val="clear" w:color="auto" w:fill="FFFFFF"/>
            <w:tcMar>
              <w:top w:w="60" w:type="dxa"/>
              <w:left w:w="80" w:type="dxa"/>
              <w:bottom w:w="60" w:type="dxa"/>
              <w:right w:w="80" w:type="dxa"/>
            </w:tcMar>
            <w:vAlign w:val="center"/>
          </w:tcPr>
          <w:p w14:paraId="53036E7E" w14:textId="77777777" w:rsidR="00365E36" w:rsidRPr="00F63531" w:rsidRDefault="00000000">
            <w:pPr>
              <w:jc w:val="center"/>
              <w:rPr>
                <w:rFonts w:ascii="Times New Roman" w:hAnsi="Times New Roman" w:cs="Times New Roman"/>
                <w:sz w:val="24"/>
                <w:szCs w:val="24"/>
              </w:rPr>
            </w:pPr>
            <w:r w:rsidRPr="00F63531">
              <w:rPr>
                <w:rFonts w:ascii="Times New Roman" w:hAnsi="Times New Roman" w:cs="Times New Roman"/>
                <w:color w:val="000000"/>
                <w:sz w:val="24"/>
                <w:szCs w:val="24"/>
              </w:rPr>
              <w:lastRenderedPageBreak/>
              <w:t>As expected</w:t>
            </w:r>
          </w:p>
        </w:tc>
        <w:tc>
          <w:tcPr>
            <w:tcW w:w="700" w:type="dxa"/>
            <w:shd w:val="clear" w:color="auto" w:fill="FFFFFF"/>
            <w:tcMar>
              <w:top w:w="60" w:type="dxa"/>
              <w:left w:w="80" w:type="dxa"/>
              <w:bottom w:w="60" w:type="dxa"/>
              <w:right w:w="80" w:type="dxa"/>
            </w:tcMar>
            <w:vAlign w:val="center"/>
          </w:tcPr>
          <w:p w14:paraId="45B2ADA4" w14:textId="77777777" w:rsidR="00365E36" w:rsidRPr="00F63531" w:rsidRDefault="00000000">
            <w:pPr>
              <w:jc w:val="center"/>
              <w:rPr>
                <w:rFonts w:ascii="Times New Roman" w:hAnsi="Times New Roman" w:cs="Times New Roman"/>
                <w:sz w:val="24"/>
                <w:szCs w:val="24"/>
              </w:rPr>
            </w:pPr>
            <w:r w:rsidRPr="00F63531">
              <w:rPr>
                <w:rFonts w:ascii="Times New Roman" w:hAnsi="Times New Roman" w:cs="Times New Roman"/>
                <w:b/>
                <w:bCs/>
                <w:color w:val="1E7B34"/>
                <w:sz w:val="24"/>
                <w:szCs w:val="24"/>
              </w:rPr>
              <w:t>Pass</w:t>
            </w:r>
          </w:p>
        </w:tc>
      </w:tr>
      <w:tr w:rsidR="00365E36" w:rsidRPr="00F63531" w14:paraId="2FD1F124" w14:textId="77777777">
        <w:tblPrEx>
          <w:tblCellMar>
            <w:top w:w="0" w:type="dxa"/>
            <w:bottom w:w="0" w:type="dxa"/>
          </w:tblCellMar>
        </w:tblPrEx>
        <w:tc>
          <w:tcPr>
            <w:tcW w:w="700" w:type="dxa"/>
            <w:shd w:val="clear" w:color="auto" w:fill="F2F2F2"/>
            <w:tcMar>
              <w:top w:w="60" w:type="dxa"/>
              <w:left w:w="80" w:type="dxa"/>
              <w:bottom w:w="60" w:type="dxa"/>
              <w:right w:w="80" w:type="dxa"/>
            </w:tcMar>
            <w:vAlign w:val="center"/>
          </w:tcPr>
          <w:p w14:paraId="3CD1FDF0" w14:textId="77777777" w:rsidR="00365E36" w:rsidRPr="00F63531" w:rsidRDefault="00000000">
            <w:pPr>
              <w:jc w:val="center"/>
              <w:rPr>
                <w:rFonts w:ascii="Times New Roman" w:hAnsi="Times New Roman" w:cs="Times New Roman"/>
                <w:sz w:val="24"/>
                <w:szCs w:val="24"/>
              </w:rPr>
            </w:pPr>
            <w:r w:rsidRPr="00F63531">
              <w:rPr>
                <w:rFonts w:ascii="Times New Roman" w:hAnsi="Times New Roman" w:cs="Times New Roman"/>
                <w:b/>
                <w:bCs/>
                <w:color w:val="000000"/>
                <w:sz w:val="24"/>
                <w:szCs w:val="24"/>
              </w:rPr>
              <w:t>TC-032</w:t>
            </w:r>
          </w:p>
        </w:tc>
        <w:tc>
          <w:tcPr>
            <w:tcW w:w="1500" w:type="dxa"/>
            <w:shd w:val="clear" w:color="auto" w:fill="F2F2F2"/>
            <w:tcMar>
              <w:top w:w="60" w:type="dxa"/>
              <w:left w:w="80" w:type="dxa"/>
              <w:bottom w:w="60" w:type="dxa"/>
              <w:right w:w="80" w:type="dxa"/>
            </w:tcMar>
            <w:vAlign w:val="center"/>
          </w:tcPr>
          <w:p w14:paraId="5F07C0EB"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Concurrent Multi-Project Report Generation (Normal)</w:t>
            </w:r>
          </w:p>
        </w:tc>
        <w:tc>
          <w:tcPr>
            <w:tcW w:w="3200" w:type="dxa"/>
            <w:shd w:val="clear" w:color="auto" w:fill="F2F2F2"/>
            <w:tcMar>
              <w:top w:w="60" w:type="dxa"/>
              <w:left w:w="80" w:type="dxa"/>
              <w:bottom w:w="60" w:type="dxa"/>
              <w:right w:w="80" w:type="dxa"/>
            </w:tcMar>
            <w:vAlign w:val="center"/>
          </w:tcPr>
          <w:p w14:paraId="4780E451"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1. Trigger report generation simultaneously for 5 different project sites.</w:t>
            </w:r>
          </w:p>
        </w:tc>
        <w:tc>
          <w:tcPr>
            <w:tcW w:w="1600" w:type="dxa"/>
            <w:shd w:val="clear" w:color="auto" w:fill="F2F2F2"/>
            <w:tcMar>
              <w:top w:w="60" w:type="dxa"/>
              <w:left w:w="80" w:type="dxa"/>
              <w:bottom w:w="60" w:type="dxa"/>
              <w:right w:w="80" w:type="dxa"/>
            </w:tcMar>
            <w:vAlign w:val="center"/>
          </w:tcPr>
          <w:p w14:paraId="36C3D550"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Sites: Site-01 to Site-05</w:t>
            </w:r>
          </w:p>
        </w:tc>
        <w:tc>
          <w:tcPr>
            <w:tcW w:w="1600" w:type="dxa"/>
            <w:shd w:val="clear" w:color="auto" w:fill="F2F2F2"/>
            <w:tcMar>
              <w:top w:w="60" w:type="dxa"/>
              <w:left w:w="80" w:type="dxa"/>
              <w:bottom w:w="60" w:type="dxa"/>
              <w:right w:w="80" w:type="dxa"/>
            </w:tcMar>
            <w:vAlign w:val="center"/>
          </w:tcPr>
          <w:p w14:paraId="11DB2865"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All 5 reports generate correctly and independently without data mix-up between sites.</w:t>
            </w:r>
          </w:p>
        </w:tc>
        <w:tc>
          <w:tcPr>
            <w:tcW w:w="900" w:type="dxa"/>
            <w:shd w:val="clear" w:color="auto" w:fill="F2F2F2"/>
            <w:tcMar>
              <w:top w:w="60" w:type="dxa"/>
              <w:left w:w="80" w:type="dxa"/>
              <w:bottom w:w="60" w:type="dxa"/>
              <w:right w:w="80" w:type="dxa"/>
            </w:tcMar>
            <w:vAlign w:val="center"/>
          </w:tcPr>
          <w:p w14:paraId="1FA9655D" w14:textId="77777777" w:rsidR="00365E36" w:rsidRPr="00F63531" w:rsidRDefault="00000000">
            <w:pPr>
              <w:jc w:val="center"/>
              <w:rPr>
                <w:rFonts w:ascii="Times New Roman" w:hAnsi="Times New Roman" w:cs="Times New Roman"/>
                <w:sz w:val="24"/>
                <w:szCs w:val="24"/>
              </w:rPr>
            </w:pPr>
            <w:r w:rsidRPr="00F63531">
              <w:rPr>
                <w:rFonts w:ascii="Times New Roman" w:hAnsi="Times New Roman" w:cs="Times New Roman"/>
                <w:color w:val="000000"/>
                <w:sz w:val="24"/>
                <w:szCs w:val="24"/>
              </w:rPr>
              <w:t>As expected</w:t>
            </w:r>
          </w:p>
        </w:tc>
        <w:tc>
          <w:tcPr>
            <w:tcW w:w="700" w:type="dxa"/>
            <w:shd w:val="clear" w:color="auto" w:fill="F2F2F2"/>
            <w:tcMar>
              <w:top w:w="60" w:type="dxa"/>
              <w:left w:w="80" w:type="dxa"/>
              <w:bottom w:w="60" w:type="dxa"/>
              <w:right w:w="80" w:type="dxa"/>
            </w:tcMar>
            <w:vAlign w:val="center"/>
          </w:tcPr>
          <w:p w14:paraId="40A25CE1" w14:textId="77777777" w:rsidR="00365E36" w:rsidRPr="00F63531" w:rsidRDefault="00000000">
            <w:pPr>
              <w:jc w:val="center"/>
              <w:rPr>
                <w:rFonts w:ascii="Times New Roman" w:hAnsi="Times New Roman" w:cs="Times New Roman"/>
                <w:sz w:val="24"/>
                <w:szCs w:val="24"/>
              </w:rPr>
            </w:pPr>
            <w:r w:rsidRPr="00F63531">
              <w:rPr>
                <w:rFonts w:ascii="Times New Roman" w:hAnsi="Times New Roman" w:cs="Times New Roman"/>
                <w:b/>
                <w:bCs/>
                <w:color w:val="1E7B34"/>
                <w:sz w:val="24"/>
                <w:szCs w:val="24"/>
              </w:rPr>
              <w:t>Pass</w:t>
            </w:r>
          </w:p>
        </w:tc>
      </w:tr>
    </w:tbl>
    <w:p w14:paraId="7DAE4039" w14:textId="7804DE44" w:rsidR="00365E36" w:rsidRPr="00F63531" w:rsidRDefault="00000000" w:rsidP="00F63531">
      <w:pPr>
        <w:rPr>
          <w:rFonts w:ascii="Times New Roman" w:hAnsi="Times New Roman" w:cs="Times New Roman"/>
          <w:sz w:val="24"/>
          <w:szCs w:val="24"/>
        </w:rPr>
      </w:pPr>
      <w:r w:rsidRPr="00F63531">
        <w:rPr>
          <w:rFonts w:ascii="Times New Roman" w:hAnsi="Times New Roman" w:cs="Times New Roman"/>
          <w:b/>
          <w:bCs/>
          <w:color w:val="1F3864"/>
          <w:sz w:val="24"/>
          <w:szCs w:val="24"/>
        </w:rPr>
        <w:t>6. Requirement &amp; Test Coverage Matrix</w:t>
      </w:r>
    </w:p>
    <w:p w14:paraId="20E2CDD5" w14:textId="77777777" w:rsidR="00365E36" w:rsidRPr="00F63531" w:rsidRDefault="00000000">
      <w:pPr>
        <w:spacing w:after="150" w:line="276" w:lineRule="auto"/>
        <w:rPr>
          <w:rFonts w:ascii="Times New Roman" w:hAnsi="Times New Roman" w:cs="Times New Roman"/>
          <w:sz w:val="24"/>
          <w:szCs w:val="24"/>
        </w:rPr>
      </w:pPr>
      <w:r w:rsidRPr="00F63531">
        <w:rPr>
          <w:rFonts w:ascii="Times New Roman" w:hAnsi="Times New Roman" w:cs="Times New Roman"/>
          <w:sz w:val="24"/>
          <w:szCs w:val="24"/>
        </w:rPr>
        <w:t>The traceability matrix below maps each requirement to the corresponding test case(s), confirming that all identified functional and non-functional requirements have adequate test coverage.</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600"/>
        <w:gridCol w:w="1600"/>
      </w:tblGrid>
      <w:tr w:rsidR="00365E36" w:rsidRPr="00F63531" w14:paraId="6BD925B7" w14:textId="77777777">
        <w:tblPrEx>
          <w:tblCellMar>
            <w:top w:w="0" w:type="dxa"/>
            <w:bottom w:w="0" w:type="dxa"/>
          </w:tblCellMar>
        </w:tblPrEx>
        <w:trPr>
          <w:tblHeader/>
        </w:trPr>
        <w:tc>
          <w:tcPr>
            <w:tcW w:w="3600" w:type="dxa"/>
            <w:shd w:val="clear" w:color="auto" w:fill="1F3864"/>
            <w:tcMar>
              <w:top w:w="60" w:type="dxa"/>
              <w:left w:w="80" w:type="dxa"/>
              <w:bottom w:w="60" w:type="dxa"/>
              <w:right w:w="80" w:type="dxa"/>
            </w:tcMar>
            <w:vAlign w:val="center"/>
          </w:tcPr>
          <w:p w14:paraId="37FF396C"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b/>
                <w:bCs/>
                <w:color w:val="FFFFFF"/>
                <w:sz w:val="24"/>
                <w:szCs w:val="24"/>
              </w:rPr>
              <w:t>Requirement</w:t>
            </w:r>
          </w:p>
        </w:tc>
        <w:tc>
          <w:tcPr>
            <w:tcW w:w="3600" w:type="dxa"/>
            <w:shd w:val="clear" w:color="auto" w:fill="1F3864"/>
            <w:tcMar>
              <w:top w:w="60" w:type="dxa"/>
              <w:left w:w="80" w:type="dxa"/>
              <w:bottom w:w="60" w:type="dxa"/>
              <w:right w:w="80" w:type="dxa"/>
            </w:tcMar>
            <w:vAlign w:val="center"/>
          </w:tcPr>
          <w:p w14:paraId="554AC44B"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b/>
                <w:bCs/>
                <w:color w:val="FFFFFF"/>
                <w:sz w:val="24"/>
                <w:szCs w:val="24"/>
              </w:rPr>
              <w:t>Mapped Test Case(s)</w:t>
            </w:r>
          </w:p>
        </w:tc>
        <w:tc>
          <w:tcPr>
            <w:tcW w:w="1600" w:type="dxa"/>
            <w:shd w:val="clear" w:color="auto" w:fill="1F3864"/>
            <w:tcMar>
              <w:top w:w="60" w:type="dxa"/>
              <w:left w:w="80" w:type="dxa"/>
              <w:bottom w:w="60" w:type="dxa"/>
              <w:right w:w="80" w:type="dxa"/>
            </w:tcMar>
            <w:vAlign w:val="center"/>
          </w:tcPr>
          <w:p w14:paraId="305945D7" w14:textId="77777777" w:rsidR="00365E36" w:rsidRPr="00F63531" w:rsidRDefault="00000000">
            <w:pPr>
              <w:jc w:val="center"/>
              <w:rPr>
                <w:rFonts w:ascii="Times New Roman" w:hAnsi="Times New Roman" w:cs="Times New Roman"/>
                <w:sz w:val="24"/>
                <w:szCs w:val="24"/>
              </w:rPr>
            </w:pPr>
            <w:r w:rsidRPr="00F63531">
              <w:rPr>
                <w:rFonts w:ascii="Times New Roman" w:hAnsi="Times New Roman" w:cs="Times New Roman"/>
                <w:b/>
                <w:bCs/>
                <w:color w:val="FFFFFF"/>
                <w:sz w:val="24"/>
                <w:szCs w:val="24"/>
              </w:rPr>
              <w:t>Coverage Status</w:t>
            </w:r>
          </w:p>
        </w:tc>
      </w:tr>
      <w:tr w:rsidR="00365E36" w:rsidRPr="00F63531" w14:paraId="746EBECF" w14:textId="77777777">
        <w:tblPrEx>
          <w:tblCellMar>
            <w:top w:w="0" w:type="dxa"/>
            <w:bottom w:w="0" w:type="dxa"/>
          </w:tblCellMar>
        </w:tblPrEx>
        <w:tc>
          <w:tcPr>
            <w:tcW w:w="3600" w:type="dxa"/>
            <w:shd w:val="clear" w:color="auto" w:fill="FFFFFF"/>
            <w:tcMar>
              <w:top w:w="60" w:type="dxa"/>
              <w:left w:w="80" w:type="dxa"/>
              <w:bottom w:w="60" w:type="dxa"/>
              <w:right w:w="80" w:type="dxa"/>
            </w:tcMar>
            <w:vAlign w:val="center"/>
          </w:tcPr>
          <w:p w14:paraId="0488CACE"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FR-01 Video Monitoring</w:t>
            </w:r>
          </w:p>
        </w:tc>
        <w:tc>
          <w:tcPr>
            <w:tcW w:w="3600" w:type="dxa"/>
            <w:shd w:val="clear" w:color="auto" w:fill="FFFFFF"/>
            <w:tcMar>
              <w:top w:w="60" w:type="dxa"/>
              <w:left w:w="80" w:type="dxa"/>
              <w:bottom w:w="60" w:type="dxa"/>
              <w:right w:w="80" w:type="dxa"/>
            </w:tcMar>
            <w:vAlign w:val="center"/>
          </w:tcPr>
          <w:p w14:paraId="0ED8F4EA"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TC-027, TC-028</w:t>
            </w:r>
          </w:p>
        </w:tc>
        <w:tc>
          <w:tcPr>
            <w:tcW w:w="1600" w:type="dxa"/>
            <w:shd w:val="clear" w:color="auto" w:fill="FFFFFF"/>
            <w:tcMar>
              <w:top w:w="60" w:type="dxa"/>
              <w:left w:w="80" w:type="dxa"/>
              <w:bottom w:w="60" w:type="dxa"/>
              <w:right w:w="80" w:type="dxa"/>
            </w:tcMar>
            <w:vAlign w:val="center"/>
          </w:tcPr>
          <w:p w14:paraId="343871B3" w14:textId="77777777" w:rsidR="00365E36" w:rsidRPr="00F63531" w:rsidRDefault="00000000">
            <w:pPr>
              <w:jc w:val="center"/>
              <w:rPr>
                <w:rFonts w:ascii="Times New Roman" w:hAnsi="Times New Roman" w:cs="Times New Roman"/>
                <w:sz w:val="24"/>
                <w:szCs w:val="24"/>
              </w:rPr>
            </w:pPr>
            <w:r w:rsidRPr="00F63531">
              <w:rPr>
                <w:rFonts w:ascii="Times New Roman" w:hAnsi="Times New Roman" w:cs="Times New Roman"/>
                <w:b/>
                <w:bCs/>
                <w:color w:val="1E7B34"/>
                <w:sz w:val="24"/>
                <w:szCs w:val="24"/>
              </w:rPr>
              <w:t>Covered</w:t>
            </w:r>
          </w:p>
        </w:tc>
      </w:tr>
      <w:tr w:rsidR="00365E36" w:rsidRPr="00F63531" w14:paraId="6BB9E571" w14:textId="77777777">
        <w:tblPrEx>
          <w:tblCellMar>
            <w:top w:w="0" w:type="dxa"/>
            <w:bottom w:w="0" w:type="dxa"/>
          </w:tblCellMar>
        </w:tblPrEx>
        <w:tc>
          <w:tcPr>
            <w:tcW w:w="3600" w:type="dxa"/>
            <w:shd w:val="clear" w:color="auto" w:fill="F2F2F2"/>
            <w:tcMar>
              <w:top w:w="60" w:type="dxa"/>
              <w:left w:w="80" w:type="dxa"/>
              <w:bottom w:w="60" w:type="dxa"/>
              <w:right w:w="80" w:type="dxa"/>
            </w:tcMar>
            <w:vAlign w:val="center"/>
          </w:tcPr>
          <w:p w14:paraId="579B02C9"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FR-02 PPE Compliance</w:t>
            </w:r>
          </w:p>
        </w:tc>
        <w:tc>
          <w:tcPr>
            <w:tcW w:w="3600" w:type="dxa"/>
            <w:shd w:val="clear" w:color="auto" w:fill="F2F2F2"/>
            <w:tcMar>
              <w:top w:w="60" w:type="dxa"/>
              <w:left w:w="80" w:type="dxa"/>
              <w:bottom w:w="60" w:type="dxa"/>
              <w:right w:w="80" w:type="dxa"/>
            </w:tcMar>
            <w:vAlign w:val="center"/>
          </w:tcPr>
          <w:p w14:paraId="70C6AEF6"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TC-001, TC-002, TC-003</w:t>
            </w:r>
          </w:p>
        </w:tc>
        <w:tc>
          <w:tcPr>
            <w:tcW w:w="1600" w:type="dxa"/>
            <w:shd w:val="clear" w:color="auto" w:fill="F2F2F2"/>
            <w:tcMar>
              <w:top w:w="60" w:type="dxa"/>
              <w:left w:w="80" w:type="dxa"/>
              <w:bottom w:w="60" w:type="dxa"/>
              <w:right w:w="80" w:type="dxa"/>
            </w:tcMar>
            <w:vAlign w:val="center"/>
          </w:tcPr>
          <w:p w14:paraId="1132FA52" w14:textId="77777777" w:rsidR="00365E36" w:rsidRPr="00F63531" w:rsidRDefault="00000000">
            <w:pPr>
              <w:jc w:val="center"/>
              <w:rPr>
                <w:rFonts w:ascii="Times New Roman" w:hAnsi="Times New Roman" w:cs="Times New Roman"/>
                <w:sz w:val="24"/>
                <w:szCs w:val="24"/>
              </w:rPr>
            </w:pPr>
            <w:r w:rsidRPr="00F63531">
              <w:rPr>
                <w:rFonts w:ascii="Times New Roman" w:hAnsi="Times New Roman" w:cs="Times New Roman"/>
                <w:b/>
                <w:bCs/>
                <w:color w:val="1E7B34"/>
                <w:sz w:val="24"/>
                <w:szCs w:val="24"/>
              </w:rPr>
              <w:t>Covered</w:t>
            </w:r>
          </w:p>
        </w:tc>
      </w:tr>
      <w:tr w:rsidR="00365E36" w:rsidRPr="00F63531" w14:paraId="4670BA38" w14:textId="77777777">
        <w:tblPrEx>
          <w:tblCellMar>
            <w:top w:w="0" w:type="dxa"/>
            <w:bottom w:w="0" w:type="dxa"/>
          </w:tblCellMar>
        </w:tblPrEx>
        <w:tc>
          <w:tcPr>
            <w:tcW w:w="3600" w:type="dxa"/>
            <w:shd w:val="clear" w:color="auto" w:fill="FFFFFF"/>
            <w:tcMar>
              <w:top w:w="60" w:type="dxa"/>
              <w:left w:w="80" w:type="dxa"/>
              <w:bottom w:w="60" w:type="dxa"/>
              <w:right w:w="80" w:type="dxa"/>
            </w:tcMar>
            <w:vAlign w:val="center"/>
          </w:tcPr>
          <w:p w14:paraId="55A40F18"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FR-03 Hazardous Zone Tracking</w:t>
            </w:r>
          </w:p>
        </w:tc>
        <w:tc>
          <w:tcPr>
            <w:tcW w:w="3600" w:type="dxa"/>
            <w:shd w:val="clear" w:color="auto" w:fill="FFFFFF"/>
            <w:tcMar>
              <w:top w:w="60" w:type="dxa"/>
              <w:left w:w="80" w:type="dxa"/>
              <w:bottom w:w="60" w:type="dxa"/>
              <w:right w:w="80" w:type="dxa"/>
            </w:tcMar>
            <w:vAlign w:val="center"/>
          </w:tcPr>
          <w:p w14:paraId="11E3ED0E"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TC-004, TC-005, TC-006</w:t>
            </w:r>
          </w:p>
        </w:tc>
        <w:tc>
          <w:tcPr>
            <w:tcW w:w="1600" w:type="dxa"/>
            <w:shd w:val="clear" w:color="auto" w:fill="FFFFFF"/>
            <w:tcMar>
              <w:top w:w="60" w:type="dxa"/>
              <w:left w:w="80" w:type="dxa"/>
              <w:bottom w:w="60" w:type="dxa"/>
              <w:right w:w="80" w:type="dxa"/>
            </w:tcMar>
            <w:vAlign w:val="center"/>
          </w:tcPr>
          <w:p w14:paraId="7009E3B0" w14:textId="77777777" w:rsidR="00365E36" w:rsidRPr="00F63531" w:rsidRDefault="00000000">
            <w:pPr>
              <w:jc w:val="center"/>
              <w:rPr>
                <w:rFonts w:ascii="Times New Roman" w:hAnsi="Times New Roman" w:cs="Times New Roman"/>
                <w:sz w:val="24"/>
                <w:szCs w:val="24"/>
              </w:rPr>
            </w:pPr>
            <w:r w:rsidRPr="00F63531">
              <w:rPr>
                <w:rFonts w:ascii="Times New Roman" w:hAnsi="Times New Roman" w:cs="Times New Roman"/>
                <w:b/>
                <w:bCs/>
                <w:color w:val="1E7B34"/>
                <w:sz w:val="24"/>
                <w:szCs w:val="24"/>
              </w:rPr>
              <w:t>Covered</w:t>
            </w:r>
          </w:p>
        </w:tc>
      </w:tr>
      <w:tr w:rsidR="00365E36" w:rsidRPr="00F63531" w14:paraId="644B02DB" w14:textId="77777777">
        <w:tblPrEx>
          <w:tblCellMar>
            <w:top w:w="0" w:type="dxa"/>
            <w:bottom w:w="0" w:type="dxa"/>
          </w:tblCellMar>
        </w:tblPrEx>
        <w:tc>
          <w:tcPr>
            <w:tcW w:w="3600" w:type="dxa"/>
            <w:shd w:val="clear" w:color="auto" w:fill="F2F2F2"/>
            <w:tcMar>
              <w:top w:w="60" w:type="dxa"/>
              <w:left w:w="80" w:type="dxa"/>
              <w:bottom w:w="60" w:type="dxa"/>
              <w:right w:w="80" w:type="dxa"/>
            </w:tcMar>
            <w:vAlign w:val="center"/>
          </w:tcPr>
          <w:p w14:paraId="6DA4C3BE"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FR-04 Worker Location Tracking</w:t>
            </w:r>
          </w:p>
        </w:tc>
        <w:tc>
          <w:tcPr>
            <w:tcW w:w="3600" w:type="dxa"/>
            <w:shd w:val="clear" w:color="auto" w:fill="F2F2F2"/>
            <w:tcMar>
              <w:top w:w="60" w:type="dxa"/>
              <w:left w:w="80" w:type="dxa"/>
              <w:bottom w:w="60" w:type="dxa"/>
              <w:right w:w="80" w:type="dxa"/>
            </w:tcMar>
            <w:vAlign w:val="center"/>
          </w:tcPr>
          <w:p w14:paraId="64F64236"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TC-009, TC-010</w:t>
            </w:r>
          </w:p>
        </w:tc>
        <w:tc>
          <w:tcPr>
            <w:tcW w:w="1600" w:type="dxa"/>
            <w:shd w:val="clear" w:color="auto" w:fill="F2F2F2"/>
            <w:tcMar>
              <w:top w:w="60" w:type="dxa"/>
              <w:left w:w="80" w:type="dxa"/>
              <w:bottom w:w="60" w:type="dxa"/>
              <w:right w:w="80" w:type="dxa"/>
            </w:tcMar>
            <w:vAlign w:val="center"/>
          </w:tcPr>
          <w:p w14:paraId="56570AED" w14:textId="77777777" w:rsidR="00365E36" w:rsidRPr="00F63531" w:rsidRDefault="00000000">
            <w:pPr>
              <w:jc w:val="center"/>
              <w:rPr>
                <w:rFonts w:ascii="Times New Roman" w:hAnsi="Times New Roman" w:cs="Times New Roman"/>
                <w:sz w:val="24"/>
                <w:szCs w:val="24"/>
              </w:rPr>
            </w:pPr>
            <w:r w:rsidRPr="00F63531">
              <w:rPr>
                <w:rFonts w:ascii="Times New Roman" w:hAnsi="Times New Roman" w:cs="Times New Roman"/>
                <w:b/>
                <w:bCs/>
                <w:color w:val="1E7B34"/>
                <w:sz w:val="24"/>
                <w:szCs w:val="24"/>
              </w:rPr>
              <w:t>Covered</w:t>
            </w:r>
          </w:p>
        </w:tc>
      </w:tr>
      <w:tr w:rsidR="00365E36" w:rsidRPr="00F63531" w14:paraId="2709A107" w14:textId="77777777">
        <w:tblPrEx>
          <w:tblCellMar>
            <w:top w:w="0" w:type="dxa"/>
            <w:bottom w:w="0" w:type="dxa"/>
          </w:tblCellMar>
        </w:tblPrEx>
        <w:tc>
          <w:tcPr>
            <w:tcW w:w="3600" w:type="dxa"/>
            <w:shd w:val="clear" w:color="auto" w:fill="FFFFFF"/>
            <w:tcMar>
              <w:top w:w="60" w:type="dxa"/>
              <w:left w:w="80" w:type="dxa"/>
              <w:bottom w:w="60" w:type="dxa"/>
              <w:right w:w="80" w:type="dxa"/>
            </w:tcMar>
            <w:vAlign w:val="center"/>
          </w:tcPr>
          <w:p w14:paraId="2CB986D1"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FR-05 Heavy Equipment Monitoring</w:t>
            </w:r>
          </w:p>
        </w:tc>
        <w:tc>
          <w:tcPr>
            <w:tcW w:w="3600" w:type="dxa"/>
            <w:shd w:val="clear" w:color="auto" w:fill="FFFFFF"/>
            <w:tcMar>
              <w:top w:w="60" w:type="dxa"/>
              <w:left w:w="80" w:type="dxa"/>
              <w:bottom w:w="60" w:type="dxa"/>
              <w:right w:w="80" w:type="dxa"/>
            </w:tcMar>
            <w:vAlign w:val="center"/>
          </w:tcPr>
          <w:p w14:paraId="6475D20C"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TC-011, TC-012</w:t>
            </w:r>
          </w:p>
        </w:tc>
        <w:tc>
          <w:tcPr>
            <w:tcW w:w="1600" w:type="dxa"/>
            <w:shd w:val="clear" w:color="auto" w:fill="FFFFFF"/>
            <w:tcMar>
              <w:top w:w="60" w:type="dxa"/>
              <w:left w:w="80" w:type="dxa"/>
              <w:bottom w:w="60" w:type="dxa"/>
              <w:right w:w="80" w:type="dxa"/>
            </w:tcMar>
            <w:vAlign w:val="center"/>
          </w:tcPr>
          <w:p w14:paraId="1707F333" w14:textId="77777777" w:rsidR="00365E36" w:rsidRPr="00F63531" w:rsidRDefault="00000000">
            <w:pPr>
              <w:jc w:val="center"/>
              <w:rPr>
                <w:rFonts w:ascii="Times New Roman" w:hAnsi="Times New Roman" w:cs="Times New Roman"/>
                <w:sz w:val="24"/>
                <w:szCs w:val="24"/>
              </w:rPr>
            </w:pPr>
            <w:r w:rsidRPr="00F63531">
              <w:rPr>
                <w:rFonts w:ascii="Times New Roman" w:hAnsi="Times New Roman" w:cs="Times New Roman"/>
                <w:b/>
                <w:bCs/>
                <w:color w:val="1E7B34"/>
                <w:sz w:val="24"/>
                <w:szCs w:val="24"/>
              </w:rPr>
              <w:t>Covered</w:t>
            </w:r>
          </w:p>
        </w:tc>
      </w:tr>
      <w:tr w:rsidR="00365E36" w:rsidRPr="00F63531" w14:paraId="09BF3C7B" w14:textId="77777777">
        <w:tblPrEx>
          <w:tblCellMar>
            <w:top w:w="0" w:type="dxa"/>
            <w:bottom w:w="0" w:type="dxa"/>
          </w:tblCellMar>
        </w:tblPrEx>
        <w:tc>
          <w:tcPr>
            <w:tcW w:w="3600" w:type="dxa"/>
            <w:shd w:val="clear" w:color="auto" w:fill="F2F2F2"/>
            <w:tcMar>
              <w:top w:w="60" w:type="dxa"/>
              <w:left w:w="80" w:type="dxa"/>
              <w:bottom w:w="60" w:type="dxa"/>
              <w:right w:w="80" w:type="dxa"/>
            </w:tcMar>
            <w:vAlign w:val="center"/>
          </w:tcPr>
          <w:p w14:paraId="3773578B"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FR-06 Accident Risk Prediction</w:t>
            </w:r>
          </w:p>
        </w:tc>
        <w:tc>
          <w:tcPr>
            <w:tcW w:w="3600" w:type="dxa"/>
            <w:shd w:val="clear" w:color="auto" w:fill="F2F2F2"/>
            <w:tcMar>
              <w:top w:w="60" w:type="dxa"/>
              <w:left w:w="80" w:type="dxa"/>
              <w:bottom w:w="60" w:type="dxa"/>
              <w:right w:w="80" w:type="dxa"/>
            </w:tcMar>
            <w:vAlign w:val="center"/>
          </w:tcPr>
          <w:p w14:paraId="5EF24CB5"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TC-013, TC-014</w:t>
            </w:r>
          </w:p>
        </w:tc>
        <w:tc>
          <w:tcPr>
            <w:tcW w:w="1600" w:type="dxa"/>
            <w:shd w:val="clear" w:color="auto" w:fill="F2F2F2"/>
            <w:tcMar>
              <w:top w:w="60" w:type="dxa"/>
              <w:left w:w="80" w:type="dxa"/>
              <w:bottom w:w="60" w:type="dxa"/>
              <w:right w:w="80" w:type="dxa"/>
            </w:tcMar>
            <w:vAlign w:val="center"/>
          </w:tcPr>
          <w:p w14:paraId="10759419" w14:textId="77777777" w:rsidR="00365E36" w:rsidRPr="00F63531" w:rsidRDefault="00000000">
            <w:pPr>
              <w:jc w:val="center"/>
              <w:rPr>
                <w:rFonts w:ascii="Times New Roman" w:hAnsi="Times New Roman" w:cs="Times New Roman"/>
                <w:sz w:val="24"/>
                <w:szCs w:val="24"/>
              </w:rPr>
            </w:pPr>
            <w:r w:rsidRPr="00F63531">
              <w:rPr>
                <w:rFonts w:ascii="Times New Roman" w:hAnsi="Times New Roman" w:cs="Times New Roman"/>
                <w:b/>
                <w:bCs/>
                <w:color w:val="1E7B34"/>
                <w:sz w:val="24"/>
                <w:szCs w:val="24"/>
              </w:rPr>
              <w:t>Covered</w:t>
            </w:r>
          </w:p>
        </w:tc>
      </w:tr>
      <w:tr w:rsidR="00365E36" w:rsidRPr="00F63531" w14:paraId="1165D899" w14:textId="77777777">
        <w:tblPrEx>
          <w:tblCellMar>
            <w:top w:w="0" w:type="dxa"/>
            <w:bottom w:w="0" w:type="dxa"/>
          </w:tblCellMar>
        </w:tblPrEx>
        <w:tc>
          <w:tcPr>
            <w:tcW w:w="3600" w:type="dxa"/>
            <w:shd w:val="clear" w:color="auto" w:fill="FFFFFF"/>
            <w:tcMar>
              <w:top w:w="60" w:type="dxa"/>
              <w:left w:w="80" w:type="dxa"/>
              <w:bottom w:w="60" w:type="dxa"/>
              <w:right w:w="80" w:type="dxa"/>
            </w:tcMar>
            <w:vAlign w:val="center"/>
          </w:tcPr>
          <w:p w14:paraId="087FF368"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FR-07 Real-Time Alerts</w:t>
            </w:r>
          </w:p>
        </w:tc>
        <w:tc>
          <w:tcPr>
            <w:tcW w:w="3600" w:type="dxa"/>
            <w:shd w:val="clear" w:color="auto" w:fill="FFFFFF"/>
            <w:tcMar>
              <w:top w:w="60" w:type="dxa"/>
              <w:left w:w="80" w:type="dxa"/>
              <w:bottom w:w="60" w:type="dxa"/>
              <w:right w:w="80" w:type="dxa"/>
            </w:tcMar>
            <w:vAlign w:val="center"/>
          </w:tcPr>
          <w:p w14:paraId="2FA9A384"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TC-007, TC-008</w:t>
            </w:r>
          </w:p>
        </w:tc>
        <w:tc>
          <w:tcPr>
            <w:tcW w:w="1600" w:type="dxa"/>
            <w:shd w:val="clear" w:color="auto" w:fill="FFFFFF"/>
            <w:tcMar>
              <w:top w:w="60" w:type="dxa"/>
              <w:left w:w="80" w:type="dxa"/>
              <w:bottom w:w="60" w:type="dxa"/>
              <w:right w:w="80" w:type="dxa"/>
            </w:tcMar>
            <w:vAlign w:val="center"/>
          </w:tcPr>
          <w:p w14:paraId="19F2C46A" w14:textId="77777777" w:rsidR="00365E36" w:rsidRPr="00F63531" w:rsidRDefault="00000000">
            <w:pPr>
              <w:jc w:val="center"/>
              <w:rPr>
                <w:rFonts w:ascii="Times New Roman" w:hAnsi="Times New Roman" w:cs="Times New Roman"/>
                <w:sz w:val="24"/>
                <w:szCs w:val="24"/>
              </w:rPr>
            </w:pPr>
            <w:r w:rsidRPr="00F63531">
              <w:rPr>
                <w:rFonts w:ascii="Times New Roman" w:hAnsi="Times New Roman" w:cs="Times New Roman"/>
                <w:b/>
                <w:bCs/>
                <w:color w:val="1E7B34"/>
                <w:sz w:val="24"/>
                <w:szCs w:val="24"/>
              </w:rPr>
              <w:t>Covered</w:t>
            </w:r>
          </w:p>
        </w:tc>
      </w:tr>
      <w:tr w:rsidR="00365E36" w:rsidRPr="00F63531" w14:paraId="32B6A663" w14:textId="77777777">
        <w:tblPrEx>
          <w:tblCellMar>
            <w:top w:w="0" w:type="dxa"/>
            <w:bottom w:w="0" w:type="dxa"/>
          </w:tblCellMar>
        </w:tblPrEx>
        <w:tc>
          <w:tcPr>
            <w:tcW w:w="3600" w:type="dxa"/>
            <w:shd w:val="clear" w:color="auto" w:fill="F2F2F2"/>
            <w:tcMar>
              <w:top w:w="60" w:type="dxa"/>
              <w:left w:w="80" w:type="dxa"/>
              <w:bottom w:w="60" w:type="dxa"/>
              <w:right w:w="80" w:type="dxa"/>
            </w:tcMar>
            <w:vAlign w:val="center"/>
          </w:tcPr>
          <w:p w14:paraId="0B332101"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FR-08 Environmental Sensors</w:t>
            </w:r>
          </w:p>
        </w:tc>
        <w:tc>
          <w:tcPr>
            <w:tcW w:w="3600" w:type="dxa"/>
            <w:shd w:val="clear" w:color="auto" w:fill="F2F2F2"/>
            <w:tcMar>
              <w:top w:w="60" w:type="dxa"/>
              <w:left w:w="80" w:type="dxa"/>
              <w:bottom w:w="60" w:type="dxa"/>
              <w:right w:w="80" w:type="dxa"/>
            </w:tcMar>
            <w:vAlign w:val="center"/>
          </w:tcPr>
          <w:p w14:paraId="4385D86A"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TC-015, TC-016, TC-017</w:t>
            </w:r>
          </w:p>
        </w:tc>
        <w:tc>
          <w:tcPr>
            <w:tcW w:w="1600" w:type="dxa"/>
            <w:shd w:val="clear" w:color="auto" w:fill="F2F2F2"/>
            <w:tcMar>
              <w:top w:w="60" w:type="dxa"/>
              <w:left w:w="80" w:type="dxa"/>
              <w:bottom w:w="60" w:type="dxa"/>
              <w:right w:w="80" w:type="dxa"/>
            </w:tcMar>
            <w:vAlign w:val="center"/>
          </w:tcPr>
          <w:p w14:paraId="00CC2511" w14:textId="77777777" w:rsidR="00365E36" w:rsidRPr="00F63531" w:rsidRDefault="00000000">
            <w:pPr>
              <w:jc w:val="center"/>
              <w:rPr>
                <w:rFonts w:ascii="Times New Roman" w:hAnsi="Times New Roman" w:cs="Times New Roman"/>
                <w:sz w:val="24"/>
                <w:szCs w:val="24"/>
              </w:rPr>
            </w:pPr>
            <w:r w:rsidRPr="00F63531">
              <w:rPr>
                <w:rFonts w:ascii="Times New Roman" w:hAnsi="Times New Roman" w:cs="Times New Roman"/>
                <w:b/>
                <w:bCs/>
                <w:color w:val="1E7B34"/>
                <w:sz w:val="24"/>
                <w:szCs w:val="24"/>
              </w:rPr>
              <w:t>Covered</w:t>
            </w:r>
          </w:p>
        </w:tc>
      </w:tr>
      <w:tr w:rsidR="00365E36" w:rsidRPr="00F63531" w14:paraId="2C12F4B4" w14:textId="77777777">
        <w:tblPrEx>
          <w:tblCellMar>
            <w:top w:w="0" w:type="dxa"/>
            <w:bottom w:w="0" w:type="dxa"/>
          </w:tblCellMar>
        </w:tblPrEx>
        <w:tc>
          <w:tcPr>
            <w:tcW w:w="3600" w:type="dxa"/>
            <w:shd w:val="clear" w:color="auto" w:fill="FFFFFF"/>
            <w:tcMar>
              <w:top w:w="60" w:type="dxa"/>
              <w:left w:w="80" w:type="dxa"/>
              <w:bottom w:w="60" w:type="dxa"/>
              <w:right w:w="80" w:type="dxa"/>
            </w:tcMar>
            <w:vAlign w:val="center"/>
          </w:tcPr>
          <w:p w14:paraId="2419FA10"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FR-09 Compliance Reports</w:t>
            </w:r>
          </w:p>
        </w:tc>
        <w:tc>
          <w:tcPr>
            <w:tcW w:w="3600" w:type="dxa"/>
            <w:shd w:val="clear" w:color="auto" w:fill="FFFFFF"/>
            <w:tcMar>
              <w:top w:w="60" w:type="dxa"/>
              <w:left w:w="80" w:type="dxa"/>
              <w:bottom w:w="60" w:type="dxa"/>
              <w:right w:w="80" w:type="dxa"/>
            </w:tcMar>
            <w:vAlign w:val="center"/>
          </w:tcPr>
          <w:p w14:paraId="139AEB7B"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TC-018, TC-019, TC-032</w:t>
            </w:r>
          </w:p>
        </w:tc>
        <w:tc>
          <w:tcPr>
            <w:tcW w:w="1600" w:type="dxa"/>
            <w:shd w:val="clear" w:color="auto" w:fill="FFFFFF"/>
            <w:tcMar>
              <w:top w:w="60" w:type="dxa"/>
              <w:left w:w="80" w:type="dxa"/>
              <w:bottom w:w="60" w:type="dxa"/>
              <w:right w:w="80" w:type="dxa"/>
            </w:tcMar>
            <w:vAlign w:val="center"/>
          </w:tcPr>
          <w:p w14:paraId="3948773B" w14:textId="77777777" w:rsidR="00365E36" w:rsidRPr="00F63531" w:rsidRDefault="00000000">
            <w:pPr>
              <w:jc w:val="center"/>
              <w:rPr>
                <w:rFonts w:ascii="Times New Roman" w:hAnsi="Times New Roman" w:cs="Times New Roman"/>
                <w:sz w:val="24"/>
                <w:szCs w:val="24"/>
              </w:rPr>
            </w:pPr>
            <w:r w:rsidRPr="00F63531">
              <w:rPr>
                <w:rFonts w:ascii="Times New Roman" w:hAnsi="Times New Roman" w:cs="Times New Roman"/>
                <w:b/>
                <w:bCs/>
                <w:color w:val="1E7B34"/>
                <w:sz w:val="24"/>
                <w:szCs w:val="24"/>
              </w:rPr>
              <w:t>Covered</w:t>
            </w:r>
          </w:p>
        </w:tc>
      </w:tr>
      <w:tr w:rsidR="00365E36" w:rsidRPr="00F63531" w14:paraId="1CA2BAA1" w14:textId="77777777">
        <w:tblPrEx>
          <w:tblCellMar>
            <w:top w:w="0" w:type="dxa"/>
            <w:bottom w:w="0" w:type="dxa"/>
          </w:tblCellMar>
        </w:tblPrEx>
        <w:tc>
          <w:tcPr>
            <w:tcW w:w="3600" w:type="dxa"/>
            <w:shd w:val="clear" w:color="auto" w:fill="F2F2F2"/>
            <w:tcMar>
              <w:top w:w="60" w:type="dxa"/>
              <w:left w:w="80" w:type="dxa"/>
              <w:bottom w:w="60" w:type="dxa"/>
              <w:right w:w="80" w:type="dxa"/>
            </w:tcMar>
            <w:vAlign w:val="center"/>
          </w:tcPr>
          <w:p w14:paraId="6E426C83"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FR-10 Historical Data/Audit</w:t>
            </w:r>
          </w:p>
        </w:tc>
        <w:tc>
          <w:tcPr>
            <w:tcW w:w="3600" w:type="dxa"/>
            <w:shd w:val="clear" w:color="auto" w:fill="F2F2F2"/>
            <w:tcMar>
              <w:top w:w="60" w:type="dxa"/>
              <w:left w:w="80" w:type="dxa"/>
              <w:bottom w:w="60" w:type="dxa"/>
              <w:right w:w="80" w:type="dxa"/>
            </w:tcMar>
            <w:vAlign w:val="center"/>
          </w:tcPr>
          <w:p w14:paraId="0549D69A"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TC-020</w:t>
            </w:r>
          </w:p>
        </w:tc>
        <w:tc>
          <w:tcPr>
            <w:tcW w:w="1600" w:type="dxa"/>
            <w:shd w:val="clear" w:color="auto" w:fill="F2F2F2"/>
            <w:tcMar>
              <w:top w:w="60" w:type="dxa"/>
              <w:left w:w="80" w:type="dxa"/>
              <w:bottom w:w="60" w:type="dxa"/>
              <w:right w:w="80" w:type="dxa"/>
            </w:tcMar>
            <w:vAlign w:val="center"/>
          </w:tcPr>
          <w:p w14:paraId="7CBA92E8" w14:textId="77777777" w:rsidR="00365E36" w:rsidRPr="00F63531" w:rsidRDefault="00000000">
            <w:pPr>
              <w:jc w:val="center"/>
              <w:rPr>
                <w:rFonts w:ascii="Times New Roman" w:hAnsi="Times New Roman" w:cs="Times New Roman"/>
                <w:sz w:val="24"/>
                <w:szCs w:val="24"/>
              </w:rPr>
            </w:pPr>
            <w:r w:rsidRPr="00F63531">
              <w:rPr>
                <w:rFonts w:ascii="Times New Roman" w:hAnsi="Times New Roman" w:cs="Times New Roman"/>
                <w:b/>
                <w:bCs/>
                <w:color w:val="1E7B34"/>
                <w:sz w:val="24"/>
                <w:szCs w:val="24"/>
              </w:rPr>
              <w:t>Covered</w:t>
            </w:r>
          </w:p>
        </w:tc>
      </w:tr>
      <w:tr w:rsidR="00365E36" w:rsidRPr="00F63531" w14:paraId="59EC758D" w14:textId="77777777">
        <w:tblPrEx>
          <w:tblCellMar>
            <w:top w:w="0" w:type="dxa"/>
            <w:bottom w:w="0" w:type="dxa"/>
          </w:tblCellMar>
        </w:tblPrEx>
        <w:tc>
          <w:tcPr>
            <w:tcW w:w="3600" w:type="dxa"/>
            <w:shd w:val="clear" w:color="auto" w:fill="FFFFFF"/>
            <w:tcMar>
              <w:top w:w="60" w:type="dxa"/>
              <w:left w:w="80" w:type="dxa"/>
              <w:bottom w:w="60" w:type="dxa"/>
              <w:right w:w="80" w:type="dxa"/>
            </w:tcMar>
            <w:vAlign w:val="center"/>
          </w:tcPr>
          <w:p w14:paraId="29DE7F24"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FR-11 Multi-Project Support</w:t>
            </w:r>
          </w:p>
        </w:tc>
        <w:tc>
          <w:tcPr>
            <w:tcW w:w="3600" w:type="dxa"/>
            <w:shd w:val="clear" w:color="auto" w:fill="FFFFFF"/>
            <w:tcMar>
              <w:top w:w="60" w:type="dxa"/>
              <w:left w:w="80" w:type="dxa"/>
              <w:bottom w:w="60" w:type="dxa"/>
              <w:right w:w="80" w:type="dxa"/>
            </w:tcMar>
            <w:vAlign w:val="center"/>
          </w:tcPr>
          <w:p w14:paraId="57C05AF3"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TC-021, TC-032</w:t>
            </w:r>
          </w:p>
        </w:tc>
        <w:tc>
          <w:tcPr>
            <w:tcW w:w="1600" w:type="dxa"/>
            <w:shd w:val="clear" w:color="auto" w:fill="FFFFFF"/>
            <w:tcMar>
              <w:top w:w="60" w:type="dxa"/>
              <w:left w:w="80" w:type="dxa"/>
              <w:bottom w:w="60" w:type="dxa"/>
              <w:right w:w="80" w:type="dxa"/>
            </w:tcMar>
            <w:vAlign w:val="center"/>
          </w:tcPr>
          <w:p w14:paraId="096DF213" w14:textId="77777777" w:rsidR="00365E36" w:rsidRPr="00F63531" w:rsidRDefault="00000000">
            <w:pPr>
              <w:jc w:val="center"/>
              <w:rPr>
                <w:rFonts w:ascii="Times New Roman" w:hAnsi="Times New Roman" w:cs="Times New Roman"/>
                <w:sz w:val="24"/>
                <w:szCs w:val="24"/>
              </w:rPr>
            </w:pPr>
            <w:r w:rsidRPr="00F63531">
              <w:rPr>
                <w:rFonts w:ascii="Times New Roman" w:hAnsi="Times New Roman" w:cs="Times New Roman"/>
                <w:b/>
                <w:bCs/>
                <w:color w:val="1E7B34"/>
                <w:sz w:val="24"/>
                <w:szCs w:val="24"/>
              </w:rPr>
              <w:t>Covered</w:t>
            </w:r>
          </w:p>
        </w:tc>
      </w:tr>
      <w:tr w:rsidR="00365E36" w:rsidRPr="00F63531" w14:paraId="79B8B9E7" w14:textId="77777777">
        <w:tblPrEx>
          <w:tblCellMar>
            <w:top w:w="0" w:type="dxa"/>
            <w:bottom w:w="0" w:type="dxa"/>
          </w:tblCellMar>
        </w:tblPrEx>
        <w:tc>
          <w:tcPr>
            <w:tcW w:w="3600" w:type="dxa"/>
            <w:shd w:val="clear" w:color="auto" w:fill="F2F2F2"/>
            <w:tcMar>
              <w:top w:w="60" w:type="dxa"/>
              <w:left w:w="80" w:type="dxa"/>
              <w:bottom w:w="60" w:type="dxa"/>
              <w:right w:w="80" w:type="dxa"/>
            </w:tcMar>
            <w:vAlign w:val="center"/>
          </w:tcPr>
          <w:p w14:paraId="5F669A55"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FR-12 User &amp; Role Management</w:t>
            </w:r>
          </w:p>
        </w:tc>
        <w:tc>
          <w:tcPr>
            <w:tcW w:w="3600" w:type="dxa"/>
            <w:shd w:val="clear" w:color="auto" w:fill="F2F2F2"/>
            <w:tcMar>
              <w:top w:w="60" w:type="dxa"/>
              <w:left w:w="80" w:type="dxa"/>
              <w:bottom w:w="60" w:type="dxa"/>
              <w:right w:w="80" w:type="dxa"/>
            </w:tcMar>
            <w:vAlign w:val="center"/>
          </w:tcPr>
          <w:p w14:paraId="7E3B8F3C"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TC-022, TC-023, TC-024</w:t>
            </w:r>
          </w:p>
        </w:tc>
        <w:tc>
          <w:tcPr>
            <w:tcW w:w="1600" w:type="dxa"/>
            <w:shd w:val="clear" w:color="auto" w:fill="F2F2F2"/>
            <w:tcMar>
              <w:top w:w="60" w:type="dxa"/>
              <w:left w:w="80" w:type="dxa"/>
              <w:bottom w:w="60" w:type="dxa"/>
              <w:right w:w="80" w:type="dxa"/>
            </w:tcMar>
            <w:vAlign w:val="center"/>
          </w:tcPr>
          <w:p w14:paraId="4DF2E144" w14:textId="77777777" w:rsidR="00365E36" w:rsidRPr="00F63531" w:rsidRDefault="00000000">
            <w:pPr>
              <w:jc w:val="center"/>
              <w:rPr>
                <w:rFonts w:ascii="Times New Roman" w:hAnsi="Times New Roman" w:cs="Times New Roman"/>
                <w:sz w:val="24"/>
                <w:szCs w:val="24"/>
              </w:rPr>
            </w:pPr>
            <w:r w:rsidRPr="00F63531">
              <w:rPr>
                <w:rFonts w:ascii="Times New Roman" w:hAnsi="Times New Roman" w:cs="Times New Roman"/>
                <w:b/>
                <w:bCs/>
                <w:color w:val="1E7B34"/>
                <w:sz w:val="24"/>
                <w:szCs w:val="24"/>
              </w:rPr>
              <w:t>Covered</w:t>
            </w:r>
          </w:p>
        </w:tc>
      </w:tr>
      <w:tr w:rsidR="00365E36" w:rsidRPr="00F63531" w14:paraId="60FF0705" w14:textId="77777777">
        <w:tblPrEx>
          <w:tblCellMar>
            <w:top w:w="0" w:type="dxa"/>
            <w:bottom w:w="0" w:type="dxa"/>
          </w:tblCellMar>
        </w:tblPrEx>
        <w:tc>
          <w:tcPr>
            <w:tcW w:w="3600" w:type="dxa"/>
            <w:shd w:val="clear" w:color="auto" w:fill="FFFFFF"/>
            <w:tcMar>
              <w:top w:w="60" w:type="dxa"/>
              <w:left w:w="80" w:type="dxa"/>
              <w:bottom w:w="60" w:type="dxa"/>
              <w:right w:w="80" w:type="dxa"/>
            </w:tcMar>
            <w:vAlign w:val="center"/>
          </w:tcPr>
          <w:p w14:paraId="3EC0C8B5"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FR-14 Incident Logging</w:t>
            </w:r>
          </w:p>
        </w:tc>
        <w:tc>
          <w:tcPr>
            <w:tcW w:w="3600" w:type="dxa"/>
            <w:shd w:val="clear" w:color="auto" w:fill="FFFFFF"/>
            <w:tcMar>
              <w:top w:w="60" w:type="dxa"/>
              <w:left w:w="80" w:type="dxa"/>
              <w:bottom w:w="60" w:type="dxa"/>
              <w:right w:w="80" w:type="dxa"/>
            </w:tcMar>
            <w:vAlign w:val="center"/>
          </w:tcPr>
          <w:p w14:paraId="04E08FEA"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TC-025, TC-026</w:t>
            </w:r>
          </w:p>
        </w:tc>
        <w:tc>
          <w:tcPr>
            <w:tcW w:w="1600" w:type="dxa"/>
            <w:shd w:val="clear" w:color="auto" w:fill="FFFFFF"/>
            <w:tcMar>
              <w:top w:w="60" w:type="dxa"/>
              <w:left w:w="80" w:type="dxa"/>
              <w:bottom w:w="60" w:type="dxa"/>
              <w:right w:w="80" w:type="dxa"/>
            </w:tcMar>
            <w:vAlign w:val="center"/>
          </w:tcPr>
          <w:p w14:paraId="35FDB46A" w14:textId="77777777" w:rsidR="00365E36" w:rsidRPr="00F63531" w:rsidRDefault="00000000">
            <w:pPr>
              <w:jc w:val="center"/>
              <w:rPr>
                <w:rFonts w:ascii="Times New Roman" w:hAnsi="Times New Roman" w:cs="Times New Roman"/>
                <w:sz w:val="24"/>
                <w:szCs w:val="24"/>
              </w:rPr>
            </w:pPr>
            <w:r w:rsidRPr="00F63531">
              <w:rPr>
                <w:rFonts w:ascii="Times New Roman" w:hAnsi="Times New Roman" w:cs="Times New Roman"/>
                <w:b/>
                <w:bCs/>
                <w:color w:val="1E7B34"/>
                <w:sz w:val="24"/>
                <w:szCs w:val="24"/>
              </w:rPr>
              <w:t>Covered</w:t>
            </w:r>
          </w:p>
        </w:tc>
      </w:tr>
      <w:tr w:rsidR="00365E36" w:rsidRPr="00F63531" w14:paraId="45E52BA3" w14:textId="77777777">
        <w:tblPrEx>
          <w:tblCellMar>
            <w:top w:w="0" w:type="dxa"/>
            <w:bottom w:w="0" w:type="dxa"/>
          </w:tblCellMar>
        </w:tblPrEx>
        <w:tc>
          <w:tcPr>
            <w:tcW w:w="3600" w:type="dxa"/>
            <w:shd w:val="clear" w:color="auto" w:fill="F2F2F2"/>
            <w:tcMar>
              <w:top w:w="60" w:type="dxa"/>
              <w:left w:w="80" w:type="dxa"/>
              <w:bottom w:w="60" w:type="dxa"/>
              <w:right w:w="80" w:type="dxa"/>
            </w:tcMar>
            <w:vAlign w:val="center"/>
          </w:tcPr>
          <w:p w14:paraId="32BD33B8"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FR-15 Equipment-Worker Proximity</w:t>
            </w:r>
          </w:p>
        </w:tc>
        <w:tc>
          <w:tcPr>
            <w:tcW w:w="3600" w:type="dxa"/>
            <w:shd w:val="clear" w:color="auto" w:fill="F2F2F2"/>
            <w:tcMar>
              <w:top w:w="60" w:type="dxa"/>
              <w:left w:w="80" w:type="dxa"/>
              <w:bottom w:w="60" w:type="dxa"/>
              <w:right w:w="80" w:type="dxa"/>
            </w:tcMar>
            <w:vAlign w:val="center"/>
          </w:tcPr>
          <w:p w14:paraId="1F75D8B6"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TC-011, TC-012</w:t>
            </w:r>
          </w:p>
        </w:tc>
        <w:tc>
          <w:tcPr>
            <w:tcW w:w="1600" w:type="dxa"/>
            <w:shd w:val="clear" w:color="auto" w:fill="F2F2F2"/>
            <w:tcMar>
              <w:top w:w="60" w:type="dxa"/>
              <w:left w:w="80" w:type="dxa"/>
              <w:bottom w:w="60" w:type="dxa"/>
              <w:right w:w="80" w:type="dxa"/>
            </w:tcMar>
            <w:vAlign w:val="center"/>
          </w:tcPr>
          <w:p w14:paraId="070780CF" w14:textId="77777777" w:rsidR="00365E36" w:rsidRPr="00F63531" w:rsidRDefault="00000000">
            <w:pPr>
              <w:jc w:val="center"/>
              <w:rPr>
                <w:rFonts w:ascii="Times New Roman" w:hAnsi="Times New Roman" w:cs="Times New Roman"/>
                <w:sz w:val="24"/>
                <w:szCs w:val="24"/>
              </w:rPr>
            </w:pPr>
            <w:r w:rsidRPr="00F63531">
              <w:rPr>
                <w:rFonts w:ascii="Times New Roman" w:hAnsi="Times New Roman" w:cs="Times New Roman"/>
                <w:b/>
                <w:bCs/>
                <w:color w:val="1E7B34"/>
                <w:sz w:val="24"/>
                <w:szCs w:val="24"/>
              </w:rPr>
              <w:t>Covered</w:t>
            </w:r>
          </w:p>
        </w:tc>
      </w:tr>
      <w:tr w:rsidR="00365E36" w:rsidRPr="00F63531" w14:paraId="0D12CCBC" w14:textId="77777777">
        <w:tblPrEx>
          <w:tblCellMar>
            <w:top w:w="0" w:type="dxa"/>
            <w:bottom w:w="0" w:type="dxa"/>
          </w:tblCellMar>
        </w:tblPrEx>
        <w:tc>
          <w:tcPr>
            <w:tcW w:w="3600" w:type="dxa"/>
            <w:shd w:val="clear" w:color="auto" w:fill="FFFFFF"/>
            <w:tcMar>
              <w:top w:w="60" w:type="dxa"/>
              <w:left w:w="80" w:type="dxa"/>
              <w:bottom w:w="60" w:type="dxa"/>
              <w:right w:w="80" w:type="dxa"/>
            </w:tcMar>
            <w:vAlign w:val="center"/>
          </w:tcPr>
          <w:p w14:paraId="03C7ED07"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NFR-01 Performance</w:t>
            </w:r>
          </w:p>
        </w:tc>
        <w:tc>
          <w:tcPr>
            <w:tcW w:w="3600" w:type="dxa"/>
            <w:shd w:val="clear" w:color="auto" w:fill="FFFFFF"/>
            <w:tcMar>
              <w:top w:w="60" w:type="dxa"/>
              <w:left w:w="80" w:type="dxa"/>
              <w:bottom w:w="60" w:type="dxa"/>
              <w:right w:w="80" w:type="dxa"/>
            </w:tcMar>
            <w:vAlign w:val="center"/>
          </w:tcPr>
          <w:p w14:paraId="27DCCCBB"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TC-001, TC-028</w:t>
            </w:r>
          </w:p>
        </w:tc>
        <w:tc>
          <w:tcPr>
            <w:tcW w:w="1600" w:type="dxa"/>
            <w:shd w:val="clear" w:color="auto" w:fill="FFFFFF"/>
            <w:tcMar>
              <w:top w:w="60" w:type="dxa"/>
              <w:left w:w="80" w:type="dxa"/>
              <w:bottom w:w="60" w:type="dxa"/>
              <w:right w:w="80" w:type="dxa"/>
            </w:tcMar>
            <w:vAlign w:val="center"/>
          </w:tcPr>
          <w:p w14:paraId="5CA6FBB2" w14:textId="77777777" w:rsidR="00365E36" w:rsidRPr="00F63531" w:rsidRDefault="00000000">
            <w:pPr>
              <w:jc w:val="center"/>
              <w:rPr>
                <w:rFonts w:ascii="Times New Roman" w:hAnsi="Times New Roman" w:cs="Times New Roman"/>
                <w:sz w:val="24"/>
                <w:szCs w:val="24"/>
              </w:rPr>
            </w:pPr>
            <w:r w:rsidRPr="00F63531">
              <w:rPr>
                <w:rFonts w:ascii="Times New Roman" w:hAnsi="Times New Roman" w:cs="Times New Roman"/>
                <w:b/>
                <w:bCs/>
                <w:color w:val="1E7B34"/>
                <w:sz w:val="24"/>
                <w:szCs w:val="24"/>
              </w:rPr>
              <w:t>Covered</w:t>
            </w:r>
          </w:p>
        </w:tc>
      </w:tr>
      <w:tr w:rsidR="00365E36" w:rsidRPr="00F63531" w14:paraId="63063067" w14:textId="77777777">
        <w:tblPrEx>
          <w:tblCellMar>
            <w:top w:w="0" w:type="dxa"/>
            <w:bottom w:w="0" w:type="dxa"/>
          </w:tblCellMar>
        </w:tblPrEx>
        <w:tc>
          <w:tcPr>
            <w:tcW w:w="3600" w:type="dxa"/>
            <w:shd w:val="clear" w:color="auto" w:fill="F2F2F2"/>
            <w:tcMar>
              <w:top w:w="60" w:type="dxa"/>
              <w:left w:w="80" w:type="dxa"/>
              <w:bottom w:w="60" w:type="dxa"/>
              <w:right w:w="80" w:type="dxa"/>
            </w:tcMar>
            <w:vAlign w:val="center"/>
          </w:tcPr>
          <w:p w14:paraId="2544FF72"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NFR-02 Scalability</w:t>
            </w:r>
          </w:p>
        </w:tc>
        <w:tc>
          <w:tcPr>
            <w:tcW w:w="3600" w:type="dxa"/>
            <w:shd w:val="clear" w:color="auto" w:fill="F2F2F2"/>
            <w:tcMar>
              <w:top w:w="60" w:type="dxa"/>
              <w:left w:w="80" w:type="dxa"/>
              <w:bottom w:w="60" w:type="dxa"/>
              <w:right w:w="80" w:type="dxa"/>
            </w:tcMar>
            <w:vAlign w:val="center"/>
          </w:tcPr>
          <w:p w14:paraId="63088643"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TC-028, TC-032</w:t>
            </w:r>
          </w:p>
        </w:tc>
        <w:tc>
          <w:tcPr>
            <w:tcW w:w="1600" w:type="dxa"/>
            <w:shd w:val="clear" w:color="auto" w:fill="F2F2F2"/>
            <w:tcMar>
              <w:top w:w="60" w:type="dxa"/>
              <w:left w:w="80" w:type="dxa"/>
              <w:bottom w:w="60" w:type="dxa"/>
              <w:right w:w="80" w:type="dxa"/>
            </w:tcMar>
            <w:vAlign w:val="center"/>
          </w:tcPr>
          <w:p w14:paraId="5913ADFA" w14:textId="77777777" w:rsidR="00365E36" w:rsidRPr="00F63531" w:rsidRDefault="00000000">
            <w:pPr>
              <w:jc w:val="center"/>
              <w:rPr>
                <w:rFonts w:ascii="Times New Roman" w:hAnsi="Times New Roman" w:cs="Times New Roman"/>
                <w:sz w:val="24"/>
                <w:szCs w:val="24"/>
              </w:rPr>
            </w:pPr>
            <w:r w:rsidRPr="00F63531">
              <w:rPr>
                <w:rFonts w:ascii="Times New Roman" w:hAnsi="Times New Roman" w:cs="Times New Roman"/>
                <w:b/>
                <w:bCs/>
                <w:color w:val="1E7B34"/>
                <w:sz w:val="24"/>
                <w:szCs w:val="24"/>
              </w:rPr>
              <w:t>Covered</w:t>
            </w:r>
          </w:p>
        </w:tc>
      </w:tr>
      <w:tr w:rsidR="00365E36" w:rsidRPr="00F63531" w14:paraId="294DE7C1" w14:textId="77777777">
        <w:tblPrEx>
          <w:tblCellMar>
            <w:top w:w="0" w:type="dxa"/>
            <w:bottom w:w="0" w:type="dxa"/>
          </w:tblCellMar>
        </w:tblPrEx>
        <w:tc>
          <w:tcPr>
            <w:tcW w:w="3600" w:type="dxa"/>
            <w:shd w:val="clear" w:color="auto" w:fill="FFFFFF"/>
            <w:tcMar>
              <w:top w:w="60" w:type="dxa"/>
              <w:left w:w="80" w:type="dxa"/>
              <w:bottom w:w="60" w:type="dxa"/>
              <w:right w:w="80" w:type="dxa"/>
            </w:tcMar>
            <w:vAlign w:val="center"/>
          </w:tcPr>
          <w:p w14:paraId="7F7BBE6C"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NFR-04 Security</w:t>
            </w:r>
          </w:p>
        </w:tc>
        <w:tc>
          <w:tcPr>
            <w:tcW w:w="3600" w:type="dxa"/>
            <w:shd w:val="clear" w:color="auto" w:fill="FFFFFF"/>
            <w:tcMar>
              <w:top w:w="60" w:type="dxa"/>
              <w:left w:w="80" w:type="dxa"/>
              <w:bottom w:w="60" w:type="dxa"/>
              <w:right w:w="80" w:type="dxa"/>
            </w:tcMar>
            <w:vAlign w:val="center"/>
          </w:tcPr>
          <w:p w14:paraId="494541BA"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TC-029, TC-030</w:t>
            </w:r>
          </w:p>
        </w:tc>
        <w:tc>
          <w:tcPr>
            <w:tcW w:w="1600" w:type="dxa"/>
            <w:shd w:val="clear" w:color="auto" w:fill="FFFFFF"/>
            <w:tcMar>
              <w:top w:w="60" w:type="dxa"/>
              <w:left w:w="80" w:type="dxa"/>
              <w:bottom w:w="60" w:type="dxa"/>
              <w:right w:w="80" w:type="dxa"/>
            </w:tcMar>
            <w:vAlign w:val="center"/>
          </w:tcPr>
          <w:p w14:paraId="00F7463B" w14:textId="77777777" w:rsidR="00365E36" w:rsidRPr="00F63531" w:rsidRDefault="00000000">
            <w:pPr>
              <w:jc w:val="center"/>
              <w:rPr>
                <w:rFonts w:ascii="Times New Roman" w:hAnsi="Times New Roman" w:cs="Times New Roman"/>
                <w:sz w:val="24"/>
                <w:szCs w:val="24"/>
              </w:rPr>
            </w:pPr>
            <w:r w:rsidRPr="00F63531">
              <w:rPr>
                <w:rFonts w:ascii="Times New Roman" w:hAnsi="Times New Roman" w:cs="Times New Roman"/>
                <w:b/>
                <w:bCs/>
                <w:color w:val="1E7B34"/>
                <w:sz w:val="24"/>
                <w:szCs w:val="24"/>
              </w:rPr>
              <w:t>Covered</w:t>
            </w:r>
          </w:p>
        </w:tc>
      </w:tr>
      <w:tr w:rsidR="00365E36" w:rsidRPr="00F63531" w14:paraId="531A1AC0" w14:textId="77777777">
        <w:tblPrEx>
          <w:tblCellMar>
            <w:top w:w="0" w:type="dxa"/>
            <w:bottom w:w="0" w:type="dxa"/>
          </w:tblCellMar>
        </w:tblPrEx>
        <w:tc>
          <w:tcPr>
            <w:tcW w:w="3600" w:type="dxa"/>
            <w:shd w:val="clear" w:color="auto" w:fill="F2F2F2"/>
            <w:tcMar>
              <w:top w:w="60" w:type="dxa"/>
              <w:left w:w="80" w:type="dxa"/>
              <w:bottom w:w="60" w:type="dxa"/>
              <w:right w:w="80" w:type="dxa"/>
            </w:tcMar>
            <w:vAlign w:val="center"/>
          </w:tcPr>
          <w:p w14:paraId="2CC091EF"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NFR-05 Reliability</w:t>
            </w:r>
          </w:p>
        </w:tc>
        <w:tc>
          <w:tcPr>
            <w:tcW w:w="3600" w:type="dxa"/>
            <w:shd w:val="clear" w:color="auto" w:fill="F2F2F2"/>
            <w:tcMar>
              <w:top w:w="60" w:type="dxa"/>
              <w:left w:w="80" w:type="dxa"/>
              <w:bottom w:w="60" w:type="dxa"/>
              <w:right w:w="80" w:type="dxa"/>
            </w:tcMar>
            <w:vAlign w:val="center"/>
          </w:tcPr>
          <w:p w14:paraId="72AB535A"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color w:val="000000"/>
                <w:sz w:val="24"/>
                <w:szCs w:val="24"/>
              </w:rPr>
              <w:t>TC-031</w:t>
            </w:r>
          </w:p>
        </w:tc>
        <w:tc>
          <w:tcPr>
            <w:tcW w:w="1600" w:type="dxa"/>
            <w:shd w:val="clear" w:color="auto" w:fill="F2F2F2"/>
            <w:tcMar>
              <w:top w:w="60" w:type="dxa"/>
              <w:left w:w="80" w:type="dxa"/>
              <w:bottom w:w="60" w:type="dxa"/>
              <w:right w:w="80" w:type="dxa"/>
            </w:tcMar>
            <w:vAlign w:val="center"/>
          </w:tcPr>
          <w:p w14:paraId="31A99DDE" w14:textId="77777777" w:rsidR="00365E36" w:rsidRPr="00F63531" w:rsidRDefault="00000000">
            <w:pPr>
              <w:jc w:val="center"/>
              <w:rPr>
                <w:rFonts w:ascii="Times New Roman" w:hAnsi="Times New Roman" w:cs="Times New Roman"/>
                <w:sz w:val="24"/>
                <w:szCs w:val="24"/>
              </w:rPr>
            </w:pPr>
            <w:r w:rsidRPr="00F63531">
              <w:rPr>
                <w:rFonts w:ascii="Times New Roman" w:hAnsi="Times New Roman" w:cs="Times New Roman"/>
                <w:b/>
                <w:bCs/>
                <w:color w:val="1E7B34"/>
                <w:sz w:val="24"/>
                <w:szCs w:val="24"/>
              </w:rPr>
              <w:t>Covered</w:t>
            </w:r>
          </w:p>
        </w:tc>
      </w:tr>
    </w:tbl>
    <w:p w14:paraId="2B810E12" w14:textId="77777777" w:rsidR="00365E36" w:rsidRPr="00F63531" w:rsidRDefault="00365E36">
      <w:pPr>
        <w:spacing w:before="250"/>
        <w:rPr>
          <w:rFonts w:ascii="Times New Roman" w:hAnsi="Times New Roman" w:cs="Times New Roman"/>
          <w:sz w:val="24"/>
          <w:szCs w:val="24"/>
        </w:rPr>
      </w:pPr>
    </w:p>
    <w:p w14:paraId="1105859C" w14:textId="77777777" w:rsidR="00365E36" w:rsidRPr="00F63531" w:rsidRDefault="00000000">
      <w:pPr>
        <w:pStyle w:val="Heading2"/>
        <w:spacing w:before="300" w:after="150"/>
        <w:rPr>
          <w:rFonts w:ascii="Times New Roman" w:hAnsi="Times New Roman" w:cs="Times New Roman"/>
          <w:sz w:val="24"/>
          <w:szCs w:val="24"/>
        </w:rPr>
      </w:pPr>
      <w:r w:rsidRPr="00F63531">
        <w:rPr>
          <w:rFonts w:ascii="Times New Roman" w:hAnsi="Times New Roman" w:cs="Times New Roman"/>
          <w:b/>
          <w:bCs/>
          <w:sz w:val="24"/>
          <w:szCs w:val="24"/>
        </w:rPr>
        <w:lastRenderedPageBreak/>
        <w:t>6.1 Coverage Summary</w:t>
      </w:r>
    </w:p>
    <w:p w14:paraId="1BE36693" w14:textId="77777777" w:rsidR="00365E36" w:rsidRPr="00F63531" w:rsidRDefault="00000000">
      <w:pPr>
        <w:pStyle w:val="ListParagraph"/>
        <w:numPr>
          <w:ilvl w:val="0"/>
          <w:numId w:val="2"/>
        </w:numPr>
        <w:spacing w:after="80"/>
        <w:rPr>
          <w:rFonts w:ascii="Times New Roman" w:hAnsi="Times New Roman" w:cs="Times New Roman"/>
          <w:sz w:val="24"/>
          <w:szCs w:val="24"/>
        </w:rPr>
      </w:pPr>
      <w:r w:rsidRPr="00F63531">
        <w:rPr>
          <w:rFonts w:ascii="Times New Roman" w:hAnsi="Times New Roman" w:cs="Times New Roman"/>
          <w:sz w:val="24"/>
          <w:szCs w:val="24"/>
        </w:rPr>
        <w:t>Total Functional Requirements identified: 15 (FR-01 to FR-15).</w:t>
      </w:r>
    </w:p>
    <w:p w14:paraId="7DE2D204" w14:textId="77777777" w:rsidR="00365E36" w:rsidRPr="00F63531" w:rsidRDefault="00000000">
      <w:pPr>
        <w:pStyle w:val="ListParagraph"/>
        <w:numPr>
          <w:ilvl w:val="0"/>
          <w:numId w:val="2"/>
        </w:numPr>
        <w:spacing w:after="80"/>
        <w:rPr>
          <w:rFonts w:ascii="Times New Roman" w:hAnsi="Times New Roman" w:cs="Times New Roman"/>
          <w:sz w:val="24"/>
          <w:szCs w:val="24"/>
        </w:rPr>
      </w:pPr>
      <w:r w:rsidRPr="00F63531">
        <w:rPr>
          <w:rFonts w:ascii="Times New Roman" w:hAnsi="Times New Roman" w:cs="Times New Roman"/>
          <w:sz w:val="24"/>
          <w:szCs w:val="24"/>
        </w:rPr>
        <w:t>Total Non-Functional Requirements identified: 10 (NFR-01 to NFR-10).</w:t>
      </w:r>
    </w:p>
    <w:p w14:paraId="019FE1A3" w14:textId="77777777" w:rsidR="00365E36" w:rsidRPr="00F63531" w:rsidRDefault="00000000">
      <w:pPr>
        <w:pStyle w:val="ListParagraph"/>
        <w:numPr>
          <w:ilvl w:val="0"/>
          <w:numId w:val="2"/>
        </w:numPr>
        <w:spacing w:after="80"/>
        <w:rPr>
          <w:rFonts w:ascii="Times New Roman" w:hAnsi="Times New Roman" w:cs="Times New Roman"/>
          <w:sz w:val="24"/>
          <w:szCs w:val="24"/>
        </w:rPr>
      </w:pPr>
      <w:r w:rsidRPr="00F63531">
        <w:rPr>
          <w:rFonts w:ascii="Times New Roman" w:hAnsi="Times New Roman" w:cs="Times New Roman"/>
          <w:sz w:val="24"/>
          <w:szCs w:val="24"/>
        </w:rPr>
        <w:t>Total Test Scenarios derived: 15 (TS-01 to TS-15).</w:t>
      </w:r>
    </w:p>
    <w:p w14:paraId="6D9FD931" w14:textId="77777777" w:rsidR="00365E36" w:rsidRPr="00F63531" w:rsidRDefault="00000000">
      <w:pPr>
        <w:pStyle w:val="ListParagraph"/>
        <w:numPr>
          <w:ilvl w:val="0"/>
          <w:numId w:val="2"/>
        </w:numPr>
        <w:spacing w:after="80"/>
        <w:rPr>
          <w:rFonts w:ascii="Times New Roman" w:hAnsi="Times New Roman" w:cs="Times New Roman"/>
          <w:sz w:val="24"/>
          <w:szCs w:val="24"/>
        </w:rPr>
      </w:pPr>
      <w:r w:rsidRPr="00F63531">
        <w:rPr>
          <w:rFonts w:ascii="Times New Roman" w:hAnsi="Times New Roman" w:cs="Times New Roman"/>
          <w:sz w:val="24"/>
          <w:szCs w:val="24"/>
        </w:rPr>
        <w:t>Total Detailed Test Cases designed: 32 (TC-001 to TC-032).</w:t>
      </w:r>
    </w:p>
    <w:p w14:paraId="285C28BC" w14:textId="77777777" w:rsidR="00365E36" w:rsidRPr="00F63531" w:rsidRDefault="00000000">
      <w:pPr>
        <w:pStyle w:val="ListParagraph"/>
        <w:numPr>
          <w:ilvl w:val="0"/>
          <w:numId w:val="2"/>
        </w:numPr>
        <w:spacing w:after="80"/>
        <w:rPr>
          <w:rFonts w:ascii="Times New Roman" w:hAnsi="Times New Roman" w:cs="Times New Roman"/>
          <w:sz w:val="24"/>
          <w:szCs w:val="24"/>
        </w:rPr>
      </w:pPr>
      <w:r w:rsidRPr="00F63531">
        <w:rPr>
          <w:rFonts w:ascii="Times New Roman" w:hAnsi="Times New Roman" w:cs="Times New Roman"/>
          <w:sz w:val="24"/>
          <w:szCs w:val="24"/>
        </w:rPr>
        <w:t>Requirement coverage achieved: 100% of high-priority FRs and core NFRs mapped to at least one test case.</w:t>
      </w:r>
    </w:p>
    <w:p w14:paraId="729383F1" w14:textId="77777777" w:rsidR="00365E36" w:rsidRPr="00F63531" w:rsidRDefault="00000000">
      <w:pPr>
        <w:pStyle w:val="ListParagraph"/>
        <w:numPr>
          <w:ilvl w:val="0"/>
          <w:numId w:val="2"/>
        </w:numPr>
        <w:spacing w:after="80"/>
        <w:rPr>
          <w:rFonts w:ascii="Times New Roman" w:hAnsi="Times New Roman" w:cs="Times New Roman"/>
          <w:sz w:val="24"/>
          <w:szCs w:val="24"/>
        </w:rPr>
      </w:pPr>
      <w:r w:rsidRPr="00F63531">
        <w:rPr>
          <w:rFonts w:ascii="Times New Roman" w:hAnsi="Times New Roman" w:cs="Times New Roman"/>
          <w:sz w:val="24"/>
          <w:szCs w:val="24"/>
        </w:rPr>
        <w:t>Test types included: Normal (14), Boundary Value (5), Invalid/Negative (6), Exceptional (7).</w:t>
      </w:r>
    </w:p>
    <w:p w14:paraId="6153BC5F" w14:textId="59C1F09C" w:rsidR="00365E36" w:rsidRPr="00F63531" w:rsidRDefault="00000000" w:rsidP="00F63531">
      <w:pPr>
        <w:rPr>
          <w:rFonts w:ascii="Times New Roman" w:hAnsi="Times New Roman" w:cs="Times New Roman"/>
          <w:sz w:val="24"/>
          <w:szCs w:val="24"/>
        </w:rPr>
      </w:pPr>
      <w:r w:rsidRPr="00F63531">
        <w:rPr>
          <w:rFonts w:ascii="Times New Roman" w:hAnsi="Times New Roman" w:cs="Times New Roman"/>
          <w:b/>
          <w:bCs/>
          <w:color w:val="1F3864"/>
          <w:sz w:val="24"/>
          <w:szCs w:val="24"/>
        </w:rPr>
        <w:t>7. Test Environment &amp; Assumptions</w:t>
      </w:r>
    </w:p>
    <w:p w14:paraId="646E7E72" w14:textId="77777777" w:rsidR="00365E36" w:rsidRPr="00F63531" w:rsidRDefault="00000000">
      <w:pPr>
        <w:pStyle w:val="Heading2"/>
        <w:spacing w:before="300" w:after="150"/>
        <w:rPr>
          <w:rFonts w:ascii="Times New Roman" w:hAnsi="Times New Roman" w:cs="Times New Roman"/>
          <w:sz w:val="24"/>
          <w:szCs w:val="24"/>
        </w:rPr>
      </w:pPr>
      <w:r w:rsidRPr="00F63531">
        <w:rPr>
          <w:rFonts w:ascii="Times New Roman" w:hAnsi="Times New Roman" w:cs="Times New Roman"/>
          <w:b/>
          <w:bCs/>
          <w:sz w:val="24"/>
          <w:szCs w:val="24"/>
        </w:rPr>
        <w:t>7.1 Test Environment</w:t>
      </w:r>
    </w:p>
    <w:p w14:paraId="7DF5D7DE" w14:textId="77777777" w:rsidR="00365E36" w:rsidRPr="00F63531" w:rsidRDefault="00000000">
      <w:pPr>
        <w:pStyle w:val="ListParagraph"/>
        <w:numPr>
          <w:ilvl w:val="0"/>
          <w:numId w:val="2"/>
        </w:numPr>
        <w:spacing w:after="80"/>
        <w:rPr>
          <w:rFonts w:ascii="Times New Roman" w:hAnsi="Times New Roman" w:cs="Times New Roman"/>
          <w:sz w:val="24"/>
          <w:szCs w:val="24"/>
        </w:rPr>
      </w:pPr>
      <w:r w:rsidRPr="00F63531">
        <w:rPr>
          <w:rFonts w:ascii="Times New Roman" w:hAnsi="Times New Roman" w:cs="Times New Roman"/>
          <w:sz w:val="24"/>
          <w:szCs w:val="24"/>
        </w:rPr>
        <w:t>Simulated IoT camera feeds and wearable sensor emulators for automated regression testing.</w:t>
      </w:r>
    </w:p>
    <w:p w14:paraId="5B675489" w14:textId="77777777" w:rsidR="00365E36" w:rsidRPr="00F63531" w:rsidRDefault="00000000">
      <w:pPr>
        <w:pStyle w:val="ListParagraph"/>
        <w:numPr>
          <w:ilvl w:val="0"/>
          <w:numId w:val="2"/>
        </w:numPr>
        <w:spacing w:after="80"/>
        <w:rPr>
          <w:rFonts w:ascii="Times New Roman" w:hAnsi="Times New Roman" w:cs="Times New Roman"/>
          <w:sz w:val="24"/>
          <w:szCs w:val="24"/>
        </w:rPr>
      </w:pPr>
      <w:r w:rsidRPr="00F63531">
        <w:rPr>
          <w:rFonts w:ascii="Times New Roman" w:hAnsi="Times New Roman" w:cs="Times New Roman"/>
          <w:sz w:val="24"/>
          <w:szCs w:val="24"/>
        </w:rPr>
        <w:t>Staging environment mirroring production: cloud-hosted AI inference services, message queue for alerts, and dashboard front-end.</w:t>
      </w:r>
    </w:p>
    <w:p w14:paraId="2622F366" w14:textId="77777777" w:rsidR="00365E36" w:rsidRPr="00F63531" w:rsidRDefault="00000000">
      <w:pPr>
        <w:pStyle w:val="ListParagraph"/>
        <w:numPr>
          <w:ilvl w:val="0"/>
          <w:numId w:val="2"/>
        </w:numPr>
        <w:spacing w:after="80"/>
        <w:rPr>
          <w:rFonts w:ascii="Times New Roman" w:hAnsi="Times New Roman" w:cs="Times New Roman"/>
          <w:sz w:val="24"/>
          <w:szCs w:val="24"/>
        </w:rPr>
      </w:pPr>
      <w:r w:rsidRPr="00F63531">
        <w:rPr>
          <w:rFonts w:ascii="Times New Roman" w:hAnsi="Times New Roman" w:cs="Times New Roman"/>
          <w:sz w:val="24"/>
          <w:szCs w:val="24"/>
        </w:rPr>
        <w:t>Test data sets covering multiple lighting conditions, occlusion levels, and sensor fault injections.</w:t>
      </w:r>
    </w:p>
    <w:p w14:paraId="25E04B8D" w14:textId="77777777" w:rsidR="00365E36" w:rsidRPr="00F63531" w:rsidRDefault="00000000">
      <w:pPr>
        <w:pStyle w:val="ListParagraph"/>
        <w:numPr>
          <w:ilvl w:val="0"/>
          <w:numId w:val="2"/>
        </w:numPr>
        <w:spacing w:after="80"/>
        <w:rPr>
          <w:rFonts w:ascii="Times New Roman" w:hAnsi="Times New Roman" w:cs="Times New Roman"/>
          <w:sz w:val="24"/>
          <w:szCs w:val="24"/>
        </w:rPr>
      </w:pPr>
      <w:r w:rsidRPr="00F63531">
        <w:rPr>
          <w:rFonts w:ascii="Times New Roman" w:hAnsi="Times New Roman" w:cs="Times New Roman"/>
          <w:sz w:val="24"/>
          <w:szCs w:val="24"/>
        </w:rPr>
        <w:t>Role-based test accounts: Admin, Supervisor, Safety Officer, Worker.</w:t>
      </w:r>
    </w:p>
    <w:p w14:paraId="28BF1C3E" w14:textId="77777777" w:rsidR="00365E36" w:rsidRPr="00F63531" w:rsidRDefault="00000000">
      <w:pPr>
        <w:pStyle w:val="Heading2"/>
        <w:spacing w:before="300" w:after="150"/>
        <w:rPr>
          <w:rFonts w:ascii="Times New Roman" w:hAnsi="Times New Roman" w:cs="Times New Roman"/>
          <w:sz w:val="24"/>
          <w:szCs w:val="24"/>
        </w:rPr>
      </w:pPr>
      <w:r w:rsidRPr="00F63531">
        <w:rPr>
          <w:rFonts w:ascii="Times New Roman" w:hAnsi="Times New Roman" w:cs="Times New Roman"/>
          <w:b/>
          <w:bCs/>
          <w:sz w:val="24"/>
          <w:szCs w:val="24"/>
        </w:rPr>
        <w:t>7.2 Assumptions</w:t>
      </w:r>
    </w:p>
    <w:p w14:paraId="46AB3CF5" w14:textId="77777777" w:rsidR="00365E36" w:rsidRPr="00F63531" w:rsidRDefault="00000000">
      <w:pPr>
        <w:pStyle w:val="ListParagraph"/>
        <w:numPr>
          <w:ilvl w:val="0"/>
          <w:numId w:val="2"/>
        </w:numPr>
        <w:spacing w:after="80"/>
        <w:rPr>
          <w:rFonts w:ascii="Times New Roman" w:hAnsi="Times New Roman" w:cs="Times New Roman"/>
          <w:sz w:val="24"/>
          <w:szCs w:val="24"/>
        </w:rPr>
      </w:pPr>
      <w:r w:rsidRPr="00F63531">
        <w:rPr>
          <w:rFonts w:ascii="Times New Roman" w:hAnsi="Times New Roman" w:cs="Times New Roman"/>
          <w:sz w:val="24"/>
          <w:szCs w:val="24"/>
        </w:rPr>
        <w:t>Camera and sensor hardware are assumed to be correctly installed and calibrated prior to software testing.</w:t>
      </w:r>
    </w:p>
    <w:p w14:paraId="324E52F4" w14:textId="77777777" w:rsidR="00365E36" w:rsidRPr="00F63531" w:rsidRDefault="00000000">
      <w:pPr>
        <w:pStyle w:val="ListParagraph"/>
        <w:numPr>
          <w:ilvl w:val="0"/>
          <w:numId w:val="2"/>
        </w:numPr>
        <w:spacing w:after="80"/>
        <w:rPr>
          <w:rFonts w:ascii="Times New Roman" w:hAnsi="Times New Roman" w:cs="Times New Roman"/>
          <w:sz w:val="24"/>
          <w:szCs w:val="24"/>
        </w:rPr>
      </w:pPr>
      <w:r w:rsidRPr="00F63531">
        <w:rPr>
          <w:rFonts w:ascii="Times New Roman" w:hAnsi="Times New Roman" w:cs="Times New Roman"/>
          <w:sz w:val="24"/>
          <w:szCs w:val="24"/>
        </w:rPr>
        <w:t>AI model accuracy/training validation is tested separately under a dedicated Model Validation Test Plan and only functional integration is covered here.</w:t>
      </w:r>
    </w:p>
    <w:p w14:paraId="01D12D37" w14:textId="77777777" w:rsidR="00365E36" w:rsidRPr="00F63531" w:rsidRDefault="00000000">
      <w:pPr>
        <w:pStyle w:val="ListParagraph"/>
        <w:numPr>
          <w:ilvl w:val="0"/>
          <w:numId w:val="2"/>
        </w:numPr>
        <w:spacing w:after="80"/>
        <w:rPr>
          <w:rFonts w:ascii="Times New Roman" w:hAnsi="Times New Roman" w:cs="Times New Roman"/>
          <w:sz w:val="24"/>
          <w:szCs w:val="24"/>
        </w:rPr>
      </w:pPr>
      <w:r w:rsidRPr="00F63531">
        <w:rPr>
          <w:rFonts w:ascii="Times New Roman" w:hAnsi="Times New Roman" w:cs="Times New Roman"/>
          <w:sz w:val="24"/>
          <w:szCs w:val="24"/>
        </w:rPr>
        <w:t>Network latency between edge devices and cloud server is assumed to be under 500 ms in normal test conditions.</w:t>
      </w:r>
    </w:p>
    <w:p w14:paraId="50C050E6" w14:textId="77777777" w:rsidR="00365E36" w:rsidRPr="00F63531" w:rsidRDefault="00000000">
      <w:pPr>
        <w:pStyle w:val="Heading2"/>
        <w:spacing w:before="300" w:after="150"/>
        <w:rPr>
          <w:rFonts w:ascii="Times New Roman" w:hAnsi="Times New Roman" w:cs="Times New Roman"/>
          <w:sz w:val="24"/>
          <w:szCs w:val="24"/>
        </w:rPr>
      </w:pPr>
      <w:r w:rsidRPr="00F63531">
        <w:rPr>
          <w:rFonts w:ascii="Times New Roman" w:hAnsi="Times New Roman" w:cs="Times New Roman"/>
          <w:b/>
          <w:bCs/>
          <w:sz w:val="24"/>
          <w:szCs w:val="24"/>
        </w:rPr>
        <w:t>7.3 Entry and Exit Criteria</w:t>
      </w:r>
    </w:p>
    <w:p w14:paraId="7CEC710D" w14:textId="77777777" w:rsidR="00365E36" w:rsidRPr="00F63531" w:rsidRDefault="00000000">
      <w:pPr>
        <w:pStyle w:val="Heading3"/>
        <w:spacing w:before="200" w:after="100"/>
        <w:rPr>
          <w:rFonts w:ascii="Times New Roman" w:hAnsi="Times New Roman" w:cs="Times New Roman"/>
        </w:rPr>
      </w:pPr>
      <w:r w:rsidRPr="00F63531">
        <w:rPr>
          <w:rFonts w:ascii="Times New Roman" w:hAnsi="Times New Roman" w:cs="Times New Roman"/>
          <w:b/>
          <w:bCs/>
          <w:color w:val="1F3864"/>
        </w:rPr>
        <w:t>Entry Criteria</w:t>
      </w:r>
    </w:p>
    <w:p w14:paraId="15BA0D57" w14:textId="77777777" w:rsidR="00365E36" w:rsidRPr="00F63531" w:rsidRDefault="00000000">
      <w:pPr>
        <w:pStyle w:val="ListParagraph"/>
        <w:numPr>
          <w:ilvl w:val="0"/>
          <w:numId w:val="2"/>
        </w:numPr>
        <w:spacing w:after="80"/>
        <w:rPr>
          <w:rFonts w:ascii="Times New Roman" w:hAnsi="Times New Roman" w:cs="Times New Roman"/>
          <w:sz w:val="24"/>
          <w:szCs w:val="24"/>
        </w:rPr>
      </w:pPr>
      <w:r w:rsidRPr="00F63531">
        <w:rPr>
          <w:rFonts w:ascii="Times New Roman" w:hAnsi="Times New Roman" w:cs="Times New Roman"/>
          <w:sz w:val="24"/>
          <w:szCs w:val="24"/>
        </w:rPr>
        <w:t>Test environment provisioned and smoke-tested.</w:t>
      </w:r>
    </w:p>
    <w:p w14:paraId="1D9E81C6" w14:textId="77777777" w:rsidR="00365E36" w:rsidRPr="00F63531" w:rsidRDefault="00000000">
      <w:pPr>
        <w:pStyle w:val="ListParagraph"/>
        <w:numPr>
          <w:ilvl w:val="0"/>
          <w:numId w:val="2"/>
        </w:numPr>
        <w:spacing w:after="80"/>
        <w:rPr>
          <w:rFonts w:ascii="Times New Roman" w:hAnsi="Times New Roman" w:cs="Times New Roman"/>
          <w:sz w:val="24"/>
          <w:szCs w:val="24"/>
        </w:rPr>
      </w:pPr>
      <w:r w:rsidRPr="00F63531">
        <w:rPr>
          <w:rFonts w:ascii="Times New Roman" w:hAnsi="Times New Roman" w:cs="Times New Roman"/>
          <w:sz w:val="24"/>
          <w:szCs w:val="24"/>
        </w:rPr>
        <w:t>Test data (camera simulation clips, sensor data sets) prepared and reviewed.</w:t>
      </w:r>
    </w:p>
    <w:p w14:paraId="64E54120" w14:textId="77777777" w:rsidR="00365E36" w:rsidRPr="00F63531" w:rsidRDefault="00000000">
      <w:pPr>
        <w:pStyle w:val="ListParagraph"/>
        <w:numPr>
          <w:ilvl w:val="0"/>
          <w:numId w:val="2"/>
        </w:numPr>
        <w:spacing w:after="80"/>
        <w:rPr>
          <w:rFonts w:ascii="Times New Roman" w:hAnsi="Times New Roman" w:cs="Times New Roman"/>
          <w:sz w:val="24"/>
          <w:szCs w:val="24"/>
        </w:rPr>
      </w:pPr>
      <w:r w:rsidRPr="00F63531">
        <w:rPr>
          <w:rFonts w:ascii="Times New Roman" w:hAnsi="Times New Roman" w:cs="Times New Roman"/>
          <w:sz w:val="24"/>
          <w:szCs w:val="24"/>
        </w:rPr>
        <w:t>Requirement and scenario sign-off completed.</w:t>
      </w:r>
    </w:p>
    <w:p w14:paraId="4A004B4E" w14:textId="77777777" w:rsidR="00365E36" w:rsidRPr="00F63531" w:rsidRDefault="00000000">
      <w:pPr>
        <w:pStyle w:val="Heading3"/>
        <w:spacing w:before="200" w:after="100"/>
        <w:rPr>
          <w:rFonts w:ascii="Times New Roman" w:hAnsi="Times New Roman" w:cs="Times New Roman"/>
        </w:rPr>
      </w:pPr>
      <w:r w:rsidRPr="00F63531">
        <w:rPr>
          <w:rFonts w:ascii="Times New Roman" w:hAnsi="Times New Roman" w:cs="Times New Roman"/>
          <w:b/>
          <w:bCs/>
          <w:color w:val="1F3864"/>
        </w:rPr>
        <w:t>Exit Criteria</w:t>
      </w:r>
    </w:p>
    <w:p w14:paraId="0855D1A5" w14:textId="77777777" w:rsidR="00365E36" w:rsidRPr="00F63531" w:rsidRDefault="00000000">
      <w:pPr>
        <w:pStyle w:val="ListParagraph"/>
        <w:numPr>
          <w:ilvl w:val="0"/>
          <w:numId w:val="2"/>
        </w:numPr>
        <w:spacing w:after="80"/>
        <w:rPr>
          <w:rFonts w:ascii="Times New Roman" w:hAnsi="Times New Roman" w:cs="Times New Roman"/>
          <w:sz w:val="24"/>
          <w:szCs w:val="24"/>
        </w:rPr>
      </w:pPr>
      <w:r w:rsidRPr="00F63531">
        <w:rPr>
          <w:rFonts w:ascii="Times New Roman" w:hAnsi="Times New Roman" w:cs="Times New Roman"/>
          <w:sz w:val="24"/>
          <w:szCs w:val="24"/>
        </w:rPr>
        <w:t>100% of high-priority test cases executed.</w:t>
      </w:r>
    </w:p>
    <w:p w14:paraId="5F586667" w14:textId="77777777" w:rsidR="00365E36" w:rsidRPr="00F63531" w:rsidRDefault="00000000">
      <w:pPr>
        <w:pStyle w:val="ListParagraph"/>
        <w:numPr>
          <w:ilvl w:val="0"/>
          <w:numId w:val="2"/>
        </w:numPr>
        <w:spacing w:after="80"/>
        <w:rPr>
          <w:rFonts w:ascii="Times New Roman" w:hAnsi="Times New Roman" w:cs="Times New Roman"/>
          <w:sz w:val="24"/>
          <w:szCs w:val="24"/>
        </w:rPr>
      </w:pPr>
      <w:r w:rsidRPr="00F63531">
        <w:rPr>
          <w:rFonts w:ascii="Times New Roman" w:hAnsi="Times New Roman" w:cs="Times New Roman"/>
          <w:sz w:val="24"/>
          <w:szCs w:val="24"/>
        </w:rPr>
        <w:t>No open Critical/High severity defects.</w:t>
      </w:r>
    </w:p>
    <w:p w14:paraId="5D5D77D9" w14:textId="77777777" w:rsidR="00365E36" w:rsidRPr="00F63531" w:rsidRDefault="00000000">
      <w:pPr>
        <w:pStyle w:val="ListParagraph"/>
        <w:numPr>
          <w:ilvl w:val="0"/>
          <w:numId w:val="2"/>
        </w:numPr>
        <w:spacing w:after="80"/>
        <w:rPr>
          <w:rFonts w:ascii="Times New Roman" w:hAnsi="Times New Roman" w:cs="Times New Roman"/>
          <w:sz w:val="24"/>
          <w:szCs w:val="24"/>
        </w:rPr>
      </w:pPr>
      <w:r w:rsidRPr="00F63531">
        <w:rPr>
          <w:rFonts w:ascii="Times New Roman" w:hAnsi="Times New Roman" w:cs="Times New Roman"/>
          <w:sz w:val="24"/>
          <w:szCs w:val="24"/>
        </w:rPr>
        <w:t>Requirement traceability matrix reviewed and approved.</w:t>
      </w:r>
    </w:p>
    <w:p w14:paraId="65CBB864" w14:textId="77777777" w:rsidR="00365E36" w:rsidRPr="00F63531" w:rsidRDefault="00000000">
      <w:pPr>
        <w:rPr>
          <w:rFonts w:ascii="Times New Roman" w:hAnsi="Times New Roman" w:cs="Times New Roman"/>
          <w:sz w:val="24"/>
          <w:szCs w:val="24"/>
        </w:rPr>
      </w:pPr>
      <w:r w:rsidRPr="00F63531">
        <w:rPr>
          <w:rFonts w:ascii="Times New Roman" w:hAnsi="Times New Roman" w:cs="Times New Roman"/>
          <w:sz w:val="24"/>
          <w:szCs w:val="24"/>
        </w:rPr>
        <w:br w:type="page"/>
      </w:r>
    </w:p>
    <w:p w14:paraId="536DB822" w14:textId="77777777" w:rsidR="00365E36" w:rsidRPr="00F63531" w:rsidRDefault="00000000">
      <w:pPr>
        <w:pStyle w:val="Heading1"/>
        <w:spacing w:before="400" w:after="200"/>
        <w:rPr>
          <w:rFonts w:ascii="Times New Roman" w:hAnsi="Times New Roman" w:cs="Times New Roman"/>
          <w:sz w:val="24"/>
          <w:szCs w:val="24"/>
        </w:rPr>
      </w:pPr>
      <w:r w:rsidRPr="00F63531">
        <w:rPr>
          <w:rFonts w:ascii="Times New Roman" w:hAnsi="Times New Roman" w:cs="Times New Roman"/>
          <w:b/>
          <w:bCs/>
          <w:color w:val="1F3864"/>
          <w:sz w:val="24"/>
          <w:szCs w:val="24"/>
        </w:rPr>
        <w:lastRenderedPageBreak/>
        <w:t>8. Risks &amp; Mitigation</w:t>
      </w:r>
    </w:p>
    <w:p w14:paraId="333DC818" w14:textId="77777777" w:rsidR="00365E36" w:rsidRPr="00F63531" w:rsidRDefault="00000000">
      <w:pPr>
        <w:pStyle w:val="Heading2"/>
        <w:spacing w:before="300" w:after="150"/>
        <w:rPr>
          <w:rFonts w:ascii="Times New Roman" w:hAnsi="Times New Roman" w:cs="Times New Roman"/>
          <w:sz w:val="24"/>
          <w:szCs w:val="24"/>
        </w:rPr>
      </w:pPr>
      <w:r w:rsidRPr="00F63531">
        <w:rPr>
          <w:rFonts w:ascii="Times New Roman" w:hAnsi="Times New Roman" w:cs="Times New Roman"/>
          <w:b/>
          <w:bCs/>
          <w:sz w:val="24"/>
          <w:szCs w:val="24"/>
        </w:rPr>
        <w:t>8.1 Key Testing Risks</w:t>
      </w:r>
    </w:p>
    <w:p w14:paraId="64320F18" w14:textId="77777777" w:rsidR="00365E36" w:rsidRPr="00F63531" w:rsidRDefault="00000000">
      <w:pPr>
        <w:pStyle w:val="ListParagraph"/>
        <w:numPr>
          <w:ilvl w:val="0"/>
          <w:numId w:val="2"/>
        </w:numPr>
        <w:spacing w:after="80"/>
        <w:rPr>
          <w:rFonts w:ascii="Times New Roman" w:hAnsi="Times New Roman" w:cs="Times New Roman"/>
          <w:sz w:val="24"/>
          <w:szCs w:val="24"/>
        </w:rPr>
      </w:pPr>
      <w:r w:rsidRPr="00F63531">
        <w:rPr>
          <w:rFonts w:ascii="Times New Roman" w:hAnsi="Times New Roman" w:cs="Times New Roman"/>
          <w:sz w:val="24"/>
          <w:szCs w:val="24"/>
        </w:rPr>
        <w:t>False negatives in PPE/hazard detection under poor lighting or heavy occlusion, leading to undetected safety violations.</w:t>
      </w:r>
    </w:p>
    <w:p w14:paraId="6F79E568" w14:textId="77777777" w:rsidR="00365E36" w:rsidRPr="00F63531" w:rsidRDefault="00000000">
      <w:pPr>
        <w:pStyle w:val="ListParagraph"/>
        <w:numPr>
          <w:ilvl w:val="0"/>
          <w:numId w:val="2"/>
        </w:numPr>
        <w:spacing w:after="80"/>
        <w:rPr>
          <w:rFonts w:ascii="Times New Roman" w:hAnsi="Times New Roman" w:cs="Times New Roman"/>
          <w:sz w:val="24"/>
          <w:szCs w:val="24"/>
        </w:rPr>
      </w:pPr>
      <w:r w:rsidRPr="00F63531">
        <w:rPr>
          <w:rFonts w:ascii="Times New Roman" w:hAnsi="Times New Roman" w:cs="Times New Roman"/>
          <w:sz w:val="24"/>
          <w:szCs w:val="24"/>
        </w:rPr>
        <w:t>Alert delivery delays during network congestion affecting real-time supervisor response.</w:t>
      </w:r>
    </w:p>
    <w:p w14:paraId="3262B0E2" w14:textId="77777777" w:rsidR="00365E36" w:rsidRPr="00F63531" w:rsidRDefault="00000000">
      <w:pPr>
        <w:pStyle w:val="ListParagraph"/>
        <w:numPr>
          <w:ilvl w:val="0"/>
          <w:numId w:val="2"/>
        </w:numPr>
        <w:spacing w:after="80"/>
        <w:rPr>
          <w:rFonts w:ascii="Times New Roman" w:hAnsi="Times New Roman" w:cs="Times New Roman"/>
          <w:sz w:val="24"/>
          <w:szCs w:val="24"/>
        </w:rPr>
      </w:pPr>
      <w:r w:rsidRPr="00F63531">
        <w:rPr>
          <w:rFonts w:ascii="Times New Roman" w:hAnsi="Times New Roman" w:cs="Times New Roman"/>
          <w:sz w:val="24"/>
          <w:szCs w:val="24"/>
        </w:rPr>
        <w:t>Data privacy concerns around continuous worker video/location tracking.</w:t>
      </w:r>
    </w:p>
    <w:p w14:paraId="0F288960" w14:textId="77777777" w:rsidR="00365E36" w:rsidRPr="00F63531" w:rsidRDefault="00000000">
      <w:pPr>
        <w:pStyle w:val="ListParagraph"/>
        <w:numPr>
          <w:ilvl w:val="0"/>
          <w:numId w:val="2"/>
        </w:numPr>
        <w:spacing w:after="80"/>
        <w:rPr>
          <w:rFonts w:ascii="Times New Roman" w:hAnsi="Times New Roman" w:cs="Times New Roman"/>
          <w:sz w:val="24"/>
          <w:szCs w:val="24"/>
        </w:rPr>
      </w:pPr>
      <w:r w:rsidRPr="00F63531">
        <w:rPr>
          <w:rFonts w:ascii="Times New Roman" w:hAnsi="Times New Roman" w:cs="Times New Roman"/>
          <w:sz w:val="24"/>
          <w:szCs w:val="24"/>
        </w:rPr>
        <w:t>Scalability bottlenecks when onboarding additional construction sites simultaneously.</w:t>
      </w:r>
    </w:p>
    <w:p w14:paraId="212ACEFD" w14:textId="77777777" w:rsidR="00365E36" w:rsidRPr="00F63531" w:rsidRDefault="00000000">
      <w:pPr>
        <w:pStyle w:val="Heading2"/>
        <w:spacing w:before="300" w:after="150"/>
        <w:rPr>
          <w:rFonts w:ascii="Times New Roman" w:hAnsi="Times New Roman" w:cs="Times New Roman"/>
          <w:sz w:val="24"/>
          <w:szCs w:val="24"/>
        </w:rPr>
      </w:pPr>
      <w:r w:rsidRPr="00F63531">
        <w:rPr>
          <w:rFonts w:ascii="Times New Roman" w:hAnsi="Times New Roman" w:cs="Times New Roman"/>
          <w:b/>
          <w:bCs/>
          <w:sz w:val="24"/>
          <w:szCs w:val="24"/>
        </w:rPr>
        <w:t>8.2 Mitigation Strategies</w:t>
      </w:r>
    </w:p>
    <w:p w14:paraId="025392B6" w14:textId="77777777" w:rsidR="00365E36" w:rsidRPr="00F63531" w:rsidRDefault="00000000">
      <w:pPr>
        <w:pStyle w:val="ListParagraph"/>
        <w:numPr>
          <w:ilvl w:val="0"/>
          <w:numId w:val="2"/>
        </w:numPr>
        <w:spacing w:after="80"/>
        <w:rPr>
          <w:rFonts w:ascii="Times New Roman" w:hAnsi="Times New Roman" w:cs="Times New Roman"/>
          <w:sz w:val="24"/>
          <w:szCs w:val="24"/>
        </w:rPr>
      </w:pPr>
      <w:r w:rsidRPr="00F63531">
        <w:rPr>
          <w:rFonts w:ascii="Times New Roman" w:hAnsi="Times New Roman" w:cs="Times New Roman"/>
          <w:sz w:val="24"/>
          <w:szCs w:val="24"/>
        </w:rPr>
        <w:t>Include dedicated low-light, occlusion, and multi-angle camera test cases (see TC-003).</w:t>
      </w:r>
    </w:p>
    <w:p w14:paraId="5B2FF894" w14:textId="77777777" w:rsidR="00365E36" w:rsidRPr="00F63531" w:rsidRDefault="00000000">
      <w:pPr>
        <w:pStyle w:val="ListParagraph"/>
        <w:numPr>
          <w:ilvl w:val="0"/>
          <w:numId w:val="2"/>
        </w:numPr>
        <w:spacing w:after="80"/>
        <w:rPr>
          <w:rFonts w:ascii="Times New Roman" w:hAnsi="Times New Roman" w:cs="Times New Roman"/>
          <w:sz w:val="24"/>
          <w:szCs w:val="24"/>
        </w:rPr>
      </w:pPr>
      <w:r w:rsidRPr="00F63531">
        <w:rPr>
          <w:rFonts w:ascii="Times New Roman" w:hAnsi="Times New Roman" w:cs="Times New Roman"/>
          <w:sz w:val="24"/>
          <w:szCs w:val="24"/>
        </w:rPr>
        <w:t>Implement and test alert retry/escalation logic under simulated network failure (see TC-008).</w:t>
      </w:r>
    </w:p>
    <w:p w14:paraId="5A6022E7" w14:textId="77777777" w:rsidR="00365E36" w:rsidRPr="00F63531" w:rsidRDefault="00000000">
      <w:pPr>
        <w:pStyle w:val="ListParagraph"/>
        <w:numPr>
          <w:ilvl w:val="0"/>
          <w:numId w:val="2"/>
        </w:numPr>
        <w:spacing w:after="80"/>
        <w:rPr>
          <w:rFonts w:ascii="Times New Roman" w:hAnsi="Times New Roman" w:cs="Times New Roman"/>
          <w:sz w:val="24"/>
          <w:szCs w:val="24"/>
        </w:rPr>
      </w:pPr>
      <w:r w:rsidRPr="00F63531">
        <w:rPr>
          <w:rFonts w:ascii="Times New Roman" w:hAnsi="Times New Roman" w:cs="Times New Roman"/>
          <w:sz w:val="24"/>
          <w:szCs w:val="24"/>
        </w:rPr>
        <w:t>Verify data encryption and RBAC enforcement (see TC-029, TC-030).</w:t>
      </w:r>
    </w:p>
    <w:p w14:paraId="3527E04B" w14:textId="77777777" w:rsidR="00365E36" w:rsidRPr="00F63531" w:rsidRDefault="00000000">
      <w:pPr>
        <w:pStyle w:val="ListParagraph"/>
        <w:numPr>
          <w:ilvl w:val="0"/>
          <w:numId w:val="2"/>
        </w:numPr>
        <w:spacing w:after="80"/>
        <w:rPr>
          <w:rFonts w:ascii="Times New Roman" w:hAnsi="Times New Roman" w:cs="Times New Roman"/>
          <w:sz w:val="24"/>
          <w:szCs w:val="24"/>
        </w:rPr>
      </w:pPr>
      <w:r w:rsidRPr="00F63531">
        <w:rPr>
          <w:rFonts w:ascii="Times New Roman" w:hAnsi="Times New Roman" w:cs="Times New Roman"/>
          <w:sz w:val="24"/>
          <w:szCs w:val="24"/>
        </w:rPr>
        <w:t>Conduct dedicated load/scalability testing with 50+ concurrent feeds (see TC-028).</w:t>
      </w:r>
    </w:p>
    <w:p w14:paraId="55D4780F" w14:textId="77777777" w:rsidR="00365E36" w:rsidRPr="00F63531" w:rsidRDefault="00365E36">
      <w:pPr>
        <w:spacing w:before="300"/>
        <w:rPr>
          <w:rFonts w:ascii="Times New Roman" w:hAnsi="Times New Roman" w:cs="Times New Roman"/>
          <w:sz w:val="24"/>
          <w:szCs w:val="24"/>
        </w:rPr>
      </w:pPr>
    </w:p>
    <w:p w14:paraId="530EB6FB" w14:textId="77777777" w:rsidR="00365E36" w:rsidRPr="00F63531" w:rsidRDefault="00000000">
      <w:pPr>
        <w:pStyle w:val="Heading1"/>
        <w:spacing w:before="400" w:after="200"/>
        <w:rPr>
          <w:rFonts w:ascii="Times New Roman" w:hAnsi="Times New Roman" w:cs="Times New Roman"/>
          <w:sz w:val="24"/>
          <w:szCs w:val="24"/>
        </w:rPr>
      </w:pPr>
      <w:r w:rsidRPr="00F63531">
        <w:rPr>
          <w:rFonts w:ascii="Times New Roman" w:hAnsi="Times New Roman" w:cs="Times New Roman"/>
          <w:b/>
          <w:bCs/>
          <w:color w:val="1F3864"/>
          <w:sz w:val="24"/>
          <w:szCs w:val="24"/>
        </w:rPr>
        <w:t>9. Conclusion</w:t>
      </w:r>
    </w:p>
    <w:p w14:paraId="768EABB9" w14:textId="77777777" w:rsidR="00365E36" w:rsidRPr="00F63531" w:rsidRDefault="00000000">
      <w:pPr>
        <w:spacing w:after="150" w:line="276" w:lineRule="auto"/>
        <w:rPr>
          <w:rFonts w:ascii="Times New Roman" w:hAnsi="Times New Roman" w:cs="Times New Roman"/>
          <w:sz w:val="24"/>
          <w:szCs w:val="24"/>
        </w:rPr>
      </w:pPr>
      <w:r w:rsidRPr="00F63531">
        <w:rPr>
          <w:rFonts w:ascii="Times New Roman" w:hAnsi="Times New Roman" w:cs="Times New Roman"/>
          <w:sz w:val="24"/>
          <w:szCs w:val="24"/>
        </w:rPr>
        <w:t>This Test Case Design document provides a structured and traceable foundation for validating the AI-Driven Construction Site Safety Monitoring Platform. By combining requirement-driven scenario identification with formal test design techniques — Equivalence Partitioning, Boundary Value Analysis, Decision Table Testing, and State Transition Testing — the test suite achieves comprehensive coverage of normal, boundary, invalid, and exceptional conditions across all core modules: PPE compliance, hazardous zone tracking, equipment proximity, accident-risk prediction, environmental monitoring, alerting, reporting, and access control.</w:t>
      </w:r>
    </w:p>
    <w:p w14:paraId="5A5ED1AA" w14:textId="77777777" w:rsidR="00365E36" w:rsidRPr="00F63531" w:rsidRDefault="00000000">
      <w:pPr>
        <w:spacing w:after="150" w:line="276" w:lineRule="auto"/>
        <w:rPr>
          <w:rFonts w:ascii="Times New Roman" w:hAnsi="Times New Roman" w:cs="Times New Roman"/>
          <w:sz w:val="24"/>
          <w:szCs w:val="24"/>
        </w:rPr>
      </w:pPr>
      <w:r w:rsidRPr="00F63531">
        <w:rPr>
          <w:rFonts w:ascii="Times New Roman" w:hAnsi="Times New Roman" w:cs="Times New Roman"/>
          <w:sz w:val="24"/>
          <w:szCs w:val="24"/>
        </w:rPr>
        <w:t>Execution of this test suite, combined with ongoing regression testing as the platform evolves, will help ensure the platform reliably reduces workplace accidents, improves regulatory compliance, and supports safe, large-scale construction operations.</w:t>
      </w:r>
    </w:p>
    <w:sectPr w:rsidR="00365E36" w:rsidRPr="00F63531">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00F470" w14:textId="77777777" w:rsidR="00B413E0" w:rsidRDefault="00B413E0">
      <w:r>
        <w:separator/>
      </w:r>
    </w:p>
  </w:endnote>
  <w:endnote w:type="continuationSeparator" w:id="0">
    <w:p w14:paraId="2195290E" w14:textId="77777777" w:rsidR="00B413E0" w:rsidRDefault="00B413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B7E2D" w14:textId="77777777" w:rsidR="00365E36" w:rsidRDefault="00000000">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F63531">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F63531">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332823" w14:textId="77777777" w:rsidR="00B413E0" w:rsidRDefault="00B413E0">
      <w:r>
        <w:separator/>
      </w:r>
    </w:p>
  </w:footnote>
  <w:footnote w:type="continuationSeparator" w:id="0">
    <w:p w14:paraId="6E6A5F98" w14:textId="77777777" w:rsidR="00B413E0" w:rsidRDefault="00B413E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863154"/>
    <w:multiLevelType w:val="hybridMultilevel"/>
    <w:tmpl w:val="3A0EBF02"/>
    <w:lvl w:ilvl="0" w:tplc="37980F02">
      <w:start w:val="1"/>
      <w:numFmt w:val="decimal"/>
      <w:lvlText w:val="%1."/>
      <w:lvlJc w:val="left"/>
      <w:pPr>
        <w:ind w:left="460" w:hanging="260"/>
      </w:pPr>
    </w:lvl>
    <w:lvl w:ilvl="1" w:tplc="19285EF0">
      <w:numFmt w:val="decimal"/>
      <w:lvlText w:val=""/>
      <w:lvlJc w:val="left"/>
    </w:lvl>
    <w:lvl w:ilvl="2" w:tplc="7E121710">
      <w:numFmt w:val="decimal"/>
      <w:lvlText w:val=""/>
      <w:lvlJc w:val="left"/>
    </w:lvl>
    <w:lvl w:ilvl="3" w:tplc="373C6964">
      <w:numFmt w:val="decimal"/>
      <w:lvlText w:val=""/>
      <w:lvlJc w:val="left"/>
    </w:lvl>
    <w:lvl w:ilvl="4" w:tplc="A82C377A">
      <w:numFmt w:val="decimal"/>
      <w:lvlText w:val=""/>
      <w:lvlJc w:val="left"/>
    </w:lvl>
    <w:lvl w:ilvl="5" w:tplc="BD563B5A">
      <w:numFmt w:val="decimal"/>
      <w:lvlText w:val=""/>
      <w:lvlJc w:val="left"/>
    </w:lvl>
    <w:lvl w:ilvl="6" w:tplc="7CF6756E">
      <w:numFmt w:val="decimal"/>
      <w:lvlText w:val=""/>
      <w:lvlJc w:val="left"/>
    </w:lvl>
    <w:lvl w:ilvl="7" w:tplc="8C6A2C54">
      <w:numFmt w:val="decimal"/>
      <w:lvlText w:val=""/>
      <w:lvlJc w:val="left"/>
    </w:lvl>
    <w:lvl w:ilvl="8" w:tplc="17522AF6">
      <w:numFmt w:val="decimal"/>
      <w:lvlText w:val=""/>
      <w:lvlJc w:val="left"/>
    </w:lvl>
  </w:abstractNum>
  <w:abstractNum w:abstractNumId="1" w15:restartNumberingAfterBreak="0">
    <w:nsid w:val="383168FB"/>
    <w:multiLevelType w:val="hybridMultilevel"/>
    <w:tmpl w:val="5EBE063E"/>
    <w:lvl w:ilvl="0" w:tplc="C570F0FC">
      <w:start w:val="1"/>
      <w:numFmt w:val="bullet"/>
      <w:lvlText w:val="•"/>
      <w:lvlJc w:val="left"/>
      <w:pPr>
        <w:ind w:left="460" w:hanging="260"/>
      </w:pPr>
    </w:lvl>
    <w:lvl w:ilvl="1" w:tplc="A7D88CC0">
      <w:start w:val="1"/>
      <w:numFmt w:val="bullet"/>
      <w:lvlText w:val="◦"/>
      <w:lvlJc w:val="left"/>
      <w:pPr>
        <w:ind w:left="920" w:hanging="260"/>
      </w:pPr>
    </w:lvl>
    <w:lvl w:ilvl="2" w:tplc="414C8DA0">
      <w:numFmt w:val="decimal"/>
      <w:lvlText w:val=""/>
      <w:lvlJc w:val="left"/>
    </w:lvl>
    <w:lvl w:ilvl="3" w:tplc="DE20F724">
      <w:numFmt w:val="decimal"/>
      <w:lvlText w:val=""/>
      <w:lvlJc w:val="left"/>
    </w:lvl>
    <w:lvl w:ilvl="4" w:tplc="AD204744">
      <w:numFmt w:val="decimal"/>
      <w:lvlText w:val=""/>
      <w:lvlJc w:val="left"/>
    </w:lvl>
    <w:lvl w:ilvl="5" w:tplc="5D8070E0">
      <w:numFmt w:val="decimal"/>
      <w:lvlText w:val=""/>
      <w:lvlJc w:val="left"/>
    </w:lvl>
    <w:lvl w:ilvl="6" w:tplc="AFAE2D14">
      <w:numFmt w:val="decimal"/>
      <w:lvlText w:val=""/>
      <w:lvlJc w:val="left"/>
    </w:lvl>
    <w:lvl w:ilvl="7" w:tplc="D062FEE0">
      <w:numFmt w:val="decimal"/>
      <w:lvlText w:val=""/>
      <w:lvlJc w:val="left"/>
    </w:lvl>
    <w:lvl w:ilvl="8" w:tplc="7FE857E8">
      <w:numFmt w:val="decimal"/>
      <w:lvlText w:val=""/>
      <w:lvlJc w:val="left"/>
    </w:lvl>
  </w:abstractNum>
  <w:abstractNum w:abstractNumId="2" w15:restartNumberingAfterBreak="0">
    <w:nsid w:val="44C45603"/>
    <w:multiLevelType w:val="hybridMultilevel"/>
    <w:tmpl w:val="F97E0934"/>
    <w:lvl w:ilvl="0" w:tplc="80024B3C">
      <w:start w:val="1"/>
      <w:numFmt w:val="bullet"/>
      <w:lvlText w:val="●"/>
      <w:lvlJc w:val="left"/>
      <w:pPr>
        <w:ind w:left="720" w:hanging="360"/>
      </w:pPr>
    </w:lvl>
    <w:lvl w:ilvl="1" w:tplc="ABE0544A">
      <w:start w:val="1"/>
      <w:numFmt w:val="bullet"/>
      <w:lvlText w:val="○"/>
      <w:lvlJc w:val="left"/>
      <w:pPr>
        <w:ind w:left="1440" w:hanging="360"/>
      </w:pPr>
    </w:lvl>
    <w:lvl w:ilvl="2" w:tplc="2DB6ED20">
      <w:start w:val="1"/>
      <w:numFmt w:val="bullet"/>
      <w:lvlText w:val="■"/>
      <w:lvlJc w:val="left"/>
      <w:pPr>
        <w:ind w:left="2160" w:hanging="360"/>
      </w:pPr>
    </w:lvl>
    <w:lvl w:ilvl="3" w:tplc="9FF298B6">
      <w:start w:val="1"/>
      <w:numFmt w:val="bullet"/>
      <w:lvlText w:val="●"/>
      <w:lvlJc w:val="left"/>
      <w:pPr>
        <w:ind w:left="2880" w:hanging="360"/>
      </w:pPr>
    </w:lvl>
    <w:lvl w:ilvl="4" w:tplc="0AC6A362">
      <w:start w:val="1"/>
      <w:numFmt w:val="bullet"/>
      <w:lvlText w:val="○"/>
      <w:lvlJc w:val="left"/>
      <w:pPr>
        <w:ind w:left="3600" w:hanging="360"/>
      </w:pPr>
    </w:lvl>
    <w:lvl w:ilvl="5" w:tplc="67EAFEF2">
      <w:start w:val="1"/>
      <w:numFmt w:val="bullet"/>
      <w:lvlText w:val="■"/>
      <w:lvlJc w:val="left"/>
      <w:pPr>
        <w:ind w:left="4320" w:hanging="360"/>
      </w:pPr>
    </w:lvl>
    <w:lvl w:ilvl="6" w:tplc="4E207E3E">
      <w:start w:val="1"/>
      <w:numFmt w:val="bullet"/>
      <w:lvlText w:val="●"/>
      <w:lvlJc w:val="left"/>
      <w:pPr>
        <w:ind w:left="5040" w:hanging="360"/>
      </w:pPr>
    </w:lvl>
    <w:lvl w:ilvl="7" w:tplc="816EE5FA">
      <w:start w:val="1"/>
      <w:numFmt w:val="bullet"/>
      <w:lvlText w:val="●"/>
      <w:lvlJc w:val="left"/>
      <w:pPr>
        <w:ind w:left="5760" w:hanging="360"/>
      </w:pPr>
    </w:lvl>
    <w:lvl w:ilvl="8" w:tplc="618EF0AC">
      <w:start w:val="1"/>
      <w:numFmt w:val="bullet"/>
      <w:lvlText w:val="●"/>
      <w:lvlJc w:val="left"/>
      <w:pPr>
        <w:ind w:left="6480" w:hanging="360"/>
      </w:pPr>
    </w:lvl>
  </w:abstractNum>
  <w:num w:numId="1" w16cid:durableId="512842036">
    <w:abstractNumId w:val="2"/>
    <w:lvlOverride w:ilvl="0">
      <w:startOverride w:val="1"/>
    </w:lvlOverride>
  </w:num>
  <w:num w:numId="2" w16cid:durableId="35592646">
    <w:abstractNumId w:val="1"/>
    <w:lvlOverride w:ilvl="0">
      <w:startOverride w:val="1"/>
    </w:lvlOverride>
  </w:num>
  <w:num w:numId="3" w16cid:durableId="4734317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5E36"/>
    <w:rsid w:val="00365E36"/>
    <w:rsid w:val="00583DA0"/>
    <w:rsid w:val="00B413E0"/>
    <w:rsid w:val="00F635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5D00B2"/>
  <w15:docId w15:val="{97604873-D50E-4146-AE58-E8063FE975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14</Pages>
  <Words>3630</Words>
  <Characters>20695</Characters>
  <Application>Microsoft Office Word</Application>
  <DocSecurity>0</DocSecurity>
  <Lines>172</Lines>
  <Paragraphs>48</Paragraphs>
  <ScaleCrop>false</ScaleCrop>
  <Company/>
  <LinksUpToDate>false</LinksUpToDate>
  <CharactersWithSpaces>24277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Case Design - AI-Driven Construction Site Safety Monitoring Platform</dc:title>
  <dc:creator>QA Test Design</dc:creator>
  <cp:lastModifiedBy>dumbo6295@gmail.com</cp:lastModifiedBy>
  <cp:revision>2</cp:revision>
  <dcterms:created xsi:type="dcterms:W3CDTF">2026-08-19T05:24:00Z</dcterms:created>
  <dcterms:modified xsi:type="dcterms:W3CDTF">2026-08-19T05:28:00Z</dcterms:modified>
</cp:coreProperties>
</file>