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376F" w14:textId="61A4F991" w:rsidR="00817F0C" w:rsidRPr="001B1E71" w:rsidRDefault="000855C7">
      <w:pPr>
        <w:spacing w:after="200"/>
        <w:rPr>
          <w:sz w:val="24"/>
          <w:szCs w:val="24"/>
        </w:rPr>
      </w:pPr>
      <w:r w:rsidRPr="001B1E71">
        <w:rPr>
          <w:noProof/>
          <w:sz w:val="24"/>
          <w:szCs w:val="24"/>
        </w:rPr>
        <w:drawing>
          <wp:inline distT="0" distB="0" distL="0" distR="0" wp14:anchorId="11070ED7" wp14:editId="56D0F571">
            <wp:extent cx="6305550" cy="1082828"/>
            <wp:effectExtent l="0" t="0" r="0" b="3175"/>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
                    <pic:cNvPicPr/>
                  </pic:nvPicPr>
                  <pic:blipFill>
                    <a:blip r:embed="rId7"/>
                    <a:stretch>
                      <a:fillRect/>
                    </a:stretch>
                  </pic:blipFill>
                  <pic:spPr>
                    <a:xfrm>
                      <a:off x="0" y="0"/>
                      <a:ext cx="6432613" cy="1104648"/>
                    </a:xfrm>
                    <a:prstGeom prst="rect">
                      <a:avLst/>
                    </a:prstGeom>
                  </pic:spPr>
                </pic:pic>
              </a:graphicData>
            </a:graphic>
          </wp:inline>
        </w:drawing>
      </w:r>
    </w:p>
    <w:p w14:paraId="7351877F" w14:textId="77777777" w:rsidR="00817F0C" w:rsidRPr="001B1E71" w:rsidRDefault="00817F0C">
      <w:pPr>
        <w:spacing w:after="200"/>
        <w:rPr>
          <w:sz w:val="24"/>
          <w:szCs w:val="24"/>
        </w:rPr>
      </w:pPr>
    </w:p>
    <w:p w14:paraId="19C7FBBD" w14:textId="77777777" w:rsidR="00817F0C" w:rsidRPr="001B1E71" w:rsidRDefault="00000000">
      <w:pPr>
        <w:spacing w:after="100"/>
        <w:jc w:val="center"/>
        <w:rPr>
          <w:sz w:val="24"/>
          <w:szCs w:val="24"/>
        </w:rPr>
      </w:pPr>
      <w:r w:rsidRPr="001B1E71">
        <w:rPr>
          <w:b/>
          <w:bCs/>
          <w:color w:val="1F3864"/>
          <w:sz w:val="24"/>
          <w:szCs w:val="24"/>
        </w:rPr>
        <w:t>SAFESITE AI</w:t>
      </w:r>
    </w:p>
    <w:p w14:paraId="28114B04" w14:textId="77777777" w:rsidR="00817F0C" w:rsidRPr="001B1E71" w:rsidRDefault="00000000">
      <w:pPr>
        <w:spacing w:after="400"/>
        <w:jc w:val="center"/>
        <w:rPr>
          <w:sz w:val="24"/>
          <w:szCs w:val="24"/>
        </w:rPr>
      </w:pPr>
      <w:r w:rsidRPr="001B1E71">
        <w:rPr>
          <w:b/>
          <w:bCs/>
          <w:i/>
          <w:iCs/>
          <w:color w:val="2E74B5"/>
          <w:sz w:val="24"/>
          <w:szCs w:val="24"/>
        </w:rPr>
        <w:t>AI-Driven Construction Site Safety Monitoring Platform</w:t>
      </w:r>
    </w:p>
    <w:p w14:paraId="3A77ABA0" w14:textId="77777777" w:rsidR="00817F0C" w:rsidRPr="001B1E71" w:rsidRDefault="00000000">
      <w:pPr>
        <w:spacing w:before="200" w:after="100"/>
        <w:jc w:val="center"/>
        <w:rPr>
          <w:sz w:val="24"/>
          <w:szCs w:val="24"/>
        </w:rPr>
      </w:pPr>
      <w:r w:rsidRPr="001B1E71">
        <w:rPr>
          <w:b/>
          <w:bCs/>
          <w:color w:val="1F3864"/>
          <w:sz w:val="24"/>
          <w:szCs w:val="24"/>
        </w:rPr>
        <w:t>AGILE SPRINT PLANNING &amp; USER STORY WORKSHOP</w:t>
      </w:r>
    </w:p>
    <w:p w14:paraId="1BFFE46E" w14:textId="77777777" w:rsidR="00817F0C" w:rsidRPr="001B1E71" w:rsidRDefault="00000000">
      <w:pPr>
        <w:spacing w:before="200" w:after="60"/>
        <w:jc w:val="center"/>
        <w:rPr>
          <w:sz w:val="24"/>
          <w:szCs w:val="24"/>
        </w:rPr>
      </w:pPr>
      <w:r w:rsidRPr="001B1E71">
        <w:rPr>
          <w:color w:val="595959"/>
          <w:sz w:val="24"/>
          <w:szCs w:val="24"/>
        </w:rPr>
        <w:t>Sprint Planning Document</w:t>
      </w:r>
    </w:p>
    <w:p w14:paraId="42EB187E" w14:textId="77777777" w:rsidR="00817F0C" w:rsidRPr="001B1E71" w:rsidRDefault="00000000">
      <w:pPr>
        <w:spacing w:after="600"/>
        <w:jc w:val="center"/>
        <w:rPr>
          <w:sz w:val="24"/>
          <w:szCs w:val="24"/>
        </w:rPr>
      </w:pPr>
      <w:r w:rsidRPr="001B1E71">
        <w:rPr>
          <w:i/>
          <w:iCs/>
          <w:sz w:val="24"/>
          <w:szCs w:val="24"/>
        </w:rPr>
        <w:t>Submitted in partial fulfilment for the Course of</w:t>
      </w:r>
    </w:p>
    <w:p w14:paraId="50176D05" w14:textId="77777777" w:rsidR="00817F0C" w:rsidRPr="001B1E71" w:rsidRDefault="00000000">
      <w:pPr>
        <w:spacing w:after="60"/>
        <w:jc w:val="center"/>
        <w:rPr>
          <w:sz w:val="24"/>
          <w:szCs w:val="24"/>
        </w:rPr>
      </w:pPr>
      <w:r w:rsidRPr="001B1E71">
        <w:rPr>
          <w:b/>
          <w:bCs/>
          <w:sz w:val="24"/>
          <w:szCs w:val="24"/>
        </w:rPr>
        <w:t>CSA1012 — SOFTWARE ENGINEERING</w:t>
      </w:r>
    </w:p>
    <w:p w14:paraId="2DBE2B17" w14:textId="77777777" w:rsidR="00817F0C" w:rsidRPr="001B1E71" w:rsidRDefault="00000000">
      <w:pPr>
        <w:spacing w:before="200" w:after="60"/>
        <w:jc w:val="center"/>
        <w:rPr>
          <w:sz w:val="24"/>
          <w:szCs w:val="24"/>
        </w:rPr>
      </w:pPr>
      <w:r w:rsidRPr="001B1E71">
        <w:rPr>
          <w:i/>
          <w:iCs/>
          <w:sz w:val="24"/>
          <w:szCs w:val="24"/>
        </w:rPr>
        <w:t>towards the award of the degree of</w:t>
      </w:r>
    </w:p>
    <w:p w14:paraId="7387D5C3" w14:textId="77777777" w:rsidR="00817F0C" w:rsidRPr="001B1E71" w:rsidRDefault="00000000">
      <w:pPr>
        <w:spacing w:after="60"/>
        <w:jc w:val="center"/>
        <w:rPr>
          <w:sz w:val="24"/>
          <w:szCs w:val="24"/>
        </w:rPr>
      </w:pPr>
      <w:r w:rsidRPr="001B1E71">
        <w:rPr>
          <w:b/>
          <w:bCs/>
          <w:sz w:val="24"/>
          <w:szCs w:val="24"/>
        </w:rPr>
        <w:t>BACHELOR OF TECHNOLOGY</w:t>
      </w:r>
    </w:p>
    <w:p w14:paraId="3D2093D3" w14:textId="77777777" w:rsidR="00817F0C" w:rsidRPr="001B1E71" w:rsidRDefault="00000000">
      <w:pPr>
        <w:spacing w:after="60"/>
        <w:jc w:val="center"/>
        <w:rPr>
          <w:sz w:val="24"/>
          <w:szCs w:val="24"/>
        </w:rPr>
      </w:pPr>
      <w:r w:rsidRPr="001B1E71">
        <w:rPr>
          <w:sz w:val="24"/>
          <w:szCs w:val="24"/>
        </w:rPr>
        <w:t>IN</w:t>
      </w:r>
    </w:p>
    <w:p w14:paraId="25D3D467" w14:textId="77777777" w:rsidR="00817F0C" w:rsidRPr="001B1E71" w:rsidRDefault="00000000">
      <w:pPr>
        <w:spacing w:after="400"/>
        <w:jc w:val="center"/>
        <w:rPr>
          <w:sz w:val="24"/>
          <w:szCs w:val="24"/>
        </w:rPr>
      </w:pPr>
      <w:r w:rsidRPr="001B1E71">
        <w:rPr>
          <w:b/>
          <w:bCs/>
          <w:sz w:val="24"/>
          <w:szCs w:val="24"/>
        </w:rPr>
        <w:t>COMPUTER SCIENCE (AI)</w:t>
      </w:r>
    </w:p>
    <w:p w14:paraId="4A884996" w14:textId="77777777" w:rsidR="00817F0C" w:rsidRPr="001B1E71" w:rsidRDefault="00000000">
      <w:pPr>
        <w:spacing w:after="60"/>
        <w:jc w:val="center"/>
        <w:rPr>
          <w:sz w:val="24"/>
          <w:szCs w:val="24"/>
        </w:rPr>
      </w:pPr>
      <w:r w:rsidRPr="001B1E71">
        <w:rPr>
          <w:sz w:val="24"/>
          <w:szCs w:val="24"/>
        </w:rPr>
        <w:t>Submitted by</w:t>
      </w:r>
    </w:p>
    <w:p w14:paraId="697BD4FC" w14:textId="77777777" w:rsidR="00817F0C" w:rsidRPr="001B1E71" w:rsidRDefault="00000000">
      <w:pPr>
        <w:spacing w:after="400"/>
        <w:jc w:val="center"/>
        <w:rPr>
          <w:sz w:val="24"/>
          <w:szCs w:val="24"/>
        </w:rPr>
      </w:pPr>
      <w:r w:rsidRPr="001B1E71">
        <w:rPr>
          <w:b/>
          <w:bCs/>
          <w:sz w:val="24"/>
          <w:szCs w:val="24"/>
        </w:rPr>
        <w:t>K.P. SREENATH REDDY (192373049)</w:t>
      </w:r>
    </w:p>
    <w:p w14:paraId="4EA6AB0D" w14:textId="77777777" w:rsidR="00817F0C" w:rsidRPr="001B1E71" w:rsidRDefault="00000000">
      <w:pPr>
        <w:spacing w:after="60"/>
        <w:jc w:val="center"/>
        <w:rPr>
          <w:sz w:val="24"/>
          <w:szCs w:val="24"/>
        </w:rPr>
      </w:pPr>
      <w:r w:rsidRPr="001B1E71">
        <w:rPr>
          <w:sz w:val="24"/>
          <w:szCs w:val="24"/>
        </w:rPr>
        <w:t>Under the Supervision of</w:t>
      </w:r>
    </w:p>
    <w:p w14:paraId="6AFCF3F4" w14:textId="77777777" w:rsidR="00817F0C" w:rsidRPr="001B1E71" w:rsidRDefault="00000000">
      <w:pPr>
        <w:spacing w:after="600"/>
        <w:jc w:val="center"/>
        <w:rPr>
          <w:sz w:val="24"/>
          <w:szCs w:val="24"/>
        </w:rPr>
      </w:pPr>
      <w:r w:rsidRPr="001B1E71">
        <w:rPr>
          <w:b/>
          <w:bCs/>
          <w:sz w:val="24"/>
          <w:szCs w:val="24"/>
        </w:rPr>
        <w:t>DR ANITADAVAMANI K</w:t>
      </w:r>
    </w:p>
    <w:p w14:paraId="0527B681" w14:textId="77777777" w:rsidR="00817F0C" w:rsidRPr="001B1E71" w:rsidRDefault="00000000">
      <w:pPr>
        <w:spacing w:after="60"/>
        <w:jc w:val="center"/>
        <w:rPr>
          <w:sz w:val="24"/>
          <w:szCs w:val="24"/>
        </w:rPr>
      </w:pPr>
      <w:r w:rsidRPr="001B1E71">
        <w:rPr>
          <w:b/>
          <w:bCs/>
          <w:sz w:val="24"/>
          <w:szCs w:val="24"/>
        </w:rPr>
        <w:t>SIMATS ENGINEERING</w:t>
      </w:r>
    </w:p>
    <w:p w14:paraId="5F9124D7" w14:textId="77777777" w:rsidR="00817F0C" w:rsidRPr="001B1E71" w:rsidRDefault="00000000">
      <w:pPr>
        <w:spacing w:after="60"/>
        <w:jc w:val="center"/>
        <w:rPr>
          <w:sz w:val="24"/>
          <w:szCs w:val="24"/>
        </w:rPr>
      </w:pPr>
      <w:r w:rsidRPr="001B1E71">
        <w:rPr>
          <w:sz w:val="24"/>
          <w:szCs w:val="24"/>
        </w:rPr>
        <w:t>Saveetha Institute of Medical and Technical Sciences</w:t>
      </w:r>
    </w:p>
    <w:p w14:paraId="5E3F2BDD" w14:textId="77777777" w:rsidR="00817F0C" w:rsidRPr="001B1E71" w:rsidRDefault="00000000">
      <w:pPr>
        <w:spacing w:after="60"/>
        <w:jc w:val="center"/>
        <w:rPr>
          <w:sz w:val="24"/>
          <w:szCs w:val="24"/>
        </w:rPr>
      </w:pPr>
      <w:r w:rsidRPr="001B1E71">
        <w:rPr>
          <w:sz w:val="24"/>
          <w:szCs w:val="24"/>
        </w:rPr>
        <w:t>Chennai — 602105</w:t>
      </w:r>
    </w:p>
    <w:p w14:paraId="38829C5F" w14:textId="77777777" w:rsidR="00817F0C" w:rsidRPr="001B1E71" w:rsidRDefault="00000000">
      <w:pPr>
        <w:jc w:val="center"/>
        <w:rPr>
          <w:sz w:val="24"/>
          <w:szCs w:val="24"/>
        </w:rPr>
      </w:pPr>
      <w:r w:rsidRPr="001B1E71">
        <w:rPr>
          <w:b/>
          <w:bCs/>
          <w:sz w:val="24"/>
          <w:szCs w:val="24"/>
        </w:rPr>
        <w:t>July 2026</w:t>
      </w:r>
    </w:p>
    <w:p w14:paraId="05B5AF3F" w14:textId="77777777" w:rsidR="00817F0C" w:rsidRPr="001B1E71" w:rsidRDefault="00000000">
      <w:pPr>
        <w:rPr>
          <w:sz w:val="24"/>
          <w:szCs w:val="24"/>
        </w:rPr>
      </w:pPr>
      <w:r w:rsidRPr="001B1E71">
        <w:rPr>
          <w:sz w:val="24"/>
          <w:szCs w:val="24"/>
        </w:rPr>
        <w:br w:type="page"/>
      </w:r>
    </w:p>
    <w:p w14:paraId="2610C959" w14:textId="77777777" w:rsidR="00817F0C" w:rsidRPr="001B1E71" w:rsidRDefault="00000000">
      <w:pPr>
        <w:pStyle w:val="Heading1"/>
        <w:spacing w:before="360" w:after="160"/>
        <w:rPr>
          <w:sz w:val="24"/>
          <w:szCs w:val="24"/>
        </w:rPr>
      </w:pPr>
      <w:r w:rsidRPr="001B1E71">
        <w:rPr>
          <w:b/>
          <w:bCs/>
          <w:color w:val="1F3864"/>
          <w:sz w:val="24"/>
          <w:szCs w:val="24"/>
        </w:rPr>
        <w:lastRenderedPageBreak/>
        <w:t>1. Project Vision and Stakeholders</w:t>
      </w:r>
    </w:p>
    <w:p w14:paraId="6D091D6B" w14:textId="77777777" w:rsidR="00817F0C" w:rsidRPr="001B1E71" w:rsidRDefault="00000000">
      <w:pPr>
        <w:pStyle w:val="Heading2"/>
        <w:spacing w:before="280" w:after="120"/>
        <w:rPr>
          <w:sz w:val="24"/>
          <w:szCs w:val="24"/>
        </w:rPr>
      </w:pPr>
      <w:r w:rsidRPr="001B1E71">
        <w:rPr>
          <w:b/>
          <w:bCs/>
          <w:sz w:val="24"/>
          <w:szCs w:val="24"/>
        </w:rPr>
        <w:t>1.1 Project Vision</w:t>
      </w:r>
    </w:p>
    <w:p w14:paraId="11BA73A8" w14:textId="77777777" w:rsidR="00817F0C" w:rsidRPr="001B1E71" w:rsidRDefault="00000000">
      <w:pPr>
        <w:spacing w:after="160" w:line="300" w:lineRule="auto"/>
        <w:jc w:val="both"/>
        <w:rPr>
          <w:sz w:val="24"/>
          <w:szCs w:val="24"/>
        </w:rPr>
      </w:pPr>
      <w:proofErr w:type="spellStart"/>
      <w:r w:rsidRPr="001B1E71">
        <w:rPr>
          <w:sz w:val="24"/>
          <w:szCs w:val="24"/>
        </w:rPr>
        <w:t>SafeSite</w:t>
      </w:r>
      <w:proofErr w:type="spellEnd"/>
      <w:r w:rsidRPr="001B1E71">
        <w:rPr>
          <w:sz w:val="24"/>
          <w:szCs w:val="24"/>
        </w:rPr>
        <w:t xml:space="preserve"> AI will become the single, real-time safety layer for every active construction site under the company's portfolio: continuously watching workers, equipment, hazardous zones, and environmental conditions, and turning that continuous stream of video and sensor data into PPE compliance checks, predictive accident-risk scores, and instant alerts — so that unsafe conditions are caught and corrected before they become incidents, not after.</w:t>
      </w:r>
    </w:p>
    <w:p w14:paraId="38F3A928" w14:textId="77777777" w:rsidR="00817F0C" w:rsidRPr="001B1E71" w:rsidRDefault="00000000">
      <w:pPr>
        <w:pStyle w:val="Heading2"/>
        <w:spacing w:before="280" w:after="120"/>
        <w:rPr>
          <w:sz w:val="24"/>
          <w:szCs w:val="24"/>
        </w:rPr>
      </w:pPr>
      <w:r w:rsidRPr="001B1E71">
        <w:rPr>
          <w:b/>
          <w:bCs/>
          <w:sz w:val="24"/>
          <w:szCs w:val="24"/>
        </w:rPr>
        <w:t>1.2 Sprint-Level Objectives</w:t>
      </w:r>
    </w:p>
    <w:p w14:paraId="76AD350D" w14:textId="77777777" w:rsidR="00817F0C" w:rsidRPr="001B1E71" w:rsidRDefault="00000000">
      <w:pPr>
        <w:pStyle w:val="ListParagraph"/>
        <w:numPr>
          <w:ilvl w:val="0"/>
          <w:numId w:val="2"/>
        </w:numPr>
        <w:spacing w:after="90"/>
        <w:rPr>
          <w:sz w:val="24"/>
          <w:szCs w:val="24"/>
        </w:rPr>
      </w:pPr>
      <w:r w:rsidRPr="001B1E71">
        <w:rPr>
          <w:sz w:val="24"/>
          <w:szCs w:val="24"/>
        </w:rPr>
        <w:t>Establish a reliable, real-time ingestion pipeline for camera and IoT data as the foundation for every downstream module.</w:t>
      </w:r>
    </w:p>
    <w:p w14:paraId="6DD92589" w14:textId="77777777" w:rsidR="00817F0C" w:rsidRPr="001B1E71" w:rsidRDefault="00000000">
      <w:pPr>
        <w:pStyle w:val="ListParagraph"/>
        <w:numPr>
          <w:ilvl w:val="0"/>
          <w:numId w:val="2"/>
        </w:numPr>
        <w:spacing w:after="90"/>
        <w:rPr>
          <w:sz w:val="24"/>
          <w:szCs w:val="24"/>
        </w:rPr>
      </w:pPr>
      <w:r w:rsidRPr="001B1E71">
        <w:rPr>
          <w:sz w:val="24"/>
          <w:szCs w:val="24"/>
        </w:rPr>
        <w:t>Deliver automated PPE compliance detection with measurable accuracy on real site footage.</w:t>
      </w:r>
    </w:p>
    <w:p w14:paraId="3E81F5AD" w14:textId="77777777" w:rsidR="00817F0C" w:rsidRPr="001B1E71" w:rsidRDefault="00000000">
      <w:pPr>
        <w:pStyle w:val="ListParagraph"/>
        <w:numPr>
          <w:ilvl w:val="0"/>
          <w:numId w:val="2"/>
        </w:numPr>
        <w:spacing w:after="90"/>
        <w:rPr>
          <w:sz w:val="24"/>
          <w:szCs w:val="24"/>
        </w:rPr>
      </w:pPr>
      <w:r w:rsidRPr="001B1E71">
        <w:rPr>
          <w:sz w:val="24"/>
          <w:szCs w:val="24"/>
        </w:rPr>
        <w:t>Detect hazardous-zone intrusions and notify the right person within seconds.</w:t>
      </w:r>
    </w:p>
    <w:p w14:paraId="1ABABFE6" w14:textId="77777777" w:rsidR="00817F0C" w:rsidRPr="001B1E71" w:rsidRDefault="00000000">
      <w:pPr>
        <w:pStyle w:val="ListParagraph"/>
        <w:numPr>
          <w:ilvl w:val="0"/>
          <w:numId w:val="2"/>
        </w:numPr>
        <w:spacing w:after="90"/>
        <w:rPr>
          <w:sz w:val="24"/>
          <w:szCs w:val="24"/>
        </w:rPr>
      </w:pPr>
      <w:r w:rsidRPr="001B1E71">
        <w:rPr>
          <w:sz w:val="24"/>
          <w:szCs w:val="24"/>
        </w:rPr>
        <w:t>Prove the end-to-end "detect → alert → act" loop on a single pilot site before scaling to a multi-project rollout.</w:t>
      </w:r>
    </w:p>
    <w:p w14:paraId="09608A10" w14:textId="77777777" w:rsidR="00817F0C" w:rsidRPr="001B1E71" w:rsidRDefault="00000000">
      <w:pPr>
        <w:pStyle w:val="Heading2"/>
        <w:spacing w:before="280" w:after="120"/>
        <w:rPr>
          <w:sz w:val="24"/>
          <w:szCs w:val="24"/>
        </w:rPr>
      </w:pPr>
      <w:r w:rsidRPr="001B1E71">
        <w:rPr>
          <w:b/>
          <w:bCs/>
          <w:sz w:val="24"/>
          <w:szCs w:val="24"/>
        </w:rPr>
        <w:t>1.3 Key Stakeholders</w:t>
      </w:r>
    </w:p>
    <w:p w14:paraId="579D416E" w14:textId="77777777" w:rsidR="00817F0C" w:rsidRPr="001B1E71" w:rsidRDefault="00000000">
      <w:pPr>
        <w:spacing w:after="160" w:line="300" w:lineRule="auto"/>
        <w:jc w:val="both"/>
        <w:rPr>
          <w:sz w:val="24"/>
          <w:szCs w:val="24"/>
        </w:rPr>
      </w:pPr>
      <w:r w:rsidRPr="001B1E71">
        <w:rPr>
          <w:sz w:val="24"/>
          <w:szCs w:val="24"/>
        </w:rPr>
        <w:t>The table below summarises who this sprint's outcomes must serve, carried forward from the original stakeholder analysis and reframed around what each group needs from the increments being planned: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300"/>
      </w:tblGrid>
      <w:tr w:rsidR="00817F0C" w:rsidRPr="001B1E71" w14:paraId="08517860" w14:textId="77777777">
        <w:trPr>
          <w:tblHeader/>
        </w:trPr>
        <w:tc>
          <w:tcPr>
            <w:tcW w:w="2200" w:type="dxa"/>
            <w:shd w:val="clear" w:color="auto" w:fill="1F3864"/>
            <w:tcMar>
              <w:top w:w="80" w:type="dxa"/>
              <w:left w:w="100" w:type="dxa"/>
              <w:bottom w:w="80" w:type="dxa"/>
              <w:right w:w="100" w:type="dxa"/>
            </w:tcMar>
            <w:vAlign w:val="center"/>
          </w:tcPr>
          <w:p w14:paraId="46E40CF3" w14:textId="77777777" w:rsidR="00817F0C" w:rsidRPr="001B1E71" w:rsidRDefault="00000000">
            <w:pPr>
              <w:rPr>
                <w:sz w:val="24"/>
                <w:szCs w:val="24"/>
              </w:rPr>
            </w:pPr>
            <w:r w:rsidRPr="001B1E71">
              <w:rPr>
                <w:b/>
                <w:bCs/>
                <w:color w:val="FFFFFF"/>
                <w:sz w:val="24"/>
                <w:szCs w:val="24"/>
              </w:rPr>
              <w:t>Stakeholder</w:t>
            </w:r>
          </w:p>
        </w:tc>
        <w:tc>
          <w:tcPr>
            <w:tcW w:w="2200" w:type="dxa"/>
            <w:shd w:val="clear" w:color="auto" w:fill="1F3864"/>
            <w:tcMar>
              <w:top w:w="80" w:type="dxa"/>
              <w:left w:w="100" w:type="dxa"/>
              <w:bottom w:w="80" w:type="dxa"/>
              <w:right w:w="100" w:type="dxa"/>
            </w:tcMar>
            <w:vAlign w:val="center"/>
          </w:tcPr>
          <w:p w14:paraId="35D1A703" w14:textId="77777777" w:rsidR="00817F0C" w:rsidRPr="001B1E71" w:rsidRDefault="00000000">
            <w:pPr>
              <w:rPr>
                <w:sz w:val="24"/>
                <w:szCs w:val="24"/>
              </w:rPr>
            </w:pPr>
            <w:r w:rsidRPr="001B1E71">
              <w:rPr>
                <w:b/>
                <w:bCs/>
                <w:color w:val="FFFFFF"/>
                <w:sz w:val="24"/>
                <w:szCs w:val="24"/>
              </w:rPr>
              <w:t>Role</w:t>
            </w:r>
          </w:p>
        </w:tc>
        <w:tc>
          <w:tcPr>
            <w:tcW w:w="5300" w:type="dxa"/>
            <w:shd w:val="clear" w:color="auto" w:fill="1F3864"/>
            <w:tcMar>
              <w:top w:w="80" w:type="dxa"/>
              <w:left w:w="100" w:type="dxa"/>
              <w:bottom w:w="80" w:type="dxa"/>
              <w:right w:w="100" w:type="dxa"/>
            </w:tcMar>
            <w:vAlign w:val="center"/>
          </w:tcPr>
          <w:p w14:paraId="4700E4AC" w14:textId="77777777" w:rsidR="00817F0C" w:rsidRPr="001B1E71" w:rsidRDefault="00000000">
            <w:pPr>
              <w:rPr>
                <w:sz w:val="24"/>
                <w:szCs w:val="24"/>
              </w:rPr>
            </w:pPr>
            <w:r w:rsidRPr="001B1E71">
              <w:rPr>
                <w:b/>
                <w:bCs/>
                <w:color w:val="FFFFFF"/>
                <w:sz w:val="24"/>
                <w:szCs w:val="24"/>
              </w:rPr>
              <w:t>Interest in Sprint Outcomes</w:t>
            </w:r>
          </w:p>
        </w:tc>
      </w:tr>
      <w:tr w:rsidR="00817F0C" w:rsidRPr="001B1E71" w14:paraId="126F1963" w14:textId="77777777">
        <w:tc>
          <w:tcPr>
            <w:tcW w:w="2200" w:type="dxa"/>
            <w:shd w:val="clear" w:color="auto" w:fill="FFFFFF"/>
            <w:tcMar>
              <w:top w:w="80" w:type="dxa"/>
              <w:left w:w="100" w:type="dxa"/>
              <w:bottom w:w="80" w:type="dxa"/>
              <w:right w:w="100" w:type="dxa"/>
            </w:tcMar>
            <w:vAlign w:val="center"/>
          </w:tcPr>
          <w:p w14:paraId="38839ED7" w14:textId="77777777" w:rsidR="00817F0C" w:rsidRPr="001B1E71" w:rsidRDefault="00000000">
            <w:pPr>
              <w:rPr>
                <w:sz w:val="24"/>
                <w:szCs w:val="24"/>
              </w:rPr>
            </w:pPr>
            <w:r w:rsidRPr="001B1E71">
              <w:rPr>
                <w:b/>
                <w:bCs/>
                <w:color w:val="000000"/>
                <w:sz w:val="24"/>
                <w:szCs w:val="24"/>
              </w:rPr>
              <w:t>Site Workers</w:t>
            </w:r>
          </w:p>
        </w:tc>
        <w:tc>
          <w:tcPr>
            <w:tcW w:w="2200" w:type="dxa"/>
            <w:shd w:val="clear" w:color="auto" w:fill="FFFFFF"/>
            <w:tcMar>
              <w:top w:w="80" w:type="dxa"/>
              <w:left w:w="100" w:type="dxa"/>
              <w:bottom w:w="80" w:type="dxa"/>
              <w:right w:w="100" w:type="dxa"/>
            </w:tcMar>
            <w:vAlign w:val="center"/>
          </w:tcPr>
          <w:p w14:paraId="2C717F24" w14:textId="77777777" w:rsidR="00817F0C" w:rsidRPr="001B1E71" w:rsidRDefault="00000000">
            <w:pPr>
              <w:rPr>
                <w:sz w:val="24"/>
                <w:szCs w:val="24"/>
              </w:rPr>
            </w:pPr>
            <w:r w:rsidRPr="001B1E71">
              <w:rPr>
                <w:color w:val="000000"/>
                <w:sz w:val="24"/>
                <w:szCs w:val="24"/>
              </w:rPr>
              <w:t>Ground-level personnel</w:t>
            </w:r>
          </w:p>
        </w:tc>
        <w:tc>
          <w:tcPr>
            <w:tcW w:w="5300" w:type="dxa"/>
            <w:shd w:val="clear" w:color="auto" w:fill="FFFFFF"/>
            <w:tcMar>
              <w:top w:w="80" w:type="dxa"/>
              <w:left w:w="100" w:type="dxa"/>
              <w:bottom w:w="80" w:type="dxa"/>
              <w:right w:w="100" w:type="dxa"/>
            </w:tcMar>
            <w:vAlign w:val="center"/>
          </w:tcPr>
          <w:p w14:paraId="1927442C" w14:textId="77777777" w:rsidR="00817F0C" w:rsidRPr="001B1E71" w:rsidRDefault="00000000">
            <w:pPr>
              <w:rPr>
                <w:sz w:val="24"/>
                <w:szCs w:val="24"/>
              </w:rPr>
            </w:pPr>
            <w:r w:rsidRPr="001B1E71">
              <w:rPr>
                <w:color w:val="000000"/>
                <w:sz w:val="24"/>
                <w:szCs w:val="24"/>
              </w:rPr>
              <w:t>Want reliable PPE and hazard alerts that keep them safe without hindering their work.</w:t>
            </w:r>
          </w:p>
        </w:tc>
      </w:tr>
      <w:tr w:rsidR="00817F0C" w:rsidRPr="001B1E71" w14:paraId="04DE6DB6" w14:textId="77777777">
        <w:tc>
          <w:tcPr>
            <w:tcW w:w="2200" w:type="dxa"/>
            <w:shd w:val="clear" w:color="auto" w:fill="DCE6F1"/>
            <w:tcMar>
              <w:top w:w="80" w:type="dxa"/>
              <w:left w:w="100" w:type="dxa"/>
              <w:bottom w:w="80" w:type="dxa"/>
              <w:right w:w="100" w:type="dxa"/>
            </w:tcMar>
            <w:vAlign w:val="center"/>
          </w:tcPr>
          <w:p w14:paraId="4B2DB6CB" w14:textId="77777777" w:rsidR="00817F0C" w:rsidRPr="001B1E71" w:rsidRDefault="00000000">
            <w:pPr>
              <w:rPr>
                <w:sz w:val="24"/>
                <w:szCs w:val="24"/>
              </w:rPr>
            </w:pPr>
            <w:r w:rsidRPr="001B1E71">
              <w:rPr>
                <w:b/>
                <w:bCs/>
                <w:color w:val="000000"/>
                <w:sz w:val="24"/>
                <w:szCs w:val="24"/>
              </w:rPr>
              <w:t>Site Supervisors</w:t>
            </w:r>
          </w:p>
        </w:tc>
        <w:tc>
          <w:tcPr>
            <w:tcW w:w="2200" w:type="dxa"/>
            <w:shd w:val="clear" w:color="auto" w:fill="DCE6F1"/>
            <w:tcMar>
              <w:top w:w="80" w:type="dxa"/>
              <w:left w:w="100" w:type="dxa"/>
              <w:bottom w:w="80" w:type="dxa"/>
              <w:right w:w="100" w:type="dxa"/>
            </w:tcMar>
            <w:vAlign w:val="center"/>
          </w:tcPr>
          <w:p w14:paraId="33CA5CB1" w14:textId="77777777" w:rsidR="00817F0C" w:rsidRPr="001B1E71" w:rsidRDefault="00000000">
            <w:pPr>
              <w:rPr>
                <w:sz w:val="24"/>
                <w:szCs w:val="24"/>
              </w:rPr>
            </w:pPr>
            <w:r w:rsidRPr="001B1E71">
              <w:rPr>
                <w:color w:val="000000"/>
                <w:sz w:val="24"/>
                <w:szCs w:val="24"/>
              </w:rPr>
              <w:t>Operations oversight</w:t>
            </w:r>
          </w:p>
        </w:tc>
        <w:tc>
          <w:tcPr>
            <w:tcW w:w="5300" w:type="dxa"/>
            <w:shd w:val="clear" w:color="auto" w:fill="DCE6F1"/>
            <w:tcMar>
              <w:top w:w="80" w:type="dxa"/>
              <w:left w:w="100" w:type="dxa"/>
              <w:bottom w:w="80" w:type="dxa"/>
              <w:right w:w="100" w:type="dxa"/>
            </w:tcMar>
            <w:vAlign w:val="center"/>
          </w:tcPr>
          <w:p w14:paraId="7552CF0F" w14:textId="77777777" w:rsidR="00817F0C" w:rsidRPr="001B1E71" w:rsidRDefault="00000000">
            <w:pPr>
              <w:rPr>
                <w:sz w:val="24"/>
                <w:szCs w:val="24"/>
              </w:rPr>
            </w:pPr>
            <w:r w:rsidRPr="001B1E71">
              <w:rPr>
                <w:color w:val="000000"/>
                <w:sz w:val="24"/>
                <w:szCs w:val="24"/>
              </w:rPr>
              <w:t>Need real-time visibility into PPE and zone violations to act before incidents occur.</w:t>
            </w:r>
          </w:p>
        </w:tc>
      </w:tr>
      <w:tr w:rsidR="00817F0C" w:rsidRPr="001B1E71" w14:paraId="3845E3E3" w14:textId="77777777">
        <w:tc>
          <w:tcPr>
            <w:tcW w:w="2200" w:type="dxa"/>
            <w:shd w:val="clear" w:color="auto" w:fill="FFFFFF"/>
            <w:tcMar>
              <w:top w:w="80" w:type="dxa"/>
              <w:left w:w="100" w:type="dxa"/>
              <w:bottom w:w="80" w:type="dxa"/>
              <w:right w:w="100" w:type="dxa"/>
            </w:tcMar>
            <w:vAlign w:val="center"/>
          </w:tcPr>
          <w:p w14:paraId="64238AF3" w14:textId="77777777" w:rsidR="00817F0C" w:rsidRPr="001B1E71" w:rsidRDefault="00000000">
            <w:pPr>
              <w:rPr>
                <w:sz w:val="24"/>
                <w:szCs w:val="24"/>
              </w:rPr>
            </w:pPr>
            <w:r w:rsidRPr="001B1E71">
              <w:rPr>
                <w:b/>
                <w:bCs/>
                <w:color w:val="000000"/>
                <w:sz w:val="24"/>
                <w:szCs w:val="24"/>
              </w:rPr>
              <w:t>Safety Officers / EHS Teams</w:t>
            </w:r>
          </w:p>
        </w:tc>
        <w:tc>
          <w:tcPr>
            <w:tcW w:w="2200" w:type="dxa"/>
            <w:shd w:val="clear" w:color="auto" w:fill="FFFFFF"/>
            <w:tcMar>
              <w:top w:w="80" w:type="dxa"/>
              <w:left w:w="100" w:type="dxa"/>
              <w:bottom w:w="80" w:type="dxa"/>
              <w:right w:w="100" w:type="dxa"/>
            </w:tcMar>
            <w:vAlign w:val="center"/>
          </w:tcPr>
          <w:p w14:paraId="42967015" w14:textId="77777777" w:rsidR="00817F0C" w:rsidRPr="001B1E71" w:rsidRDefault="00000000">
            <w:pPr>
              <w:rPr>
                <w:sz w:val="24"/>
                <w:szCs w:val="24"/>
              </w:rPr>
            </w:pPr>
            <w:r w:rsidRPr="001B1E71">
              <w:rPr>
                <w:color w:val="000000"/>
                <w:sz w:val="24"/>
                <w:szCs w:val="24"/>
              </w:rPr>
              <w:t>Compliance &amp; investigation</w:t>
            </w:r>
          </w:p>
        </w:tc>
        <w:tc>
          <w:tcPr>
            <w:tcW w:w="5300" w:type="dxa"/>
            <w:shd w:val="clear" w:color="auto" w:fill="FFFFFF"/>
            <w:tcMar>
              <w:top w:w="80" w:type="dxa"/>
              <w:left w:w="100" w:type="dxa"/>
              <w:bottom w:w="80" w:type="dxa"/>
              <w:right w:w="100" w:type="dxa"/>
            </w:tcMar>
            <w:vAlign w:val="center"/>
          </w:tcPr>
          <w:p w14:paraId="2056AD5F" w14:textId="77777777" w:rsidR="00817F0C" w:rsidRPr="001B1E71" w:rsidRDefault="00000000">
            <w:pPr>
              <w:rPr>
                <w:sz w:val="24"/>
                <w:szCs w:val="24"/>
              </w:rPr>
            </w:pPr>
            <w:r w:rsidRPr="001B1E71">
              <w:rPr>
                <w:color w:val="000000"/>
                <w:sz w:val="24"/>
                <w:szCs w:val="24"/>
              </w:rPr>
              <w:t>Require accurate detection, prioritized alerts, and audit-ready compliance reports.</w:t>
            </w:r>
          </w:p>
        </w:tc>
      </w:tr>
      <w:tr w:rsidR="00817F0C" w:rsidRPr="001B1E71" w14:paraId="46D935B8" w14:textId="77777777">
        <w:tc>
          <w:tcPr>
            <w:tcW w:w="2200" w:type="dxa"/>
            <w:shd w:val="clear" w:color="auto" w:fill="DCE6F1"/>
            <w:tcMar>
              <w:top w:w="80" w:type="dxa"/>
              <w:left w:w="100" w:type="dxa"/>
              <w:bottom w:w="80" w:type="dxa"/>
              <w:right w:w="100" w:type="dxa"/>
            </w:tcMar>
            <w:vAlign w:val="center"/>
          </w:tcPr>
          <w:p w14:paraId="6C445527" w14:textId="77777777" w:rsidR="00817F0C" w:rsidRPr="001B1E71" w:rsidRDefault="00000000">
            <w:pPr>
              <w:rPr>
                <w:sz w:val="24"/>
                <w:szCs w:val="24"/>
              </w:rPr>
            </w:pPr>
            <w:r w:rsidRPr="001B1E71">
              <w:rPr>
                <w:b/>
                <w:bCs/>
                <w:color w:val="000000"/>
                <w:sz w:val="24"/>
                <w:szCs w:val="24"/>
              </w:rPr>
              <w:t>Equipment Operators</w:t>
            </w:r>
          </w:p>
        </w:tc>
        <w:tc>
          <w:tcPr>
            <w:tcW w:w="2200" w:type="dxa"/>
            <w:shd w:val="clear" w:color="auto" w:fill="DCE6F1"/>
            <w:tcMar>
              <w:top w:w="80" w:type="dxa"/>
              <w:left w:w="100" w:type="dxa"/>
              <w:bottom w:w="80" w:type="dxa"/>
              <w:right w:w="100" w:type="dxa"/>
            </w:tcMar>
            <w:vAlign w:val="center"/>
          </w:tcPr>
          <w:p w14:paraId="1483A345" w14:textId="77777777" w:rsidR="00817F0C" w:rsidRPr="001B1E71" w:rsidRDefault="00000000">
            <w:pPr>
              <w:rPr>
                <w:sz w:val="24"/>
                <w:szCs w:val="24"/>
              </w:rPr>
            </w:pPr>
            <w:r w:rsidRPr="001B1E71">
              <w:rPr>
                <w:color w:val="000000"/>
                <w:sz w:val="24"/>
                <w:szCs w:val="24"/>
              </w:rPr>
              <w:t>Heavy machinery operation</w:t>
            </w:r>
          </w:p>
        </w:tc>
        <w:tc>
          <w:tcPr>
            <w:tcW w:w="5300" w:type="dxa"/>
            <w:shd w:val="clear" w:color="auto" w:fill="DCE6F1"/>
            <w:tcMar>
              <w:top w:w="80" w:type="dxa"/>
              <w:left w:w="100" w:type="dxa"/>
              <w:bottom w:w="80" w:type="dxa"/>
              <w:right w:w="100" w:type="dxa"/>
            </w:tcMar>
            <w:vAlign w:val="center"/>
          </w:tcPr>
          <w:p w14:paraId="191B4956" w14:textId="77777777" w:rsidR="00817F0C" w:rsidRPr="001B1E71" w:rsidRDefault="00000000">
            <w:pPr>
              <w:rPr>
                <w:sz w:val="24"/>
                <w:szCs w:val="24"/>
              </w:rPr>
            </w:pPr>
            <w:r w:rsidRPr="001B1E71">
              <w:rPr>
                <w:color w:val="000000"/>
                <w:sz w:val="24"/>
                <w:szCs w:val="24"/>
              </w:rPr>
              <w:t>Need timely proximity warnings to avoid collisions with workers.</w:t>
            </w:r>
          </w:p>
        </w:tc>
      </w:tr>
      <w:tr w:rsidR="00817F0C" w:rsidRPr="001B1E71" w14:paraId="60BEE508" w14:textId="77777777">
        <w:tc>
          <w:tcPr>
            <w:tcW w:w="2200" w:type="dxa"/>
            <w:shd w:val="clear" w:color="auto" w:fill="FFFFFF"/>
            <w:tcMar>
              <w:top w:w="80" w:type="dxa"/>
              <w:left w:w="100" w:type="dxa"/>
              <w:bottom w:w="80" w:type="dxa"/>
              <w:right w:w="100" w:type="dxa"/>
            </w:tcMar>
            <w:vAlign w:val="center"/>
          </w:tcPr>
          <w:p w14:paraId="15EEA6A4" w14:textId="77777777" w:rsidR="00817F0C" w:rsidRPr="001B1E71" w:rsidRDefault="00000000">
            <w:pPr>
              <w:rPr>
                <w:sz w:val="24"/>
                <w:szCs w:val="24"/>
              </w:rPr>
            </w:pPr>
            <w:r w:rsidRPr="001B1E71">
              <w:rPr>
                <w:b/>
                <w:bCs/>
                <w:color w:val="000000"/>
                <w:sz w:val="24"/>
                <w:szCs w:val="24"/>
              </w:rPr>
              <w:t>Project Managers</w:t>
            </w:r>
          </w:p>
        </w:tc>
        <w:tc>
          <w:tcPr>
            <w:tcW w:w="2200" w:type="dxa"/>
            <w:shd w:val="clear" w:color="auto" w:fill="FFFFFF"/>
            <w:tcMar>
              <w:top w:w="80" w:type="dxa"/>
              <w:left w:w="100" w:type="dxa"/>
              <w:bottom w:w="80" w:type="dxa"/>
              <w:right w:w="100" w:type="dxa"/>
            </w:tcMar>
            <w:vAlign w:val="center"/>
          </w:tcPr>
          <w:p w14:paraId="7F7BB066" w14:textId="77777777" w:rsidR="00817F0C" w:rsidRPr="001B1E71" w:rsidRDefault="00000000">
            <w:pPr>
              <w:rPr>
                <w:sz w:val="24"/>
                <w:szCs w:val="24"/>
              </w:rPr>
            </w:pPr>
            <w:r w:rsidRPr="001B1E71">
              <w:rPr>
                <w:color w:val="000000"/>
                <w:sz w:val="24"/>
                <w:szCs w:val="24"/>
              </w:rPr>
              <w:t>Schedule &amp; cost control</w:t>
            </w:r>
          </w:p>
        </w:tc>
        <w:tc>
          <w:tcPr>
            <w:tcW w:w="5300" w:type="dxa"/>
            <w:shd w:val="clear" w:color="auto" w:fill="FFFFFF"/>
            <w:tcMar>
              <w:top w:w="80" w:type="dxa"/>
              <w:left w:w="100" w:type="dxa"/>
              <w:bottom w:w="80" w:type="dxa"/>
              <w:right w:w="100" w:type="dxa"/>
            </w:tcMar>
            <w:vAlign w:val="center"/>
          </w:tcPr>
          <w:p w14:paraId="472B3C8E" w14:textId="77777777" w:rsidR="00817F0C" w:rsidRPr="001B1E71" w:rsidRDefault="00000000">
            <w:pPr>
              <w:rPr>
                <w:sz w:val="24"/>
                <w:szCs w:val="24"/>
              </w:rPr>
            </w:pPr>
            <w:r w:rsidRPr="001B1E71">
              <w:rPr>
                <w:color w:val="000000"/>
                <w:sz w:val="24"/>
                <w:szCs w:val="24"/>
              </w:rPr>
              <w:t>Want incremental delivery that shows measurable safety ROI each sprint.</w:t>
            </w:r>
          </w:p>
        </w:tc>
      </w:tr>
      <w:tr w:rsidR="00817F0C" w:rsidRPr="001B1E71" w14:paraId="237CC65C" w14:textId="77777777">
        <w:tc>
          <w:tcPr>
            <w:tcW w:w="2200" w:type="dxa"/>
            <w:shd w:val="clear" w:color="auto" w:fill="DCE6F1"/>
            <w:tcMar>
              <w:top w:w="80" w:type="dxa"/>
              <w:left w:w="100" w:type="dxa"/>
              <w:bottom w:w="80" w:type="dxa"/>
              <w:right w:w="100" w:type="dxa"/>
            </w:tcMar>
            <w:vAlign w:val="center"/>
          </w:tcPr>
          <w:p w14:paraId="16654EC2" w14:textId="77777777" w:rsidR="00817F0C" w:rsidRPr="001B1E71" w:rsidRDefault="00000000">
            <w:pPr>
              <w:rPr>
                <w:sz w:val="24"/>
                <w:szCs w:val="24"/>
              </w:rPr>
            </w:pPr>
            <w:r w:rsidRPr="001B1E71">
              <w:rPr>
                <w:b/>
                <w:bCs/>
                <w:color w:val="000000"/>
                <w:sz w:val="24"/>
                <w:szCs w:val="24"/>
              </w:rPr>
              <w:t>IT Administrators</w:t>
            </w:r>
          </w:p>
        </w:tc>
        <w:tc>
          <w:tcPr>
            <w:tcW w:w="2200" w:type="dxa"/>
            <w:shd w:val="clear" w:color="auto" w:fill="DCE6F1"/>
            <w:tcMar>
              <w:top w:w="80" w:type="dxa"/>
              <w:left w:w="100" w:type="dxa"/>
              <w:bottom w:w="80" w:type="dxa"/>
              <w:right w:w="100" w:type="dxa"/>
            </w:tcMar>
            <w:vAlign w:val="center"/>
          </w:tcPr>
          <w:p w14:paraId="478B1CB4" w14:textId="77777777" w:rsidR="00817F0C" w:rsidRPr="001B1E71" w:rsidRDefault="00000000">
            <w:pPr>
              <w:rPr>
                <w:sz w:val="24"/>
                <w:szCs w:val="24"/>
              </w:rPr>
            </w:pPr>
            <w:r w:rsidRPr="001B1E71">
              <w:rPr>
                <w:color w:val="000000"/>
                <w:sz w:val="24"/>
                <w:szCs w:val="24"/>
              </w:rPr>
              <w:t>Platform upkeep</w:t>
            </w:r>
          </w:p>
        </w:tc>
        <w:tc>
          <w:tcPr>
            <w:tcW w:w="5300" w:type="dxa"/>
            <w:shd w:val="clear" w:color="auto" w:fill="DCE6F1"/>
            <w:tcMar>
              <w:top w:w="80" w:type="dxa"/>
              <w:left w:w="100" w:type="dxa"/>
              <w:bottom w:w="80" w:type="dxa"/>
              <w:right w:w="100" w:type="dxa"/>
            </w:tcMar>
            <w:vAlign w:val="center"/>
          </w:tcPr>
          <w:p w14:paraId="3ED8F005" w14:textId="77777777" w:rsidR="00817F0C" w:rsidRPr="001B1E71" w:rsidRDefault="00000000">
            <w:pPr>
              <w:rPr>
                <w:sz w:val="24"/>
                <w:szCs w:val="24"/>
              </w:rPr>
            </w:pPr>
            <w:r w:rsidRPr="001B1E71">
              <w:rPr>
                <w:color w:val="000000"/>
                <w:sz w:val="24"/>
                <w:szCs w:val="24"/>
              </w:rPr>
              <w:t>Need a stable, secure ingestion and alerting pipeline to maintain.</w:t>
            </w:r>
          </w:p>
        </w:tc>
      </w:tr>
      <w:tr w:rsidR="00817F0C" w:rsidRPr="001B1E71" w14:paraId="73B2849E" w14:textId="77777777">
        <w:tc>
          <w:tcPr>
            <w:tcW w:w="2200" w:type="dxa"/>
            <w:shd w:val="clear" w:color="auto" w:fill="FFFFFF"/>
            <w:tcMar>
              <w:top w:w="80" w:type="dxa"/>
              <w:left w:w="100" w:type="dxa"/>
              <w:bottom w:w="80" w:type="dxa"/>
              <w:right w:w="100" w:type="dxa"/>
            </w:tcMar>
            <w:vAlign w:val="center"/>
          </w:tcPr>
          <w:p w14:paraId="04D28966" w14:textId="77777777" w:rsidR="00817F0C" w:rsidRPr="001B1E71" w:rsidRDefault="00000000">
            <w:pPr>
              <w:rPr>
                <w:sz w:val="24"/>
                <w:szCs w:val="24"/>
              </w:rPr>
            </w:pPr>
            <w:r w:rsidRPr="001B1E71">
              <w:rPr>
                <w:b/>
                <w:bCs/>
                <w:color w:val="000000"/>
                <w:sz w:val="24"/>
                <w:szCs w:val="24"/>
              </w:rPr>
              <w:t>Regulators / Auditors</w:t>
            </w:r>
          </w:p>
        </w:tc>
        <w:tc>
          <w:tcPr>
            <w:tcW w:w="2200" w:type="dxa"/>
            <w:shd w:val="clear" w:color="auto" w:fill="FFFFFF"/>
            <w:tcMar>
              <w:top w:w="80" w:type="dxa"/>
              <w:left w:w="100" w:type="dxa"/>
              <w:bottom w:w="80" w:type="dxa"/>
              <w:right w:w="100" w:type="dxa"/>
            </w:tcMar>
            <w:vAlign w:val="center"/>
          </w:tcPr>
          <w:p w14:paraId="1BEDB698" w14:textId="77777777" w:rsidR="00817F0C" w:rsidRPr="001B1E71" w:rsidRDefault="00000000">
            <w:pPr>
              <w:rPr>
                <w:sz w:val="24"/>
                <w:szCs w:val="24"/>
              </w:rPr>
            </w:pPr>
            <w:r w:rsidRPr="001B1E71">
              <w:rPr>
                <w:color w:val="000000"/>
                <w:sz w:val="24"/>
                <w:szCs w:val="24"/>
              </w:rPr>
              <w:t>Legal compliance verification</w:t>
            </w:r>
          </w:p>
        </w:tc>
        <w:tc>
          <w:tcPr>
            <w:tcW w:w="5300" w:type="dxa"/>
            <w:shd w:val="clear" w:color="auto" w:fill="FFFFFF"/>
            <w:tcMar>
              <w:top w:w="80" w:type="dxa"/>
              <w:left w:w="100" w:type="dxa"/>
              <w:bottom w:w="80" w:type="dxa"/>
              <w:right w:w="100" w:type="dxa"/>
            </w:tcMar>
            <w:vAlign w:val="center"/>
          </w:tcPr>
          <w:p w14:paraId="0982A2F7" w14:textId="77777777" w:rsidR="00817F0C" w:rsidRPr="001B1E71" w:rsidRDefault="00000000">
            <w:pPr>
              <w:rPr>
                <w:sz w:val="24"/>
                <w:szCs w:val="24"/>
              </w:rPr>
            </w:pPr>
            <w:r w:rsidRPr="001B1E71">
              <w:rPr>
                <w:color w:val="000000"/>
                <w:sz w:val="24"/>
                <w:szCs w:val="24"/>
              </w:rPr>
              <w:t>Require tamper-evident, exportable compliance records.</w:t>
            </w:r>
          </w:p>
        </w:tc>
      </w:tr>
      <w:tr w:rsidR="00817F0C" w:rsidRPr="001B1E71" w14:paraId="29A8ABC2" w14:textId="77777777">
        <w:tc>
          <w:tcPr>
            <w:tcW w:w="2200" w:type="dxa"/>
            <w:shd w:val="clear" w:color="auto" w:fill="DCE6F1"/>
            <w:tcMar>
              <w:top w:w="80" w:type="dxa"/>
              <w:left w:w="100" w:type="dxa"/>
              <w:bottom w:w="80" w:type="dxa"/>
              <w:right w:w="100" w:type="dxa"/>
            </w:tcMar>
            <w:vAlign w:val="center"/>
          </w:tcPr>
          <w:p w14:paraId="229685A8" w14:textId="77777777" w:rsidR="00817F0C" w:rsidRPr="001B1E71" w:rsidRDefault="00000000">
            <w:pPr>
              <w:rPr>
                <w:sz w:val="24"/>
                <w:szCs w:val="24"/>
              </w:rPr>
            </w:pPr>
            <w:r w:rsidRPr="001B1E71">
              <w:rPr>
                <w:b/>
                <w:bCs/>
                <w:color w:val="000000"/>
                <w:sz w:val="24"/>
                <w:szCs w:val="24"/>
              </w:rPr>
              <w:t>Senior Management / Insurers</w:t>
            </w:r>
          </w:p>
        </w:tc>
        <w:tc>
          <w:tcPr>
            <w:tcW w:w="2200" w:type="dxa"/>
            <w:shd w:val="clear" w:color="auto" w:fill="DCE6F1"/>
            <w:tcMar>
              <w:top w:w="80" w:type="dxa"/>
              <w:left w:w="100" w:type="dxa"/>
              <w:bottom w:w="80" w:type="dxa"/>
              <w:right w:w="100" w:type="dxa"/>
            </w:tcMar>
            <w:vAlign w:val="center"/>
          </w:tcPr>
          <w:p w14:paraId="03923302" w14:textId="77777777" w:rsidR="00817F0C" w:rsidRPr="001B1E71" w:rsidRDefault="00000000">
            <w:pPr>
              <w:rPr>
                <w:sz w:val="24"/>
                <w:szCs w:val="24"/>
              </w:rPr>
            </w:pPr>
            <w:r w:rsidRPr="001B1E71">
              <w:rPr>
                <w:color w:val="000000"/>
                <w:sz w:val="24"/>
                <w:szCs w:val="24"/>
              </w:rPr>
              <w:t>Budget, ROI, and risk</w:t>
            </w:r>
          </w:p>
        </w:tc>
        <w:tc>
          <w:tcPr>
            <w:tcW w:w="5300" w:type="dxa"/>
            <w:shd w:val="clear" w:color="auto" w:fill="DCE6F1"/>
            <w:tcMar>
              <w:top w:w="80" w:type="dxa"/>
              <w:left w:w="100" w:type="dxa"/>
              <w:bottom w:w="80" w:type="dxa"/>
              <w:right w:w="100" w:type="dxa"/>
            </w:tcMar>
            <w:vAlign w:val="center"/>
          </w:tcPr>
          <w:p w14:paraId="1ABB9751" w14:textId="77777777" w:rsidR="00817F0C" w:rsidRPr="001B1E71" w:rsidRDefault="00000000">
            <w:pPr>
              <w:rPr>
                <w:sz w:val="24"/>
                <w:szCs w:val="24"/>
              </w:rPr>
            </w:pPr>
            <w:r w:rsidRPr="001B1E71">
              <w:rPr>
                <w:color w:val="000000"/>
                <w:sz w:val="24"/>
                <w:szCs w:val="24"/>
              </w:rPr>
              <w:t>Track sprint-by-sprint progress toward measurable accident reduction.</w:t>
            </w:r>
          </w:p>
        </w:tc>
      </w:tr>
    </w:tbl>
    <w:p w14:paraId="46D20732" w14:textId="77777777" w:rsidR="00817F0C" w:rsidRPr="001B1E71" w:rsidRDefault="00817F0C">
      <w:pPr>
        <w:spacing w:after="200"/>
        <w:rPr>
          <w:sz w:val="24"/>
          <w:szCs w:val="24"/>
        </w:rPr>
      </w:pPr>
    </w:p>
    <w:p w14:paraId="026ADB37" w14:textId="77777777" w:rsidR="00817F0C" w:rsidRPr="001B1E71" w:rsidRDefault="00000000">
      <w:pPr>
        <w:pStyle w:val="Heading1"/>
        <w:spacing w:before="360" w:after="160"/>
        <w:rPr>
          <w:sz w:val="24"/>
          <w:szCs w:val="24"/>
        </w:rPr>
      </w:pPr>
      <w:r w:rsidRPr="001B1E71">
        <w:rPr>
          <w:b/>
          <w:bCs/>
          <w:color w:val="1F3864"/>
          <w:sz w:val="24"/>
          <w:szCs w:val="24"/>
        </w:rPr>
        <w:t>2. Epics and User Stories</w:t>
      </w:r>
    </w:p>
    <w:p w14:paraId="58687C7C" w14:textId="77777777" w:rsidR="00817F0C" w:rsidRPr="001B1E71" w:rsidRDefault="00000000">
      <w:pPr>
        <w:spacing w:after="160" w:line="300" w:lineRule="auto"/>
        <w:jc w:val="both"/>
        <w:rPr>
          <w:sz w:val="24"/>
          <w:szCs w:val="24"/>
        </w:rPr>
      </w:pPr>
      <w:r w:rsidRPr="001B1E71">
        <w:rPr>
          <w:sz w:val="24"/>
          <w:szCs w:val="24"/>
        </w:rPr>
        <w:lastRenderedPageBreak/>
        <w:t xml:space="preserve">The product backlog is organised into six epics, each corresponding to one of </w:t>
      </w:r>
      <w:proofErr w:type="spellStart"/>
      <w:r w:rsidRPr="001B1E71">
        <w:rPr>
          <w:sz w:val="24"/>
          <w:szCs w:val="24"/>
        </w:rPr>
        <w:t>SafeSite</w:t>
      </w:r>
      <w:proofErr w:type="spellEnd"/>
      <w:r w:rsidRPr="001B1E71">
        <w:rPr>
          <w:sz w:val="24"/>
          <w:szCs w:val="24"/>
        </w:rPr>
        <w:t xml:space="preserve"> AI's functional modules. Every epic is broken down into user stories written in the standard format: "As a &lt;user&gt;, I want &lt;feature&gt;, so that &lt;benefit&gt;."</w:t>
      </w:r>
    </w:p>
    <w:p w14:paraId="3B7C8108" w14:textId="77777777" w:rsidR="00817F0C" w:rsidRPr="001B1E71" w:rsidRDefault="00000000">
      <w:pPr>
        <w:pStyle w:val="Heading2"/>
        <w:spacing w:before="280" w:after="120"/>
        <w:rPr>
          <w:sz w:val="24"/>
          <w:szCs w:val="24"/>
        </w:rPr>
      </w:pPr>
      <w:r w:rsidRPr="001B1E71">
        <w:rPr>
          <w:b/>
          <w:bCs/>
          <w:sz w:val="24"/>
          <w:szCs w:val="24"/>
        </w:rPr>
        <w:t>Epic 1 — Real-Time Data Ingestion</w:t>
      </w:r>
    </w:p>
    <w:p w14:paraId="326EF489" w14:textId="77777777" w:rsidR="00817F0C" w:rsidRPr="001B1E71" w:rsidRDefault="00000000">
      <w:pPr>
        <w:spacing w:after="160" w:line="300" w:lineRule="auto"/>
        <w:jc w:val="both"/>
        <w:rPr>
          <w:sz w:val="24"/>
          <w:szCs w:val="24"/>
        </w:rPr>
      </w:pPr>
      <w:r w:rsidRPr="001B1E71">
        <w:rPr>
          <w:sz w:val="24"/>
          <w:szCs w:val="24"/>
        </w:rPr>
        <w:t xml:space="preserve">Continuously capture video and sensor data from every active site so downstream </w:t>
      </w:r>
      <w:proofErr w:type="gramStart"/>
      <w:r w:rsidRPr="001B1E71">
        <w:rPr>
          <w:sz w:val="24"/>
          <w:szCs w:val="24"/>
        </w:rPr>
        <w:t>modules</w:t>
      </w:r>
      <w:proofErr w:type="gramEnd"/>
      <w:r w:rsidRPr="001B1E71">
        <w:rPr>
          <w:sz w:val="24"/>
          <w:szCs w:val="24"/>
        </w:rPr>
        <w:t xml:space="preserve"> always have current information to act on.</w:t>
      </w:r>
    </w:p>
    <w:p w14:paraId="65A8036F"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US-1.1: </w:t>
      </w:r>
      <w:r w:rsidRPr="001B1E71">
        <w:rPr>
          <w:i/>
          <w:iCs/>
          <w:sz w:val="24"/>
          <w:szCs w:val="24"/>
        </w:rPr>
        <w:t>As a system administrator, I want the platform to continuously ingest live video streams from site cameras, so that no worker activity goes unmonitored.</w:t>
      </w:r>
    </w:p>
    <w:p w14:paraId="7998A717"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US-1.2: </w:t>
      </w:r>
      <w:r w:rsidRPr="001B1E71">
        <w:rPr>
          <w:i/>
          <w:iCs/>
          <w:sz w:val="24"/>
          <w:szCs w:val="24"/>
        </w:rPr>
        <w:t>As a safety officer, I want wearable sensor data ingested in real time, so that worker location and status are always current.</w:t>
      </w:r>
    </w:p>
    <w:p w14:paraId="704F2187"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US-1.3: </w:t>
      </w:r>
      <w:r w:rsidRPr="001B1E71">
        <w:rPr>
          <w:i/>
          <w:iCs/>
          <w:sz w:val="24"/>
          <w:szCs w:val="24"/>
        </w:rPr>
        <w:t>As an IT administrator, I want ingestion to buffer data during network interruptions, so that no safety-relevant data is lost.</w:t>
      </w:r>
    </w:p>
    <w:p w14:paraId="26C621C5" w14:textId="77777777" w:rsidR="00817F0C" w:rsidRPr="001B1E71" w:rsidRDefault="00000000">
      <w:pPr>
        <w:pStyle w:val="Heading2"/>
        <w:spacing w:before="280" w:after="120"/>
        <w:rPr>
          <w:sz w:val="24"/>
          <w:szCs w:val="24"/>
        </w:rPr>
      </w:pPr>
      <w:r w:rsidRPr="001B1E71">
        <w:rPr>
          <w:b/>
          <w:bCs/>
          <w:sz w:val="24"/>
          <w:szCs w:val="24"/>
        </w:rPr>
        <w:t>Epic 2 — PPE &amp; Behaviour Detection (Computer Vision)</w:t>
      </w:r>
    </w:p>
    <w:p w14:paraId="1A0A416F" w14:textId="77777777" w:rsidR="00817F0C" w:rsidRPr="001B1E71" w:rsidRDefault="00000000">
      <w:pPr>
        <w:spacing w:after="160" w:line="300" w:lineRule="auto"/>
        <w:jc w:val="both"/>
        <w:rPr>
          <w:sz w:val="24"/>
          <w:szCs w:val="24"/>
        </w:rPr>
      </w:pPr>
      <w:r w:rsidRPr="001B1E71">
        <w:rPr>
          <w:sz w:val="24"/>
          <w:szCs w:val="24"/>
        </w:rPr>
        <w:t>Automatically recognise PPE compliance and unsafe behaviour from live video, removing the need for constant manual inspection.</w:t>
      </w:r>
    </w:p>
    <w:p w14:paraId="167D0203"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US-2.1: </w:t>
      </w:r>
      <w:r w:rsidRPr="001B1E71">
        <w:rPr>
          <w:i/>
          <w:iCs/>
          <w:sz w:val="24"/>
          <w:szCs w:val="24"/>
        </w:rPr>
        <w:t>As a safety officer, I want the system to automatically detect whether a worker is wearing required PPE, so that I don't have to manually inspect every worker.</w:t>
      </w:r>
    </w:p>
    <w:p w14:paraId="54C2F9E4"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US-2.2: </w:t>
      </w:r>
      <w:r w:rsidRPr="001B1E71">
        <w:rPr>
          <w:i/>
          <w:iCs/>
          <w:sz w:val="24"/>
          <w:szCs w:val="24"/>
        </w:rPr>
        <w:t>As a site supervisor, I want to be notified when a worker is detected without required PPE, so that I can intervene before an incident occurs.</w:t>
      </w:r>
    </w:p>
    <w:p w14:paraId="56F980A2"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US-2.3: </w:t>
      </w:r>
      <w:r w:rsidRPr="001B1E71">
        <w:rPr>
          <w:i/>
          <w:iCs/>
          <w:sz w:val="24"/>
          <w:szCs w:val="24"/>
        </w:rPr>
        <w:t>As a safety officer, I want each PPE detection tagged with a confidence score, so that I can trust and audit the system's alerts.</w:t>
      </w:r>
    </w:p>
    <w:p w14:paraId="3CC8BAC4" w14:textId="77777777" w:rsidR="00817F0C" w:rsidRPr="001B1E71" w:rsidRDefault="00000000">
      <w:pPr>
        <w:pStyle w:val="Heading2"/>
        <w:spacing w:before="280" w:after="120"/>
        <w:rPr>
          <w:sz w:val="24"/>
          <w:szCs w:val="24"/>
        </w:rPr>
      </w:pPr>
      <w:r w:rsidRPr="001B1E71">
        <w:rPr>
          <w:b/>
          <w:bCs/>
          <w:sz w:val="24"/>
          <w:szCs w:val="24"/>
        </w:rPr>
        <w:t>Epic 3 — Hazardous Zone &amp; Equipment Proximity Monitoring</w:t>
      </w:r>
    </w:p>
    <w:p w14:paraId="7BB1CAF7" w14:textId="77777777" w:rsidR="00817F0C" w:rsidRPr="001B1E71" w:rsidRDefault="00000000">
      <w:pPr>
        <w:spacing w:after="160" w:line="300" w:lineRule="auto"/>
        <w:jc w:val="both"/>
        <w:rPr>
          <w:sz w:val="24"/>
          <w:szCs w:val="24"/>
        </w:rPr>
      </w:pPr>
      <w:r w:rsidRPr="001B1E71">
        <w:rPr>
          <w:sz w:val="24"/>
          <w:szCs w:val="24"/>
        </w:rPr>
        <w:t>Protect workers from restricted-zone intrusions and equipment collisions using geofencing and real-time position tracking.</w:t>
      </w:r>
    </w:p>
    <w:p w14:paraId="6EC456CB"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US-3.1: </w:t>
      </w:r>
      <w:r w:rsidRPr="001B1E71">
        <w:rPr>
          <w:i/>
          <w:iCs/>
          <w:sz w:val="24"/>
          <w:szCs w:val="24"/>
        </w:rPr>
        <w:t>As a site supervisor, I want the system to flag unauthorised entry into hazardous zones, so that I can redirect workers to safety immediately.</w:t>
      </w:r>
    </w:p>
    <w:p w14:paraId="7D42ADB1"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US-3.2: </w:t>
      </w:r>
      <w:r w:rsidRPr="001B1E71">
        <w:rPr>
          <w:i/>
          <w:iCs/>
          <w:sz w:val="24"/>
          <w:szCs w:val="24"/>
        </w:rPr>
        <w:t>As an equipment operator, I want to be warned when a worker enters my equipment's danger radius, so that I can stop operation before a collision occurs.</w:t>
      </w:r>
    </w:p>
    <w:p w14:paraId="020E5A90"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US-3.3: </w:t>
      </w:r>
      <w:r w:rsidRPr="001B1E71">
        <w:rPr>
          <w:i/>
          <w:iCs/>
          <w:sz w:val="24"/>
          <w:szCs w:val="24"/>
        </w:rPr>
        <w:t>As a safety officer, I want geofence boundaries to be configurable per site, so that zone rules always match the current project layout.</w:t>
      </w:r>
    </w:p>
    <w:p w14:paraId="7BB4F224" w14:textId="77777777" w:rsidR="00817F0C" w:rsidRPr="001B1E71" w:rsidRDefault="00000000">
      <w:pPr>
        <w:pStyle w:val="Heading2"/>
        <w:spacing w:before="280" w:after="120"/>
        <w:rPr>
          <w:sz w:val="24"/>
          <w:szCs w:val="24"/>
        </w:rPr>
      </w:pPr>
      <w:r w:rsidRPr="001B1E71">
        <w:rPr>
          <w:b/>
          <w:bCs/>
          <w:sz w:val="24"/>
          <w:szCs w:val="24"/>
        </w:rPr>
        <w:t>Epic 4 — Predictive Risk Analytics</w:t>
      </w:r>
    </w:p>
    <w:p w14:paraId="67BA593F" w14:textId="77777777" w:rsidR="00817F0C" w:rsidRPr="001B1E71" w:rsidRDefault="00000000">
      <w:pPr>
        <w:spacing w:after="160" w:line="300" w:lineRule="auto"/>
        <w:jc w:val="both"/>
        <w:rPr>
          <w:sz w:val="24"/>
          <w:szCs w:val="24"/>
        </w:rPr>
      </w:pPr>
      <w:r w:rsidRPr="001B1E71">
        <w:rPr>
          <w:sz w:val="24"/>
          <w:szCs w:val="24"/>
        </w:rPr>
        <w:t>Turn raw detections and historical incident data into forward-looking risk intelligence that supervisors can act on.</w:t>
      </w:r>
    </w:p>
    <w:p w14:paraId="72FEB4B4"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US-4.1: </w:t>
      </w:r>
      <w:r w:rsidRPr="001B1E71">
        <w:rPr>
          <w:i/>
          <w:iCs/>
          <w:sz w:val="24"/>
          <w:szCs w:val="24"/>
        </w:rPr>
        <w:t>As a safety officer, I want each active zone to show a live composite risk score, so that I know where to focus attention first.</w:t>
      </w:r>
    </w:p>
    <w:p w14:paraId="30675008"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US-4.2: </w:t>
      </w:r>
      <w:r w:rsidRPr="001B1E71">
        <w:rPr>
          <w:i/>
          <w:iCs/>
          <w:sz w:val="24"/>
          <w:szCs w:val="24"/>
        </w:rPr>
        <w:t>As a project manager, I want the system to predict which zones are likely to become high-risk next shift, so that I can proactively reallocate supervision.</w:t>
      </w:r>
    </w:p>
    <w:p w14:paraId="06761974" w14:textId="77777777" w:rsidR="00817F0C" w:rsidRPr="001B1E71" w:rsidRDefault="00000000">
      <w:pPr>
        <w:pStyle w:val="Heading2"/>
        <w:spacing w:before="280" w:after="120"/>
        <w:rPr>
          <w:sz w:val="24"/>
          <w:szCs w:val="24"/>
        </w:rPr>
      </w:pPr>
      <w:r w:rsidRPr="001B1E71">
        <w:rPr>
          <w:b/>
          <w:bCs/>
          <w:sz w:val="24"/>
          <w:szCs w:val="24"/>
        </w:rPr>
        <w:t>Epic 5 — Real-Time Alerting &amp; Notification</w:t>
      </w:r>
    </w:p>
    <w:p w14:paraId="7BBB22BF" w14:textId="77777777" w:rsidR="00817F0C" w:rsidRPr="001B1E71" w:rsidRDefault="00000000">
      <w:pPr>
        <w:spacing w:after="160" w:line="300" w:lineRule="auto"/>
        <w:jc w:val="both"/>
        <w:rPr>
          <w:sz w:val="24"/>
          <w:szCs w:val="24"/>
        </w:rPr>
      </w:pPr>
      <w:r w:rsidRPr="001B1E71">
        <w:rPr>
          <w:sz w:val="24"/>
          <w:szCs w:val="24"/>
        </w:rPr>
        <w:lastRenderedPageBreak/>
        <w:t>Get the right alert to the right person fast enough for it to prevent harm, without overwhelming them with noise.</w:t>
      </w:r>
    </w:p>
    <w:p w14:paraId="5530EEA6"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US-5.1: </w:t>
      </w:r>
      <w:r w:rsidRPr="001B1E71">
        <w:rPr>
          <w:i/>
          <w:iCs/>
          <w:sz w:val="24"/>
          <w:szCs w:val="24"/>
        </w:rPr>
        <w:t>As a site supervisor, I want to receive alerts for unsafe conditions within seconds, so that I can respond before harm occurs.</w:t>
      </w:r>
    </w:p>
    <w:p w14:paraId="51403A7C"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US-5.2: </w:t>
      </w:r>
      <w:r w:rsidRPr="001B1E71">
        <w:rPr>
          <w:i/>
          <w:iCs/>
          <w:sz w:val="24"/>
          <w:szCs w:val="24"/>
        </w:rPr>
        <w:t>As a safety officer, I want alerts prioritised by severity, so that I address the most critical risks first instead of being overwhelmed.</w:t>
      </w:r>
    </w:p>
    <w:p w14:paraId="28107B45"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US-5.3: </w:t>
      </w:r>
      <w:r w:rsidRPr="001B1E71">
        <w:rPr>
          <w:i/>
          <w:iCs/>
          <w:sz w:val="24"/>
          <w:szCs w:val="24"/>
        </w:rPr>
        <w:t>As an on-site worker, I want an audible alarm from a nearby beacon when I am in immediate danger, so that I can react even without checking a device.</w:t>
      </w:r>
    </w:p>
    <w:p w14:paraId="1B55BFD7" w14:textId="77777777" w:rsidR="00817F0C" w:rsidRPr="001B1E71" w:rsidRDefault="00000000">
      <w:pPr>
        <w:pStyle w:val="Heading2"/>
        <w:spacing w:before="280" w:after="120"/>
        <w:rPr>
          <w:sz w:val="24"/>
          <w:szCs w:val="24"/>
        </w:rPr>
      </w:pPr>
      <w:r w:rsidRPr="001B1E71">
        <w:rPr>
          <w:b/>
          <w:bCs/>
          <w:sz w:val="24"/>
          <w:szCs w:val="24"/>
        </w:rPr>
        <w:t>Epic 6 — Compliance Dashboard &amp; Reporting</w:t>
      </w:r>
    </w:p>
    <w:p w14:paraId="43AD504E" w14:textId="77777777" w:rsidR="00817F0C" w:rsidRPr="001B1E71" w:rsidRDefault="00000000">
      <w:pPr>
        <w:spacing w:after="160" w:line="300" w:lineRule="auto"/>
        <w:jc w:val="both"/>
        <w:rPr>
          <w:sz w:val="24"/>
          <w:szCs w:val="24"/>
        </w:rPr>
      </w:pPr>
      <w:r w:rsidRPr="001B1E71">
        <w:rPr>
          <w:sz w:val="24"/>
          <w:szCs w:val="24"/>
        </w:rPr>
        <w:t>Give every stakeholder — from supervisors to auditors to senior management — a trustworthy view of safety performance.</w:t>
      </w:r>
    </w:p>
    <w:p w14:paraId="6AEE98D3"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US-6.1: </w:t>
      </w:r>
      <w:r w:rsidRPr="001B1E71">
        <w:rPr>
          <w:i/>
          <w:iCs/>
          <w:sz w:val="24"/>
          <w:szCs w:val="24"/>
        </w:rPr>
        <w:t>As a safety officer, I want a dashboard showing daily PPE compliance rates, so that I can track trends over time.</w:t>
      </w:r>
    </w:p>
    <w:p w14:paraId="5E69C459"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US-6.2: </w:t>
      </w:r>
      <w:r w:rsidRPr="001B1E71">
        <w:rPr>
          <w:i/>
          <w:iCs/>
          <w:sz w:val="24"/>
          <w:szCs w:val="24"/>
        </w:rPr>
        <w:t>As a regulator or auditor, I want to generate tamper-evident historical compliance reports, so that I can verify the site's regulatory adherence.</w:t>
      </w:r>
    </w:p>
    <w:p w14:paraId="1A9E612D" w14:textId="77777777" w:rsidR="00817F0C" w:rsidRPr="001B1E71" w:rsidRDefault="00000000">
      <w:pPr>
        <w:pStyle w:val="ListParagraph"/>
        <w:numPr>
          <w:ilvl w:val="0"/>
          <w:numId w:val="2"/>
        </w:numPr>
        <w:spacing w:after="100"/>
        <w:rPr>
          <w:sz w:val="24"/>
          <w:szCs w:val="24"/>
        </w:rPr>
      </w:pPr>
      <w:r w:rsidRPr="001B1E71">
        <w:rPr>
          <w:b/>
          <w:bCs/>
          <w:color w:val="1F3864"/>
          <w:sz w:val="24"/>
          <w:szCs w:val="24"/>
        </w:rPr>
        <w:t xml:space="preserve">US-6.3: </w:t>
      </w:r>
      <w:r w:rsidRPr="001B1E71">
        <w:rPr>
          <w:i/>
          <w:iCs/>
          <w:sz w:val="24"/>
          <w:szCs w:val="24"/>
        </w:rPr>
        <w:t>As a senior manager, I want a portfolio-level view across all active projects, so that I can compare safety performance and allocate budget.</w:t>
      </w:r>
    </w:p>
    <w:p w14:paraId="4902C2D4" w14:textId="77777777" w:rsidR="00817F0C" w:rsidRPr="001B1E71" w:rsidRDefault="00000000">
      <w:pPr>
        <w:pStyle w:val="Heading1"/>
        <w:spacing w:before="360" w:after="160"/>
        <w:rPr>
          <w:sz w:val="24"/>
          <w:szCs w:val="24"/>
        </w:rPr>
      </w:pPr>
      <w:r w:rsidRPr="001B1E71">
        <w:rPr>
          <w:b/>
          <w:bCs/>
          <w:color w:val="1F3864"/>
          <w:sz w:val="24"/>
          <w:szCs w:val="24"/>
        </w:rPr>
        <w:t>3. Acceptance Criteria</w:t>
      </w:r>
    </w:p>
    <w:p w14:paraId="09F923CC" w14:textId="77777777" w:rsidR="00817F0C" w:rsidRPr="001B1E71" w:rsidRDefault="00000000">
      <w:pPr>
        <w:spacing w:after="160" w:line="300" w:lineRule="auto"/>
        <w:jc w:val="both"/>
        <w:rPr>
          <w:sz w:val="24"/>
          <w:szCs w:val="24"/>
        </w:rPr>
      </w:pPr>
      <w:r w:rsidRPr="001B1E71">
        <w:rPr>
          <w:sz w:val="24"/>
          <w:szCs w:val="24"/>
        </w:rPr>
        <w:t>Acceptance criteria are defined below, in Given-When-Then format, for one representative high-priority story from each epic. These are the stories carried into Sprint 1 planning in Section 5.</w:t>
      </w:r>
    </w:p>
    <w:p w14:paraId="35DF085A" w14:textId="77777777" w:rsidR="00817F0C" w:rsidRPr="001B1E71" w:rsidRDefault="00000000">
      <w:pPr>
        <w:spacing w:before="200" w:after="80"/>
        <w:rPr>
          <w:sz w:val="24"/>
          <w:szCs w:val="24"/>
        </w:rPr>
      </w:pPr>
      <w:r w:rsidRPr="001B1E71">
        <w:rPr>
          <w:b/>
          <w:bCs/>
          <w:color w:val="1F3864"/>
          <w:sz w:val="24"/>
          <w:szCs w:val="24"/>
        </w:rPr>
        <w:t>Acceptance Criteria — US-1.1 (Continuous video ingestion)</w:t>
      </w:r>
    </w:p>
    <w:p w14:paraId="485023DC"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a site camera is powered on and connected to the network</w:t>
      </w:r>
    </w:p>
    <w:p w14:paraId="457C8D7B"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the camera begins streaming video to the platform</w:t>
      </w:r>
    </w:p>
    <w:p w14:paraId="564C8A5D" w14:textId="77777777" w:rsidR="00817F0C" w:rsidRPr="001B1E71" w:rsidRDefault="00000000">
      <w:pPr>
        <w:spacing w:after="200"/>
        <w:rPr>
          <w:sz w:val="24"/>
          <w:szCs w:val="24"/>
        </w:rPr>
      </w:pPr>
      <w:r w:rsidRPr="001B1E71">
        <w:rPr>
          <w:b/>
          <w:bCs/>
          <w:color w:val="2E74B5"/>
          <w:sz w:val="24"/>
          <w:szCs w:val="24"/>
        </w:rPr>
        <w:t xml:space="preserve">Then </w:t>
      </w:r>
      <w:r w:rsidRPr="001B1E71">
        <w:rPr>
          <w:sz w:val="24"/>
          <w:szCs w:val="24"/>
        </w:rPr>
        <w:t>the platform shall ingest the stream within 2 seconds and buffer it in the message queue for downstream processing, with zero frame loss under normal network conditions.</w:t>
      </w:r>
    </w:p>
    <w:p w14:paraId="5164F417" w14:textId="77777777" w:rsidR="00817F0C" w:rsidRPr="001B1E71" w:rsidRDefault="00000000">
      <w:pPr>
        <w:spacing w:before="200" w:after="80"/>
        <w:rPr>
          <w:sz w:val="24"/>
          <w:szCs w:val="24"/>
        </w:rPr>
      </w:pPr>
      <w:r w:rsidRPr="001B1E71">
        <w:rPr>
          <w:b/>
          <w:bCs/>
          <w:color w:val="1F3864"/>
          <w:sz w:val="24"/>
          <w:szCs w:val="24"/>
        </w:rPr>
        <w:t>Acceptance Criteria — US-2.2 (PPE violation notification)</w:t>
      </w:r>
    </w:p>
    <w:p w14:paraId="28F4FC2F"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a worker is detected in a video frame without a required PPE item</w:t>
      </w:r>
    </w:p>
    <w:p w14:paraId="597B6B24"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the detection confidence score exceeds the 0.5 acceptance threshold</w:t>
      </w:r>
    </w:p>
    <w:p w14:paraId="6ECA3CA3" w14:textId="77777777" w:rsidR="00817F0C" w:rsidRPr="001B1E71" w:rsidRDefault="00000000">
      <w:pPr>
        <w:spacing w:after="200"/>
        <w:rPr>
          <w:sz w:val="24"/>
          <w:szCs w:val="24"/>
        </w:rPr>
      </w:pPr>
      <w:r w:rsidRPr="001B1E71">
        <w:rPr>
          <w:b/>
          <w:bCs/>
          <w:color w:val="2E74B5"/>
          <w:sz w:val="24"/>
          <w:szCs w:val="24"/>
        </w:rPr>
        <w:t xml:space="preserve">Then </w:t>
      </w:r>
      <w:r w:rsidRPr="001B1E71">
        <w:rPr>
          <w:sz w:val="24"/>
          <w:szCs w:val="24"/>
        </w:rPr>
        <w:t>the system shall log the violation against the worker/wearable ID and notify the assigned supervisor within 3 seconds.</w:t>
      </w:r>
    </w:p>
    <w:p w14:paraId="5F851D05" w14:textId="77777777" w:rsidR="00817F0C" w:rsidRPr="001B1E71" w:rsidRDefault="00000000">
      <w:pPr>
        <w:spacing w:before="200" w:after="80"/>
        <w:rPr>
          <w:sz w:val="24"/>
          <w:szCs w:val="24"/>
        </w:rPr>
      </w:pPr>
      <w:r w:rsidRPr="001B1E71">
        <w:rPr>
          <w:b/>
          <w:bCs/>
          <w:color w:val="1F3864"/>
          <w:sz w:val="24"/>
          <w:szCs w:val="24"/>
        </w:rPr>
        <w:t>Acceptance Criteria — US-3.2 (Equipment proximity warning)</w:t>
      </w:r>
    </w:p>
    <w:p w14:paraId="10B72090"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a worker's tracked position falls within an active equipment's configured danger radius</w:t>
      </w:r>
    </w:p>
    <w:p w14:paraId="5C68DC53"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the calculated time-to-collision (TTC) drops below the 5-second safety threshold</w:t>
      </w:r>
    </w:p>
    <w:p w14:paraId="3DD935D8" w14:textId="77777777" w:rsidR="00817F0C" w:rsidRPr="001B1E71" w:rsidRDefault="00000000">
      <w:pPr>
        <w:spacing w:after="200"/>
        <w:rPr>
          <w:sz w:val="24"/>
          <w:szCs w:val="24"/>
        </w:rPr>
      </w:pPr>
      <w:r w:rsidRPr="001B1E71">
        <w:rPr>
          <w:b/>
          <w:bCs/>
          <w:color w:val="2E74B5"/>
          <w:sz w:val="24"/>
          <w:szCs w:val="24"/>
        </w:rPr>
        <w:t xml:space="preserve">Then </w:t>
      </w:r>
      <w:r w:rsidRPr="001B1E71">
        <w:rPr>
          <w:sz w:val="24"/>
          <w:szCs w:val="24"/>
        </w:rPr>
        <w:t>the system shall trigger an immediate proximity alert to both the equipment operator and the site supervisor.</w:t>
      </w:r>
    </w:p>
    <w:p w14:paraId="50F36334" w14:textId="77777777" w:rsidR="00817F0C" w:rsidRPr="001B1E71" w:rsidRDefault="00000000">
      <w:pPr>
        <w:spacing w:before="200" w:after="80"/>
        <w:rPr>
          <w:sz w:val="24"/>
          <w:szCs w:val="24"/>
        </w:rPr>
      </w:pPr>
      <w:r w:rsidRPr="001B1E71">
        <w:rPr>
          <w:b/>
          <w:bCs/>
          <w:color w:val="1F3864"/>
          <w:sz w:val="24"/>
          <w:szCs w:val="24"/>
        </w:rPr>
        <w:t>Acceptance Criteria — US-4.1 (Live composite risk score)</w:t>
      </w:r>
    </w:p>
    <w:p w14:paraId="2431A386"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PPE violation rate, proximity risk, environmental stress index, and zone incident history are all available for a zone</w:t>
      </w:r>
    </w:p>
    <w:p w14:paraId="1F5B1928"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the composite risk score is recalculated on its 60-second cycle</w:t>
      </w:r>
    </w:p>
    <w:p w14:paraId="04E0E655" w14:textId="77777777" w:rsidR="00817F0C" w:rsidRPr="001B1E71" w:rsidRDefault="00000000">
      <w:pPr>
        <w:spacing w:after="200"/>
        <w:rPr>
          <w:sz w:val="24"/>
          <w:szCs w:val="24"/>
        </w:rPr>
      </w:pPr>
      <w:r w:rsidRPr="001B1E71">
        <w:rPr>
          <w:b/>
          <w:bCs/>
          <w:color w:val="2E74B5"/>
          <w:sz w:val="24"/>
          <w:szCs w:val="24"/>
        </w:rPr>
        <w:lastRenderedPageBreak/>
        <w:t xml:space="preserve">Then </w:t>
      </w:r>
      <w:r w:rsidRPr="001B1E71">
        <w:rPr>
          <w:sz w:val="24"/>
          <w:szCs w:val="24"/>
        </w:rPr>
        <w:t>the dashboard shall display the updated 0–100 score with a colour-coded risk band (low/moderate/high) within 5 seconds of recalculation.</w:t>
      </w:r>
    </w:p>
    <w:p w14:paraId="42F0F357" w14:textId="77777777" w:rsidR="00817F0C" w:rsidRPr="001B1E71" w:rsidRDefault="00000000">
      <w:pPr>
        <w:spacing w:before="200" w:after="80"/>
        <w:rPr>
          <w:sz w:val="24"/>
          <w:szCs w:val="24"/>
        </w:rPr>
      </w:pPr>
      <w:r w:rsidRPr="001B1E71">
        <w:rPr>
          <w:b/>
          <w:bCs/>
          <w:color w:val="1F3864"/>
          <w:sz w:val="24"/>
          <w:szCs w:val="24"/>
        </w:rPr>
        <w:t>Acceptance Criteria — US-5.2 (Severity-based alert prioritisation)</w:t>
      </w:r>
    </w:p>
    <w:p w14:paraId="30B42DBE"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multiple alerts are generated within the same delivery window</w:t>
      </w:r>
    </w:p>
    <w:p w14:paraId="0B4BA366"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alerts are queued for supervisor delivery</w:t>
      </w:r>
    </w:p>
    <w:p w14:paraId="6FC83D91" w14:textId="77777777" w:rsidR="00817F0C" w:rsidRPr="001B1E71" w:rsidRDefault="00000000">
      <w:pPr>
        <w:spacing w:after="200"/>
        <w:rPr>
          <w:sz w:val="24"/>
          <w:szCs w:val="24"/>
        </w:rPr>
      </w:pPr>
      <w:r w:rsidRPr="001B1E71">
        <w:rPr>
          <w:b/>
          <w:bCs/>
          <w:color w:val="2E74B5"/>
          <w:sz w:val="24"/>
          <w:szCs w:val="24"/>
        </w:rPr>
        <w:t xml:space="preserve">Then </w:t>
      </w:r>
      <w:r w:rsidRPr="001B1E71">
        <w:rPr>
          <w:sz w:val="24"/>
          <w:szCs w:val="24"/>
        </w:rPr>
        <w:t>the system shall rank and deliver alerts in descending order of severity score, so that high-severity alerts are never delayed behind lower-severity ones.</w:t>
      </w:r>
    </w:p>
    <w:p w14:paraId="6FEEE8BF" w14:textId="77777777" w:rsidR="00817F0C" w:rsidRPr="001B1E71" w:rsidRDefault="00000000">
      <w:pPr>
        <w:spacing w:before="200" w:after="80"/>
        <w:rPr>
          <w:sz w:val="24"/>
          <w:szCs w:val="24"/>
        </w:rPr>
      </w:pPr>
      <w:r w:rsidRPr="001B1E71">
        <w:rPr>
          <w:b/>
          <w:bCs/>
          <w:color w:val="1F3864"/>
          <w:sz w:val="24"/>
          <w:szCs w:val="24"/>
        </w:rPr>
        <w:t>Acceptance Criteria — US-6.2 (Tamper-evident compliance report)</w:t>
      </w:r>
    </w:p>
    <w:p w14:paraId="3B63D801" w14:textId="77777777" w:rsidR="00817F0C" w:rsidRPr="001B1E71" w:rsidRDefault="00000000">
      <w:pPr>
        <w:spacing w:after="60"/>
        <w:rPr>
          <w:sz w:val="24"/>
          <w:szCs w:val="24"/>
        </w:rPr>
      </w:pPr>
      <w:r w:rsidRPr="001B1E71">
        <w:rPr>
          <w:b/>
          <w:bCs/>
          <w:color w:val="2E74B5"/>
          <w:sz w:val="24"/>
          <w:szCs w:val="24"/>
        </w:rPr>
        <w:t xml:space="preserve">Given </w:t>
      </w:r>
      <w:r w:rsidRPr="001B1E71">
        <w:rPr>
          <w:sz w:val="24"/>
          <w:szCs w:val="24"/>
        </w:rPr>
        <w:t>an auditor selects a project and a date range</w:t>
      </w:r>
    </w:p>
    <w:p w14:paraId="00627882" w14:textId="77777777" w:rsidR="00817F0C" w:rsidRPr="001B1E71" w:rsidRDefault="00000000">
      <w:pPr>
        <w:spacing w:after="60"/>
        <w:rPr>
          <w:sz w:val="24"/>
          <w:szCs w:val="24"/>
        </w:rPr>
      </w:pPr>
      <w:r w:rsidRPr="001B1E71">
        <w:rPr>
          <w:b/>
          <w:bCs/>
          <w:color w:val="2E74B5"/>
          <w:sz w:val="24"/>
          <w:szCs w:val="24"/>
        </w:rPr>
        <w:t xml:space="preserve">When </w:t>
      </w:r>
      <w:r w:rsidRPr="001B1E71">
        <w:rPr>
          <w:sz w:val="24"/>
          <w:szCs w:val="24"/>
        </w:rPr>
        <w:t>the auditor requests a compliance report</w:t>
      </w:r>
    </w:p>
    <w:p w14:paraId="5CB5B40B" w14:textId="77777777" w:rsidR="00817F0C" w:rsidRPr="001B1E71" w:rsidRDefault="00000000">
      <w:pPr>
        <w:spacing w:after="200"/>
        <w:rPr>
          <w:sz w:val="24"/>
          <w:szCs w:val="24"/>
        </w:rPr>
      </w:pPr>
      <w:r w:rsidRPr="001B1E71">
        <w:rPr>
          <w:b/>
          <w:bCs/>
          <w:color w:val="2E74B5"/>
          <w:sz w:val="24"/>
          <w:szCs w:val="24"/>
        </w:rPr>
        <w:t xml:space="preserve">Then </w:t>
      </w:r>
      <w:r w:rsidRPr="001B1E71">
        <w:rPr>
          <w:sz w:val="24"/>
          <w:szCs w:val="24"/>
        </w:rPr>
        <w:t>the system shall generate a tamper-evident PDF/CSV export containing all logged violations, timestamps, and resolution status within 30 seconds.</w:t>
      </w:r>
    </w:p>
    <w:p w14:paraId="41C8F944" w14:textId="77777777" w:rsidR="00817F0C" w:rsidRPr="001B1E71" w:rsidRDefault="00000000">
      <w:pPr>
        <w:pStyle w:val="Heading1"/>
        <w:spacing w:before="360" w:after="160"/>
        <w:rPr>
          <w:sz w:val="24"/>
          <w:szCs w:val="24"/>
        </w:rPr>
      </w:pPr>
      <w:r w:rsidRPr="001B1E71">
        <w:rPr>
          <w:b/>
          <w:bCs/>
          <w:color w:val="1F3864"/>
          <w:sz w:val="24"/>
          <w:szCs w:val="24"/>
        </w:rPr>
        <w:t>4. Prioritise the Product Backlog</w:t>
      </w:r>
    </w:p>
    <w:p w14:paraId="560F83D0" w14:textId="77777777" w:rsidR="00817F0C" w:rsidRPr="001B1E71" w:rsidRDefault="00000000">
      <w:pPr>
        <w:spacing w:after="160" w:line="300" w:lineRule="auto"/>
        <w:jc w:val="both"/>
        <w:rPr>
          <w:sz w:val="24"/>
          <w:szCs w:val="24"/>
        </w:rPr>
      </w:pPr>
      <w:r w:rsidRPr="001B1E71">
        <w:rPr>
          <w:sz w:val="24"/>
          <w:szCs w:val="24"/>
        </w:rPr>
        <w:t>The full backlog below is ordered by priority (</w:t>
      </w:r>
      <w:proofErr w:type="spellStart"/>
      <w:r w:rsidRPr="001B1E71">
        <w:rPr>
          <w:sz w:val="24"/>
          <w:szCs w:val="24"/>
        </w:rPr>
        <w:t>MoSCoW</w:t>
      </w:r>
      <w:proofErr w:type="spellEnd"/>
      <w:r w:rsidRPr="001B1E71">
        <w:rPr>
          <w:sz w:val="24"/>
          <w:szCs w:val="24"/>
        </w:rPr>
        <w:t>), estimated business value (1–10, scored by the Product Owner against the sprint objectives in Section 1.2), story points, and dependencies. Foundational ingestion, detection, and alerting stories are ranked highest because every other epic depends on them being in place first.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100"/>
        <w:gridCol w:w="1200"/>
        <w:gridCol w:w="1100"/>
        <w:gridCol w:w="2000"/>
      </w:tblGrid>
      <w:tr w:rsidR="00817F0C" w:rsidRPr="001B1E71" w14:paraId="708F096C" w14:textId="77777777">
        <w:trPr>
          <w:tblHeader/>
        </w:trPr>
        <w:tc>
          <w:tcPr>
            <w:tcW w:w="900" w:type="dxa"/>
            <w:shd w:val="clear" w:color="auto" w:fill="1F3864"/>
            <w:tcMar>
              <w:top w:w="80" w:type="dxa"/>
              <w:left w:w="100" w:type="dxa"/>
              <w:bottom w:w="80" w:type="dxa"/>
              <w:right w:w="100" w:type="dxa"/>
            </w:tcMar>
            <w:vAlign w:val="center"/>
          </w:tcPr>
          <w:p w14:paraId="2C40A1CC" w14:textId="77777777" w:rsidR="00817F0C" w:rsidRPr="001B1E71" w:rsidRDefault="00000000">
            <w:pPr>
              <w:jc w:val="center"/>
              <w:rPr>
                <w:sz w:val="24"/>
                <w:szCs w:val="24"/>
              </w:rPr>
            </w:pPr>
            <w:r w:rsidRPr="001B1E71">
              <w:rPr>
                <w:b/>
                <w:bCs/>
                <w:color w:val="FFFFFF"/>
                <w:sz w:val="24"/>
                <w:szCs w:val="24"/>
              </w:rPr>
              <w:t>ID</w:t>
            </w:r>
          </w:p>
        </w:tc>
        <w:tc>
          <w:tcPr>
            <w:tcW w:w="3400" w:type="dxa"/>
            <w:shd w:val="clear" w:color="auto" w:fill="1F3864"/>
            <w:tcMar>
              <w:top w:w="80" w:type="dxa"/>
              <w:left w:w="100" w:type="dxa"/>
              <w:bottom w:w="80" w:type="dxa"/>
              <w:right w:w="100" w:type="dxa"/>
            </w:tcMar>
            <w:vAlign w:val="center"/>
          </w:tcPr>
          <w:p w14:paraId="468BE3C7" w14:textId="77777777" w:rsidR="00817F0C" w:rsidRPr="001B1E71" w:rsidRDefault="00000000">
            <w:pPr>
              <w:rPr>
                <w:sz w:val="24"/>
                <w:szCs w:val="24"/>
              </w:rPr>
            </w:pPr>
            <w:r w:rsidRPr="001B1E71">
              <w:rPr>
                <w:b/>
                <w:bCs/>
                <w:color w:val="FFFFFF"/>
                <w:sz w:val="24"/>
                <w:szCs w:val="24"/>
              </w:rPr>
              <w:t>User Story</w:t>
            </w:r>
          </w:p>
        </w:tc>
        <w:tc>
          <w:tcPr>
            <w:tcW w:w="1100" w:type="dxa"/>
            <w:shd w:val="clear" w:color="auto" w:fill="1F3864"/>
            <w:tcMar>
              <w:top w:w="80" w:type="dxa"/>
              <w:left w:w="100" w:type="dxa"/>
              <w:bottom w:w="80" w:type="dxa"/>
              <w:right w:w="100" w:type="dxa"/>
            </w:tcMar>
            <w:vAlign w:val="center"/>
          </w:tcPr>
          <w:p w14:paraId="7FAE2CDE" w14:textId="77777777" w:rsidR="00817F0C" w:rsidRPr="001B1E71" w:rsidRDefault="00000000">
            <w:pPr>
              <w:jc w:val="center"/>
              <w:rPr>
                <w:sz w:val="24"/>
                <w:szCs w:val="24"/>
              </w:rPr>
            </w:pPr>
            <w:r w:rsidRPr="001B1E71">
              <w:rPr>
                <w:b/>
                <w:bCs/>
                <w:color w:val="FFFFFF"/>
                <w:sz w:val="24"/>
                <w:szCs w:val="24"/>
              </w:rPr>
              <w:t>Priority</w:t>
            </w:r>
          </w:p>
        </w:tc>
        <w:tc>
          <w:tcPr>
            <w:tcW w:w="1200" w:type="dxa"/>
            <w:shd w:val="clear" w:color="auto" w:fill="1F3864"/>
            <w:tcMar>
              <w:top w:w="80" w:type="dxa"/>
              <w:left w:w="100" w:type="dxa"/>
              <w:bottom w:w="80" w:type="dxa"/>
              <w:right w:w="100" w:type="dxa"/>
            </w:tcMar>
            <w:vAlign w:val="center"/>
          </w:tcPr>
          <w:p w14:paraId="57FC5036" w14:textId="77777777" w:rsidR="00817F0C" w:rsidRPr="001B1E71" w:rsidRDefault="00000000">
            <w:pPr>
              <w:jc w:val="center"/>
              <w:rPr>
                <w:sz w:val="24"/>
                <w:szCs w:val="24"/>
              </w:rPr>
            </w:pPr>
            <w:r w:rsidRPr="001B1E71">
              <w:rPr>
                <w:b/>
                <w:bCs/>
                <w:color w:val="FFFFFF"/>
                <w:sz w:val="24"/>
                <w:szCs w:val="24"/>
              </w:rPr>
              <w:t>Business Value (1-10)</w:t>
            </w:r>
          </w:p>
        </w:tc>
        <w:tc>
          <w:tcPr>
            <w:tcW w:w="1100" w:type="dxa"/>
            <w:shd w:val="clear" w:color="auto" w:fill="1F3864"/>
            <w:tcMar>
              <w:top w:w="80" w:type="dxa"/>
              <w:left w:w="100" w:type="dxa"/>
              <w:bottom w:w="80" w:type="dxa"/>
              <w:right w:w="100" w:type="dxa"/>
            </w:tcMar>
            <w:vAlign w:val="center"/>
          </w:tcPr>
          <w:p w14:paraId="059E025C" w14:textId="77777777" w:rsidR="00817F0C" w:rsidRPr="001B1E71" w:rsidRDefault="00000000">
            <w:pPr>
              <w:jc w:val="center"/>
              <w:rPr>
                <w:sz w:val="24"/>
                <w:szCs w:val="24"/>
              </w:rPr>
            </w:pPr>
            <w:r w:rsidRPr="001B1E71">
              <w:rPr>
                <w:b/>
                <w:bCs/>
                <w:color w:val="FFFFFF"/>
                <w:sz w:val="24"/>
                <w:szCs w:val="24"/>
              </w:rPr>
              <w:t>Story Points</w:t>
            </w:r>
          </w:p>
        </w:tc>
        <w:tc>
          <w:tcPr>
            <w:tcW w:w="2000" w:type="dxa"/>
            <w:shd w:val="clear" w:color="auto" w:fill="1F3864"/>
            <w:tcMar>
              <w:top w:w="80" w:type="dxa"/>
              <w:left w:w="100" w:type="dxa"/>
              <w:bottom w:w="80" w:type="dxa"/>
              <w:right w:w="100" w:type="dxa"/>
            </w:tcMar>
            <w:vAlign w:val="center"/>
          </w:tcPr>
          <w:p w14:paraId="19CD35A0" w14:textId="77777777" w:rsidR="00817F0C" w:rsidRPr="001B1E71" w:rsidRDefault="00000000">
            <w:pPr>
              <w:rPr>
                <w:sz w:val="24"/>
                <w:szCs w:val="24"/>
              </w:rPr>
            </w:pPr>
            <w:r w:rsidRPr="001B1E71">
              <w:rPr>
                <w:b/>
                <w:bCs/>
                <w:color w:val="FFFFFF"/>
                <w:sz w:val="24"/>
                <w:szCs w:val="24"/>
              </w:rPr>
              <w:t>Dependencies</w:t>
            </w:r>
          </w:p>
        </w:tc>
      </w:tr>
      <w:tr w:rsidR="00817F0C" w:rsidRPr="001B1E71" w14:paraId="26CFB8EB" w14:textId="77777777">
        <w:tc>
          <w:tcPr>
            <w:tcW w:w="900" w:type="dxa"/>
            <w:shd w:val="clear" w:color="auto" w:fill="FFFFFF"/>
            <w:tcMar>
              <w:top w:w="80" w:type="dxa"/>
              <w:left w:w="100" w:type="dxa"/>
              <w:bottom w:w="80" w:type="dxa"/>
              <w:right w:w="100" w:type="dxa"/>
            </w:tcMar>
            <w:vAlign w:val="center"/>
          </w:tcPr>
          <w:p w14:paraId="3A696D52" w14:textId="77777777" w:rsidR="00817F0C" w:rsidRPr="001B1E71" w:rsidRDefault="00000000">
            <w:pPr>
              <w:jc w:val="center"/>
              <w:rPr>
                <w:sz w:val="24"/>
                <w:szCs w:val="24"/>
              </w:rPr>
            </w:pPr>
            <w:r w:rsidRPr="001B1E71">
              <w:rPr>
                <w:color w:val="000000"/>
                <w:sz w:val="24"/>
                <w:szCs w:val="24"/>
              </w:rPr>
              <w:t>US-1.1</w:t>
            </w:r>
          </w:p>
        </w:tc>
        <w:tc>
          <w:tcPr>
            <w:tcW w:w="3400" w:type="dxa"/>
            <w:shd w:val="clear" w:color="auto" w:fill="FFFFFF"/>
            <w:tcMar>
              <w:top w:w="80" w:type="dxa"/>
              <w:left w:w="100" w:type="dxa"/>
              <w:bottom w:w="80" w:type="dxa"/>
              <w:right w:w="100" w:type="dxa"/>
            </w:tcMar>
            <w:vAlign w:val="center"/>
          </w:tcPr>
          <w:p w14:paraId="7993AAA4" w14:textId="77777777" w:rsidR="00817F0C" w:rsidRPr="001B1E71" w:rsidRDefault="00000000">
            <w:pPr>
              <w:rPr>
                <w:sz w:val="24"/>
                <w:szCs w:val="24"/>
              </w:rPr>
            </w:pPr>
            <w:r w:rsidRPr="001B1E71">
              <w:rPr>
                <w:color w:val="000000"/>
                <w:sz w:val="24"/>
                <w:szCs w:val="24"/>
              </w:rPr>
              <w:t>Continuous live video ingestion from site cameras</w:t>
            </w:r>
          </w:p>
        </w:tc>
        <w:tc>
          <w:tcPr>
            <w:tcW w:w="1100" w:type="dxa"/>
            <w:shd w:val="clear" w:color="auto" w:fill="FFFFFF"/>
            <w:tcMar>
              <w:top w:w="80" w:type="dxa"/>
              <w:left w:w="100" w:type="dxa"/>
              <w:bottom w:w="80" w:type="dxa"/>
              <w:right w:w="100" w:type="dxa"/>
            </w:tcMar>
            <w:vAlign w:val="center"/>
          </w:tcPr>
          <w:p w14:paraId="31065D33"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5C323EAC"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FFFFFF"/>
            <w:tcMar>
              <w:top w:w="80" w:type="dxa"/>
              <w:left w:w="100" w:type="dxa"/>
              <w:bottom w:w="80" w:type="dxa"/>
              <w:right w:w="100" w:type="dxa"/>
            </w:tcMar>
            <w:vAlign w:val="center"/>
          </w:tcPr>
          <w:p w14:paraId="0E9B41D3"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FFFFFF"/>
            <w:tcMar>
              <w:top w:w="80" w:type="dxa"/>
              <w:left w:w="100" w:type="dxa"/>
              <w:bottom w:w="80" w:type="dxa"/>
              <w:right w:w="100" w:type="dxa"/>
            </w:tcMar>
            <w:vAlign w:val="center"/>
          </w:tcPr>
          <w:p w14:paraId="7539005C" w14:textId="77777777" w:rsidR="00817F0C" w:rsidRPr="001B1E71" w:rsidRDefault="00000000">
            <w:pPr>
              <w:rPr>
                <w:sz w:val="24"/>
                <w:szCs w:val="24"/>
              </w:rPr>
            </w:pPr>
            <w:r w:rsidRPr="001B1E71">
              <w:rPr>
                <w:color w:val="000000"/>
                <w:sz w:val="24"/>
                <w:szCs w:val="24"/>
              </w:rPr>
              <w:t>None (foundation)</w:t>
            </w:r>
          </w:p>
        </w:tc>
      </w:tr>
      <w:tr w:rsidR="00817F0C" w:rsidRPr="001B1E71" w14:paraId="358C75D4" w14:textId="77777777">
        <w:tc>
          <w:tcPr>
            <w:tcW w:w="900" w:type="dxa"/>
            <w:shd w:val="clear" w:color="auto" w:fill="DCE6F1"/>
            <w:tcMar>
              <w:top w:w="80" w:type="dxa"/>
              <w:left w:w="100" w:type="dxa"/>
              <w:bottom w:w="80" w:type="dxa"/>
              <w:right w:w="100" w:type="dxa"/>
            </w:tcMar>
            <w:vAlign w:val="center"/>
          </w:tcPr>
          <w:p w14:paraId="09F5CDA4" w14:textId="77777777" w:rsidR="00817F0C" w:rsidRPr="001B1E71" w:rsidRDefault="00000000">
            <w:pPr>
              <w:jc w:val="center"/>
              <w:rPr>
                <w:sz w:val="24"/>
                <w:szCs w:val="24"/>
              </w:rPr>
            </w:pPr>
            <w:r w:rsidRPr="001B1E71">
              <w:rPr>
                <w:color w:val="000000"/>
                <w:sz w:val="24"/>
                <w:szCs w:val="24"/>
              </w:rPr>
              <w:t>US-2.1</w:t>
            </w:r>
          </w:p>
        </w:tc>
        <w:tc>
          <w:tcPr>
            <w:tcW w:w="3400" w:type="dxa"/>
            <w:shd w:val="clear" w:color="auto" w:fill="DCE6F1"/>
            <w:tcMar>
              <w:top w:w="80" w:type="dxa"/>
              <w:left w:w="100" w:type="dxa"/>
              <w:bottom w:w="80" w:type="dxa"/>
              <w:right w:w="100" w:type="dxa"/>
            </w:tcMar>
            <w:vAlign w:val="center"/>
          </w:tcPr>
          <w:p w14:paraId="35DEBDE2" w14:textId="77777777" w:rsidR="00817F0C" w:rsidRPr="001B1E71" w:rsidRDefault="00000000">
            <w:pPr>
              <w:rPr>
                <w:sz w:val="24"/>
                <w:szCs w:val="24"/>
              </w:rPr>
            </w:pPr>
            <w:r w:rsidRPr="001B1E71">
              <w:rPr>
                <w:color w:val="000000"/>
                <w:sz w:val="24"/>
                <w:szCs w:val="24"/>
              </w:rPr>
              <w:t>Automatic PPE presence/absence detection</w:t>
            </w:r>
          </w:p>
        </w:tc>
        <w:tc>
          <w:tcPr>
            <w:tcW w:w="1100" w:type="dxa"/>
            <w:shd w:val="clear" w:color="auto" w:fill="DCE6F1"/>
            <w:tcMar>
              <w:top w:w="80" w:type="dxa"/>
              <w:left w:w="100" w:type="dxa"/>
              <w:bottom w:w="80" w:type="dxa"/>
              <w:right w:w="100" w:type="dxa"/>
            </w:tcMar>
            <w:vAlign w:val="center"/>
          </w:tcPr>
          <w:p w14:paraId="3D274E82"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DCE6F1"/>
            <w:tcMar>
              <w:top w:w="80" w:type="dxa"/>
              <w:left w:w="100" w:type="dxa"/>
              <w:bottom w:w="80" w:type="dxa"/>
              <w:right w:w="100" w:type="dxa"/>
            </w:tcMar>
            <w:vAlign w:val="center"/>
          </w:tcPr>
          <w:p w14:paraId="27FBAF0A"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DCE6F1"/>
            <w:tcMar>
              <w:top w:w="80" w:type="dxa"/>
              <w:left w:w="100" w:type="dxa"/>
              <w:bottom w:w="80" w:type="dxa"/>
              <w:right w:w="100" w:type="dxa"/>
            </w:tcMar>
            <w:vAlign w:val="center"/>
          </w:tcPr>
          <w:p w14:paraId="7D76D5FD" w14:textId="77777777" w:rsidR="00817F0C" w:rsidRPr="001B1E71" w:rsidRDefault="00000000">
            <w:pPr>
              <w:jc w:val="center"/>
              <w:rPr>
                <w:sz w:val="24"/>
                <w:szCs w:val="24"/>
              </w:rPr>
            </w:pPr>
            <w:r w:rsidRPr="001B1E71">
              <w:rPr>
                <w:color w:val="000000"/>
                <w:sz w:val="24"/>
                <w:szCs w:val="24"/>
              </w:rPr>
              <w:t>13</w:t>
            </w:r>
          </w:p>
        </w:tc>
        <w:tc>
          <w:tcPr>
            <w:tcW w:w="2000" w:type="dxa"/>
            <w:shd w:val="clear" w:color="auto" w:fill="DCE6F1"/>
            <w:tcMar>
              <w:top w:w="80" w:type="dxa"/>
              <w:left w:w="100" w:type="dxa"/>
              <w:bottom w:w="80" w:type="dxa"/>
              <w:right w:w="100" w:type="dxa"/>
            </w:tcMar>
            <w:vAlign w:val="center"/>
          </w:tcPr>
          <w:p w14:paraId="52FC566D" w14:textId="77777777" w:rsidR="00817F0C" w:rsidRPr="001B1E71" w:rsidRDefault="00000000">
            <w:pPr>
              <w:rPr>
                <w:sz w:val="24"/>
                <w:szCs w:val="24"/>
              </w:rPr>
            </w:pPr>
            <w:r w:rsidRPr="001B1E71">
              <w:rPr>
                <w:color w:val="000000"/>
                <w:sz w:val="24"/>
                <w:szCs w:val="24"/>
              </w:rPr>
              <w:t>US-1.1</w:t>
            </w:r>
          </w:p>
        </w:tc>
      </w:tr>
      <w:tr w:rsidR="00817F0C" w:rsidRPr="001B1E71" w14:paraId="015CC8E0" w14:textId="77777777">
        <w:tc>
          <w:tcPr>
            <w:tcW w:w="900" w:type="dxa"/>
            <w:shd w:val="clear" w:color="auto" w:fill="FFFFFF"/>
            <w:tcMar>
              <w:top w:w="80" w:type="dxa"/>
              <w:left w:w="100" w:type="dxa"/>
              <w:bottom w:w="80" w:type="dxa"/>
              <w:right w:w="100" w:type="dxa"/>
            </w:tcMar>
            <w:vAlign w:val="center"/>
          </w:tcPr>
          <w:p w14:paraId="689124DF" w14:textId="77777777" w:rsidR="00817F0C" w:rsidRPr="001B1E71" w:rsidRDefault="00000000">
            <w:pPr>
              <w:jc w:val="center"/>
              <w:rPr>
                <w:sz w:val="24"/>
                <w:szCs w:val="24"/>
              </w:rPr>
            </w:pPr>
            <w:r w:rsidRPr="001B1E71">
              <w:rPr>
                <w:color w:val="000000"/>
                <w:sz w:val="24"/>
                <w:szCs w:val="24"/>
              </w:rPr>
              <w:t>US-2.2</w:t>
            </w:r>
          </w:p>
        </w:tc>
        <w:tc>
          <w:tcPr>
            <w:tcW w:w="3400" w:type="dxa"/>
            <w:shd w:val="clear" w:color="auto" w:fill="FFFFFF"/>
            <w:tcMar>
              <w:top w:w="80" w:type="dxa"/>
              <w:left w:w="100" w:type="dxa"/>
              <w:bottom w:w="80" w:type="dxa"/>
              <w:right w:w="100" w:type="dxa"/>
            </w:tcMar>
            <w:vAlign w:val="center"/>
          </w:tcPr>
          <w:p w14:paraId="23407D91" w14:textId="77777777" w:rsidR="00817F0C" w:rsidRPr="001B1E71" w:rsidRDefault="00000000">
            <w:pPr>
              <w:rPr>
                <w:sz w:val="24"/>
                <w:szCs w:val="24"/>
              </w:rPr>
            </w:pPr>
            <w:r w:rsidRPr="001B1E71">
              <w:rPr>
                <w:color w:val="000000"/>
                <w:sz w:val="24"/>
                <w:szCs w:val="24"/>
              </w:rPr>
              <w:t>Real-time PPE violation logging &amp; notification</w:t>
            </w:r>
          </w:p>
        </w:tc>
        <w:tc>
          <w:tcPr>
            <w:tcW w:w="1100" w:type="dxa"/>
            <w:shd w:val="clear" w:color="auto" w:fill="FFFFFF"/>
            <w:tcMar>
              <w:top w:w="80" w:type="dxa"/>
              <w:left w:w="100" w:type="dxa"/>
              <w:bottom w:w="80" w:type="dxa"/>
              <w:right w:w="100" w:type="dxa"/>
            </w:tcMar>
            <w:vAlign w:val="center"/>
          </w:tcPr>
          <w:p w14:paraId="7C1DF57E"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245FF077"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FFFFFF"/>
            <w:tcMar>
              <w:top w:w="80" w:type="dxa"/>
              <w:left w:w="100" w:type="dxa"/>
              <w:bottom w:w="80" w:type="dxa"/>
              <w:right w:w="100" w:type="dxa"/>
            </w:tcMar>
            <w:vAlign w:val="center"/>
          </w:tcPr>
          <w:p w14:paraId="0F98CB4B"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FFFFFF"/>
            <w:tcMar>
              <w:top w:w="80" w:type="dxa"/>
              <w:left w:w="100" w:type="dxa"/>
              <w:bottom w:w="80" w:type="dxa"/>
              <w:right w:w="100" w:type="dxa"/>
            </w:tcMar>
            <w:vAlign w:val="center"/>
          </w:tcPr>
          <w:p w14:paraId="73BBA95A" w14:textId="77777777" w:rsidR="00817F0C" w:rsidRPr="001B1E71" w:rsidRDefault="00000000">
            <w:pPr>
              <w:rPr>
                <w:sz w:val="24"/>
                <w:szCs w:val="24"/>
              </w:rPr>
            </w:pPr>
            <w:r w:rsidRPr="001B1E71">
              <w:rPr>
                <w:color w:val="000000"/>
                <w:sz w:val="24"/>
                <w:szCs w:val="24"/>
              </w:rPr>
              <w:t>US-2.1, US-5.1</w:t>
            </w:r>
          </w:p>
        </w:tc>
      </w:tr>
      <w:tr w:rsidR="00817F0C" w:rsidRPr="001B1E71" w14:paraId="6C068A91" w14:textId="77777777">
        <w:tc>
          <w:tcPr>
            <w:tcW w:w="900" w:type="dxa"/>
            <w:shd w:val="clear" w:color="auto" w:fill="DCE6F1"/>
            <w:tcMar>
              <w:top w:w="80" w:type="dxa"/>
              <w:left w:w="100" w:type="dxa"/>
              <w:bottom w:w="80" w:type="dxa"/>
              <w:right w:w="100" w:type="dxa"/>
            </w:tcMar>
            <w:vAlign w:val="center"/>
          </w:tcPr>
          <w:p w14:paraId="5F92F17F" w14:textId="77777777" w:rsidR="00817F0C" w:rsidRPr="001B1E71" w:rsidRDefault="00000000">
            <w:pPr>
              <w:jc w:val="center"/>
              <w:rPr>
                <w:sz w:val="24"/>
                <w:szCs w:val="24"/>
              </w:rPr>
            </w:pPr>
            <w:r w:rsidRPr="001B1E71">
              <w:rPr>
                <w:color w:val="000000"/>
                <w:sz w:val="24"/>
                <w:szCs w:val="24"/>
              </w:rPr>
              <w:t>US-3.1</w:t>
            </w:r>
          </w:p>
        </w:tc>
        <w:tc>
          <w:tcPr>
            <w:tcW w:w="3400" w:type="dxa"/>
            <w:shd w:val="clear" w:color="auto" w:fill="DCE6F1"/>
            <w:tcMar>
              <w:top w:w="80" w:type="dxa"/>
              <w:left w:w="100" w:type="dxa"/>
              <w:bottom w:w="80" w:type="dxa"/>
              <w:right w:w="100" w:type="dxa"/>
            </w:tcMar>
            <w:vAlign w:val="center"/>
          </w:tcPr>
          <w:p w14:paraId="234770DA" w14:textId="77777777" w:rsidR="00817F0C" w:rsidRPr="001B1E71" w:rsidRDefault="00000000">
            <w:pPr>
              <w:rPr>
                <w:sz w:val="24"/>
                <w:szCs w:val="24"/>
              </w:rPr>
            </w:pPr>
            <w:r w:rsidRPr="001B1E71">
              <w:rPr>
                <w:color w:val="000000"/>
                <w:sz w:val="24"/>
                <w:szCs w:val="24"/>
              </w:rPr>
              <w:t>Hazardous-zone unauthorized-entry detection</w:t>
            </w:r>
          </w:p>
        </w:tc>
        <w:tc>
          <w:tcPr>
            <w:tcW w:w="1100" w:type="dxa"/>
            <w:shd w:val="clear" w:color="auto" w:fill="DCE6F1"/>
            <w:tcMar>
              <w:top w:w="80" w:type="dxa"/>
              <w:left w:w="100" w:type="dxa"/>
              <w:bottom w:w="80" w:type="dxa"/>
              <w:right w:w="100" w:type="dxa"/>
            </w:tcMar>
            <w:vAlign w:val="center"/>
          </w:tcPr>
          <w:p w14:paraId="06C126BA"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DCE6F1"/>
            <w:tcMar>
              <w:top w:w="80" w:type="dxa"/>
              <w:left w:w="100" w:type="dxa"/>
              <w:bottom w:w="80" w:type="dxa"/>
              <w:right w:w="100" w:type="dxa"/>
            </w:tcMar>
            <w:vAlign w:val="center"/>
          </w:tcPr>
          <w:p w14:paraId="3AF764A5" w14:textId="77777777" w:rsidR="00817F0C" w:rsidRPr="001B1E71" w:rsidRDefault="00000000">
            <w:pPr>
              <w:jc w:val="center"/>
              <w:rPr>
                <w:sz w:val="24"/>
                <w:szCs w:val="24"/>
              </w:rPr>
            </w:pPr>
            <w:r w:rsidRPr="001B1E71">
              <w:rPr>
                <w:color w:val="000000"/>
                <w:sz w:val="24"/>
                <w:szCs w:val="24"/>
              </w:rPr>
              <w:t>9</w:t>
            </w:r>
          </w:p>
        </w:tc>
        <w:tc>
          <w:tcPr>
            <w:tcW w:w="1100" w:type="dxa"/>
            <w:shd w:val="clear" w:color="auto" w:fill="DCE6F1"/>
            <w:tcMar>
              <w:top w:w="80" w:type="dxa"/>
              <w:left w:w="100" w:type="dxa"/>
              <w:bottom w:w="80" w:type="dxa"/>
              <w:right w:w="100" w:type="dxa"/>
            </w:tcMar>
            <w:vAlign w:val="center"/>
          </w:tcPr>
          <w:p w14:paraId="3FDCD4D3"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DCE6F1"/>
            <w:tcMar>
              <w:top w:w="80" w:type="dxa"/>
              <w:left w:w="100" w:type="dxa"/>
              <w:bottom w:w="80" w:type="dxa"/>
              <w:right w:w="100" w:type="dxa"/>
            </w:tcMar>
            <w:vAlign w:val="center"/>
          </w:tcPr>
          <w:p w14:paraId="15DD760D" w14:textId="77777777" w:rsidR="00817F0C" w:rsidRPr="001B1E71" w:rsidRDefault="00000000">
            <w:pPr>
              <w:rPr>
                <w:sz w:val="24"/>
                <w:szCs w:val="24"/>
              </w:rPr>
            </w:pPr>
            <w:r w:rsidRPr="001B1E71">
              <w:rPr>
                <w:color w:val="000000"/>
                <w:sz w:val="24"/>
                <w:szCs w:val="24"/>
              </w:rPr>
              <w:t>US-1.1</w:t>
            </w:r>
          </w:p>
        </w:tc>
      </w:tr>
      <w:tr w:rsidR="00817F0C" w:rsidRPr="001B1E71" w14:paraId="20A8B9B9" w14:textId="77777777">
        <w:tc>
          <w:tcPr>
            <w:tcW w:w="900" w:type="dxa"/>
            <w:shd w:val="clear" w:color="auto" w:fill="FFFFFF"/>
            <w:tcMar>
              <w:top w:w="80" w:type="dxa"/>
              <w:left w:w="100" w:type="dxa"/>
              <w:bottom w:w="80" w:type="dxa"/>
              <w:right w:w="100" w:type="dxa"/>
            </w:tcMar>
            <w:vAlign w:val="center"/>
          </w:tcPr>
          <w:p w14:paraId="51FEBF35" w14:textId="77777777" w:rsidR="00817F0C" w:rsidRPr="001B1E71" w:rsidRDefault="00000000">
            <w:pPr>
              <w:jc w:val="center"/>
              <w:rPr>
                <w:sz w:val="24"/>
                <w:szCs w:val="24"/>
              </w:rPr>
            </w:pPr>
            <w:r w:rsidRPr="001B1E71">
              <w:rPr>
                <w:color w:val="000000"/>
                <w:sz w:val="24"/>
                <w:szCs w:val="24"/>
              </w:rPr>
              <w:t>US-5.1</w:t>
            </w:r>
          </w:p>
        </w:tc>
        <w:tc>
          <w:tcPr>
            <w:tcW w:w="3400" w:type="dxa"/>
            <w:shd w:val="clear" w:color="auto" w:fill="FFFFFF"/>
            <w:tcMar>
              <w:top w:w="80" w:type="dxa"/>
              <w:left w:w="100" w:type="dxa"/>
              <w:bottom w:w="80" w:type="dxa"/>
              <w:right w:w="100" w:type="dxa"/>
            </w:tcMar>
            <w:vAlign w:val="center"/>
          </w:tcPr>
          <w:p w14:paraId="34FA28B3" w14:textId="77777777" w:rsidR="00817F0C" w:rsidRPr="001B1E71" w:rsidRDefault="00000000">
            <w:pPr>
              <w:rPr>
                <w:sz w:val="24"/>
                <w:szCs w:val="24"/>
              </w:rPr>
            </w:pPr>
            <w:r w:rsidRPr="001B1E71">
              <w:rPr>
                <w:color w:val="000000"/>
                <w:sz w:val="24"/>
                <w:szCs w:val="24"/>
              </w:rPr>
              <w:t>Real-time push alerts to supervisors</w:t>
            </w:r>
          </w:p>
        </w:tc>
        <w:tc>
          <w:tcPr>
            <w:tcW w:w="1100" w:type="dxa"/>
            <w:shd w:val="clear" w:color="auto" w:fill="FFFFFF"/>
            <w:tcMar>
              <w:top w:w="80" w:type="dxa"/>
              <w:left w:w="100" w:type="dxa"/>
              <w:bottom w:w="80" w:type="dxa"/>
              <w:right w:w="100" w:type="dxa"/>
            </w:tcMar>
            <w:vAlign w:val="center"/>
          </w:tcPr>
          <w:p w14:paraId="7BF829B3"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7A64AD96" w14:textId="77777777" w:rsidR="00817F0C" w:rsidRPr="001B1E71" w:rsidRDefault="00000000">
            <w:pPr>
              <w:jc w:val="center"/>
              <w:rPr>
                <w:sz w:val="24"/>
                <w:szCs w:val="24"/>
              </w:rPr>
            </w:pPr>
            <w:r w:rsidRPr="001B1E71">
              <w:rPr>
                <w:color w:val="000000"/>
                <w:sz w:val="24"/>
                <w:szCs w:val="24"/>
              </w:rPr>
              <w:t>9</w:t>
            </w:r>
          </w:p>
        </w:tc>
        <w:tc>
          <w:tcPr>
            <w:tcW w:w="1100" w:type="dxa"/>
            <w:shd w:val="clear" w:color="auto" w:fill="FFFFFF"/>
            <w:tcMar>
              <w:top w:w="80" w:type="dxa"/>
              <w:left w:w="100" w:type="dxa"/>
              <w:bottom w:w="80" w:type="dxa"/>
              <w:right w:w="100" w:type="dxa"/>
            </w:tcMar>
            <w:vAlign w:val="center"/>
          </w:tcPr>
          <w:p w14:paraId="0364538C"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FFFFFF"/>
            <w:tcMar>
              <w:top w:w="80" w:type="dxa"/>
              <w:left w:w="100" w:type="dxa"/>
              <w:bottom w:w="80" w:type="dxa"/>
              <w:right w:w="100" w:type="dxa"/>
            </w:tcMar>
            <w:vAlign w:val="center"/>
          </w:tcPr>
          <w:p w14:paraId="3AE5E5AC" w14:textId="77777777" w:rsidR="00817F0C" w:rsidRPr="001B1E71" w:rsidRDefault="00000000">
            <w:pPr>
              <w:rPr>
                <w:sz w:val="24"/>
                <w:szCs w:val="24"/>
              </w:rPr>
            </w:pPr>
            <w:r w:rsidRPr="001B1E71">
              <w:rPr>
                <w:color w:val="000000"/>
                <w:sz w:val="24"/>
                <w:szCs w:val="24"/>
              </w:rPr>
              <w:t>US-2.2, US-3.1</w:t>
            </w:r>
          </w:p>
        </w:tc>
      </w:tr>
      <w:tr w:rsidR="00817F0C" w:rsidRPr="001B1E71" w14:paraId="38982F70" w14:textId="77777777">
        <w:tc>
          <w:tcPr>
            <w:tcW w:w="900" w:type="dxa"/>
            <w:shd w:val="clear" w:color="auto" w:fill="DCE6F1"/>
            <w:tcMar>
              <w:top w:w="80" w:type="dxa"/>
              <w:left w:w="100" w:type="dxa"/>
              <w:bottom w:w="80" w:type="dxa"/>
              <w:right w:w="100" w:type="dxa"/>
            </w:tcMar>
            <w:vAlign w:val="center"/>
          </w:tcPr>
          <w:p w14:paraId="03E9B791" w14:textId="77777777" w:rsidR="00817F0C" w:rsidRPr="001B1E71" w:rsidRDefault="00000000">
            <w:pPr>
              <w:jc w:val="center"/>
              <w:rPr>
                <w:sz w:val="24"/>
                <w:szCs w:val="24"/>
              </w:rPr>
            </w:pPr>
            <w:r w:rsidRPr="001B1E71">
              <w:rPr>
                <w:color w:val="000000"/>
                <w:sz w:val="24"/>
                <w:szCs w:val="24"/>
              </w:rPr>
              <w:t>US-1.2</w:t>
            </w:r>
          </w:p>
        </w:tc>
        <w:tc>
          <w:tcPr>
            <w:tcW w:w="3400" w:type="dxa"/>
            <w:shd w:val="clear" w:color="auto" w:fill="DCE6F1"/>
            <w:tcMar>
              <w:top w:w="80" w:type="dxa"/>
              <w:left w:w="100" w:type="dxa"/>
              <w:bottom w:w="80" w:type="dxa"/>
              <w:right w:w="100" w:type="dxa"/>
            </w:tcMar>
            <w:vAlign w:val="center"/>
          </w:tcPr>
          <w:p w14:paraId="3833E27C" w14:textId="77777777" w:rsidR="00817F0C" w:rsidRPr="001B1E71" w:rsidRDefault="00000000">
            <w:pPr>
              <w:rPr>
                <w:sz w:val="24"/>
                <w:szCs w:val="24"/>
              </w:rPr>
            </w:pPr>
            <w:r w:rsidRPr="001B1E71">
              <w:rPr>
                <w:color w:val="000000"/>
                <w:sz w:val="24"/>
                <w:szCs w:val="24"/>
              </w:rPr>
              <w:t>Wearable sensor telemetry ingestion</w:t>
            </w:r>
          </w:p>
        </w:tc>
        <w:tc>
          <w:tcPr>
            <w:tcW w:w="1100" w:type="dxa"/>
            <w:shd w:val="clear" w:color="auto" w:fill="DCE6F1"/>
            <w:tcMar>
              <w:top w:w="80" w:type="dxa"/>
              <w:left w:w="100" w:type="dxa"/>
              <w:bottom w:w="80" w:type="dxa"/>
              <w:right w:w="100" w:type="dxa"/>
            </w:tcMar>
            <w:vAlign w:val="center"/>
          </w:tcPr>
          <w:p w14:paraId="39847A5A"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DCE6F1"/>
            <w:tcMar>
              <w:top w:w="80" w:type="dxa"/>
              <w:left w:w="100" w:type="dxa"/>
              <w:bottom w:w="80" w:type="dxa"/>
              <w:right w:w="100" w:type="dxa"/>
            </w:tcMar>
            <w:vAlign w:val="center"/>
          </w:tcPr>
          <w:p w14:paraId="2A56973A" w14:textId="77777777" w:rsidR="00817F0C" w:rsidRPr="001B1E71" w:rsidRDefault="00000000">
            <w:pPr>
              <w:jc w:val="center"/>
              <w:rPr>
                <w:sz w:val="24"/>
                <w:szCs w:val="24"/>
              </w:rPr>
            </w:pPr>
            <w:r w:rsidRPr="001B1E71">
              <w:rPr>
                <w:color w:val="000000"/>
                <w:sz w:val="24"/>
                <w:szCs w:val="24"/>
              </w:rPr>
              <w:t>8</w:t>
            </w:r>
          </w:p>
        </w:tc>
        <w:tc>
          <w:tcPr>
            <w:tcW w:w="1100" w:type="dxa"/>
            <w:shd w:val="clear" w:color="auto" w:fill="DCE6F1"/>
            <w:tcMar>
              <w:top w:w="80" w:type="dxa"/>
              <w:left w:w="100" w:type="dxa"/>
              <w:bottom w:w="80" w:type="dxa"/>
              <w:right w:w="100" w:type="dxa"/>
            </w:tcMar>
            <w:vAlign w:val="center"/>
          </w:tcPr>
          <w:p w14:paraId="56F45F51"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DCE6F1"/>
            <w:tcMar>
              <w:top w:w="80" w:type="dxa"/>
              <w:left w:w="100" w:type="dxa"/>
              <w:bottom w:w="80" w:type="dxa"/>
              <w:right w:w="100" w:type="dxa"/>
            </w:tcMar>
            <w:vAlign w:val="center"/>
          </w:tcPr>
          <w:p w14:paraId="77F978B2" w14:textId="77777777" w:rsidR="00817F0C" w:rsidRPr="001B1E71" w:rsidRDefault="00000000">
            <w:pPr>
              <w:rPr>
                <w:sz w:val="24"/>
                <w:szCs w:val="24"/>
              </w:rPr>
            </w:pPr>
            <w:r w:rsidRPr="001B1E71">
              <w:rPr>
                <w:color w:val="000000"/>
                <w:sz w:val="24"/>
                <w:szCs w:val="24"/>
              </w:rPr>
              <w:t>US-1.1 infra</w:t>
            </w:r>
          </w:p>
        </w:tc>
      </w:tr>
      <w:tr w:rsidR="00817F0C" w:rsidRPr="001B1E71" w14:paraId="183FE5C4" w14:textId="77777777">
        <w:tc>
          <w:tcPr>
            <w:tcW w:w="900" w:type="dxa"/>
            <w:shd w:val="clear" w:color="auto" w:fill="FFFFFF"/>
            <w:tcMar>
              <w:top w:w="80" w:type="dxa"/>
              <w:left w:w="100" w:type="dxa"/>
              <w:bottom w:w="80" w:type="dxa"/>
              <w:right w:w="100" w:type="dxa"/>
            </w:tcMar>
            <w:vAlign w:val="center"/>
          </w:tcPr>
          <w:p w14:paraId="4160AF62" w14:textId="77777777" w:rsidR="00817F0C" w:rsidRPr="001B1E71" w:rsidRDefault="00000000">
            <w:pPr>
              <w:jc w:val="center"/>
              <w:rPr>
                <w:sz w:val="24"/>
                <w:szCs w:val="24"/>
              </w:rPr>
            </w:pPr>
            <w:r w:rsidRPr="001B1E71">
              <w:rPr>
                <w:color w:val="000000"/>
                <w:sz w:val="24"/>
                <w:szCs w:val="24"/>
              </w:rPr>
              <w:t>US-3.2</w:t>
            </w:r>
          </w:p>
        </w:tc>
        <w:tc>
          <w:tcPr>
            <w:tcW w:w="3400" w:type="dxa"/>
            <w:shd w:val="clear" w:color="auto" w:fill="FFFFFF"/>
            <w:tcMar>
              <w:top w:w="80" w:type="dxa"/>
              <w:left w:w="100" w:type="dxa"/>
              <w:bottom w:w="80" w:type="dxa"/>
              <w:right w:w="100" w:type="dxa"/>
            </w:tcMar>
            <w:vAlign w:val="center"/>
          </w:tcPr>
          <w:p w14:paraId="35351852" w14:textId="77777777" w:rsidR="00817F0C" w:rsidRPr="001B1E71" w:rsidRDefault="00000000">
            <w:pPr>
              <w:rPr>
                <w:sz w:val="24"/>
                <w:szCs w:val="24"/>
              </w:rPr>
            </w:pPr>
            <w:r w:rsidRPr="001B1E71">
              <w:rPr>
                <w:color w:val="000000"/>
                <w:sz w:val="24"/>
                <w:szCs w:val="24"/>
              </w:rPr>
              <w:t>Equipment-to-worker proximity &amp; collision warning</w:t>
            </w:r>
          </w:p>
        </w:tc>
        <w:tc>
          <w:tcPr>
            <w:tcW w:w="1100" w:type="dxa"/>
            <w:shd w:val="clear" w:color="auto" w:fill="FFFFFF"/>
            <w:tcMar>
              <w:top w:w="80" w:type="dxa"/>
              <w:left w:w="100" w:type="dxa"/>
              <w:bottom w:w="80" w:type="dxa"/>
              <w:right w:w="100" w:type="dxa"/>
            </w:tcMar>
            <w:vAlign w:val="center"/>
          </w:tcPr>
          <w:p w14:paraId="50F2D3D6"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FFFFFF"/>
            <w:tcMar>
              <w:top w:w="80" w:type="dxa"/>
              <w:left w:w="100" w:type="dxa"/>
              <w:bottom w:w="80" w:type="dxa"/>
              <w:right w:w="100" w:type="dxa"/>
            </w:tcMar>
            <w:vAlign w:val="center"/>
          </w:tcPr>
          <w:p w14:paraId="0EB58E9D" w14:textId="77777777" w:rsidR="00817F0C" w:rsidRPr="001B1E71" w:rsidRDefault="00000000">
            <w:pPr>
              <w:jc w:val="center"/>
              <w:rPr>
                <w:sz w:val="24"/>
                <w:szCs w:val="24"/>
              </w:rPr>
            </w:pPr>
            <w:r w:rsidRPr="001B1E71">
              <w:rPr>
                <w:color w:val="000000"/>
                <w:sz w:val="24"/>
                <w:szCs w:val="24"/>
              </w:rPr>
              <w:t>9</w:t>
            </w:r>
          </w:p>
        </w:tc>
        <w:tc>
          <w:tcPr>
            <w:tcW w:w="1100" w:type="dxa"/>
            <w:shd w:val="clear" w:color="auto" w:fill="FFFFFF"/>
            <w:tcMar>
              <w:top w:w="80" w:type="dxa"/>
              <w:left w:w="100" w:type="dxa"/>
              <w:bottom w:w="80" w:type="dxa"/>
              <w:right w:w="100" w:type="dxa"/>
            </w:tcMar>
            <w:vAlign w:val="center"/>
          </w:tcPr>
          <w:p w14:paraId="662CD6A7"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FFFFFF"/>
            <w:tcMar>
              <w:top w:w="80" w:type="dxa"/>
              <w:left w:w="100" w:type="dxa"/>
              <w:bottom w:w="80" w:type="dxa"/>
              <w:right w:w="100" w:type="dxa"/>
            </w:tcMar>
            <w:vAlign w:val="center"/>
          </w:tcPr>
          <w:p w14:paraId="6133B8A8" w14:textId="77777777" w:rsidR="00817F0C" w:rsidRPr="001B1E71" w:rsidRDefault="00000000">
            <w:pPr>
              <w:rPr>
                <w:sz w:val="24"/>
                <w:szCs w:val="24"/>
              </w:rPr>
            </w:pPr>
            <w:r w:rsidRPr="001B1E71">
              <w:rPr>
                <w:color w:val="000000"/>
                <w:sz w:val="24"/>
                <w:szCs w:val="24"/>
              </w:rPr>
              <w:t>US-1.2</w:t>
            </w:r>
          </w:p>
        </w:tc>
      </w:tr>
      <w:tr w:rsidR="00817F0C" w:rsidRPr="001B1E71" w14:paraId="2D166BA0" w14:textId="77777777">
        <w:tc>
          <w:tcPr>
            <w:tcW w:w="900" w:type="dxa"/>
            <w:shd w:val="clear" w:color="auto" w:fill="DCE6F1"/>
            <w:tcMar>
              <w:top w:w="80" w:type="dxa"/>
              <w:left w:w="100" w:type="dxa"/>
              <w:bottom w:w="80" w:type="dxa"/>
              <w:right w:w="100" w:type="dxa"/>
            </w:tcMar>
            <w:vAlign w:val="center"/>
          </w:tcPr>
          <w:p w14:paraId="665E56C9" w14:textId="77777777" w:rsidR="00817F0C" w:rsidRPr="001B1E71" w:rsidRDefault="00000000">
            <w:pPr>
              <w:jc w:val="center"/>
              <w:rPr>
                <w:sz w:val="24"/>
                <w:szCs w:val="24"/>
              </w:rPr>
            </w:pPr>
            <w:r w:rsidRPr="001B1E71">
              <w:rPr>
                <w:color w:val="000000"/>
                <w:sz w:val="24"/>
                <w:szCs w:val="24"/>
              </w:rPr>
              <w:t>US-5.2</w:t>
            </w:r>
          </w:p>
        </w:tc>
        <w:tc>
          <w:tcPr>
            <w:tcW w:w="3400" w:type="dxa"/>
            <w:shd w:val="clear" w:color="auto" w:fill="DCE6F1"/>
            <w:tcMar>
              <w:top w:w="80" w:type="dxa"/>
              <w:left w:w="100" w:type="dxa"/>
              <w:bottom w:w="80" w:type="dxa"/>
              <w:right w:w="100" w:type="dxa"/>
            </w:tcMar>
            <w:vAlign w:val="center"/>
          </w:tcPr>
          <w:p w14:paraId="4C343AE7" w14:textId="77777777" w:rsidR="00817F0C" w:rsidRPr="001B1E71" w:rsidRDefault="00000000">
            <w:pPr>
              <w:rPr>
                <w:sz w:val="24"/>
                <w:szCs w:val="24"/>
              </w:rPr>
            </w:pPr>
            <w:r w:rsidRPr="001B1E71">
              <w:rPr>
                <w:color w:val="000000"/>
                <w:sz w:val="24"/>
                <w:szCs w:val="24"/>
              </w:rPr>
              <w:t>Severity-based alert prioritization</w:t>
            </w:r>
          </w:p>
        </w:tc>
        <w:tc>
          <w:tcPr>
            <w:tcW w:w="1100" w:type="dxa"/>
            <w:shd w:val="clear" w:color="auto" w:fill="DCE6F1"/>
            <w:tcMar>
              <w:top w:w="80" w:type="dxa"/>
              <w:left w:w="100" w:type="dxa"/>
              <w:bottom w:w="80" w:type="dxa"/>
              <w:right w:w="100" w:type="dxa"/>
            </w:tcMar>
            <w:vAlign w:val="center"/>
          </w:tcPr>
          <w:p w14:paraId="0AC4A09D"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DCE6F1"/>
            <w:tcMar>
              <w:top w:w="80" w:type="dxa"/>
              <w:left w:w="100" w:type="dxa"/>
              <w:bottom w:w="80" w:type="dxa"/>
              <w:right w:w="100" w:type="dxa"/>
            </w:tcMar>
            <w:vAlign w:val="center"/>
          </w:tcPr>
          <w:p w14:paraId="345261B4" w14:textId="77777777" w:rsidR="00817F0C" w:rsidRPr="001B1E71" w:rsidRDefault="00000000">
            <w:pPr>
              <w:jc w:val="center"/>
              <w:rPr>
                <w:sz w:val="24"/>
                <w:szCs w:val="24"/>
              </w:rPr>
            </w:pPr>
            <w:r w:rsidRPr="001B1E71">
              <w:rPr>
                <w:color w:val="000000"/>
                <w:sz w:val="24"/>
                <w:szCs w:val="24"/>
              </w:rPr>
              <w:t>7</w:t>
            </w:r>
          </w:p>
        </w:tc>
        <w:tc>
          <w:tcPr>
            <w:tcW w:w="1100" w:type="dxa"/>
            <w:shd w:val="clear" w:color="auto" w:fill="DCE6F1"/>
            <w:tcMar>
              <w:top w:w="80" w:type="dxa"/>
              <w:left w:w="100" w:type="dxa"/>
              <w:bottom w:w="80" w:type="dxa"/>
              <w:right w:w="100" w:type="dxa"/>
            </w:tcMar>
            <w:vAlign w:val="center"/>
          </w:tcPr>
          <w:p w14:paraId="577B18D8" w14:textId="77777777" w:rsidR="00817F0C" w:rsidRPr="001B1E71" w:rsidRDefault="00000000">
            <w:pPr>
              <w:jc w:val="center"/>
              <w:rPr>
                <w:sz w:val="24"/>
                <w:szCs w:val="24"/>
              </w:rPr>
            </w:pPr>
            <w:r w:rsidRPr="001B1E71">
              <w:rPr>
                <w:color w:val="000000"/>
                <w:sz w:val="24"/>
                <w:szCs w:val="24"/>
              </w:rPr>
              <w:t>3</w:t>
            </w:r>
          </w:p>
        </w:tc>
        <w:tc>
          <w:tcPr>
            <w:tcW w:w="2000" w:type="dxa"/>
            <w:shd w:val="clear" w:color="auto" w:fill="DCE6F1"/>
            <w:tcMar>
              <w:top w:w="80" w:type="dxa"/>
              <w:left w:w="100" w:type="dxa"/>
              <w:bottom w:w="80" w:type="dxa"/>
              <w:right w:w="100" w:type="dxa"/>
            </w:tcMar>
            <w:vAlign w:val="center"/>
          </w:tcPr>
          <w:p w14:paraId="28750A3C" w14:textId="77777777" w:rsidR="00817F0C" w:rsidRPr="001B1E71" w:rsidRDefault="00000000">
            <w:pPr>
              <w:rPr>
                <w:sz w:val="24"/>
                <w:szCs w:val="24"/>
              </w:rPr>
            </w:pPr>
            <w:r w:rsidRPr="001B1E71">
              <w:rPr>
                <w:color w:val="000000"/>
                <w:sz w:val="24"/>
                <w:szCs w:val="24"/>
              </w:rPr>
              <w:t>US-5.1</w:t>
            </w:r>
          </w:p>
        </w:tc>
      </w:tr>
      <w:tr w:rsidR="00817F0C" w:rsidRPr="001B1E71" w14:paraId="14610408" w14:textId="77777777">
        <w:tc>
          <w:tcPr>
            <w:tcW w:w="900" w:type="dxa"/>
            <w:shd w:val="clear" w:color="auto" w:fill="FFFFFF"/>
            <w:tcMar>
              <w:top w:w="80" w:type="dxa"/>
              <w:left w:w="100" w:type="dxa"/>
              <w:bottom w:w="80" w:type="dxa"/>
              <w:right w:w="100" w:type="dxa"/>
            </w:tcMar>
            <w:vAlign w:val="center"/>
          </w:tcPr>
          <w:p w14:paraId="502BAC12" w14:textId="77777777" w:rsidR="00817F0C" w:rsidRPr="001B1E71" w:rsidRDefault="00000000">
            <w:pPr>
              <w:jc w:val="center"/>
              <w:rPr>
                <w:sz w:val="24"/>
                <w:szCs w:val="24"/>
              </w:rPr>
            </w:pPr>
            <w:r w:rsidRPr="001B1E71">
              <w:rPr>
                <w:color w:val="000000"/>
                <w:sz w:val="24"/>
                <w:szCs w:val="24"/>
              </w:rPr>
              <w:t>US-6.1</w:t>
            </w:r>
          </w:p>
        </w:tc>
        <w:tc>
          <w:tcPr>
            <w:tcW w:w="3400" w:type="dxa"/>
            <w:shd w:val="clear" w:color="auto" w:fill="FFFFFF"/>
            <w:tcMar>
              <w:top w:w="80" w:type="dxa"/>
              <w:left w:w="100" w:type="dxa"/>
              <w:bottom w:w="80" w:type="dxa"/>
              <w:right w:w="100" w:type="dxa"/>
            </w:tcMar>
            <w:vAlign w:val="center"/>
          </w:tcPr>
          <w:p w14:paraId="36750B4D" w14:textId="77777777" w:rsidR="00817F0C" w:rsidRPr="001B1E71" w:rsidRDefault="00000000">
            <w:pPr>
              <w:rPr>
                <w:sz w:val="24"/>
                <w:szCs w:val="24"/>
              </w:rPr>
            </w:pPr>
            <w:r w:rsidRPr="001B1E71">
              <w:rPr>
                <w:color w:val="000000"/>
                <w:sz w:val="24"/>
                <w:szCs w:val="24"/>
              </w:rPr>
              <w:t>Daily PPE compliance dashboard</w:t>
            </w:r>
          </w:p>
        </w:tc>
        <w:tc>
          <w:tcPr>
            <w:tcW w:w="1100" w:type="dxa"/>
            <w:shd w:val="clear" w:color="auto" w:fill="FFFFFF"/>
            <w:tcMar>
              <w:top w:w="80" w:type="dxa"/>
              <w:left w:w="100" w:type="dxa"/>
              <w:bottom w:w="80" w:type="dxa"/>
              <w:right w:w="100" w:type="dxa"/>
            </w:tcMar>
            <w:vAlign w:val="center"/>
          </w:tcPr>
          <w:p w14:paraId="433F5DDE"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FFFFFF"/>
            <w:tcMar>
              <w:top w:w="80" w:type="dxa"/>
              <w:left w:w="100" w:type="dxa"/>
              <w:bottom w:w="80" w:type="dxa"/>
              <w:right w:w="100" w:type="dxa"/>
            </w:tcMar>
            <w:vAlign w:val="center"/>
          </w:tcPr>
          <w:p w14:paraId="7100DFC4" w14:textId="77777777" w:rsidR="00817F0C" w:rsidRPr="001B1E71" w:rsidRDefault="00000000">
            <w:pPr>
              <w:jc w:val="center"/>
              <w:rPr>
                <w:sz w:val="24"/>
                <w:szCs w:val="24"/>
              </w:rPr>
            </w:pPr>
            <w:r w:rsidRPr="001B1E71">
              <w:rPr>
                <w:color w:val="000000"/>
                <w:sz w:val="24"/>
                <w:szCs w:val="24"/>
              </w:rPr>
              <w:t>7</w:t>
            </w:r>
          </w:p>
        </w:tc>
        <w:tc>
          <w:tcPr>
            <w:tcW w:w="1100" w:type="dxa"/>
            <w:shd w:val="clear" w:color="auto" w:fill="FFFFFF"/>
            <w:tcMar>
              <w:top w:w="80" w:type="dxa"/>
              <w:left w:w="100" w:type="dxa"/>
              <w:bottom w:w="80" w:type="dxa"/>
              <w:right w:w="100" w:type="dxa"/>
            </w:tcMar>
            <w:vAlign w:val="center"/>
          </w:tcPr>
          <w:p w14:paraId="49956567"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FFFFFF"/>
            <w:tcMar>
              <w:top w:w="80" w:type="dxa"/>
              <w:left w:w="100" w:type="dxa"/>
              <w:bottom w:w="80" w:type="dxa"/>
              <w:right w:w="100" w:type="dxa"/>
            </w:tcMar>
            <w:vAlign w:val="center"/>
          </w:tcPr>
          <w:p w14:paraId="035FFC5C" w14:textId="77777777" w:rsidR="00817F0C" w:rsidRPr="001B1E71" w:rsidRDefault="00000000">
            <w:pPr>
              <w:rPr>
                <w:sz w:val="24"/>
                <w:szCs w:val="24"/>
              </w:rPr>
            </w:pPr>
            <w:r w:rsidRPr="001B1E71">
              <w:rPr>
                <w:color w:val="000000"/>
                <w:sz w:val="24"/>
                <w:szCs w:val="24"/>
              </w:rPr>
              <w:t>US-2.2</w:t>
            </w:r>
          </w:p>
        </w:tc>
      </w:tr>
      <w:tr w:rsidR="00817F0C" w:rsidRPr="001B1E71" w14:paraId="31A9FA46" w14:textId="77777777">
        <w:tc>
          <w:tcPr>
            <w:tcW w:w="900" w:type="dxa"/>
            <w:shd w:val="clear" w:color="auto" w:fill="DCE6F1"/>
            <w:tcMar>
              <w:top w:w="80" w:type="dxa"/>
              <w:left w:w="100" w:type="dxa"/>
              <w:bottom w:w="80" w:type="dxa"/>
              <w:right w:w="100" w:type="dxa"/>
            </w:tcMar>
            <w:vAlign w:val="center"/>
          </w:tcPr>
          <w:p w14:paraId="68E459A1" w14:textId="77777777" w:rsidR="00817F0C" w:rsidRPr="001B1E71" w:rsidRDefault="00000000">
            <w:pPr>
              <w:jc w:val="center"/>
              <w:rPr>
                <w:sz w:val="24"/>
                <w:szCs w:val="24"/>
              </w:rPr>
            </w:pPr>
            <w:r w:rsidRPr="001B1E71">
              <w:rPr>
                <w:color w:val="000000"/>
                <w:sz w:val="24"/>
                <w:szCs w:val="24"/>
              </w:rPr>
              <w:t>US-1.3</w:t>
            </w:r>
          </w:p>
        </w:tc>
        <w:tc>
          <w:tcPr>
            <w:tcW w:w="3400" w:type="dxa"/>
            <w:shd w:val="clear" w:color="auto" w:fill="DCE6F1"/>
            <w:tcMar>
              <w:top w:w="80" w:type="dxa"/>
              <w:left w:w="100" w:type="dxa"/>
              <w:bottom w:w="80" w:type="dxa"/>
              <w:right w:w="100" w:type="dxa"/>
            </w:tcMar>
            <w:vAlign w:val="center"/>
          </w:tcPr>
          <w:p w14:paraId="1B4F7492" w14:textId="77777777" w:rsidR="00817F0C" w:rsidRPr="001B1E71" w:rsidRDefault="00000000">
            <w:pPr>
              <w:rPr>
                <w:sz w:val="24"/>
                <w:szCs w:val="24"/>
              </w:rPr>
            </w:pPr>
            <w:r w:rsidRPr="001B1E71">
              <w:rPr>
                <w:color w:val="000000"/>
                <w:sz w:val="24"/>
                <w:szCs w:val="24"/>
              </w:rPr>
              <w:t>Resilient buffering during network loss</w:t>
            </w:r>
          </w:p>
        </w:tc>
        <w:tc>
          <w:tcPr>
            <w:tcW w:w="1100" w:type="dxa"/>
            <w:shd w:val="clear" w:color="auto" w:fill="DCE6F1"/>
            <w:tcMar>
              <w:top w:w="80" w:type="dxa"/>
              <w:left w:w="100" w:type="dxa"/>
              <w:bottom w:w="80" w:type="dxa"/>
              <w:right w:w="100" w:type="dxa"/>
            </w:tcMar>
            <w:vAlign w:val="center"/>
          </w:tcPr>
          <w:p w14:paraId="5237BAE9"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DCE6F1"/>
            <w:tcMar>
              <w:top w:w="80" w:type="dxa"/>
              <w:left w:w="100" w:type="dxa"/>
              <w:bottom w:w="80" w:type="dxa"/>
              <w:right w:w="100" w:type="dxa"/>
            </w:tcMar>
            <w:vAlign w:val="center"/>
          </w:tcPr>
          <w:p w14:paraId="3F0A6D7D" w14:textId="77777777" w:rsidR="00817F0C" w:rsidRPr="001B1E71" w:rsidRDefault="00000000">
            <w:pPr>
              <w:jc w:val="center"/>
              <w:rPr>
                <w:sz w:val="24"/>
                <w:szCs w:val="24"/>
              </w:rPr>
            </w:pPr>
            <w:r w:rsidRPr="001B1E71">
              <w:rPr>
                <w:color w:val="000000"/>
                <w:sz w:val="24"/>
                <w:szCs w:val="24"/>
              </w:rPr>
              <w:t>6</w:t>
            </w:r>
          </w:p>
        </w:tc>
        <w:tc>
          <w:tcPr>
            <w:tcW w:w="1100" w:type="dxa"/>
            <w:shd w:val="clear" w:color="auto" w:fill="DCE6F1"/>
            <w:tcMar>
              <w:top w:w="80" w:type="dxa"/>
              <w:left w:w="100" w:type="dxa"/>
              <w:bottom w:w="80" w:type="dxa"/>
              <w:right w:w="100" w:type="dxa"/>
            </w:tcMar>
            <w:vAlign w:val="center"/>
          </w:tcPr>
          <w:p w14:paraId="0E171D05"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DCE6F1"/>
            <w:tcMar>
              <w:top w:w="80" w:type="dxa"/>
              <w:left w:w="100" w:type="dxa"/>
              <w:bottom w:w="80" w:type="dxa"/>
              <w:right w:w="100" w:type="dxa"/>
            </w:tcMar>
            <w:vAlign w:val="center"/>
          </w:tcPr>
          <w:p w14:paraId="27C0FCAB" w14:textId="77777777" w:rsidR="00817F0C" w:rsidRPr="001B1E71" w:rsidRDefault="00000000">
            <w:pPr>
              <w:rPr>
                <w:sz w:val="24"/>
                <w:szCs w:val="24"/>
              </w:rPr>
            </w:pPr>
            <w:r w:rsidRPr="001B1E71">
              <w:rPr>
                <w:color w:val="000000"/>
                <w:sz w:val="24"/>
                <w:szCs w:val="24"/>
              </w:rPr>
              <w:t>US-1.1</w:t>
            </w:r>
          </w:p>
        </w:tc>
      </w:tr>
      <w:tr w:rsidR="00817F0C" w:rsidRPr="001B1E71" w14:paraId="082C3496" w14:textId="77777777">
        <w:tc>
          <w:tcPr>
            <w:tcW w:w="900" w:type="dxa"/>
            <w:shd w:val="clear" w:color="auto" w:fill="FFFFFF"/>
            <w:tcMar>
              <w:top w:w="80" w:type="dxa"/>
              <w:left w:w="100" w:type="dxa"/>
              <w:bottom w:w="80" w:type="dxa"/>
              <w:right w:w="100" w:type="dxa"/>
            </w:tcMar>
            <w:vAlign w:val="center"/>
          </w:tcPr>
          <w:p w14:paraId="60F31436" w14:textId="77777777" w:rsidR="00817F0C" w:rsidRPr="001B1E71" w:rsidRDefault="00000000">
            <w:pPr>
              <w:jc w:val="center"/>
              <w:rPr>
                <w:sz w:val="24"/>
                <w:szCs w:val="24"/>
              </w:rPr>
            </w:pPr>
            <w:r w:rsidRPr="001B1E71">
              <w:rPr>
                <w:color w:val="000000"/>
                <w:sz w:val="24"/>
                <w:szCs w:val="24"/>
              </w:rPr>
              <w:lastRenderedPageBreak/>
              <w:t>US-4.1</w:t>
            </w:r>
          </w:p>
        </w:tc>
        <w:tc>
          <w:tcPr>
            <w:tcW w:w="3400" w:type="dxa"/>
            <w:shd w:val="clear" w:color="auto" w:fill="FFFFFF"/>
            <w:tcMar>
              <w:top w:w="80" w:type="dxa"/>
              <w:left w:w="100" w:type="dxa"/>
              <w:bottom w:w="80" w:type="dxa"/>
              <w:right w:w="100" w:type="dxa"/>
            </w:tcMar>
            <w:vAlign w:val="center"/>
          </w:tcPr>
          <w:p w14:paraId="685B5214" w14:textId="77777777" w:rsidR="00817F0C" w:rsidRPr="001B1E71" w:rsidRDefault="00000000">
            <w:pPr>
              <w:rPr>
                <w:sz w:val="24"/>
                <w:szCs w:val="24"/>
              </w:rPr>
            </w:pPr>
            <w:r w:rsidRPr="001B1E71">
              <w:rPr>
                <w:color w:val="000000"/>
                <w:sz w:val="24"/>
                <w:szCs w:val="24"/>
              </w:rPr>
              <w:t>Live composite per-zone risk score</w:t>
            </w:r>
          </w:p>
        </w:tc>
        <w:tc>
          <w:tcPr>
            <w:tcW w:w="1100" w:type="dxa"/>
            <w:shd w:val="clear" w:color="auto" w:fill="FFFFFF"/>
            <w:tcMar>
              <w:top w:w="80" w:type="dxa"/>
              <w:left w:w="100" w:type="dxa"/>
              <w:bottom w:w="80" w:type="dxa"/>
              <w:right w:w="100" w:type="dxa"/>
            </w:tcMar>
            <w:vAlign w:val="center"/>
          </w:tcPr>
          <w:p w14:paraId="1268A9C7"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FFFFFF"/>
            <w:tcMar>
              <w:top w:w="80" w:type="dxa"/>
              <w:left w:w="100" w:type="dxa"/>
              <w:bottom w:w="80" w:type="dxa"/>
              <w:right w:w="100" w:type="dxa"/>
            </w:tcMar>
            <w:vAlign w:val="center"/>
          </w:tcPr>
          <w:p w14:paraId="5445E8F8" w14:textId="77777777" w:rsidR="00817F0C" w:rsidRPr="001B1E71" w:rsidRDefault="00000000">
            <w:pPr>
              <w:jc w:val="center"/>
              <w:rPr>
                <w:sz w:val="24"/>
                <w:szCs w:val="24"/>
              </w:rPr>
            </w:pPr>
            <w:r w:rsidRPr="001B1E71">
              <w:rPr>
                <w:color w:val="000000"/>
                <w:sz w:val="24"/>
                <w:szCs w:val="24"/>
              </w:rPr>
              <w:t>6</w:t>
            </w:r>
          </w:p>
        </w:tc>
        <w:tc>
          <w:tcPr>
            <w:tcW w:w="1100" w:type="dxa"/>
            <w:shd w:val="clear" w:color="auto" w:fill="FFFFFF"/>
            <w:tcMar>
              <w:top w:w="80" w:type="dxa"/>
              <w:left w:w="100" w:type="dxa"/>
              <w:bottom w:w="80" w:type="dxa"/>
              <w:right w:w="100" w:type="dxa"/>
            </w:tcMar>
            <w:vAlign w:val="center"/>
          </w:tcPr>
          <w:p w14:paraId="19075C58"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FFFFFF"/>
            <w:tcMar>
              <w:top w:w="80" w:type="dxa"/>
              <w:left w:w="100" w:type="dxa"/>
              <w:bottom w:w="80" w:type="dxa"/>
              <w:right w:w="100" w:type="dxa"/>
            </w:tcMar>
            <w:vAlign w:val="center"/>
          </w:tcPr>
          <w:p w14:paraId="4A6E652C" w14:textId="77777777" w:rsidR="00817F0C" w:rsidRPr="001B1E71" w:rsidRDefault="00000000">
            <w:pPr>
              <w:rPr>
                <w:sz w:val="24"/>
                <w:szCs w:val="24"/>
              </w:rPr>
            </w:pPr>
            <w:r w:rsidRPr="001B1E71">
              <w:rPr>
                <w:color w:val="000000"/>
                <w:sz w:val="24"/>
                <w:szCs w:val="24"/>
              </w:rPr>
              <w:t>US-2.2, US-3.1, US-3.2</w:t>
            </w:r>
          </w:p>
        </w:tc>
      </w:tr>
      <w:tr w:rsidR="00817F0C" w:rsidRPr="001B1E71" w14:paraId="56513C7D" w14:textId="77777777">
        <w:tc>
          <w:tcPr>
            <w:tcW w:w="900" w:type="dxa"/>
            <w:shd w:val="clear" w:color="auto" w:fill="DCE6F1"/>
            <w:tcMar>
              <w:top w:w="80" w:type="dxa"/>
              <w:left w:w="100" w:type="dxa"/>
              <w:bottom w:w="80" w:type="dxa"/>
              <w:right w:w="100" w:type="dxa"/>
            </w:tcMar>
            <w:vAlign w:val="center"/>
          </w:tcPr>
          <w:p w14:paraId="22EA0BAD" w14:textId="77777777" w:rsidR="00817F0C" w:rsidRPr="001B1E71" w:rsidRDefault="00000000">
            <w:pPr>
              <w:jc w:val="center"/>
              <w:rPr>
                <w:sz w:val="24"/>
                <w:szCs w:val="24"/>
              </w:rPr>
            </w:pPr>
            <w:r w:rsidRPr="001B1E71">
              <w:rPr>
                <w:color w:val="000000"/>
                <w:sz w:val="24"/>
                <w:szCs w:val="24"/>
              </w:rPr>
              <w:t>US-6.2</w:t>
            </w:r>
          </w:p>
        </w:tc>
        <w:tc>
          <w:tcPr>
            <w:tcW w:w="3400" w:type="dxa"/>
            <w:shd w:val="clear" w:color="auto" w:fill="DCE6F1"/>
            <w:tcMar>
              <w:top w:w="80" w:type="dxa"/>
              <w:left w:w="100" w:type="dxa"/>
              <w:bottom w:w="80" w:type="dxa"/>
              <w:right w:w="100" w:type="dxa"/>
            </w:tcMar>
            <w:vAlign w:val="center"/>
          </w:tcPr>
          <w:p w14:paraId="07CEB3A2" w14:textId="77777777" w:rsidR="00817F0C" w:rsidRPr="001B1E71" w:rsidRDefault="00000000">
            <w:pPr>
              <w:rPr>
                <w:sz w:val="24"/>
                <w:szCs w:val="24"/>
              </w:rPr>
            </w:pPr>
            <w:r w:rsidRPr="001B1E71">
              <w:rPr>
                <w:color w:val="000000"/>
                <w:sz w:val="24"/>
                <w:szCs w:val="24"/>
              </w:rPr>
              <w:t>Tamper-evident compliance report export</w:t>
            </w:r>
          </w:p>
        </w:tc>
        <w:tc>
          <w:tcPr>
            <w:tcW w:w="1100" w:type="dxa"/>
            <w:shd w:val="clear" w:color="auto" w:fill="DCE6F1"/>
            <w:tcMar>
              <w:top w:w="80" w:type="dxa"/>
              <w:left w:w="100" w:type="dxa"/>
              <w:bottom w:w="80" w:type="dxa"/>
              <w:right w:w="100" w:type="dxa"/>
            </w:tcMar>
            <w:vAlign w:val="center"/>
          </w:tcPr>
          <w:p w14:paraId="1FCE01C7" w14:textId="77777777" w:rsidR="00817F0C" w:rsidRPr="001B1E71" w:rsidRDefault="00000000">
            <w:pPr>
              <w:jc w:val="center"/>
              <w:rPr>
                <w:sz w:val="24"/>
                <w:szCs w:val="24"/>
              </w:rPr>
            </w:pPr>
            <w:r w:rsidRPr="001B1E71">
              <w:rPr>
                <w:color w:val="000000"/>
                <w:sz w:val="24"/>
                <w:szCs w:val="24"/>
              </w:rPr>
              <w:t>Should</w:t>
            </w:r>
          </w:p>
        </w:tc>
        <w:tc>
          <w:tcPr>
            <w:tcW w:w="1200" w:type="dxa"/>
            <w:shd w:val="clear" w:color="auto" w:fill="DCE6F1"/>
            <w:tcMar>
              <w:top w:w="80" w:type="dxa"/>
              <w:left w:w="100" w:type="dxa"/>
              <w:bottom w:w="80" w:type="dxa"/>
              <w:right w:w="100" w:type="dxa"/>
            </w:tcMar>
            <w:vAlign w:val="center"/>
          </w:tcPr>
          <w:p w14:paraId="3D270469" w14:textId="77777777" w:rsidR="00817F0C" w:rsidRPr="001B1E71" w:rsidRDefault="00000000">
            <w:pPr>
              <w:jc w:val="center"/>
              <w:rPr>
                <w:sz w:val="24"/>
                <w:szCs w:val="24"/>
              </w:rPr>
            </w:pPr>
            <w:r w:rsidRPr="001B1E71">
              <w:rPr>
                <w:color w:val="000000"/>
                <w:sz w:val="24"/>
                <w:szCs w:val="24"/>
              </w:rPr>
              <w:t>7</w:t>
            </w:r>
          </w:p>
        </w:tc>
        <w:tc>
          <w:tcPr>
            <w:tcW w:w="1100" w:type="dxa"/>
            <w:shd w:val="clear" w:color="auto" w:fill="DCE6F1"/>
            <w:tcMar>
              <w:top w:w="80" w:type="dxa"/>
              <w:left w:w="100" w:type="dxa"/>
              <w:bottom w:w="80" w:type="dxa"/>
              <w:right w:w="100" w:type="dxa"/>
            </w:tcMar>
            <w:vAlign w:val="center"/>
          </w:tcPr>
          <w:p w14:paraId="1CE1172C"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DCE6F1"/>
            <w:tcMar>
              <w:top w:w="80" w:type="dxa"/>
              <w:left w:w="100" w:type="dxa"/>
              <w:bottom w:w="80" w:type="dxa"/>
              <w:right w:w="100" w:type="dxa"/>
            </w:tcMar>
            <w:vAlign w:val="center"/>
          </w:tcPr>
          <w:p w14:paraId="0242C376" w14:textId="77777777" w:rsidR="00817F0C" w:rsidRPr="001B1E71" w:rsidRDefault="00000000">
            <w:pPr>
              <w:rPr>
                <w:sz w:val="24"/>
                <w:szCs w:val="24"/>
              </w:rPr>
            </w:pPr>
            <w:r w:rsidRPr="001B1E71">
              <w:rPr>
                <w:color w:val="000000"/>
                <w:sz w:val="24"/>
                <w:szCs w:val="24"/>
              </w:rPr>
              <w:t>US-6.1</w:t>
            </w:r>
          </w:p>
        </w:tc>
      </w:tr>
      <w:tr w:rsidR="00817F0C" w:rsidRPr="001B1E71" w14:paraId="6680A4AC" w14:textId="77777777">
        <w:tc>
          <w:tcPr>
            <w:tcW w:w="900" w:type="dxa"/>
            <w:shd w:val="clear" w:color="auto" w:fill="FFFFFF"/>
            <w:tcMar>
              <w:top w:w="80" w:type="dxa"/>
              <w:left w:w="100" w:type="dxa"/>
              <w:bottom w:w="80" w:type="dxa"/>
              <w:right w:w="100" w:type="dxa"/>
            </w:tcMar>
            <w:vAlign w:val="center"/>
          </w:tcPr>
          <w:p w14:paraId="058A7137" w14:textId="77777777" w:rsidR="00817F0C" w:rsidRPr="001B1E71" w:rsidRDefault="00000000">
            <w:pPr>
              <w:jc w:val="center"/>
              <w:rPr>
                <w:sz w:val="24"/>
                <w:szCs w:val="24"/>
              </w:rPr>
            </w:pPr>
            <w:r w:rsidRPr="001B1E71">
              <w:rPr>
                <w:color w:val="000000"/>
                <w:sz w:val="24"/>
                <w:szCs w:val="24"/>
              </w:rPr>
              <w:t>US-2.3</w:t>
            </w:r>
          </w:p>
        </w:tc>
        <w:tc>
          <w:tcPr>
            <w:tcW w:w="3400" w:type="dxa"/>
            <w:shd w:val="clear" w:color="auto" w:fill="FFFFFF"/>
            <w:tcMar>
              <w:top w:w="80" w:type="dxa"/>
              <w:left w:w="100" w:type="dxa"/>
              <w:bottom w:w="80" w:type="dxa"/>
              <w:right w:w="100" w:type="dxa"/>
            </w:tcMar>
            <w:vAlign w:val="center"/>
          </w:tcPr>
          <w:p w14:paraId="2B260161" w14:textId="77777777" w:rsidR="00817F0C" w:rsidRPr="001B1E71" w:rsidRDefault="00000000">
            <w:pPr>
              <w:rPr>
                <w:sz w:val="24"/>
                <w:szCs w:val="24"/>
              </w:rPr>
            </w:pPr>
            <w:r w:rsidRPr="001B1E71">
              <w:rPr>
                <w:color w:val="000000"/>
                <w:sz w:val="24"/>
                <w:szCs w:val="24"/>
              </w:rPr>
              <w:t>Confidence score attached to each PPE detection</w:t>
            </w:r>
          </w:p>
        </w:tc>
        <w:tc>
          <w:tcPr>
            <w:tcW w:w="1100" w:type="dxa"/>
            <w:shd w:val="clear" w:color="auto" w:fill="FFFFFF"/>
            <w:tcMar>
              <w:top w:w="80" w:type="dxa"/>
              <w:left w:w="100" w:type="dxa"/>
              <w:bottom w:w="80" w:type="dxa"/>
              <w:right w:w="100" w:type="dxa"/>
            </w:tcMar>
            <w:vAlign w:val="center"/>
          </w:tcPr>
          <w:p w14:paraId="6C0FBB21" w14:textId="77777777" w:rsidR="00817F0C" w:rsidRPr="001B1E71" w:rsidRDefault="00000000">
            <w:pPr>
              <w:jc w:val="center"/>
              <w:rPr>
                <w:sz w:val="24"/>
                <w:szCs w:val="24"/>
              </w:rPr>
            </w:pPr>
            <w:r w:rsidRPr="001B1E71">
              <w:rPr>
                <w:color w:val="000000"/>
                <w:sz w:val="24"/>
                <w:szCs w:val="24"/>
              </w:rPr>
              <w:t>Could</w:t>
            </w:r>
          </w:p>
        </w:tc>
        <w:tc>
          <w:tcPr>
            <w:tcW w:w="1200" w:type="dxa"/>
            <w:shd w:val="clear" w:color="auto" w:fill="FFFFFF"/>
            <w:tcMar>
              <w:top w:w="80" w:type="dxa"/>
              <w:left w:w="100" w:type="dxa"/>
              <w:bottom w:w="80" w:type="dxa"/>
              <w:right w:w="100" w:type="dxa"/>
            </w:tcMar>
            <w:vAlign w:val="center"/>
          </w:tcPr>
          <w:p w14:paraId="328AD979" w14:textId="77777777" w:rsidR="00817F0C" w:rsidRPr="001B1E71" w:rsidRDefault="00000000">
            <w:pPr>
              <w:jc w:val="center"/>
              <w:rPr>
                <w:sz w:val="24"/>
                <w:szCs w:val="24"/>
              </w:rPr>
            </w:pPr>
            <w:r w:rsidRPr="001B1E71">
              <w:rPr>
                <w:color w:val="000000"/>
                <w:sz w:val="24"/>
                <w:szCs w:val="24"/>
              </w:rPr>
              <w:t>5</w:t>
            </w:r>
          </w:p>
        </w:tc>
        <w:tc>
          <w:tcPr>
            <w:tcW w:w="1100" w:type="dxa"/>
            <w:shd w:val="clear" w:color="auto" w:fill="FFFFFF"/>
            <w:tcMar>
              <w:top w:w="80" w:type="dxa"/>
              <w:left w:w="100" w:type="dxa"/>
              <w:bottom w:w="80" w:type="dxa"/>
              <w:right w:w="100" w:type="dxa"/>
            </w:tcMar>
            <w:vAlign w:val="center"/>
          </w:tcPr>
          <w:p w14:paraId="13C5D3CC" w14:textId="77777777" w:rsidR="00817F0C" w:rsidRPr="001B1E71" w:rsidRDefault="00000000">
            <w:pPr>
              <w:jc w:val="center"/>
              <w:rPr>
                <w:sz w:val="24"/>
                <w:szCs w:val="24"/>
              </w:rPr>
            </w:pPr>
            <w:r w:rsidRPr="001B1E71">
              <w:rPr>
                <w:color w:val="000000"/>
                <w:sz w:val="24"/>
                <w:szCs w:val="24"/>
              </w:rPr>
              <w:t>3</w:t>
            </w:r>
          </w:p>
        </w:tc>
        <w:tc>
          <w:tcPr>
            <w:tcW w:w="2000" w:type="dxa"/>
            <w:shd w:val="clear" w:color="auto" w:fill="FFFFFF"/>
            <w:tcMar>
              <w:top w:w="80" w:type="dxa"/>
              <w:left w:w="100" w:type="dxa"/>
              <w:bottom w:w="80" w:type="dxa"/>
              <w:right w:w="100" w:type="dxa"/>
            </w:tcMar>
            <w:vAlign w:val="center"/>
          </w:tcPr>
          <w:p w14:paraId="275AEE9C" w14:textId="77777777" w:rsidR="00817F0C" w:rsidRPr="001B1E71" w:rsidRDefault="00000000">
            <w:pPr>
              <w:rPr>
                <w:sz w:val="24"/>
                <w:szCs w:val="24"/>
              </w:rPr>
            </w:pPr>
            <w:r w:rsidRPr="001B1E71">
              <w:rPr>
                <w:color w:val="000000"/>
                <w:sz w:val="24"/>
                <w:szCs w:val="24"/>
              </w:rPr>
              <w:t>US-2.1</w:t>
            </w:r>
          </w:p>
        </w:tc>
      </w:tr>
      <w:tr w:rsidR="00817F0C" w:rsidRPr="001B1E71" w14:paraId="44F80674" w14:textId="77777777">
        <w:tc>
          <w:tcPr>
            <w:tcW w:w="900" w:type="dxa"/>
            <w:shd w:val="clear" w:color="auto" w:fill="DCE6F1"/>
            <w:tcMar>
              <w:top w:w="80" w:type="dxa"/>
              <w:left w:w="100" w:type="dxa"/>
              <w:bottom w:w="80" w:type="dxa"/>
              <w:right w:w="100" w:type="dxa"/>
            </w:tcMar>
            <w:vAlign w:val="center"/>
          </w:tcPr>
          <w:p w14:paraId="703A37B1" w14:textId="77777777" w:rsidR="00817F0C" w:rsidRPr="001B1E71" w:rsidRDefault="00000000">
            <w:pPr>
              <w:jc w:val="center"/>
              <w:rPr>
                <w:sz w:val="24"/>
                <w:szCs w:val="24"/>
              </w:rPr>
            </w:pPr>
            <w:r w:rsidRPr="001B1E71">
              <w:rPr>
                <w:color w:val="000000"/>
                <w:sz w:val="24"/>
                <w:szCs w:val="24"/>
              </w:rPr>
              <w:t>US-3.3</w:t>
            </w:r>
          </w:p>
        </w:tc>
        <w:tc>
          <w:tcPr>
            <w:tcW w:w="3400" w:type="dxa"/>
            <w:shd w:val="clear" w:color="auto" w:fill="DCE6F1"/>
            <w:tcMar>
              <w:top w:w="80" w:type="dxa"/>
              <w:left w:w="100" w:type="dxa"/>
              <w:bottom w:w="80" w:type="dxa"/>
              <w:right w:w="100" w:type="dxa"/>
            </w:tcMar>
            <w:vAlign w:val="center"/>
          </w:tcPr>
          <w:p w14:paraId="04778002" w14:textId="77777777" w:rsidR="00817F0C" w:rsidRPr="001B1E71" w:rsidRDefault="00000000">
            <w:pPr>
              <w:rPr>
                <w:sz w:val="24"/>
                <w:szCs w:val="24"/>
              </w:rPr>
            </w:pPr>
            <w:r w:rsidRPr="001B1E71">
              <w:rPr>
                <w:color w:val="000000"/>
                <w:sz w:val="24"/>
                <w:szCs w:val="24"/>
              </w:rPr>
              <w:t>Configurable geofence boundaries per site</w:t>
            </w:r>
          </w:p>
        </w:tc>
        <w:tc>
          <w:tcPr>
            <w:tcW w:w="1100" w:type="dxa"/>
            <w:shd w:val="clear" w:color="auto" w:fill="DCE6F1"/>
            <w:tcMar>
              <w:top w:w="80" w:type="dxa"/>
              <w:left w:w="100" w:type="dxa"/>
              <w:bottom w:w="80" w:type="dxa"/>
              <w:right w:w="100" w:type="dxa"/>
            </w:tcMar>
            <w:vAlign w:val="center"/>
          </w:tcPr>
          <w:p w14:paraId="77768632" w14:textId="77777777" w:rsidR="00817F0C" w:rsidRPr="001B1E71" w:rsidRDefault="00000000">
            <w:pPr>
              <w:jc w:val="center"/>
              <w:rPr>
                <w:sz w:val="24"/>
                <w:szCs w:val="24"/>
              </w:rPr>
            </w:pPr>
            <w:r w:rsidRPr="001B1E71">
              <w:rPr>
                <w:color w:val="000000"/>
                <w:sz w:val="24"/>
                <w:szCs w:val="24"/>
              </w:rPr>
              <w:t>Could</w:t>
            </w:r>
          </w:p>
        </w:tc>
        <w:tc>
          <w:tcPr>
            <w:tcW w:w="1200" w:type="dxa"/>
            <w:shd w:val="clear" w:color="auto" w:fill="DCE6F1"/>
            <w:tcMar>
              <w:top w:w="80" w:type="dxa"/>
              <w:left w:w="100" w:type="dxa"/>
              <w:bottom w:w="80" w:type="dxa"/>
              <w:right w:w="100" w:type="dxa"/>
            </w:tcMar>
            <w:vAlign w:val="center"/>
          </w:tcPr>
          <w:p w14:paraId="19071238" w14:textId="77777777" w:rsidR="00817F0C" w:rsidRPr="001B1E71" w:rsidRDefault="00000000">
            <w:pPr>
              <w:jc w:val="center"/>
              <w:rPr>
                <w:sz w:val="24"/>
                <w:szCs w:val="24"/>
              </w:rPr>
            </w:pPr>
            <w:r w:rsidRPr="001B1E71">
              <w:rPr>
                <w:color w:val="000000"/>
                <w:sz w:val="24"/>
                <w:szCs w:val="24"/>
              </w:rPr>
              <w:t>5</w:t>
            </w:r>
          </w:p>
        </w:tc>
        <w:tc>
          <w:tcPr>
            <w:tcW w:w="1100" w:type="dxa"/>
            <w:shd w:val="clear" w:color="auto" w:fill="DCE6F1"/>
            <w:tcMar>
              <w:top w:w="80" w:type="dxa"/>
              <w:left w:w="100" w:type="dxa"/>
              <w:bottom w:w="80" w:type="dxa"/>
              <w:right w:w="100" w:type="dxa"/>
            </w:tcMar>
            <w:vAlign w:val="center"/>
          </w:tcPr>
          <w:p w14:paraId="3F52B11B" w14:textId="77777777" w:rsidR="00817F0C" w:rsidRPr="001B1E71" w:rsidRDefault="00000000">
            <w:pPr>
              <w:jc w:val="center"/>
              <w:rPr>
                <w:sz w:val="24"/>
                <w:szCs w:val="24"/>
              </w:rPr>
            </w:pPr>
            <w:r w:rsidRPr="001B1E71">
              <w:rPr>
                <w:color w:val="000000"/>
                <w:sz w:val="24"/>
                <w:szCs w:val="24"/>
              </w:rPr>
              <w:t>3</w:t>
            </w:r>
          </w:p>
        </w:tc>
        <w:tc>
          <w:tcPr>
            <w:tcW w:w="2000" w:type="dxa"/>
            <w:shd w:val="clear" w:color="auto" w:fill="DCE6F1"/>
            <w:tcMar>
              <w:top w:w="80" w:type="dxa"/>
              <w:left w:w="100" w:type="dxa"/>
              <w:bottom w:w="80" w:type="dxa"/>
              <w:right w:w="100" w:type="dxa"/>
            </w:tcMar>
            <w:vAlign w:val="center"/>
          </w:tcPr>
          <w:p w14:paraId="62612C94" w14:textId="77777777" w:rsidR="00817F0C" w:rsidRPr="001B1E71" w:rsidRDefault="00000000">
            <w:pPr>
              <w:rPr>
                <w:sz w:val="24"/>
                <w:szCs w:val="24"/>
              </w:rPr>
            </w:pPr>
            <w:r w:rsidRPr="001B1E71">
              <w:rPr>
                <w:color w:val="000000"/>
                <w:sz w:val="24"/>
                <w:szCs w:val="24"/>
              </w:rPr>
              <w:t>US-3.1</w:t>
            </w:r>
          </w:p>
        </w:tc>
      </w:tr>
      <w:tr w:rsidR="00817F0C" w:rsidRPr="001B1E71" w14:paraId="56DCB070" w14:textId="77777777">
        <w:tc>
          <w:tcPr>
            <w:tcW w:w="900" w:type="dxa"/>
            <w:shd w:val="clear" w:color="auto" w:fill="FFFFFF"/>
            <w:tcMar>
              <w:top w:w="80" w:type="dxa"/>
              <w:left w:w="100" w:type="dxa"/>
              <w:bottom w:w="80" w:type="dxa"/>
              <w:right w:w="100" w:type="dxa"/>
            </w:tcMar>
            <w:vAlign w:val="center"/>
          </w:tcPr>
          <w:p w14:paraId="7A1C5E10" w14:textId="77777777" w:rsidR="00817F0C" w:rsidRPr="001B1E71" w:rsidRDefault="00000000">
            <w:pPr>
              <w:jc w:val="center"/>
              <w:rPr>
                <w:sz w:val="24"/>
                <w:szCs w:val="24"/>
              </w:rPr>
            </w:pPr>
            <w:r w:rsidRPr="001B1E71">
              <w:rPr>
                <w:color w:val="000000"/>
                <w:sz w:val="24"/>
                <w:szCs w:val="24"/>
              </w:rPr>
              <w:t>US-5.3</w:t>
            </w:r>
          </w:p>
        </w:tc>
        <w:tc>
          <w:tcPr>
            <w:tcW w:w="3400" w:type="dxa"/>
            <w:shd w:val="clear" w:color="auto" w:fill="FFFFFF"/>
            <w:tcMar>
              <w:top w:w="80" w:type="dxa"/>
              <w:left w:w="100" w:type="dxa"/>
              <w:bottom w:w="80" w:type="dxa"/>
              <w:right w:w="100" w:type="dxa"/>
            </w:tcMar>
            <w:vAlign w:val="center"/>
          </w:tcPr>
          <w:p w14:paraId="2D51886B" w14:textId="77777777" w:rsidR="00817F0C" w:rsidRPr="001B1E71" w:rsidRDefault="00000000">
            <w:pPr>
              <w:rPr>
                <w:sz w:val="24"/>
                <w:szCs w:val="24"/>
              </w:rPr>
            </w:pPr>
            <w:r w:rsidRPr="001B1E71">
              <w:rPr>
                <w:color w:val="000000"/>
                <w:sz w:val="24"/>
                <w:szCs w:val="24"/>
              </w:rPr>
              <w:t>Audible on-site beacon for immediate danger</w:t>
            </w:r>
          </w:p>
        </w:tc>
        <w:tc>
          <w:tcPr>
            <w:tcW w:w="1100" w:type="dxa"/>
            <w:shd w:val="clear" w:color="auto" w:fill="FFFFFF"/>
            <w:tcMar>
              <w:top w:w="80" w:type="dxa"/>
              <w:left w:w="100" w:type="dxa"/>
              <w:bottom w:w="80" w:type="dxa"/>
              <w:right w:w="100" w:type="dxa"/>
            </w:tcMar>
            <w:vAlign w:val="center"/>
          </w:tcPr>
          <w:p w14:paraId="2BEB4D69" w14:textId="77777777" w:rsidR="00817F0C" w:rsidRPr="001B1E71" w:rsidRDefault="00000000">
            <w:pPr>
              <w:jc w:val="center"/>
              <w:rPr>
                <w:sz w:val="24"/>
                <w:szCs w:val="24"/>
              </w:rPr>
            </w:pPr>
            <w:r w:rsidRPr="001B1E71">
              <w:rPr>
                <w:color w:val="000000"/>
                <w:sz w:val="24"/>
                <w:szCs w:val="24"/>
              </w:rPr>
              <w:t>Could</w:t>
            </w:r>
          </w:p>
        </w:tc>
        <w:tc>
          <w:tcPr>
            <w:tcW w:w="1200" w:type="dxa"/>
            <w:shd w:val="clear" w:color="auto" w:fill="FFFFFF"/>
            <w:tcMar>
              <w:top w:w="80" w:type="dxa"/>
              <w:left w:w="100" w:type="dxa"/>
              <w:bottom w:w="80" w:type="dxa"/>
              <w:right w:w="100" w:type="dxa"/>
            </w:tcMar>
            <w:vAlign w:val="center"/>
          </w:tcPr>
          <w:p w14:paraId="7D057521" w14:textId="77777777" w:rsidR="00817F0C" w:rsidRPr="001B1E71" w:rsidRDefault="00000000">
            <w:pPr>
              <w:jc w:val="center"/>
              <w:rPr>
                <w:sz w:val="24"/>
                <w:szCs w:val="24"/>
              </w:rPr>
            </w:pPr>
            <w:r w:rsidRPr="001B1E71">
              <w:rPr>
                <w:color w:val="000000"/>
                <w:sz w:val="24"/>
                <w:szCs w:val="24"/>
              </w:rPr>
              <w:t>4</w:t>
            </w:r>
          </w:p>
        </w:tc>
        <w:tc>
          <w:tcPr>
            <w:tcW w:w="1100" w:type="dxa"/>
            <w:shd w:val="clear" w:color="auto" w:fill="FFFFFF"/>
            <w:tcMar>
              <w:top w:w="80" w:type="dxa"/>
              <w:left w:w="100" w:type="dxa"/>
              <w:bottom w:w="80" w:type="dxa"/>
              <w:right w:w="100" w:type="dxa"/>
            </w:tcMar>
            <w:vAlign w:val="center"/>
          </w:tcPr>
          <w:p w14:paraId="556B77D6" w14:textId="77777777" w:rsidR="00817F0C" w:rsidRPr="001B1E71" w:rsidRDefault="00000000">
            <w:pPr>
              <w:jc w:val="center"/>
              <w:rPr>
                <w:sz w:val="24"/>
                <w:szCs w:val="24"/>
              </w:rPr>
            </w:pPr>
            <w:r w:rsidRPr="001B1E71">
              <w:rPr>
                <w:color w:val="000000"/>
                <w:sz w:val="24"/>
                <w:szCs w:val="24"/>
              </w:rPr>
              <w:t>3</w:t>
            </w:r>
          </w:p>
        </w:tc>
        <w:tc>
          <w:tcPr>
            <w:tcW w:w="2000" w:type="dxa"/>
            <w:shd w:val="clear" w:color="auto" w:fill="FFFFFF"/>
            <w:tcMar>
              <w:top w:w="80" w:type="dxa"/>
              <w:left w:w="100" w:type="dxa"/>
              <w:bottom w:w="80" w:type="dxa"/>
              <w:right w:w="100" w:type="dxa"/>
            </w:tcMar>
            <w:vAlign w:val="center"/>
          </w:tcPr>
          <w:p w14:paraId="16E12888" w14:textId="77777777" w:rsidR="00817F0C" w:rsidRPr="001B1E71" w:rsidRDefault="00000000">
            <w:pPr>
              <w:rPr>
                <w:sz w:val="24"/>
                <w:szCs w:val="24"/>
              </w:rPr>
            </w:pPr>
            <w:r w:rsidRPr="001B1E71">
              <w:rPr>
                <w:color w:val="000000"/>
                <w:sz w:val="24"/>
                <w:szCs w:val="24"/>
              </w:rPr>
              <w:t>US-5.1</w:t>
            </w:r>
          </w:p>
        </w:tc>
      </w:tr>
      <w:tr w:rsidR="00817F0C" w:rsidRPr="001B1E71" w14:paraId="45AFC59D" w14:textId="77777777">
        <w:tc>
          <w:tcPr>
            <w:tcW w:w="900" w:type="dxa"/>
            <w:shd w:val="clear" w:color="auto" w:fill="DCE6F1"/>
            <w:tcMar>
              <w:top w:w="80" w:type="dxa"/>
              <w:left w:w="100" w:type="dxa"/>
              <w:bottom w:w="80" w:type="dxa"/>
              <w:right w:w="100" w:type="dxa"/>
            </w:tcMar>
            <w:vAlign w:val="center"/>
          </w:tcPr>
          <w:p w14:paraId="6B699A04" w14:textId="77777777" w:rsidR="00817F0C" w:rsidRPr="001B1E71" w:rsidRDefault="00000000">
            <w:pPr>
              <w:jc w:val="center"/>
              <w:rPr>
                <w:sz w:val="24"/>
                <w:szCs w:val="24"/>
              </w:rPr>
            </w:pPr>
            <w:r w:rsidRPr="001B1E71">
              <w:rPr>
                <w:color w:val="000000"/>
                <w:sz w:val="24"/>
                <w:szCs w:val="24"/>
              </w:rPr>
              <w:t>US-4.2</w:t>
            </w:r>
          </w:p>
        </w:tc>
        <w:tc>
          <w:tcPr>
            <w:tcW w:w="3400" w:type="dxa"/>
            <w:shd w:val="clear" w:color="auto" w:fill="DCE6F1"/>
            <w:tcMar>
              <w:top w:w="80" w:type="dxa"/>
              <w:left w:w="100" w:type="dxa"/>
              <w:bottom w:w="80" w:type="dxa"/>
              <w:right w:w="100" w:type="dxa"/>
            </w:tcMar>
            <w:vAlign w:val="center"/>
          </w:tcPr>
          <w:p w14:paraId="4D4689C8" w14:textId="77777777" w:rsidR="00817F0C" w:rsidRPr="001B1E71" w:rsidRDefault="00000000">
            <w:pPr>
              <w:rPr>
                <w:sz w:val="24"/>
                <w:szCs w:val="24"/>
              </w:rPr>
            </w:pPr>
            <w:r w:rsidRPr="001B1E71">
              <w:rPr>
                <w:color w:val="000000"/>
                <w:sz w:val="24"/>
                <w:szCs w:val="24"/>
              </w:rPr>
              <w:t>Predictive near-future risk score (ML)</w:t>
            </w:r>
          </w:p>
        </w:tc>
        <w:tc>
          <w:tcPr>
            <w:tcW w:w="1100" w:type="dxa"/>
            <w:shd w:val="clear" w:color="auto" w:fill="DCE6F1"/>
            <w:tcMar>
              <w:top w:w="80" w:type="dxa"/>
              <w:left w:w="100" w:type="dxa"/>
              <w:bottom w:w="80" w:type="dxa"/>
              <w:right w:w="100" w:type="dxa"/>
            </w:tcMar>
            <w:vAlign w:val="center"/>
          </w:tcPr>
          <w:p w14:paraId="2620A117" w14:textId="77777777" w:rsidR="00817F0C" w:rsidRPr="001B1E71" w:rsidRDefault="00000000">
            <w:pPr>
              <w:jc w:val="center"/>
              <w:rPr>
                <w:sz w:val="24"/>
                <w:szCs w:val="24"/>
              </w:rPr>
            </w:pPr>
            <w:r w:rsidRPr="001B1E71">
              <w:rPr>
                <w:color w:val="000000"/>
                <w:sz w:val="24"/>
                <w:szCs w:val="24"/>
              </w:rPr>
              <w:t>Won't (this release)</w:t>
            </w:r>
          </w:p>
        </w:tc>
        <w:tc>
          <w:tcPr>
            <w:tcW w:w="1200" w:type="dxa"/>
            <w:shd w:val="clear" w:color="auto" w:fill="DCE6F1"/>
            <w:tcMar>
              <w:top w:w="80" w:type="dxa"/>
              <w:left w:w="100" w:type="dxa"/>
              <w:bottom w:w="80" w:type="dxa"/>
              <w:right w:w="100" w:type="dxa"/>
            </w:tcMar>
            <w:vAlign w:val="center"/>
          </w:tcPr>
          <w:p w14:paraId="4CD0A441" w14:textId="77777777" w:rsidR="00817F0C" w:rsidRPr="001B1E71" w:rsidRDefault="00000000">
            <w:pPr>
              <w:jc w:val="center"/>
              <w:rPr>
                <w:sz w:val="24"/>
                <w:szCs w:val="24"/>
              </w:rPr>
            </w:pPr>
            <w:r w:rsidRPr="001B1E71">
              <w:rPr>
                <w:color w:val="000000"/>
                <w:sz w:val="24"/>
                <w:szCs w:val="24"/>
              </w:rPr>
              <w:t>6</w:t>
            </w:r>
          </w:p>
        </w:tc>
        <w:tc>
          <w:tcPr>
            <w:tcW w:w="1100" w:type="dxa"/>
            <w:shd w:val="clear" w:color="auto" w:fill="DCE6F1"/>
            <w:tcMar>
              <w:top w:w="80" w:type="dxa"/>
              <w:left w:w="100" w:type="dxa"/>
              <w:bottom w:w="80" w:type="dxa"/>
              <w:right w:w="100" w:type="dxa"/>
            </w:tcMar>
            <w:vAlign w:val="center"/>
          </w:tcPr>
          <w:p w14:paraId="7B3A3497" w14:textId="77777777" w:rsidR="00817F0C" w:rsidRPr="001B1E71" w:rsidRDefault="00000000">
            <w:pPr>
              <w:jc w:val="center"/>
              <w:rPr>
                <w:sz w:val="24"/>
                <w:szCs w:val="24"/>
              </w:rPr>
            </w:pPr>
            <w:r w:rsidRPr="001B1E71">
              <w:rPr>
                <w:color w:val="000000"/>
                <w:sz w:val="24"/>
                <w:szCs w:val="24"/>
              </w:rPr>
              <w:t>13</w:t>
            </w:r>
          </w:p>
        </w:tc>
        <w:tc>
          <w:tcPr>
            <w:tcW w:w="2000" w:type="dxa"/>
            <w:shd w:val="clear" w:color="auto" w:fill="DCE6F1"/>
            <w:tcMar>
              <w:top w:w="80" w:type="dxa"/>
              <w:left w:w="100" w:type="dxa"/>
              <w:bottom w:w="80" w:type="dxa"/>
              <w:right w:w="100" w:type="dxa"/>
            </w:tcMar>
            <w:vAlign w:val="center"/>
          </w:tcPr>
          <w:p w14:paraId="0300830A" w14:textId="77777777" w:rsidR="00817F0C" w:rsidRPr="001B1E71" w:rsidRDefault="00000000">
            <w:pPr>
              <w:rPr>
                <w:sz w:val="24"/>
                <w:szCs w:val="24"/>
              </w:rPr>
            </w:pPr>
            <w:r w:rsidRPr="001B1E71">
              <w:rPr>
                <w:color w:val="000000"/>
                <w:sz w:val="24"/>
                <w:szCs w:val="24"/>
              </w:rPr>
              <w:t>US-4.1, historical data</w:t>
            </w:r>
          </w:p>
        </w:tc>
      </w:tr>
      <w:tr w:rsidR="00817F0C" w:rsidRPr="001B1E71" w14:paraId="0A3448EC" w14:textId="77777777">
        <w:tc>
          <w:tcPr>
            <w:tcW w:w="900" w:type="dxa"/>
            <w:shd w:val="clear" w:color="auto" w:fill="FFFFFF"/>
            <w:tcMar>
              <w:top w:w="80" w:type="dxa"/>
              <w:left w:w="100" w:type="dxa"/>
              <w:bottom w:w="80" w:type="dxa"/>
              <w:right w:w="100" w:type="dxa"/>
            </w:tcMar>
            <w:vAlign w:val="center"/>
          </w:tcPr>
          <w:p w14:paraId="033CED9C" w14:textId="77777777" w:rsidR="00817F0C" w:rsidRPr="001B1E71" w:rsidRDefault="00000000">
            <w:pPr>
              <w:jc w:val="center"/>
              <w:rPr>
                <w:sz w:val="24"/>
                <w:szCs w:val="24"/>
              </w:rPr>
            </w:pPr>
            <w:r w:rsidRPr="001B1E71">
              <w:rPr>
                <w:color w:val="000000"/>
                <w:sz w:val="24"/>
                <w:szCs w:val="24"/>
              </w:rPr>
              <w:t>US-6.3</w:t>
            </w:r>
          </w:p>
        </w:tc>
        <w:tc>
          <w:tcPr>
            <w:tcW w:w="3400" w:type="dxa"/>
            <w:shd w:val="clear" w:color="auto" w:fill="FFFFFF"/>
            <w:tcMar>
              <w:top w:w="80" w:type="dxa"/>
              <w:left w:w="100" w:type="dxa"/>
              <w:bottom w:w="80" w:type="dxa"/>
              <w:right w:w="100" w:type="dxa"/>
            </w:tcMar>
            <w:vAlign w:val="center"/>
          </w:tcPr>
          <w:p w14:paraId="53742E6C" w14:textId="77777777" w:rsidR="00817F0C" w:rsidRPr="001B1E71" w:rsidRDefault="00000000">
            <w:pPr>
              <w:rPr>
                <w:sz w:val="24"/>
                <w:szCs w:val="24"/>
              </w:rPr>
            </w:pPr>
            <w:r w:rsidRPr="001B1E71">
              <w:rPr>
                <w:color w:val="000000"/>
                <w:sz w:val="24"/>
                <w:szCs w:val="24"/>
              </w:rPr>
              <w:t>Portfolio-level view across all projects</w:t>
            </w:r>
          </w:p>
        </w:tc>
        <w:tc>
          <w:tcPr>
            <w:tcW w:w="1100" w:type="dxa"/>
            <w:shd w:val="clear" w:color="auto" w:fill="FFFFFF"/>
            <w:tcMar>
              <w:top w:w="80" w:type="dxa"/>
              <w:left w:w="100" w:type="dxa"/>
              <w:bottom w:w="80" w:type="dxa"/>
              <w:right w:w="100" w:type="dxa"/>
            </w:tcMar>
            <w:vAlign w:val="center"/>
          </w:tcPr>
          <w:p w14:paraId="2B25BA48" w14:textId="77777777" w:rsidR="00817F0C" w:rsidRPr="001B1E71" w:rsidRDefault="00000000">
            <w:pPr>
              <w:jc w:val="center"/>
              <w:rPr>
                <w:sz w:val="24"/>
                <w:szCs w:val="24"/>
              </w:rPr>
            </w:pPr>
            <w:r w:rsidRPr="001B1E71">
              <w:rPr>
                <w:color w:val="000000"/>
                <w:sz w:val="24"/>
                <w:szCs w:val="24"/>
              </w:rPr>
              <w:t>Won't (this release)</w:t>
            </w:r>
          </w:p>
        </w:tc>
        <w:tc>
          <w:tcPr>
            <w:tcW w:w="1200" w:type="dxa"/>
            <w:shd w:val="clear" w:color="auto" w:fill="FFFFFF"/>
            <w:tcMar>
              <w:top w:w="80" w:type="dxa"/>
              <w:left w:w="100" w:type="dxa"/>
              <w:bottom w:w="80" w:type="dxa"/>
              <w:right w:w="100" w:type="dxa"/>
            </w:tcMar>
            <w:vAlign w:val="center"/>
          </w:tcPr>
          <w:p w14:paraId="61682CDA" w14:textId="77777777" w:rsidR="00817F0C" w:rsidRPr="001B1E71" w:rsidRDefault="00000000">
            <w:pPr>
              <w:jc w:val="center"/>
              <w:rPr>
                <w:sz w:val="24"/>
                <w:szCs w:val="24"/>
              </w:rPr>
            </w:pPr>
            <w:r w:rsidRPr="001B1E71">
              <w:rPr>
                <w:color w:val="000000"/>
                <w:sz w:val="24"/>
                <w:szCs w:val="24"/>
              </w:rPr>
              <w:t>5</w:t>
            </w:r>
          </w:p>
        </w:tc>
        <w:tc>
          <w:tcPr>
            <w:tcW w:w="1100" w:type="dxa"/>
            <w:shd w:val="clear" w:color="auto" w:fill="FFFFFF"/>
            <w:tcMar>
              <w:top w:w="80" w:type="dxa"/>
              <w:left w:w="100" w:type="dxa"/>
              <w:bottom w:w="80" w:type="dxa"/>
              <w:right w:w="100" w:type="dxa"/>
            </w:tcMar>
            <w:vAlign w:val="center"/>
          </w:tcPr>
          <w:p w14:paraId="748D9915"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FFFFFF"/>
            <w:tcMar>
              <w:top w:w="80" w:type="dxa"/>
              <w:left w:w="100" w:type="dxa"/>
              <w:bottom w:w="80" w:type="dxa"/>
              <w:right w:w="100" w:type="dxa"/>
            </w:tcMar>
            <w:vAlign w:val="center"/>
          </w:tcPr>
          <w:p w14:paraId="7736BE6D" w14:textId="77777777" w:rsidR="00817F0C" w:rsidRPr="001B1E71" w:rsidRDefault="00000000">
            <w:pPr>
              <w:rPr>
                <w:sz w:val="24"/>
                <w:szCs w:val="24"/>
              </w:rPr>
            </w:pPr>
            <w:r w:rsidRPr="001B1E71">
              <w:rPr>
                <w:color w:val="000000"/>
                <w:sz w:val="24"/>
                <w:szCs w:val="24"/>
              </w:rPr>
              <w:t>US-6.1, multi-tenant data</w:t>
            </w:r>
          </w:p>
        </w:tc>
      </w:tr>
    </w:tbl>
    <w:p w14:paraId="12DE39D0" w14:textId="77777777" w:rsidR="00817F0C" w:rsidRPr="001B1E71" w:rsidRDefault="00817F0C">
      <w:pPr>
        <w:spacing w:after="200"/>
        <w:rPr>
          <w:sz w:val="24"/>
          <w:szCs w:val="24"/>
        </w:rPr>
      </w:pPr>
    </w:p>
    <w:p w14:paraId="725C9D40" w14:textId="77777777" w:rsidR="00817F0C" w:rsidRPr="001B1E71" w:rsidRDefault="00000000">
      <w:pPr>
        <w:spacing w:after="160" w:line="300" w:lineRule="auto"/>
        <w:jc w:val="both"/>
        <w:rPr>
          <w:sz w:val="24"/>
          <w:szCs w:val="24"/>
        </w:rPr>
      </w:pPr>
      <w:r w:rsidRPr="001B1E71">
        <w:rPr>
          <w:sz w:val="24"/>
          <w:szCs w:val="24"/>
        </w:rPr>
        <w:t>Prioritisation rationale: ingestion (US-1.1) is ranked first because it is a hard dependency for every detection and monitoring story. PPE detection and violation alerting (US-2.1, US-2.2) come next as they deliver the platform's core value — automated, continuous compliance checking — and directly address the primary objective in the problem statement. Zone-intrusion detection and real-time alerting (US-3.1, US-5.1) complete the minimum end-to-end "detect → alert" loop. Predictive analytics (US-4.2) and the cross-project portfolio view (US-6.3) are deliberately deferred: both depend on data (historical incidents, multi-site records) that will only exist once the Must-priority stories have been running in production for a period.</w:t>
      </w:r>
    </w:p>
    <w:p w14:paraId="6609A565" w14:textId="77777777" w:rsidR="00817F0C" w:rsidRPr="001B1E71" w:rsidRDefault="00000000">
      <w:pPr>
        <w:pStyle w:val="Heading1"/>
        <w:spacing w:before="360" w:after="160"/>
        <w:rPr>
          <w:sz w:val="24"/>
          <w:szCs w:val="24"/>
        </w:rPr>
      </w:pPr>
      <w:r w:rsidRPr="001B1E71">
        <w:rPr>
          <w:b/>
          <w:bCs/>
          <w:color w:val="1F3864"/>
          <w:sz w:val="24"/>
          <w:szCs w:val="24"/>
        </w:rPr>
        <w:t>5. Plan the Sprint Backlog</w:t>
      </w:r>
    </w:p>
    <w:p w14:paraId="1B1B0B5B" w14:textId="77777777" w:rsidR="00817F0C" w:rsidRPr="001B1E71" w:rsidRDefault="00000000">
      <w:pPr>
        <w:pStyle w:val="Heading2"/>
        <w:spacing w:before="280" w:after="120"/>
        <w:rPr>
          <w:sz w:val="24"/>
          <w:szCs w:val="24"/>
        </w:rPr>
      </w:pPr>
      <w:r w:rsidRPr="001B1E71">
        <w:rPr>
          <w:b/>
          <w:bCs/>
          <w:sz w:val="24"/>
          <w:szCs w:val="24"/>
        </w:rPr>
        <w:t>5.1 Sprint 1 Selection</w:t>
      </w:r>
    </w:p>
    <w:p w14:paraId="778F589A" w14:textId="77777777" w:rsidR="00817F0C" w:rsidRPr="001B1E71" w:rsidRDefault="00000000">
      <w:pPr>
        <w:spacing w:after="160" w:line="300" w:lineRule="auto"/>
        <w:jc w:val="both"/>
        <w:rPr>
          <w:sz w:val="24"/>
          <w:szCs w:val="24"/>
        </w:rPr>
      </w:pPr>
      <w:r w:rsidRPr="001B1E71">
        <w:rPr>
          <w:sz w:val="24"/>
          <w:szCs w:val="24"/>
        </w:rPr>
        <w:t>Sprint 1 is a two-week sprint. Based on the team's assumed velocity of 40 story points, the five highest-priority (Must) stories were pulled into the sprint backlog, totalling 39 story points — within capacity while leaving buffer for code review, sprint ceremonies, and unplanned bug fixes. Together they form the minimum end-to-end loop: ingest video, detect PPE and zone violations, and alert a supervisor in real time.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100"/>
        <w:gridCol w:w="1200"/>
        <w:gridCol w:w="1100"/>
        <w:gridCol w:w="2000"/>
      </w:tblGrid>
      <w:tr w:rsidR="00817F0C" w:rsidRPr="001B1E71" w14:paraId="67806D65" w14:textId="77777777">
        <w:trPr>
          <w:tblHeader/>
        </w:trPr>
        <w:tc>
          <w:tcPr>
            <w:tcW w:w="900" w:type="dxa"/>
            <w:shd w:val="clear" w:color="auto" w:fill="1F3864"/>
            <w:tcMar>
              <w:top w:w="80" w:type="dxa"/>
              <w:left w:w="100" w:type="dxa"/>
              <w:bottom w:w="80" w:type="dxa"/>
              <w:right w:w="100" w:type="dxa"/>
            </w:tcMar>
            <w:vAlign w:val="center"/>
          </w:tcPr>
          <w:p w14:paraId="51471523" w14:textId="77777777" w:rsidR="00817F0C" w:rsidRPr="001B1E71" w:rsidRDefault="00000000">
            <w:pPr>
              <w:jc w:val="center"/>
              <w:rPr>
                <w:sz w:val="24"/>
                <w:szCs w:val="24"/>
              </w:rPr>
            </w:pPr>
            <w:r w:rsidRPr="001B1E71">
              <w:rPr>
                <w:b/>
                <w:bCs/>
                <w:color w:val="FFFFFF"/>
                <w:sz w:val="24"/>
                <w:szCs w:val="24"/>
              </w:rPr>
              <w:lastRenderedPageBreak/>
              <w:t>ID</w:t>
            </w:r>
          </w:p>
        </w:tc>
        <w:tc>
          <w:tcPr>
            <w:tcW w:w="3400" w:type="dxa"/>
            <w:shd w:val="clear" w:color="auto" w:fill="1F3864"/>
            <w:tcMar>
              <w:top w:w="80" w:type="dxa"/>
              <w:left w:w="100" w:type="dxa"/>
              <w:bottom w:w="80" w:type="dxa"/>
              <w:right w:w="100" w:type="dxa"/>
            </w:tcMar>
            <w:vAlign w:val="center"/>
          </w:tcPr>
          <w:p w14:paraId="2F02D009" w14:textId="77777777" w:rsidR="00817F0C" w:rsidRPr="001B1E71" w:rsidRDefault="00000000">
            <w:pPr>
              <w:rPr>
                <w:sz w:val="24"/>
                <w:szCs w:val="24"/>
              </w:rPr>
            </w:pPr>
            <w:r w:rsidRPr="001B1E71">
              <w:rPr>
                <w:b/>
                <w:bCs/>
                <w:color w:val="FFFFFF"/>
                <w:sz w:val="24"/>
                <w:szCs w:val="24"/>
              </w:rPr>
              <w:t>User Story</w:t>
            </w:r>
          </w:p>
        </w:tc>
        <w:tc>
          <w:tcPr>
            <w:tcW w:w="1100" w:type="dxa"/>
            <w:shd w:val="clear" w:color="auto" w:fill="1F3864"/>
            <w:tcMar>
              <w:top w:w="80" w:type="dxa"/>
              <w:left w:w="100" w:type="dxa"/>
              <w:bottom w:w="80" w:type="dxa"/>
              <w:right w:w="100" w:type="dxa"/>
            </w:tcMar>
            <w:vAlign w:val="center"/>
          </w:tcPr>
          <w:p w14:paraId="19F3A776" w14:textId="77777777" w:rsidR="00817F0C" w:rsidRPr="001B1E71" w:rsidRDefault="00000000">
            <w:pPr>
              <w:jc w:val="center"/>
              <w:rPr>
                <w:sz w:val="24"/>
                <w:szCs w:val="24"/>
              </w:rPr>
            </w:pPr>
            <w:r w:rsidRPr="001B1E71">
              <w:rPr>
                <w:b/>
                <w:bCs/>
                <w:color w:val="FFFFFF"/>
                <w:sz w:val="24"/>
                <w:szCs w:val="24"/>
              </w:rPr>
              <w:t>Priority</w:t>
            </w:r>
          </w:p>
        </w:tc>
        <w:tc>
          <w:tcPr>
            <w:tcW w:w="1200" w:type="dxa"/>
            <w:shd w:val="clear" w:color="auto" w:fill="1F3864"/>
            <w:tcMar>
              <w:top w:w="80" w:type="dxa"/>
              <w:left w:w="100" w:type="dxa"/>
              <w:bottom w:w="80" w:type="dxa"/>
              <w:right w:w="100" w:type="dxa"/>
            </w:tcMar>
            <w:vAlign w:val="center"/>
          </w:tcPr>
          <w:p w14:paraId="336C2A91" w14:textId="77777777" w:rsidR="00817F0C" w:rsidRPr="001B1E71" w:rsidRDefault="00000000">
            <w:pPr>
              <w:jc w:val="center"/>
              <w:rPr>
                <w:sz w:val="24"/>
                <w:szCs w:val="24"/>
              </w:rPr>
            </w:pPr>
            <w:r w:rsidRPr="001B1E71">
              <w:rPr>
                <w:b/>
                <w:bCs/>
                <w:color w:val="FFFFFF"/>
                <w:sz w:val="24"/>
                <w:szCs w:val="24"/>
              </w:rPr>
              <w:t>Business Value (1-10)</w:t>
            </w:r>
          </w:p>
        </w:tc>
        <w:tc>
          <w:tcPr>
            <w:tcW w:w="1100" w:type="dxa"/>
            <w:shd w:val="clear" w:color="auto" w:fill="1F3864"/>
            <w:tcMar>
              <w:top w:w="80" w:type="dxa"/>
              <w:left w:w="100" w:type="dxa"/>
              <w:bottom w:w="80" w:type="dxa"/>
              <w:right w:w="100" w:type="dxa"/>
            </w:tcMar>
            <w:vAlign w:val="center"/>
          </w:tcPr>
          <w:p w14:paraId="57A9C834" w14:textId="77777777" w:rsidR="00817F0C" w:rsidRPr="001B1E71" w:rsidRDefault="00000000">
            <w:pPr>
              <w:jc w:val="center"/>
              <w:rPr>
                <w:sz w:val="24"/>
                <w:szCs w:val="24"/>
              </w:rPr>
            </w:pPr>
            <w:r w:rsidRPr="001B1E71">
              <w:rPr>
                <w:b/>
                <w:bCs/>
                <w:color w:val="FFFFFF"/>
                <w:sz w:val="24"/>
                <w:szCs w:val="24"/>
              </w:rPr>
              <w:t>Story Points</w:t>
            </w:r>
          </w:p>
        </w:tc>
        <w:tc>
          <w:tcPr>
            <w:tcW w:w="2000" w:type="dxa"/>
            <w:shd w:val="clear" w:color="auto" w:fill="1F3864"/>
            <w:tcMar>
              <w:top w:w="80" w:type="dxa"/>
              <w:left w:w="100" w:type="dxa"/>
              <w:bottom w:w="80" w:type="dxa"/>
              <w:right w:w="100" w:type="dxa"/>
            </w:tcMar>
            <w:vAlign w:val="center"/>
          </w:tcPr>
          <w:p w14:paraId="27725054" w14:textId="77777777" w:rsidR="00817F0C" w:rsidRPr="001B1E71" w:rsidRDefault="00000000">
            <w:pPr>
              <w:rPr>
                <w:sz w:val="24"/>
                <w:szCs w:val="24"/>
              </w:rPr>
            </w:pPr>
            <w:r w:rsidRPr="001B1E71">
              <w:rPr>
                <w:b/>
                <w:bCs/>
                <w:color w:val="FFFFFF"/>
                <w:sz w:val="24"/>
                <w:szCs w:val="24"/>
              </w:rPr>
              <w:t>Dependencies</w:t>
            </w:r>
          </w:p>
        </w:tc>
      </w:tr>
      <w:tr w:rsidR="00817F0C" w:rsidRPr="001B1E71" w14:paraId="1118E454" w14:textId="77777777">
        <w:tc>
          <w:tcPr>
            <w:tcW w:w="900" w:type="dxa"/>
            <w:shd w:val="clear" w:color="auto" w:fill="FFFFFF"/>
            <w:tcMar>
              <w:top w:w="80" w:type="dxa"/>
              <w:left w:w="100" w:type="dxa"/>
              <w:bottom w:w="80" w:type="dxa"/>
              <w:right w:w="100" w:type="dxa"/>
            </w:tcMar>
            <w:vAlign w:val="center"/>
          </w:tcPr>
          <w:p w14:paraId="44F1B573" w14:textId="77777777" w:rsidR="00817F0C" w:rsidRPr="001B1E71" w:rsidRDefault="00000000">
            <w:pPr>
              <w:jc w:val="center"/>
              <w:rPr>
                <w:sz w:val="24"/>
                <w:szCs w:val="24"/>
              </w:rPr>
            </w:pPr>
            <w:r w:rsidRPr="001B1E71">
              <w:rPr>
                <w:color w:val="000000"/>
                <w:sz w:val="24"/>
                <w:szCs w:val="24"/>
              </w:rPr>
              <w:t>US-1.1</w:t>
            </w:r>
          </w:p>
        </w:tc>
        <w:tc>
          <w:tcPr>
            <w:tcW w:w="3400" w:type="dxa"/>
            <w:shd w:val="clear" w:color="auto" w:fill="FFFFFF"/>
            <w:tcMar>
              <w:top w:w="80" w:type="dxa"/>
              <w:left w:w="100" w:type="dxa"/>
              <w:bottom w:w="80" w:type="dxa"/>
              <w:right w:w="100" w:type="dxa"/>
            </w:tcMar>
            <w:vAlign w:val="center"/>
          </w:tcPr>
          <w:p w14:paraId="07CADCFD" w14:textId="77777777" w:rsidR="00817F0C" w:rsidRPr="001B1E71" w:rsidRDefault="00000000">
            <w:pPr>
              <w:rPr>
                <w:sz w:val="24"/>
                <w:szCs w:val="24"/>
              </w:rPr>
            </w:pPr>
            <w:r w:rsidRPr="001B1E71">
              <w:rPr>
                <w:color w:val="000000"/>
                <w:sz w:val="24"/>
                <w:szCs w:val="24"/>
              </w:rPr>
              <w:t>Continuous live video ingestion from site cameras</w:t>
            </w:r>
          </w:p>
        </w:tc>
        <w:tc>
          <w:tcPr>
            <w:tcW w:w="1100" w:type="dxa"/>
            <w:shd w:val="clear" w:color="auto" w:fill="FFFFFF"/>
            <w:tcMar>
              <w:top w:w="80" w:type="dxa"/>
              <w:left w:w="100" w:type="dxa"/>
              <w:bottom w:w="80" w:type="dxa"/>
              <w:right w:w="100" w:type="dxa"/>
            </w:tcMar>
            <w:vAlign w:val="center"/>
          </w:tcPr>
          <w:p w14:paraId="0C8C9215"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07CCDDA3"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FFFFFF"/>
            <w:tcMar>
              <w:top w:w="80" w:type="dxa"/>
              <w:left w:w="100" w:type="dxa"/>
              <w:bottom w:w="80" w:type="dxa"/>
              <w:right w:w="100" w:type="dxa"/>
            </w:tcMar>
            <w:vAlign w:val="center"/>
          </w:tcPr>
          <w:p w14:paraId="595F7DEC"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FFFFFF"/>
            <w:tcMar>
              <w:top w:w="80" w:type="dxa"/>
              <w:left w:w="100" w:type="dxa"/>
              <w:bottom w:w="80" w:type="dxa"/>
              <w:right w:w="100" w:type="dxa"/>
            </w:tcMar>
            <w:vAlign w:val="center"/>
          </w:tcPr>
          <w:p w14:paraId="3F6E9A0E" w14:textId="77777777" w:rsidR="00817F0C" w:rsidRPr="001B1E71" w:rsidRDefault="00000000">
            <w:pPr>
              <w:rPr>
                <w:sz w:val="24"/>
                <w:szCs w:val="24"/>
              </w:rPr>
            </w:pPr>
            <w:r w:rsidRPr="001B1E71">
              <w:rPr>
                <w:color w:val="000000"/>
                <w:sz w:val="24"/>
                <w:szCs w:val="24"/>
              </w:rPr>
              <w:t>None (foundation)</w:t>
            </w:r>
          </w:p>
        </w:tc>
      </w:tr>
      <w:tr w:rsidR="00817F0C" w:rsidRPr="001B1E71" w14:paraId="7726DEB5" w14:textId="77777777">
        <w:tc>
          <w:tcPr>
            <w:tcW w:w="900" w:type="dxa"/>
            <w:shd w:val="clear" w:color="auto" w:fill="DCE6F1"/>
            <w:tcMar>
              <w:top w:w="80" w:type="dxa"/>
              <w:left w:w="100" w:type="dxa"/>
              <w:bottom w:w="80" w:type="dxa"/>
              <w:right w:w="100" w:type="dxa"/>
            </w:tcMar>
            <w:vAlign w:val="center"/>
          </w:tcPr>
          <w:p w14:paraId="02FC2ACF" w14:textId="77777777" w:rsidR="00817F0C" w:rsidRPr="001B1E71" w:rsidRDefault="00000000">
            <w:pPr>
              <w:jc w:val="center"/>
              <w:rPr>
                <w:sz w:val="24"/>
                <w:szCs w:val="24"/>
              </w:rPr>
            </w:pPr>
            <w:r w:rsidRPr="001B1E71">
              <w:rPr>
                <w:color w:val="000000"/>
                <w:sz w:val="24"/>
                <w:szCs w:val="24"/>
              </w:rPr>
              <w:t>US-2.1</w:t>
            </w:r>
          </w:p>
        </w:tc>
        <w:tc>
          <w:tcPr>
            <w:tcW w:w="3400" w:type="dxa"/>
            <w:shd w:val="clear" w:color="auto" w:fill="DCE6F1"/>
            <w:tcMar>
              <w:top w:w="80" w:type="dxa"/>
              <w:left w:w="100" w:type="dxa"/>
              <w:bottom w:w="80" w:type="dxa"/>
              <w:right w:w="100" w:type="dxa"/>
            </w:tcMar>
            <w:vAlign w:val="center"/>
          </w:tcPr>
          <w:p w14:paraId="1F02F4D5" w14:textId="77777777" w:rsidR="00817F0C" w:rsidRPr="001B1E71" w:rsidRDefault="00000000">
            <w:pPr>
              <w:rPr>
                <w:sz w:val="24"/>
                <w:szCs w:val="24"/>
              </w:rPr>
            </w:pPr>
            <w:r w:rsidRPr="001B1E71">
              <w:rPr>
                <w:color w:val="000000"/>
                <w:sz w:val="24"/>
                <w:szCs w:val="24"/>
              </w:rPr>
              <w:t>Automatic PPE presence/absence detection</w:t>
            </w:r>
          </w:p>
        </w:tc>
        <w:tc>
          <w:tcPr>
            <w:tcW w:w="1100" w:type="dxa"/>
            <w:shd w:val="clear" w:color="auto" w:fill="DCE6F1"/>
            <w:tcMar>
              <w:top w:w="80" w:type="dxa"/>
              <w:left w:w="100" w:type="dxa"/>
              <w:bottom w:w="80" w:type="dxa"/>
              <w:right w:w="100" w:type="dxa"/>
            </w:tcMar>
            <w:vAlign w:val="center"/>
          </w:tcPr>
          <w:p w14:paraId="4F775A9C"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DCE6F1"/>
            <w:tcMar>
              <w:top w:w="80" w:type="dxa"/>
              <w:left w:w="100" w:type="dxa"/>
              <w:bottom w:w="80" w:type="dxa"/>
              <w:right w:w="100" w:type="dxa"/>
            </w:tcMar>
            <w:vAlign w:val="center"/>
          </w:tcPr>
          <w:p w14:paraId="30DBEB3D"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DCE6F1"/>
            <w:tcMar>
              <w:top w:w="80" w:type="dxa"/>
              <w:left w:w="100" w:type="dxa"/>
              <w:bottom w:w="80" w:type="dxa"/>
              <w:right w:w="100" w:type="dxa"/>
            </w:tcMar>
            <w:vAlign w:val="center"/>
          </w:tcPr>
          <w:p w14:paraId="7FDC5175" w14:textId="77777777" w:rsidR="00817F0C" w:rsidRPr="001B1E71" w:rsidRDefault="00000000">
            <w:pPr>
              <w:jc w:val="center"/>
              <w:rPr>
                <w:sz w:val="24"/>
                <w:szCs w:val="24"/>
              </w:rPr>
            </w:pPr>
            <w:r w:rsidRPr="001B1E71">
              <w:rPr>
                <w:color w:val="000000"/>
                <w:sz w:val="24"/>
                <w:szCs w:val="24"/>
              </w:rPr>
              <w:t>13</w:t>
            </w:r>
          </w:p>
        </w:tc>
        <w:tc>
          <w:tcPr>
            <w:tcW w:w="2000" w:type="dxa"/>
            <w:shd w:val="clear" w:color="auto" w:fill="DCE6F1"/>
            <w:tcMar>
              <w:top w:w="80" w:type="dxa"/>
              <w:left w:w="100" w:type="dxa"/>
              <w:bottom w:w="80" w:type="dxa"/>
              <w:right w:w="100" w:type="dxa"/>
            </w:tcMar>
            <w:vAlign w:val="center"/>
          </w:tcPr>
          <w:p w14:paraId="422DEE97" w14:textId="77777777" w:rsidR="00817F0C" w:rsidRPr="001B1E71" w:rsidRDefault="00000000">
            <w:pPr>
              <w:rPr>
                <w:sz w:val="24"/>
                <w:szCs w:val="24"/>
              </w:rPr>
            </w:pPr>
            <w:r w:rsidRPr="001B1E71">
              <w:rPr>
                <w:color w:val="000000"/>
                <w:sz w:val="24"/>
                <w:szCs w:val="24"/>
              </w:rPr>
              <w:t>US-1.1</w:t>
            </w:r>
          </w:p>
        </w:tc>
      </w:tr>
      <w:tr w:rsidR="00817F0C" w:rsidRPr="001B1E71" w14:paraId="31834247" w14:textId="77777777">
        <w:tc>
          <w:tcPr>
            <w:tcW w:w="900" w:type="dxa"/>
            <w:shd w:val="clear" w:color="auto" w:fill="FFFFFF"/>
            <w:tcMar>
              <w:top w:w="80" w:type="dxa"/>
              <w:left w:w="100" w:type="dxa"/>
              <w:bottom w:w="80" w:type="dxa"/>
              <w:right w:w="100" w:type="dxa"/>
            </w:tcMar>
            <w:vAlign w:val="center"/>
          </w:tcPr>
          <w:p w14:paraId="293ACD60" w14:textId="77777777" w:rsidR="00817F0C" w:rsidRPr="001B1E71" w:rsidRDefault="00000000">
            <w:pPr>
              <w:jc w:val="center"/>
              <w:rPr>
                <w:sz w:val="24"/>
                <w:szCs w:val="24"/>
              </w:rPr>
            </w:pPr>
            <w:r w:rsidRPr="001B1E71">
              <w:rPr>
                <w:color w:val="000000"/>
                <w:sz w:val="24"/>
                <w:szCs w:val="24"/>
              </w:rPr>
              <w:t>US-2.2</w:t>
            </w:r>
          </w:p>
        </w:tc>
        <w:tc>
          <w:tcPr>
            <w:tcW w:w="3400" w:type="dxa"/>
            <w:shd w:val="clear" w:color="auto" w:fill="FFFFFF"/>
            <w:tcMar>
              <w:top w:w="80" w:type="dxa"/>
              <w:left w:w="100" w:type="dxa"/>
              <w:bottom w:w="80" w:type="dxa"/>
              <w:right w:w="100" w:type="dxa"/>
            </w:tcMar>
            <w:vAlign w:val="center"/>
          </w:tcPr>
          <w:p w14:paraId="4FE5AD06" w14:textId="77777777" w:rsidR="00817F0C" w:rsidRPr="001B1E71" w:rsidRDefault="00000000">
            <w:pPr>
              <w:rPr>
                <w:sz w:val="24"/>
                <w:szCs w:val="24"/>
              </w:rPr>
            </w:pPr>
            <w:r w:rsidRPr="001B1E71">
              <w:rPr>
                <w:color w:val="000000"/>
                <w:sz w:val="24"/>
                <w:szCs w:val="24"/>
              </w:rPr>
              <w:t>Real-time PPE violation logging &amp; notification</w:t>
            </w:r>
          </w:p>
        </w:tc>
        <w:tc>
          <w:tcPr>
            <w:tcW w:w="1100" w:type="dxa"/>
            <w:shd w:val="clear" w:color="auto" w:fill="FFFFFF"/>
            <w:tcMar>
              <w:top w:w="80" w:type="dxa"/>
              <w:left w:w="100" w:type="dxa"/>
              <w:bottom w:w="80" w:type="dxa"/>
              <w:right w:w="100" w:type="dxa"/>
            </w:tcMar>
            <w:vAlign w:val="center"/>
          </w:tcPr>
          <w:p w14:paraId="392B8E28"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56F9593D" w14:textId="77777777" w:rsidR="00817F0C" w:rsidRPr="001B1E71" w:rsidRDefault="00000000">
            <w:pPr>
              <w:jc w:val="center"/>
              <w:rPr>
                <w:sz w:val="24"/>
                <w:szCs w:val="24"/>
              </w:rPr>
            </w:pPr>
            <w:r w:rsidRPr="001B1E71">
              <w:rPr>
                <w:color w:val="000000"/>
                <w:sz w:val="24"/>
                <w:szCs w:val="24"/>
              </w:rPr>
              <w:t>10</w:t>
            </w:r>
          </w:p>
        </w:tc>
        <w:tc>
          <w:tcPr>
            <w:tcW w:w="1100" w:type="dxa"/>
            <w:shd w:val="clear" w:color="auto" w:fill="FFFFFF"/>
            <w:tcMar>
              <w:top w:w="80" w:type="dxa"/>
              <w:left w:w="100" w:type="dxa"/>
              <w:bottom w:w="80" w:type="dxa"/>
              <w:right w:w="100" w:type="dxa"/>
            </w:tcMar>
            <w:vAlign w:val="center"/>
          </w:tcPr>
          <w:p w14:paraId="36E168A8"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FFFFFF"/>
            <w:tcMar>
              <w:top w:w="80" w:type="dxa"/>
              <w:left w:w="100" w:type="dxa"/>
              <w:bottom w:w="80" w:type="dxa"/>
              <w:right w:w="100" w:type="dxa"/>
            </w:tcMar>
            <w:vAlign w:val="center"/>
          </w:tcPr>
          <w:p w14:paraId="0078B34D" w14:textId="77777777" w:rsidR="00817F0C" w:rsidRPr="001B1E71" w:rsidRDefault="00000000">
            <w:pPr>
              <w:rPr>
                <w:sz w:val="24"/>
                <w:szCs w:val="24"/>
              </w:rPr>
            </w:pPr>
            <w:r w:rsidRPr="001B1E71">
              <w:rPr>
                <w:color w:val="000000"/>
                <w:sz w:val="24"/>
                <w:szCs w:val="24"/>
              </w:rPr>
              <w:t>US-2.1, US-5.1</w:t>
            </w:r>
          </w:p>
        </w:tc>
      </w:tr>
      <w:tr w:rsidR="00817F0C" w:rsidRPr="001B1E71" w14:paraId="3DD14783" w14:textId="77777777">
        <w:tc>
          <w:tcPr>
            <w:tcW w:w="900" w:type="dxa"/>
            <w:shd w:val="clear" w:color="auto" w:fill="DCE6F1"/>
            <w:tcMar>
              <w:top w:w="80" w:type="dxa"/>
              <w:left w:w="100" w:type="dxa"/>
              <w:bottom w:w="80" w:type="dxa"/>
              <w:right w:w="100" w:type="dxa"/>
            </w:tcMar>
            <w:vAlign w:val="center"/>
          </w:tcPr>
          <w:p w14:paraId="13926534" w14:textId="77777777" w:rsidR="00817F0C" w:rsidRPr="001B1E71" w:rsidRDefault="00000000">
            <w:pPr>
              <w:jc w:val="center"/>
              <w:rPr>
                <w:sz w:val="24"/>
                <w:szCs w:val="24"/>
              </w:rPr>
            </w:pPr>
            <w:r w:rsidRPr="001B1E71">
              <w:rPr>
                <w:color w:val="000000"/>
                <w:sz w:val="24"/>
                <w:szCs w:val="24"/>
              </w:rPr>
              <w:t>US-3.1</w:t>
            </w:r>
          </w:p>
        </w:tc>
        <w:tc>
          <w:tcPr>
            <w:tcW w:w="3400" w:type="dxa"/>
            <w:shd w:val="clear" w:color="auto" w:fill="DCE6F1"/>
            <w:tcMar>
              <w:top w:w="80" w:type="dxa"/>
              <w:left w:w="100" w:type="dxa"/>
              <w:bottom w:w="80" w:type="dxa"/>
              <w:right w:w="100" w:type="dxa"/>
            </w:tcMar>
            <w:vAlign w:val="center"/>
          </w:tcPr>
          <w:p w14:paraId="72413ED6" w14:textId="77777777" w:rsidR="00817F0C" w:rsidRPr="001B1E71" w:rsidRDefault="00000000">
            <w:pPr>
              <w:rPr>
                <w:sz w:val="24"/>
                <w:szCs w:val="24"/>
              </w:rPr>
            </w:pPr>
            <w:r w:rsidRPr="001B1E71">
              <w:rPr>
                <w:color w:val="000000"/>
                <w:sz w:val="24"/>
                <w:szCs w:val="24"/>
              </w:rPr>
              <w:t>Hazardous-zone unauthorized-entry detection</w:t>
            </w:r>
          </w:p>
        </w:tc>
        <w:tc>
          <w:tcPr>
            <w:tcW w:w="1100" w:type="dxa"/>
            <w:shd w:val="clear" w:color="auto" w:fill="DCE6F1"/>
            <w:tcMar>
              <w:top w:w="80" w:type="dxa"/>
              <w:left w:w="100" w:type="dxa"/>
              <w:bottom w:w="80" w:type="dxa"/>
              <w:right w:w="100" w:type="dxa"/>
            </w:tcMar>
            <w:vAlign w:val="center"/>
          </w:tcPr>
          <w:p w14:paraId="4C14901D"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DCE6F1"/>
            <w:tcMar>
              <w:top w:w="80" w:type="dxa"/>
              <w:left w:w="100" w:type="dxa"/>
              <w:bottom w:w="80" w:type="dxa"/>
              <w:right w:w="100" w:type="dxa"/>
            </w:tcMar>
            <w:vAlign w:val="center"/>
          </w:tcPr>
          <w:p w14:paraId="4BE98E36" w14:textId="77777777" w:rsidR="00817F0C" w:rsidRPr="001B1E71" w:rsidRDefault="00000000">
            <w:pPr>
              <w:jc w:val="center"/>
              <w:rPr>
                <w:sz w:val="24"/>
                <w:szCs w:val="24"/>
              </w:rPr>
            </w:pPr>
            <w:r w:rsidRPr="001B1E71">
              <w:rPr>
                <w:color w:val="000000"/>
                <w:sz w:val="24"/>
                <w:szCs w:val="24"/>
              </w:rPr>
              <w:t>9</w:t>
            </w:r>
          </w:p>
        </w:tc>
        <w:tc>
          <w:tcPr>
            <w:tcW w:w="1100" w:type="dxa"/>
            <w:shd w:val="clear" w:color="auto" w:fill="DCE6F1"/>
            <w:tcMar>
              <w:top w:w="80" w:type="dxa"/>
              <w:left w:w="100" w:type="dxa"/>
              <w:bottom w:w="80" w:type="dxa"/>
              <w:right w:w="100" w:type="dxa"/>
            </w:tcMar>
            <w:vAlign w:val="center"/>
          </w:tcPr>
          <w:p w14:paraId="5A019A1D" w14:textId="77777777" w:rsidR="00817F0C" w:rsidRPr="001B1E71" w:rsidRDefault="00000000">
            <w:pPr>
              <w:jc w:val="center"/>
              <w:rPr>
                <w:sz w:val="24"/>
                <w:szCs w:val="24"/>
              </w:rPr>
            </w:pPr>
            <w:r w:rsidRPr="001B1E71">
              <w:rPr>
                <w:color w:val="000000"/>
                <w:sz w:val="24"/>
                <w:szCs w:val="24"/>
              </w:rPr>
              <w:t>8</w:t>
            </w:r>
          </w:p>
        </w:tc>
        <w:tc>
          <w:tcPr>
            <w:tcW w:w="2000" w:type="dxa"/>
            <w:shd w:val="clear" w:color="auto" w:fill="DCE6F1"/>
            <w:tcMar>
              <w:top w:w="80" w:type="dxa"/>
              <w:left w:w="100" w:type="dxa"/>
              <w:bottom w:w="80" w:type="dxa"/>
              <w:right w:w="100" w:type="dxa"/>
            </w:tcMar>
            <w:vAlign w:val="center"/>
          </w:tcPr>
          <w:p w14:paraId="0A8224FA" w14:textId="77777777" w:rsidR="00817F0C" w:rsidRPr="001B1E71" w:rsidRDefault="00000000">
            <w:pPr>
              <w:rPr>
                <w:sz w:val="24"/>
                <w:szCs w:val="24"/>
              </w:rPr>
            </w:pPr>
            <w:r w:rsidRPr="001B1E71">
              <w:rPr>
                <w:color w:val="000000"/>
                <w:sz w:val="24"/>
                <w:szCs w:val="24"/>
              </w:rPr>
              <w:t>US-1.1</w:t>
            </w:r>
          </w:p>
        </w:tc>
      </w:tr>
      <w:tr w:rsidR="00817F0C" w:rsidRPr="001B1E71" w14:paraId="644DEF81" w14:textId="77777777">
        <w:tc>
          <w:tcPr>
            <w:tcW w:w="900" w:type="dxa"/>
            <w:shd w:val="clear" w:color="auto" w:fill="FFFFFF"/>
            <w:tcMar>
              <w:top w:w="80" w:type="dxa"/>
              <w:left w:w="100" w:type="dxa"/>
              <w:bottom w:w="80" w:type="dxa"/>
              <w:right w:w="100" w:type="dxa"/>
            </w:tcMar>
            <w:vAlign w:val="center"/>
          </w:tcPr>
          <w:p w14:paraId="20B14B60" w14:textId="77777777" w:rsidR="00817F0C" w:rsidRPr="001B1E71" w:rsidRDefault="00000000">
            <w:pPr>
              <w:jc w:val="center"/>
              <w:rPr>
                <w:sz w:val="24"/>
                <w:szCs w:val="24"/>
              </w:rPr>
            </w:pPr>
            <w:r w:rsidRPr="001B1E71">
              <w:rPr>
                <w:color w:val="000000"/>
                <w:sz w:val="24"/>
                <w:szCs w:val="24"/>
              </w:rPr>
              <w:t>US-5.1</w:t>
            </w:r>
          </w:p>
        </w:tc>
        <w:tc>
          <w:tcPr>
            <w:tcW w:w="3400" w:type="dxa"/>
            <w:shd w:val="clear" w:color="auto" w:fill="FFFFFF"/>
            <w:tcMar>
              <w:top w:w="80" w:type="dxa"/>
              <w:left w:w="100" w:type="dxa"/>
              <w:bottom w:w="80" w:type="dxa"/>
              <w:right w:w="100" w:type="dxa"/>
            </w:tcMar>
            <w:vAlign w:val="center"/>
          </w:tcPr>
          <w:p w14:paraId="4CA57319" w14:textId="77777777" w:rsidR="00817F0C" w:rsidRPr="001B1E71" w:rsidRDefault="00000000">
            <w:pPr>
              <w:rPr>
                <w:sz w:val="24"/>
                <w:szCs w:val="24"/>
              </w:rPr>
            </w:pPr>
            <w:r w:rsidRPr="001B1E71">
              <w:rPr>
                <w:color w:val="000000"/>
                <w:sz w:val="24"/>
                <w:szCs w:val="24"/>
              </w:rPr>
              <w:t>Real-time push alerts to supervisors</w:t>
            </w:r>
          </w:p>
        </w:tc>
        <w:tc>
          <w:tcPr>
            <w:tcW w:w="1100" w:type="dxa"/>
            <w:shd w:val="clear" w:color="auto" w:fill="FFFFFF"/>
            <w:tcMar>
              <w:top w:w="80" w:type="dxa"/>
              <w:left w:w="100" w:type="dxa"/>
              <w:bottom w:w="80" w:type="dxa"/>
              <w:right w:w="100" w:type="dxa"/>
            </w:tcMar>
            <w:vAlign w:val="center"/>
          </w:tcPr>
          <w:p w14:paraId="023D5C07" w14:textId="77777777" w:rsidR="00817F0C" w:rsidRPr="001B1E71" w:rsidRDefault="00000000">
            <w:pPr>
              <w:jc w:val="center"/>
              <w:rPr>
                <w:sz w:val="24"/>
                <w:szCs w:val="24"/>
              </w:rPr>
            </w:pPr>
            <w:r w:rsidRPr="001B1E71">
              <w:rPr>
                <w:color w:val="000000"/>
                <w:sz w:val="24"/>
                <w:szCs w:val="24"/>
              </w:rPr>
              <w:t>Must</w:t>
            </w:r>
          </w:p>
        </w:tc>
        <w:tc>
          <w:tcPr>
            <w:tcW w:w="1200" w:type="dxa"/>
            <w:shd w:val="clear" w:color="auto" w:fill="FFFFFF"/>
            <w:tcMar>
              <w:top w:w="80" w:type="dxa"/>
              <w:left w:w="100" w:type="dxa"/>
              <w:bottom w:w="80" w:type="dxa"/>
              <w:right w:w="100" w:type="dxa"/>
            </w:tcMar>
            <w:vAlign w:val="center"/>
          </w:tcPr>
          <w:p w14:paraId="07003923" w14:textId="77777777" w:rsidR="00817F0C" w:rsidRPr="001B1E71" w:rsidRDefault="00000000">
            <w:pPr>
              <w:jc w:val="center"/>
              <w:rPr>
                <w:sz w:val="24"/>
                <w:szCs w:val="24"/>
              </w:rPr>
            </w:pPr>
            <w:r w:rsidRPr="001B1E71">
              <w:rPr>
                <w:color w:val="000000"/>
                <w:sz w:val="24"/>
                <w:szCs w:val="24"/>
              </w:rPr>
              <w:t>9</w:t>
            </w:r>
          </w:p>
        </w:tc>
        <w:tc>
          <w:tcPr>
            <w:tcW w:w="1100" w:type="dxa"/>
            <w:shd w:val="clear" w:color="auto" w:fill="FFFFFF"/>
            <w:tcMar>
              <w:top w:w="80" w:type="dxa"/>
              <w:left w:w="100" w:type="dxa"/>
              <w:bottom w:w="80" w:type="dxa"/>
              <w:right w:w="100" w:type="dxa"/>
            </w:tcMar>
            <w:vAlign w:val="center"/>
          </w:tcPr>
          <w:p w14:paraId="2E9C96DC" w14:textId="77777777" w:rsidR="00817F0C" w:rsidRPr="001B1E71" w:rsidRDefault="00000000">
            <w:pPr>
              <w:jc w:val="center"/>
              <w:rPr>
                <w:sz w:val="24"/>
                <w:szCs w:val="24"/>
              </w:rPr>
            </w:pPr>
            <w:r w:rsidRPr="001B1E71">
              <w:rPr>
                <w:color w:val="000000"/>
                <w:sz w:val="24"/>
                <w:szCs w:val="24"/>
              </w:rPr>
              <w:t>5</w:t>
            </w:r>
          </w:p>
        </w:tc>
        <w:tc>
          <w:tcPr>
            <w:tcW w:w="2000" w:type="dxa"/>
            <w:shd w:val="clear" w:color="auto" w:fill="FFFFFF"/>
            <w:tcMar>
              <w:top w:w="80" w:type="dxa"/>
              <w:left w:w="100" w:type="dxa"/>
              <w:bottom w:w="80" w:type="dxa"/>
              <w:right w:w="100" w:type="dxa"/>
            </w:tcMar>
            <w:vAlign w:val="center"/>
          </w:tcPr>
          <w:p w14:paraId="485447A9" w14:textId="77777777" w:rsidR="00817F0C" w:rsidRPr="001B1E71" w:rsidRDefault="00000000">
            <w:pPr>
              <w:rPr>
                <w:sz w:val="24"/>
                <w:szCs w:val="24"/>
              </w:rPr>
            </w:pPr>
            <w:r w:rsidRPr="001B1E71">
              <w:rPr>
                <w:color w:val="000000"/>
                <w:sz w:val="24"/>
                <w:szCs w:val="24"/>
              </w:rPr>
              <w:t>US-2.2, US-3.1</w:t>
            </w:r>
          </w:p>
        </w:tc>
      </w:tr>
    </w:tbl>
    <w:p w14:paraId="1CEA0693" w14:textId="77777777" w:rsidR="00817F0C" w:rsidRPr="001B1E71" w:rsidRDefault="00817F0C">
      <w:pPr>
        <w:spacing w:after="200"/>
        <w:rPr>
          <w:sz w:val="24"/>
          <w:szCs w:val="24"/>
        </w:rPr>
      </w:pPr>
    </w:p>
    <w:p w14:paraId="590AFFA8" w14:textId="77777777" w:rsidR="00817F0C" w:rsidRPr="001B1E71" w:rsidRDefault="00000000">
      <w:pPr>
        <w:pStyle w:val="Heading2"/>
        <w:spacing w:before="280" w:after="120"/>
        <w:rPr>
          <w:sz w:val="24"/>
          <w:szCs w:val="24"/>
        </w:rPr>
      </w:pPr>
      <w:r w:rsidRPr="001B1E71">
        <w:rPr>
          <w:b/>
          <w:bCs/>
          <w:sz w:val="24"/>
          <w:szCs w:val="24"/>
        </w:rPr>
        <w:t>5.2 Sprint Backlog — Actionable Development Tasks</w:t>
      </w:r>
    </w:p>
    <w:p w14:paraId="15FEAA19" w14:textId="77777777" w:rsidR="00817F0C" w:rsidRPr="001B1E71" w:rsidRDefault="00000000">
      <w:pPr>
        <w:pStyle w:val="Heading3"/>
        <w:spacing w:before="200" w:after="100"/>
      </w:pPr>
      <w:r w:rsidRPr="001B1E71">
        <w:rPr>
          <w:b/>
          <w:bCs/>
          <w:color w:val="1F3864"/>
        </w:rPr>
        <w:t>US-1.1 — Continuous live video ingestion from site cameras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400"/>
        <w:gridCol w:w="1100"/>
        <w:gridCol w:w="3200"/>
      </w:tblGrid>
      <w:tr w:rsidR="00817F0C" w:rsidRPr="001B1E71" w14:paraId="2387DBB4" w14:textId="77777777">
        <w:trPr>
          <w:tblHeader/>
        </w:trPr>
        <w:tc>
          <w:tcPr>
            <w:tcW w:w="800" w:type="dxa"/>
            <w:shd w:val="clear" w:color="auto" w:fill="1F3864"/>
            <w:tcMar>
              <w:top w:w="80" w:type="dxa"/>
              <w:left w:w="100" w:type="dxa"/>
              <w:bottom w:w="80" w:type="dxa"/>
              <w:right w:w="100" w:type="dxa"/>
            </w:tcMar>
            <w:vAlign w:val="center"/>
          </w:tcPr>
          <w:p w14:paraId="65D0414B" w14:textId="77777777" w:rsidR="00817F0C" w:rsidRPr="001B1E71" w:rsidRDefault="00000000">
            <w:pPr>
              <w:jc w:val="center"/>
              <w:rPr>
                <w:sz w:val="24"/>
                <w:szCs w:val="24"/>
              </w:rPr>
            </w:pPr>
            <w:r w:rsidRPr="001B1E71">
              <w:rPr>
                <w:b/>
                <w:bCs/>
                <w:color w:val="FFFFFF"/>
                <w:sz w:val="24"/>
                <w:szCs w:val="24"/>
              </w:rPr>
              <w:t>Task ID</w:t>
            </w:r>
          </w:p>
        </w:tc>
        <w:tc>
          <w:tcPr>
            <w:tcW w:w="3200" w:type="dxa"/>
            <w:shd w:val="clear" w:color="auto" w:fill="1F3864"/>
            <w:tcMar>
              <w:top w:w="80" w:type="dxa"/>
              <w:left w:w="100" w:type="dxa"/>
              <w:bottom w:w="80" w:type="dxa"/>
              <w:right w:w="100" w:type="dxa"/>
            </w:tcMar>
            <w:vAlign w:val="center"/>
          </w:tcPr>
          <w:p w14:paraId="0165CDA4" w14:textId="77777777" w:rsidR="00817F0C" w:rsidRPr="001B1E71" w:rsidRDefault="00000000">
            <w:pPr>
              <w:rPr>
                <w:sz w:val="24"/>
                <w:szCs w:val="24"/>
              </w:rPr>
            </w:pPr>
            <w:r w:rsidRPr="001B1E71">
              <w:rPr>
                <w:b/>
                <w:bCs/>
                <w:color w:val="FFFFFF"/>
                <w:sz w:val="24"/>
                <w:szCs w:val="24"/>
              </w:rPr>
              <w:t>Task</w:t>
            </w:r>
          </w:p>
        </w:tc>
        <w:tc>
          <w:tcPr>
            <w:tcW w:w="1400" w:type="dxa"/>
            <w:shd w:val="clear" w:color="auto" w:fill="1F3864"/>
            <w:tcMar>
              <w:top w:w="80" w:type="dxa"/>
              <w:left w:w="100" w:type="dxa"/>
              <w:bottom w:w="80" w:type="dxa"/>
              <w:right w:w="100" w:type="dxa"/>
            </w:tcMar>
            <w:vAlign w:val="center"/>
          </w:tcPr>
          <w:p w14:paraId="398EB591" w14:textId="77777777" w:rsidR="00817F0C" w:rsidRPr="001B1E71" w:rsidRDefault="00000000">
            <w:pPr>
              <w:jc w:val="center"/>
              <w:rPr>
                <w:sz w:val="24"/>
                <w:szCs w:val="24"/>
              </w:rPr>
            </w:pPr>
            <w:r w:rsidRPr="001B1E71">
              <w:rPr>
                <w:b/>
                <w:bCs/>
                <w:color w:val="FFFFFF"/>
                <w:sz w:val="24"/>
                <w:szCs w:val="24"/>
              </w:rPr>
              <w:t>Owner</w:t>
            </w:r>
          </w:p>
        </w:tc>
        <w:tc>
          <w:tcPr>
            <w:tcW w:w="1100" w:type="dxa"/>
            <w:shd w:val="clear" w:color="auto" w:fill="1F3864"/>
            <w:tcMar>
              <w:top w:w="80" w:type="dxa"/>
              <w:left w:w="100" w:type="dxa"/>
              <w:bottom w:w="80" w:type="dxa"/>
              <w:right w:w="100" w:type="dxa"/>
            </w:tcMar>
            <w:vAlign w:val="center"/>
          </w:tcPr>
          <w:p w14:paraId="32D83CDE" w14:textId="77777777" w:rsidR="00817F0C" w:rsidRPr="001B1E71" w:rsidRDefault="00000000">
            <w:pPr>
              <w:jc w:val="center"/>
              <w:rPr>
                <w:sz w:val="24"/>
                <w:szCs w:val="24"/>
              </w:rPr>
            </w:pPr>
            <w:r w:rsidRPr="001B1E71">
              <w:rPr>
                <w:b/>
                <w:bCs/>
                <w:color w:val="FFFFFF"/>
                <w:sz w:val="24"/>
                <w:szCs w:val="24"/>
              </w:rPr>
              <w:t>Est. (hrs)</w:t>
            </w:r>
          </w:p>
        </w:tc>
        <w:tc>
          <w:tcPr>
            <w:tcW w:w="3200" w:type="dxa"/>
            <w:shd w:val="clear" w:color="auto" w:fill="1F3864"/>
            <w:tcMar>
              <w:top w:w="80" w:type="dxa"/>
              <w:left w:w="100" w:type="dxa"/>
              <w:bottom w:w="80" w:type="dxa"/>
              <w:right w:w="100" w:type="dxa"/>
            </w:tcMar>
            <w:vAlign w:val="center"/>
          </w:tcPr>
          <w:p w14:paraId="2CA3D0A4" w14:textId="77777777" w:rsidR="00817F0C" w:rsidRPr="001B1E71" w:rsidRDefault="00000000">
            <w:pPr>
              <w:rPr>
                <w:sz w:val="24"/>
                <w:szCs w:val="24"/>
              </w:rPr>
            </w:pPr>
            <w:r w:rsidRPr="001B1E71">
              <w:rPr>
                <w:b/>
                <w:bCs/>
                <w:color w:val="FFFFFF"/>
                <w:sz w:val="24"/>
                <w:szCs w:val="24"/>
              </w:rPr>
              <w:t>Definition of Done</w:t>
            </w:r>
          </w:p>
        </w:tc>
      </w:tr>
      <w:tr w:rsidR="00817F0C" w:rsidRPr="001B1E71" w14:paraId="10ABC5F9" w14:textId="77777777">
        <w:tc>
          <w:tcPr>
            <w:tcW w:w="800" w:type="dxa"/>
            <w:shd w:val="clear" w:color="auto" w:fill="FFFFFF"/>
            <w:tcMar>
              <w:top w:w="80" w:type="dxa"/>
              <w:left w:w="100" w:type="dxa"/>
              <w:bottom w:w="80" w:type="dxa"/>
              <w:right w:w="100" w:type="dxa"/>
            </w:tcMar>
            <w:vAlign w:val="center"/>
          </w:tcPr>
          <w:p w14:paraId="2E043DBE" w14:textId="77777777" w:rsidR="00817F0C" w:rsidRPr="001B1E71" w:rsidRDefault="00000000">
            <w:pPr>
              <w:jc w:val="center"/>
              <w:rPr>
                <w:sz w:val="24"/>
                <w:szCs w:val="24"/>
              </w:rPr>
            </w:pPr>
            <w:r w:rsidRPr="001B1E71">
              <w:rPr>
                <w:color w:val="000000"/>
                <w:sz w:val="24"/>
                <w:szCs w:val="24"/>
              </w:rPr>
              <w:t>T-101</w:t>
            </w:r>
          </w:p>
        </w:tc>
        <w:tc>
          <w:tcPr>
            <w:tcW w:w="3200" w:type="dxa"/>
            <w:shd w:val="clear" w:color="auto" w:fill="FFFFFF"/>
            <w:tcMar>
              <w:top w:w="80" w:type="dxa"/>
              <w:left w:w="100" w:type="dxa"/>
              <w:bottom w:w="80" w:type="dxa"/>
              <w:right w:w="100" w:type="dxa"/>
            </w:tcMar>
            <w:vAlign w:val="center"/>
          </w:tcPr>
          <w:p w14:paraId="73C16216" w14:textId="77777777" w:rsidR="00817F0C" w:rsidRPr="001B1E71" w:rsidRDefault="00000000">
            <w:pPr>
              <w:rPr>
                <w:sz w:val="24"/>
                <w:szCs w:val="24"/>
              </w:rPr>
            </w:pPr>
            <w:r w:rsidRPr="001B1E71">
              <w:rPr>
                <w:color w:val="000000"/>
                <w:sz w:val="24"/>
                <w:szCs w:val="24"/>
              </w:rPr>
              <w:t>Design ingestion pipeline architecture (camera → MQTT/RTSP → Kafka)</w:t>
            </w:r>
          </w:p>
        </w:tc>
        <w:tc>
          <w:tcPr>
            <w:tcW w:w="1400" w:type="dxa"/>
            <w:shd w:val="clear" w:color="auto" w:fill="FFFFFF"/>
            <w:tcMar>
              <w:top w:w="80" w:type="dxa"/>
              <w:left w:w="100" w:type="dxa"/>
              <w:bottom w:w="80" w:type="dxa"/>
              <w:right w:w="100" w:type="dxa"/>
            </w:tcMar>
            <w:vAlign w:val="center"/>
          </w:tcPr>
          <w:p w14:paraId="5CDCCB72"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FFFFFF"/>
            <w:tcMar>
              <w:top w:w="80" w:type="dxa"/>
              <w:left w:w="100" w:type="dxa"/>
              <w:bottom w:w="80" w:type="dxa"/>
              <w:right w:w="100" w:type="dxa"/>
            </w:tcMar>
            <w:vAlign w:val="center"/>
          </w:tcPr>
          <w:p w14:paraId="1D75AC28" w14:textId="77777777" w:rsidR="00817F0C" w:rsidRPr="001B1E71" w:rsidRDefault="00000000">
            <w:pPr>
              <w:jc w:val="center"/>
              <w:rPr>
                <w:sz w:val="24"/>
                <w:szCs w:val="24"/>
              </w:rPr>
            </w:pPr>
            <w:r w:rsidRPr="001B1E71">
              <w:rPr>
                <w:color w:val="000000"/>
                <w:sz w:val="24"/>
                <w:szCs w:val="24"/>
              </w:rPr>
              <w:t>6</w:t>
            </w:r>
          </w:p>
        </w:tc>
        <w:tc>
          <w:tcPr>
            <w:tcW w:w="3200" w:type="dxa"/>
            <w:shd w:val="clear" w:color="auto" w:fill="FFFFFF"/>
            <w:tcMar>
              <w:top w:w="80" w:type="dxa"/>
              <w:left w:w="100" w:type="dxa"/>
              <w:bottom w:w="80" w:type="dxa"/>
              <w:right w:w="100" w:type="dxa"/>
            </w:tcMar>
            <w:vAlign w:val="center"/>
          </w:tcPr>
          <w:p w14:paraId="465A48E8" w14:textId="77777777" w:rsidR="00817F0C" w:rsidRPr="001B1E71" w:rsidRDefault="00000000">
            <w:pPr>
              <w:rPr>
                <w:sz w:val="24"/>
                <w:szCs w:val="24"/>
              </w:rPr>
            </w:pPr>
            <w:r w:rsidRPr="001B1E71">
              <w:rPr>
                <w:color w:val="000000"/>
                <w:sz w:val="24"/>
                <w:szCs w:val="24"/>
              </w:rPr>
              <w:t>Architecture diagram reviewed and approved by tech lead</w:t>
            </w:r>
          </w:p>
        </w:tc>
      </w:tr>
      <w:tr w:rsidR="00817F0C" w:rsidRPr="001B1E71" w14:paraId="098410F8" w14:textId="77777777">
        <w:tc>
          <w:tcPr>
            <w:tcW w:w="800" w:type="dxa"/>
            <w:shd w:val="clear" w:color="auto" w:fill="DCE6F1"/>
            <w:tcMar>
              <w:top w:w="80" w:type="dxa"/>
              <w:left w:w="100" w:type="dxa"/>
              <w:bottom w:w="80" w:type="dxa"/>
              <w:right w:w="100" w:type="dxa"/>
            </w:tcMar>
            <w:vAlign w:val="center"/>
          </w:tcPr>
          <w:p w14:paraId="28D6A532" w14:textId="77777777" w:rsidR="00817F0C" w:rsidRPr="001B1E71" w:rsidRDefault="00000000">
            <w:pPr>
              <w:jc w:val="center"/>
              <w:rPr>
                <w:sz w:val="24"/>
                <w:szCs w:val="24"/>
              </w:rPr>
            </w:pPr>
            <w:r w:rsidRPr="001B1E71">
              <w:rPr>
                <w:color w:val="000000"/>
                <w:sz w:val="24"/>
                <w:szCs w:val="24"/>
              </w:rPr>
              <w:t>T-102</w:t>
            </w:r>
          </w:p>
        </w:tc>
        <w:tc>
          <w:tcPr>
            <w:tcW w:w="3200" w:type="dxa"/>
            <w:shd w:val="clear" w:color="auto" w:fill="DCE6F1"/>
            <w:tcMar>
              <w:top w:w="80" w:type="dxa"/>
              <w:left w:w="100" w:type="dxa"/>
              <w:bottom w:w="80" w:type="dxa"/>
              <w:right w:w="100" w:type="dxa"/>
            </w:tcMar>
            <w:vAlign w:val="center"/>
          </w:tcPr>
          <w:p w14:paraId="4D8C2A6F" w14:textId="77777777" w:rsidR="00817F0C" w:rsidRPr="001B1E71" w:rsidRDefault="00000000">
            <w:pPr>
              <w:rPr>
                <w:sz w:val="24"/>
                <w:szCs w:val="24"/>
              </w:rPr>
            </w:pPr>
            <w:r w:rsidRPr="001B1E71">
              <w:rPr>
                <w:color w:val="000000"/>
                <w:sz w:val="24"/>
                <w:szCs w:val="24"/>
              </w:rPr>
              <w:t>Implement camera stream connector and buffering service</w:t>
            </w:r>
          </w:p>
        </w:tc>
        <w:tc>
          <w:tcPr>
            <w:tcW w:w="1400" w:type="dxa"/>
            <w:shd w:val="clear" w:color="auto" w:fill="DCE6F1"/>
            <w:tcMar>
              <w:top w:w="80" w:type="dxa"/>
              <w:left w:w="100" w:type="dxa"/>
              <w:bottom w:w="80" w:type="dxa"/>
              <w:right w:w="100" w:type="dxa"/>
            </w:tcMar>
            <w:vAlign w:val="center"/>
          </w:tcPr>
          <w:p w14:paraId="1544B1CE"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DCE6F1"/>
            <w:tcMar>
              <w:top w:w="80" w:type="dxa"/>
              <w:left w:w="100" w:type="dxa"/>
              <w:bottom w:w="80" w:type="dxa"/>
              <w:right w:w="100" w:type="dxa"/>
            </w:tcMar>
            <w:vAlign w:val="center"/>
          </w:tcPr>
          <w:p w14:paraId="0765D846" w14:textId="77777777" w:rsidR="00817F0C" w:rsidRPr="001B1E71" w:rsidRDefault="00000000">
            <w:pPr>
              <w:jc w:val="center"/>
              <w:rPr>
                <w:sz w:val="24"/>
                <w:szCs w:val="24"/>
              </w:rPr>
            </w:pPr>
            <w:r w:rsidRPr="001B1E71">
              <w:rPr>
                <w:color w:val="000000"/>
                <w:sz w:val="24"/>
                <w:szCs w:val="24"/>
              </w:rPr>
              <w:t>12</w:t>
            </w:r>
          </w:p>
        </w:tc>
        <w:tc>
          <w:tcPr>
            <w:tcW w:w="3200" w:type="dxa"/>
            <w:shd w:val="clear" w:color="auto" w:fill="DCE6F1"/>
            <w:tcMar>
              <w:top w:w="80" w:type="dxa"/>
              <w:left w:w="100" w:type="dxa"/>
              <w:bottom w:w="80" w:type="dxa"/>
              <w:right w:w="100" w:type="dxa"/>
            </w:tcMar>
            <w:vAlign w:val="center"/>
          </w:tcPr>
          <w:p w14:paraId="69269DE4" w14:textId="77777777" w:rsidR="00817F0C" w:rsidRPr="001B1E71" w:rsidRDefault="00000000">
            <w:pPr>
              <w:rPr>
                <w:sz w:val="24"/>
                <w:szCs w:val="24"/>
              </w:rPr>
            </w:pPr>
            <w:r w:rsidRPr="001B1E71">
              <w:rPr>
                <w:color w:val="000000"/>
                <w:sz w:val="24"/>
                <w:szCs w:val="24"/>
              </w:rPr>
              <w:t>Connector ingests a live test stream with zero data loss over 24h</w:t>
            </w:r>
          </w:p>
        </w:tc>
      </w:tr>
      <w:tr w:rsidR="00817F0C" w:rsidRPr="001B1E71" w14:paraId="6A3B54BD" w14:textId="77777777">
        <w:tc>
          <w:tcPr>
            <w:tcW w:w="800" w:type="dxa"/>
            <w:shd w:val="clear" w:color="auto" w:fill="FFFFFF"/>
            <w:tcMar>
              <w:top w:w="80" w:type="dxa"/>
              <w:left w:w="100" w:type="dxa"/>
              <w:bottom w:w="80" w:type="dxa"/>
              <w:right w:w="100" w:type="dxa"/>
            </w:tcMar>
            <w:vAlign w:val="center"/>
          </w:tcPr>
          <w:p w14:paraId="2A8BA51B" w14:textId="77777777" w:rsidR="00817F0C" w:rsidRPr="001B1E71" w:rsidRDefault="00000000">
            <w:pPr>
              <w:jc w:val="center"/>
              <w:rPr>
                <w:sz w:val="24"/>
                <w:szCs w:val="24"/>
              </w:rPr>
            </w:pPr>
            <w:r w:rsidRPr="001B1E71">
              <w:rPr>
                <w:color w:val="000000"/>
                <w:sz w:val="24"/>
                <w:szCs w:val="24"/>
              </w:rPr>
              <w:t>T-103</w:t>
            </w:r>
          </w:p>
        </w:tc>
        <w:tc>
          <w:tcPr>
            <w:tcW w:w="3200" w:type="dxa"/>
            <w:shd w:val="clear" w:color="auto" w:fill="FFFFFF"/>
            <w:tcMar>
              <w:top w:w="80" w:type="dxa"/>
              <w:left w:w="100" w:type="dxa"/>
              <w:bottom w:w="80" w:type="dxa"/>
              <w:right w:w="100" w:type="dxa"/>
            </w:tcMar>
            <w:vAlign w:val="center"/>
          </w:tcPr>
          <w:p w14:paraId="4A49BA53" w14:textId="77777777" w:rsidR="00817F0C" w:rsidRPr="001B1E71" w:rsidRDefault="00000000">
            <w:pPr>
              <w:rPr>
                <w:sz w:val="24"/>
                <w:szCs w:val="24"/>
              </w:rPr>
            </w:pPr>
            <w:r w:rsidRPr="001B1E71">
              <w:rPr>
                <w:color w:val="000000"/>
                <w:sz w:val="24"/>
                <w:szCs w:val="24"/>
              </w:rPr>
              <w:t>Write integration tests for ingestion under simulated network loss</w:t>
            </w:r>
          </w:p>
        </w:tc>
        <w:tc>
          <w:tcPr>
            <w:tcW w:w="1400" w:type="dxa"/>
            <w:shd w:val="clear" w:color="auto" w:fill="FFFFFF"/>
            <w:tcMar>
              <w:top w:w="80" w:type="dxa"/>
              <w:left w:w="100" w:type="dxa"/>
              <w:bottom w:w="80" w:type="dxa"/>
              <w:right w:w="100" w:type="dxa"/>
            </w:tcMar>
            <w:vAlign w:val="center"/>
          </w:tcPr>
          <w:p w14:paraId="097DE0DE" w14:textId="77777777" w:rsidR="00817F0C" w:rsidRPr="001B1E71" w:rsidRDefault="00000000">
            <w:pPr>
              <w:jc w:val="center"/>
              <w:rPr>
                <w:sz w:val="24"/>
                <w:szCs w:val="24"/>
              </w:rPr>
            </w:pPr>
            <w:r w:rsidRPr="001B1E71">
              <w:rPr>
                <w:color w:val="000000"/>
                <w:sz w:val="24"/>
                <w:szCs w:val="24"/>
              </w:rPr>
              <w:t>QA Eng.</w:t>
            </w:r>
          </w:p>
        </w:tc>
        <w:tc>
          <w:tcPr>
            <w:tcW w:w="1100" w:type="dxa"/>
            <w:shd w:val="clear" w:color="auto" w:fill="FFFFFF"/>
            <w:tcMar>
              <w:top w:w="80" w:type="dxa"/>
              <w:left w:w="100" w:type="dxa"/>
              <w:bottom w:w="80" w:type="dxa"/>
              <w:right w:w="100" w:type="dxa"/>
            </w:tcMar>
            <w:vAlign w:val="center"/>
          </w:tcPr>
          <w:p w14:paraId="3D28488A" w14:textId="77777777" w:rsidR="00817F0C" w:rsidRPr="001B1E71" w:rsidRDefault="00000000">
            <w:pPr>
              <w:jc w:val="center"/>
              <w:rPr>
                <w:sz w:val="24"/>
                <w:szCs w:val="24"/>
              </w:rPr>
            </w:pPr>
            <w:r w:rsidRPr="001B1E71">
              <w:rPr>
                <w:color w:val="000000"/>
                <w:sz w:val="24"/>
                <w:szCs w:val="24"/>
              </w:rPr>
              <w:t>6</w:t>
            </w:r>
          </w:p>
        </w:tc>
        <w:tc>
          <w:tcPr>
            <w:tcW w:w="3200" w:type="dxa"/>
            <w:shd w:val="clear" w:color="auto" w:fill="FFFFFF"/>
            <w:tcMar>
              <w:top w:w="80" w:type="dxa"/>
              <w:left w:w="100" w:type="dxa"/>
              <w:bottom w:w="80" w:type="dxa"/>
              <w:right w:w="100" w:type="dxa"/>
            </w:tcMar>
            <w:vAlign w:val="center"/>
          </w:tcPr>
          <w:p w14:paraId="4D73B032" w14:textId="77777777" w:rsidR="00817F0C" w:rsidRPr="001B1E71" w:rsidRDefault="00000000">
            <w:pPr>
              <w:rPr>
                <w:sz w:val="24"/>
                <w:szCs w:val="24"/>
              </w:rPr>
            </w:pPr>
            <w:r w:rsidRPr="001B1E71">
              <w:rPr>
                <w:color w:val="000000"/>
                <w:sz w:val="24"/>
                <w:szCs w:val="24"/>
              </w:rPr>
              <w:t>All test cases pass in CI pipeline</w:t>
            </w:r>
          </w:p>
        </w:tc>
      </w:tr>
    </w:tbl>
    <w:p w14:paraId="012ECA0E" w14:textId="77777777" w:rsidR="00817F0C" w:rsidRPr="001B1E71" w:rsidRDefault="00817F0C">
      <w:pPr>
        <w:spacing w:after="200"/>
        <w:rPr>
          <w:sz w:val="24"/>
          <w:szCs w:val="24"/>
        </w:rPr>
      </w:pPr>
    </w:p>
    <w:p w14:paraId="7B0A2412" w14:textId="77777777" w:rsidR="00817F0C" w:rsidRPr="001B1E71" w:rsidRDefault="00000000">
      <w:pPr>
        <w:pStyle w:val="Heading3"/>
        <w:spacing w:before="200" w:after="100"/>
      </w:pPr>
      <w:r w:rsidRPr="001B1E71">
        <w:rPr>
          <w:b/>
          <w:bCs/>
          <w:color w:val="1F3864"/>
        </w:rPr>
        <w:t>US-2.1 — Automatic PPE presence/absence detection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94"/>
        <w:gridCol w:w="1414"/>
        <w:gridCol w:w="1099"/>
        <w:gridCol w:w="3193"/>
      </w:tblGrid>
      <w:tr w:rsidR="00817F0C" w:rsidRPr="001B1E71" w14:paraId="13DF0D83" w14:textId="77777777">
        <w:trPr>
          <w:tblHeader/>
        </w:trPr>
        <w:tc>
          <w:tcPr>
            <w:tcW w:w="800" w:type="dxa"/>
            <w:shd w:val="clear" w:color="auto" w:fill="1F3864"/>
            <w:tcMar>
              <w:top w:w="80" w:type="dxa"/>
              <w:left w:w="100" w:type="dxa"/>
              <w:bottom w:w="80" w:type="dxa"/>
              <w:right w:w="100" w:type="dxa"/>
            </w:tcMar>
            <w:vAlign w:val="center"/>
          </w:tcPr>
          <w:p w14:paraId="4F16AE17" w14:textId="77777777" w:rsidR="00817F0C" w:rsidRPr="001B1E71" w:rsidRDefault="00000000">
            <w:pPr>
              <w:jc w:val="center"/>
              <w:rPr>
                <w:sz w:val="24"/>
                <w:szCs w:val="24"/>
              </w:rPr>
            </w:pPr>
            <w:r w:rsidRPr="001B1E71">
              <w:rPr>
                <w:b/>
                <w:bCs/>
                <w:color w:val="FFFFFF"/>
                <w:sz w:val="24"/>
                <w:szCs w:val="24"/>
              </w:rPr>
              <w:t>Task ID</w:t>
            </w:r>
          </w:p>
        </w:tc>
        <w:tc>
          <w:tcPr>
            <w:tcW w:w="3200" w:type="dxa"/>
            <w:shd w:val="clear" w:color="auto" w:fill="1F3864"/>
            <w:tcMar>
              <w:top w:w="80" w:type="dxa"/>
              <w:left w:w="100" w:type="dxa"/>
              <w:bottom w:w="80" w:type="dxa"/>
              <w:right w:w="100" w:type="dxa"/>
            </w:tcMar>
            <w:vAlign w:val="center"/>
          </w:tcPr>
          <w:p w14:paraId="34218EC9" w14:textId="77777777" w:rsidR="00817F0C" w:rsidRPr="001B1E71" w:rsidRDefault="00000000">
            <w:pPr>
              <w:rPr>
                <w:sz w:val="24"/>
                <w:szCs w:val="24"/>
              </w:rPr>
            </w:pPr>
            <w:r w:rsidRPr="001B1E71">
              <w:rPr>
                <w:b/>
                <w:bCs/>
                <w:color w:val="FFFFFF"/>
                <w:sz w:val="24"/>
                <w:szCs w:val="24"/>
              </w:rPr>
              <w:t>Task</w:t>
            </w:r>
          </w:p>
        </w:tc>
        <w:tc>
          <w:tcPr>
            <w:tcW w:w="1400" w:type="dxa"/>
            <w:shd w:val="clear" w:color="auto" w:fill="1F3864"/>
            <w:tcMar>
              <w:top w:w="80" w:type="dxa"/>
              <w:left w:w="100" w:type="dxa"/>
              <w:bottom w:w="80" w:type="dxa"/>
              <w:right w:w="100" w:type="dxa"/>
            </w:tcMar>
            <w:vAlign w:val="center"/>
          </w:tcPr>
          <w:p w14:paraId="066F741D" w14:textId="77777777" w:rsidR="00817F0C" w:rsidRPr="001B1E71" w:rsidRDefault="00000000">
            <w:pPr>
              <w:jc w:val="center"/>
              <w:rPr>
                <w:sz w:val="24"/>
                <w:szCs w:val="24"/>
              </w:rPr>
            </w:pPr>
            <w:r w:rsidRPr="001B1E71">
              <w:rPr>
                <w:b/>
                <w:bCs/>
                <w:color w:val="FFFFFF"/>
                <w:sz w:val="24"/>
                <w:szCs w:val="24"/>
              </w:rPr>
              <w:t>Owner</w:t>
            </w:r>
          </w:p>
        </w:tc>
        <w:tc>
          <w:tcPr>
            <w:tcW w:w="1100" w:type="dxa"/>
            <w:shd w:val="clear" w:color="auto" w:fill="1F3864"/>
            <w:tcMar>
              <w:top w:w="80" w:type="dxa"/>
              <w:left w:w="100" w:type="dxa"/>
              <w:bottom w:w="80" w:type="dxa"/>
              <w:right w:w="100" w:type="dxa"/>
            </w:tcMar>
            <w:vAlign w:val="center"/>
          </w:tcPr>
          <w:p w14:paraId="7CC62DC2" w14:textId="77777777" w:rsidR="00817F0C" w:rsidRPr="001B1E71" w:rsidRDefault="00000000">
            <w:pPr>
              <w:jc w:val="center"/>
              <w:rPr>
                <w:sz w:val="24"/>
                <w:szCs w:val="24"/>
              </w:rPr>
            </w:pPr>
            <w:r w:rsidRPr="001B1E71">
              <w:rPr>
                <w:b/>
                <w:bCs/>
                <w:color w:val="FFFFFF"/>
                <w:sz w:val="24"/>
                <w:szCs w:val="24"/>
              </w:rPr>
              <w:t>Est. (hrs)</w:t>
            </w:r>
          </w:p>
        </w:tc>
        <w:tc>
          <w:tcPr>
            <w:tcW w:w="3200" w:type="dxa"/>
            <w:shd w:val="clear" w:color="auto" w:fill="1F3864"/>
            <w:tcMar>
              <w:top w:w="80" w:type="dxa"/>
              <w:left w:w="100" w:type="dxa"/>
              <w:bottom w:w="80" w:type="dxa"/>
              <w:right w:w="100" w:type="dxa"/>
            </w:tcMar>
            <w:vAlign w:val="center"/>
          </w:tcPr>
          <w:p w14:paraId="59D678A4" w14:textId="77777777" w:rsidR="00817F0C" w:rsidRPr="001B1E71" w:rsidRDefault="00000000">
            <w:pPr>
              <w:rPr>
                <w:sz w:val="24"/>
                <w:szCs w:val="24"/>
              </w:rPr>
            </w:pPr>
            <w:r w:rsidRPr="001B1E71">
              <w:rPr>
                <w:b/>
                <w:bCs/>
                <w:color w:val="FFFFFF"/>
                <w:sz w:val="24"/>
                <w:szCs w:val="24"/>
              </w:rPr>
              <w:t>Definition of Done</w:t>
            </w:r>
          </w:p>
        </w:tc>
      </w:tr>
      <w:tr w:rsidR="00817F0C" w:rsidRPr="001B1E71" w14:paraId="55A5E094" w14:textId="77777777">
        <w:tc>
          <w:tcPr>
            <w:tcW w:w="800" w:type="dxa"/>
            <w:shd w:val="clear" w:color="auto" w:fill="FFFFFF"/>
            <w:tcMar>
              <w:top w:w="80" w:type="dxa"/>
              <w:left w:w="100" w:type="dxa"/>
              <w:bottom w:w="80" w:type="dxa"/>
              <w:right w:w="100" w:type="dxa"/>
            </w:tcMar>
            <w:vAlign w:val="center"/>
          </w:tcPr>
          <w:p w14:paraId="6F161D93" w14:textId="77777777" w:rsidR="00817F0C" w:rsidRPr="001B1E71" w:rsidRDefault="00000000">
            <w:pPr>
              <w:jc w:val="center"/>
              <w:rPr>
                <w:sz w:val="24"/>
                <w:szCs w:val="24"/>
              </w:rPr>
            </w:pPr>
            <w:r w:rsidRPr="001B1E71">
              <w:rPr>
                <w:color w:val="000000"/>
                <w:sz w:val="24"/>
                <w:szCs w:val="24"/>
              </w:rPr>
              <w:t>T-201</w:t>
            </w:r>
          </w:p>
        </w:tc>
        <w:tc>
          <w:tcPr>
            <w:tcW w:w="3200" w:type="dxa"/>
            <w:shd w:val="clear" w:color="auto" w:fill="FFFFFF"/>
            <w:tcMar>
              <w:top w:w="80" w:type="dxa"/>
              <w:left w:w="100" w:type="dxa"/>
              <w:bottom w:w="80" w:type="dxa"/>
              <w:right w:w="100" w:type="dxa"/>
            </w:tcMar>
            <w:vAlign w:val="center"/>
          </w:tcPr>
          <w:p w14:paraId="3E797914" w14:textId="77777777" w:rsidR="00817F0C" w:rsidRPr="001B1E71" w:rsidRDefault="00000000">
            <w:pPr>
              <w:rPr>
                <w:sz w:val="24"/>
                <w:szCs w:val="24"/>
              </w:rPr>
            </w:pPr>
            <w:r w:rsidRPr="001B1E71">
              <w:rPr>
                <w:color w:val="000000"/>
                <w:sz w:val="24"/>
                <w:szCs w:val="24"/>
              </w:rPr>
              <w:t>Curate and label PPE training dataset from site footage</w:t>
            </w:r>
          </w:p>
        </w:tc>
        <w:tc>
          <w:tcPr>
            <w:tcW w:w="1400" w:type="dxa"/>
            <w:shd w:val="clear" w:color="auto" w:fill="FFFFFF"/>
            <w:tcMar>
              <w:top w:w="80" w:type="dxa"/>
              <w:left w:w="100" w:type="dxa"/>
              <w:bottom w:w="80" w:type="dxa"/>
              <w:right w:w="100" w:type="dxa"/>
            </w:tcMar>
            <w:vAlign w:val="center"/>
          </w:tcPr>
          <w:p w14:paraId="5526C4AA" w14:textId="77777777" w:rsidR="00817F0C" w:rsidRPr="001B1E71" w:rsidRDefault="00000000">
            <w:pPr>
              <w:jc w:val="center"/>
              <w:rPr>
                <w:sz w:val="24"/>
                <w:szCs w:val="24"/>
              </w:rPr>
            </w:pPr>
            <w:r w:rsidRPr="001B1E71">
              <w:rPr>
                <w:color w:val="000000"/>
                <w:sz w:val="24"/>
                <w:szCs w:val="24"/>
              </w:rPr>
              <w:t>ML Eng.</w:t>
            </w:r>
          </w:p>
        </w:tc>
        <w:tc>
          <w:tcPr>
            <w:tcW w:w="1100" w:type="dxa"/>
            <w:shd w:val="clear" w:color="auto" w:fill="FFFFFF"/>
            <w:tcMar>
              <w:top w:w="80" w:type="dxa"/>
              <w:left w:w="100" w:type="dxa"/>
              <w:bottom w:w="80" w:type="dxa"/>
              <w:right w:w="100" w:type="dxa"/>
            </w:tcMar>
            <w:vAlign w:val="center"/>
          </w:tcPr>
          <w:p w14:paraId="4B5383C6" w14:textId="77777777" w:rsidR="00817F0C" w:rsidRPr="001B1E71" w:rsidRDefault="00000000">
            <w:pPr>
              <w:jc w:val="center"/>
              <w:rPr>
                <w:sz w:val="24"/>
                <w:szCs w:val="24"/>
              </w:rPr>
            </w:pPr>
            <w:r w:rsidRPr="001B1E71">
              <w:rPr>
                <w:color w:val="000000"/>
                <w:sz w:val="24"/>
                <w:szCs w:val="24"/>
              </w:rPr>
              <w:t>10</w:t>
            </w:r>
          </w:p>
        </w:tc>
        <w:tc>
          <w:tcPr>
            <w:tcW w:w="3200" w:type="dxa"/>
            <w:shd w:val="clear" w:color="auto" w:fill="FFFFFF"/>
            <w:tcMar>
              <w:top w:w="80" w:type="dxa"/>
              <w:left w:w="100" w:type="dxa"/>
              <w:bottom w:w="80" w:type="dxa"/>
              <w:right w:w="100" w:type="dxa"/>
            </w:tcMar>
            <w:vAlign w:val="center"/>
          </w:tcPr>
          <w:p w14:paraId="5DF330D9" w14:textId="77777777" w:rsidR="00817F0C" w:rsidRPr="001B1E71" w:rsidRDefault="00000000">
            <w:pPr>
              <w:rPr>
                <w:sz w:val="24"/>
                <w:szCs w:val="24"/>
              </w:rPr>
            </w:pPr>
            <w:proofErr w:type="spellStart"/>
            <w:r w:rsidRPr="001B1E71">
              <w:rPr>
                <w:color w:val="000000"/>
                <w:sz w:val="24"/>
                <w:szCs w:val="24"/>
              </w:rPr>
              <w:t>Labeled</w:t>
            </w:r>
            <w:proofErr w:type="spellEnd"/>
            <w:r w:rsidRPr="001B1E71">
              <w:rPr>
                <w:color w:val="000000"/>
                <w:sz w:val="24"/>
                <w:szCs w:val="24"/>
              </w:rPr>
              <w:t xml:space="preserve"> dataset validated by safety officer sample review</w:t>
            </w:r>
          </w:p>
        </w:tc>
      </w:tr>
      <w:tr w:rsidR="00817F0C" w:rsidRPr="001B1E71" w14:paraId="1A649825" w14:textId="77777777">
        <w:tc>
          <w:tcPr>
            <w:tcW w:w="800" w:type="dxa"/>
            <w:shd w:val="clear" w:color="auto" w:fill="DCE6F1"/>
            <w:tcMar>
              <w:top w:w="80" w:type="dxa"/>
              <w:left w:w="100" w:type="dxa"/>
              <w:bottom w:w="80" w:type="dxa"/>
              <w:right w:w="100" w:type="dxa"/>
            </w:tcMar>
            <w:vAlign w:val="center"/>
          </w:tcPr>
          <w:p w14:paraId="57A56F3F" w14:textId="77777777" w:rsidR="00817F0C" w:rsidRPr="001B1E71" w:rsidRDefault="00000000">
            <w:pPr>
              <w:jc w:val="center"/>
              <w:rPr>
                <w:sz w:val="24"/>
                <w:szCs w:val="24"/>
              </w:rPr>
            </w:pPr>
            <w:r w:rsidRPr="001B1E71">
              <w:rPr>
                <w:color w:val="000000"/>
                <w:sz w:val="24"/>
                <w:szCs w:val="24"/>
              </w:rPr>
              <w:t>T-202</w:t>
            </w:r>
          </w:p>
        </w:tc>
        <w:tc>
          <w:tcPr>
            <w:tcW w:w="3200" w:type="dxa"/>
            <w:shd w:val="clear" w:color="auto" w:fill="DCE6F1"/>
            <w:tcMar>
              <w:top w:w="80" w:type="dxa"/>
              <w:left w:w="100" w:type="dxa"/>
              <w:bottom w:w="80" w:type="dxa"/>
              <w:right w:w="100" w:type="dxa"/>
            </w:tcMar>
            <w:vAlign w:val="center"/>
          </w:tcPr>
          <w:p w14:paraId="00A9A9CB" w14:textId="77777777" w:rsidR="00817F0C" w:rsidRPr="001B1E71" w:rsidRDefault="00000000">
            <w:pPr>
              <w:rPr>
                <w:sz w:val="24"/>
                <w:szCs w:val="24"/>
              </w:rPr>
            </w:pPr>
            <w:r w:rsidRPr="001B1E71">
              <w:rPr>
                <w:color w:val="000000"/>
                <w:sz w:val="24"/>
                <w:szCs w:val="24"/>
              </w:rPr>
              <w:t xml:space="preserve">Train and evaluate PPE detection model (target </w:t>
            </w:r>
            <w:proofErr w:type="spellStart"/>
            <w:r w:rsidRPr="001B1E71">
              <w:rPr>
                <w:color w:val="000000"/>
                <w:sz w:val="24"/>
                <w:szCs w:val="24"/>
              </w:rPr>
              <w:t>mAP</w:t>
            </w:r>
            <w:proofErr w:type="spellEnd"/>
            <w:r w:rsidRPr="001B1E71">
              <w:rPr>
                <w:color w:val="000000"/>
                <w:sz w:val="24"/>
                <w:szCs w:val="24"/>
              </w:rPr>
              <w:t xml:space="preserve"> ≥ 0.85)</w:t>
            </w:r>
          </w:p>
        </w:tc>
        <w:tc>
          <w:tcPr>
            <w:tcW w:w="1400" w:type="dxa"/>
            <w:shd w:val="clear" w:color="auto" w:fill="DCE6F1"/>
            <w:tcMar>
              <w:top w:w="80" w:type="dxa"/>
              <w:left w:w="100" w:type="dxa"/>
              <w:bottom w:w="80" w:type="dxa"/>
              <w:right w:w="100" w:type="dxa"/>
            </w:tcMar>
            <w:vAlign w:val="center"/>
          </w:tcPr>
          <w:p w14:paraId="07E3856D" w14:textId="77777777" w:rsidR="00817F0C" w:rsidRPr="001B1E71" w:rsidRDefault="00000000">
            <w:pPr>
              <w:jc w:val="center"/>
              <w:rPr>
                <w:sz w:val="24"/>
                <w:szCs w:val="24"/>
              </w:rPr>
            </w:pPr>
            <w:r w:rsidRPr="001B1E71">
              <w:rPr>
                <w:color w:val="000000"/>
                <w:sz w:val="24"/>
                <w:szCs w:val="24"/>
              </w:rPr>
              <w:t>ML Eng.</w:t>
            </w:r>
          </w:p>
        </w:tc>
        <w:tc>
          <w:tcPr>
            <w:tcW w:w="1100" w:type="dxa"/>
            <w:shd w:val="clear" w:color="auto" w:fill="DCE6F1"/>
            <w:tcMar>
              <w:top w:w="80" w:type="dxa"/>
              <w:left w:w="100" w:type="dxa"/>
              <w:bottom w:w="80" w:type="dxa"/>
              <w:right w:w="100" w:type="dxa"/>
            </w:tcMar>
            <w:vAlign w:val="center"/>
          </w:tcPr>
          <w:p w14:paraId="3E824E50" w14:textId="77777777" w:rsidR="00817F0C" w:rsidRPr="001B1E71" w:rsidRDefault="00000000">
            <w:pPr>
              <w:jc w:val="center"/>
              <w:rPr>
                <w:sz w:val="24"/>
                <w:szCs w:val="24"/>
              </w:rPr>
            </w:pPr>
            <w:r w:rsidRPr="001B1E71">
              <w:rPr>
                <w:color w:val="000000"/>
                <w:sz w:val="24"/>
                <w:szCs w:val="24"/>
              </w:rPr>
              <w:t>16</w:t>
            </w:r>
          </w:p>
        </w:tc>
        <w:tc>
          <w:tcPr>
            <w:tcW w:w="3200" w:type="dxa"/>
            <w:shd w:val="clear" w:color="auto" w:fill="DCE6F1"/>
            <w:tcMar>
              <w:top w:w="80" w:type="dxa"/>
              <w:left w:w="100" w:type="dxa"/>
              <w:bottom w:w="80" w:type="dxa"/>
              <w:right w:w="100" w:type="dxa"/>
            </w:tcMar>
            <w:vAlign w:val="center"/>
          </w:tcPr>
          <w:p w14:paraId="28031C62" w14:textId="77777777" w:rsidR="00817F0C" w:rsidRPr="001B1E71" w:rsidRDefault="00000000">
            <w:pPr>
              <w:rPr>
                <w:sz w:val="24"/>
                <w:szCs w:val="24"/>
              </w:rPr>
            </w:pPr>
            <w:r w:rsidRPr="001B1E71">
              <w:rPr>
                <w:color w:val="000000"/>
                <w:sz w:val="24"/>
                <w:szCs w:val="24"/>
              </w:rPr>
              <w:t>Model meets accuracy target on held-out test set</w:t>
            </w:r>
          </w:p>
        </w:tc>
      </w:tr>
      <w:tr w:rsidR="00817F0C" w:rsidRPr="001B1E71" w14:paraId="661813E3" w14:textId="77777777">
        <w:tc>
          <w:tcPr>
            <w:tcW w:w="800" w:type="dxa"/>
            <w:shd w:val="clear" w:color="auto" w:fill="FFFFFF"/>
            <w:tcMar>
              <w:top w:w="80" w:type="dxa"/>
              <w:left w:w="100" w:type="dxa"/>
              <w:bottom w:w="80" w:type="dxa"/>
              <w:right w:w="100" w:type="dxa"/>
            </w:tcMar>
            <w:vAlign w:val="center"/>
          </w:tcPr>
          <w:p w14:paraId="202D944B" w14:textId="77777777" w:rsidR="00817F0C" w:rsidRPr="001B1E71" w:rsidRDefault="00000000">
            <w:pPr>
              <w:jc w:val="center"/>
              <w:rPr>
                <w:sz w:val="24"/>
                <w:szCs w:val="24"/>
              </w:rPr>
            </w:pPr>
            <w:r w:rsidRPr="001B1E71">
              <w:rPr>
                <w:color w:val="000000"/>
                <w:sz w:val="24"/>
                <w:szCs w:val="24"/>
              </w:rPr>
              <w:t>T-203</w:t>
            </w:r>
          </w:p>
        </w:tc>
        <w:tc>
          <w:tcPr>
            <w:tcW w:w="3200" w:type="dxa"/>
            <w:shd w:val="clear" w:color="auto" w:fill="FFFFFF"/>
            <w:tcMar>
              <w:top w:w="80" w:type="dxa"/>
              <w:left w:w="100" w:type="dxa"/>
              <w:bottom w:w="80" w:type="dxa"/>
              <w:right w:w="100" w:type="dxa"/>
            </w:tcMar>
            <w:vAlign w:val="center"/>
          </w:tcPr>
          <w:p w14:paraId="0F9EB45A" w14:textId="77777777" w:rsidR="00817F0C" w:rsidRPr="001B1E71" w:rsidRDefault="00000000">
            <w:pPr>
              <w:rPr>
                <w:sz w:val="24"/>
                <w:szCs w:val="24"/>
              </w:rPr>
            </w:pPr>
            <w:r w:rsidRPr="001B1E71">
              <w:rPr>
                <w:color w:val="000000"/>
                <w:sz w:val="24"/>
                <w:szCs w:val="24"/>
              </w:rPr>
              <w:t>Deploy model as an inference microservice</w:t>
            </w:r>
          </w:p>
        </w:tc>
        <w:tc>
          <w:tcPr>
            <w:tcW w:w="1400" w:type="dxa"/>
            <w:shd w:val="clear" w:color="auto" w:fill="FFFFFF"/>
            <w:tcMar>
              <w:top w:w="80" w:type="dxa"/>
              <w:left w:w="100" w:type="dxa"/>
              <w:bottom w:w="80" w:type="dxa"/>
              <w:right w:w="100" w:type="dxa"/>
            </w:tcMar>
            <w:vAlign w:val="center"/>
          </w:tcPr>
          <w:p w14:paraId="56798F86" w14:textId="77777777" w:rsidR="00817F0C" w:rsidRPr="001B1E71" w:rsidRDefault="00000000">
            <w:pPr>
              <w:jc w:val="center"/>
              <w:rPr>
                <w:sz w:val="24"/>
                <w:szCs w:val="24"/>
              </w:rPr>
            </w:pPr>
            <w:r w:rsidRPr="001B1E71">
              <w:rPr>
                <w:color w:val="000000"/>
                <w:sz w:val="24"/>
                <w:szCs w:val="24"/>
              </w:rPr>
              <w:t>ML/DevOps Eng.</w:t>
            </w:r>
          </w:p>
        </w:tc>
        <w:tc>
          <w:tcPr>
            <w:tcW w:w="1100" w:type="dxa"/>
            <w:shd w:val="clear" w:color="auto" w:fill="FFFFFF"/>
            <w:tcMar>
              <w:top w:w="80" w:type="dxa"/>
              <w:left w:w="100" w:type="dxa"/>
              <w:bottom w:w="80" w:type="dxa"/>
              <w:right w:w="100" w:type="dxa"/>
            </w:tcMar>
            <w:vAlign w:val="center"/>
          </w:tcPr>
          <w:p w14:paraId="1083F5AD" w14:textId="77777777" w:rsidR="00817F0C" w:rsidRPr="001B1E71" w:rsidRDefault="00000000">
            <w:pPr>
              <w:jc w:val="center"/>
              <w:rPr>
                <w:sz w:val="24"/>
                <w:szCs w:val="24"/>
              </w:rPr>
            </w:pPr>
            <w:r w:rsidRPr="001B1E71">
              <w:rPr>
                <w:color w:val="000000"/>
                <w:sz w:val="24"/>
                <w:szCs w:val="24"/>
              </w:rPr>
              <w:t>8</w:t>
            </w:r>
          </w:p>
        </w:tc>
        <w:tc>
          <w:tcPr>
            <w:tcW w:w="3200" w:type="dxa"/>
            <w:shd w:val="clear" w:color="auto" w:fill="FFFFFF"/>
            <w:tcMar>
              <w:top w:w="80" w:type="dxa"/>
              <w:left w:w="100" w:type="dxa"/>
              <w:bottom w:w="80" w:type="dxa"/>
              <w:right w:w="100" w:type="dxa"/>
            </w:tcMar>
            <w:vAlign w:val="center"/>
          </w:tcPr>
          <w:p w14:paraId="3174BA33" w14:textId="77777777" w:rsidR="00817F0C" w:rsidRPr="001B1E71" w:rsidRDefault="00000000">
            <w:pPr>
              <w:rPr>
                <w:sz w:val="24"/>
                <w:szCs w:val="24"/>
              </w:rPr>
            </w:pPr>
            <w:r w:rsidRPr="001B1E71">
              <w:rPr>
                <w:color w:val="000000"/>
                <w:sz w:val="24"/>
                <w:szCs w:val="24"/>
              </w:rPr>
              <w:t>Service returns detections within 2 seconds per frame in staging</w:t>
            </w:r>
          </w:p>
        </w:tc>
      </w:tr>
    </w:tbl>
    <w:p w14:paraId="44BFD1BE" w14:textId="77777777" w:rsidR="00817F0C" w:rsidRPr="001B1E71" w:rsidRDefault="00817F0C">
      <w:pPr>
        <w:spacing w:after="200"/>
        <w:rPr>
          <w:sz w:val="24"/>
          <w:szCs w:val="24"/>
        </w:rPr>
      </w:pPr>
    </w:p>
    <w:p w14:paraId="0DDE3D8B" w14:textId="77777777" w:rsidR="00817F0C" w:rsidRPr="001B1E71" w:rsidRDefault="00000000">
      <w:pPr>
        <w:pStyle w:val="Heading3"/>
        <w:spacing w:before="200" w:after="100"/>
      </w:pPr>
      <w:r w:rsidRPr="001B1E71">
        <w:rPr>
          <w:b/>
          <w:bCs/>
          <w:color w:val="1F3864"/>
        </w:rPr>
        <w:lastRenderedPageBreak/>
        <w:t>US-2.2 — Real-time PPE violation logging &amp; notification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400"/>
        <w:gridCol w:w="1100"/>
        <w:gridCol w:w="3200"/>
      </w:tblGrid>
      <w:tr w:rsidR="00817F0C" w:rsidRPr="001B1E71" w14:paraId="6AFEF9EE" w14:textId="77777777">
        <w:trPr>
          <w:tblHeader/>
        </w:trPr>
        <w:tc>
          <w:tcPr>
            <w:tcW w:w="800" w:type="dxa"/>
            <w:shd w:val="clear" w:color="auto" w:fill="1F3864"/>
            <w:tcMar>
              <w:top w:w="80" w:type="dxa"/>
              <w:left w:w="100" w:type="dxa"/>
              <w:bottom w:w="80" w:type="dxa"/>
              <w:right w:w="100" w:type="dxa"/>
            </w:tcMar>
            <w:vAlign w:val="center"/>
          </w:tcPr>
          <w:p w14:paraId="21EBB6F8" w14:textId="77777777" w:rsidR="00817F0C" w:rsidRPr="001B1E71" w:rsidRDefault="00000000">
            <w:pPr>
              <w:jc w:val="center"/>
              <w:rPr>
                <w:sz w:val="24"/>
                <w:szCs w:val="24"/>
              </w:rPr>
            </w:pPr>
            <w:r w:rsidRPr="001B1E71">
              <w:rPr>
                <w:b/>
                <w:bCs/>
                <w:color w:val="FFFFFF"/>
                <w:sz w:val="24"/>
                <w:szCs w:val="24"/>
              </w:rPr>
              <w:t>Task ID</w:t>
            </w:r>
          </w:p>
        </w:tc>
        <w:tc>
          <w:tcPr>
            <w:tcW w:w="3200" w:type="dxa"/>
            <w:shd w:val="clear" w:color="auto" w:fill="1F3864"/>
            <w:tcMar>
              <w:top w:w="80" w:type="dxa"/>
              <w:left w:w="100" w:type="dxa"/>
              <w:bottom w:w="80" w:type="dxa"/>
              <w:right w:w="100" w:type="dxa"/>
            </w:tcMar>
            <w:vAlign w:val="center"/>
          </w:tcPr>
          <w:p w14:paraId="6AD707C8" w14:textId="77777777" w:rsidR="00817F0C" w:rsidRPr="001B1E71" w:rsidRDefault="00000000">
            <w:pPr>
              <w:rPr>
                <w:sz w:val="24"/>
                <w:szCs w:val="24"/>
              </w:rPr>
            </w:pPr>
            <w:r w:rsidRPr="001B1E71">
              <w:rPr>
                <w:b/>
                <w:bCs/>
                <w:color w:val="FFFFFF"/>
                <w:sz w:val="24"/>
                <w:szCs w:val="24"/>
              </w:rPr>
              <w:t>Task</w:t>
            </w:r>
          </w:p>
        </w:tc>
        <w:tc>
          <w:tcPr>
            <w:tcW w:w="1400" w:type="dxa"/>
            <w:shd w:val="clear" w:color="auto" w:fill="1F3864"/>
            <w:tcMar>
              <w:top w:w="80" w:type="dxa"/>
              <w:left w:w="100" w:type="dxa"/>
              <w:bottom w:w="80" w:type="dxa"/>
              <w:right w:w="100" w:type="dxa"/>
            </w:tcMar>
            <w:vAlign w:val="center"/>
          </w:tcPr>
          <w:p w14:paraId="56526CA1" w14:textId="77777777" w:rsidR="00817F0C" w:rsidRPr="001B1E71" w:rsidRDefault="00000000">
            <w:pPr>
              <w:jc w:val="center"/>
              <w:rPr>
                <w:sz w:val="24"/>
                <w:szCs w:val="24"/>
              </w:rPr>
            </w:pPr>
            <w:r w:rsidRPr="001B1E71">
              <w:rPr>
                <w:b/>
                <w:bCs/>
                <w:color w:val="FFFFFF"/>
                <w:sz w:val="24"/>
                <w:szCs w:val="24"/>
              </w:rPr>
              <w:t>Owner</w:t>
            </w:r>
          </w:p>
        </w:tc>
        <w:tc>
          <w:tcPr>
            <w:tcW w:w="1100" w:type="dxa"/>
            <w:shd w:val="clear" w:color="auto" w:fill="1F3864"/>
            <w:tcMar>
              <w:top w:w="80" w:type="dxa"/>
              <w:left w:w="100" w:type="dxa"/>
              <w:bottom w:w="80" w:type="dxa"/>
              <w:right w:w="100" w:type="dxa"/>
            </w:tcMar>
            <w:vAlign w:val="center"/>
          </w:tcPr>
          <w:p w14:paraId="331E48C3" w14:textId="77777777" w:rsidR="00817F0C" w:rsidRPr="001B1E71" w:rsidRDefault="00000000">
            <w:pPr>
              <w:jc w:val="center"/>
              <w:rPr>
                <w:sz w:val="24"/>
                <w:szCs w:val="24"/>
              </w:rPr>
            </w:pPr>
            <w:r w:rsidRPr="001B1E71">
              <w:rPr>
                <w:b/>
                <w:bCs/>
                <w:color w:val="FFFFFF"/>
                <w:sz w:val="24"/>
                <w:szCs w:val="24"/>
              </w:rPr>
              <w:t>Est. (hrs)</w:t>
            </w:r>
          </w:p>
        </w:tc>
        <w:tc>
          <w:tcPr>
            <w:tcW w:w="3200" w:type="dxa"/>
            <w:shd w:val="clear" w:color="auto" w:fill="1F3864"/>
            <w:tcMar>
              <w:top w:w="80" w:type="dxa"/>
              <w:left w:w="100" w:type="dxa"/>
              <w:bottom w:w="80" w:type="dxa"/>
              <w:right w:w="100" w:type="dxa"/>
            </w:tcMar>
            <w:vAlign w:val="center"/>
          </w:tcPr>
          <w:p w14:paraId="2BDA2660" w14:textId="77777777" w:rsidR="00817F0C" w:rsidRPr="001B1E71" w:rsidRDefault="00000000">
            <w:pPr>
              <w:rPr>
                <w:sz w:val="24"/>
                <w:szCs w:val="24"/>
              </w:rPr>
            </w:pPr>
            <w:r w:rsidRPr="001B1E71">
              <w:rPr>
                <w:b/>
                <w:bCs/>
                <w:color w:val="FFFFFF"/>
                <w:sz w:val="24"/>
                <w:szCs w:val="24"/>
              </w:rPr>
              <w:t>Definition of Done</w:t>
            </w:r>
          </w:p>
        </w:tc>
      </w:tr>
      <w:tr w:rsidR="00817F0C" w:rsidRPr="001B1E71" w14:paraId="179C5043" w14:textId="77777777">
        <w:tc>
          <w:tcPr>
            <w:tcW w:w="800" w:type="dxa"/>
            <w:shd w:val="clear" w:color="auto" w:fill="FFFFFF"/>
            <w:tcMar>
              <w:top w:w="80" w:type="dxa"/>
              <w:left w:w="100" w:type="dxa"/>
              <w:bottom w:w="80" w:type="dxa"/>
              <w:right w:w="100" w:type="dxa"/>
            </w:tcMar>
            <w:vAlign w:val="center"/>
          </w:tcPr>
          <w:p w14:paraId="52C6FD1F" w14:textId="77777777" w:rsidR="00817F0C" w:rsidRPr="001B1E71" w:rsidRDefault="00000000">
            <w:pPr>
              <w:jc w:val="center"/>
              <w:rPr>
                <w:sz w:val="24"/>
                <w:szCs w:val="24"/>
              </w:rPr>
            </w:pPr>
            <w:r w:rsidRPr="001B1E71">
              <w:rPr>
                <w:color w:val="000000"/>
                <w:sz w:val="24"/>
                <w:szCs w:val="24"/>
              </w:rPr>
              <w:t>T-211</w:t>
            </w:r>
          </w:p>
        </w:tc>
        <w:tc>
          <w:tcPr>
            <w:tcW w:w="3200" w:type="dxa"/>
            <w:shd w:val="clear" w:color="auto" w:fill="FFFFFF"/>
            <w:tcMar>
              <w:top w:w="80" w:type="dxa"/>
              <w:left w:w="100" w:type="dxa"/>
              <w:bottom w:w="80" w:type="dxa"/>
              <w:right w:w="100" w:type="dxa"/>
            </w:tcMar>
            <w:vAlign w:val="center"/>
          </w:tcPr>
          <w:p w14:paraId="36E96A33" w14:textId="77777777" w:rsidR="00817F0C" w:rsidRPr="001B1E71" w:rsidRDefault="00000000">
            <w:pPr>
              <w:rPr>
                <w:sz w:val="24"/>
                <w:szCs w:val="24"/>
              </w:rPr>
            </w:pPr>
            <w:r w:rsidRPr="001B1E71">
              <w:rPr>
                <w:color w:val="000000"/>
                <w:sz w:val="24"/>
                <w:szCs w:val="24"/>
              </w:rPr>
              <w:t>Implement violation-logging service tied to worker/wearable ID</w:t>
            </w:r>
          </w:p>
        </w:tc>
        <w:tc>
          <w:tcPr>
            <w:tcW w:w="1400" w:type="dxa"/>
            <w:shd w:val="clear" w:color="auto" w:fill="FFFFFF"/>
            <w:tcMar>
              <w:top w:w="80" w:type="dxa"/>
              <w:left w:w="100" w:type="dxa"/>
              <w:bottom w:w="80" w:type="dxa"/>
              <w:right w:w="100" w:type="dxa"/>
            </w:tcMar>
            <w:vAlign w:val="center"/>
          </w:tcPr>
          <w:p w14:paraId="339BFB7F"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FFFFFF"/>
            <w:tcMar>
              <w:top w:w="80" w:type="dxa"/>
              <w:left w:w="100" w:type="dxa"/>
              <w:bottom w:w="80" w:type="dxa"/>
              <w:right w:w="100" w:type="dxa"/>
            </w:tcMar>
            <w:vAlign w:val="center"/>
          </w:tcPr>
          <w:p w14:paraId="020C103B" w14:textId="77777777" w:rsidR="00817F0C" w:rsidRPr="001B1E71" w:rsidRDefault="00000000">
            <w:pPr>
              <w:jc w:val="center"/>
              <w:rPr>
                <w:sz w:val="24"/>
                <w:szCs w:val="24"/>
              </w:rPr>
            </w:pPr>
            <w:r w:rsidRPr="001B1E71">
              <w:rPr>
                <w:color w:val="000000"/>
                <w:sz w:val="24"/>
                <w:szCs w:val="24"/>
              </w:rPr>
              <w:t>5</w:t>
            </w:r>
          </w:p>
        </w:tc>
        <w:tc>
          <w:tcPr>
            <w:tcW w:w="3200" w:type="dxa"/>
            <w:shd w:val="clear" w:color="auto" w:fill="FFFFFF"/>
            <w:tcMar>
              <w:top w:w="80" w:type="dxa"/>
              <w:left w:w="100" w:type="dxa"/>
              <w:bottom w:w="80" w:type="dxa"/>
              <w:right w:w="100" w:type="dxa"/>
            </w:tcMar>
            <w:vAlign w:val="center"/>
          </w:tcPr>
          <w:p w14:paraId="23D759CA" w14:textId="77777777" w:rsidR="00817F0C" w:rsidRPr="001B1E71" w:rsidRDefault="00000000">
            <w:pPr>
              <w:rPr>
                <w:sz w:val="24"/>
                <w:szCs w:val="24"/>
              </w:rPr>
            </w:pPr>
            <w:r w:rsidRPr="001B1E71">
              <w:rPr>
                <w:color w:val="000000"/>
                <w:sz w:val="24"/>
                <w:szCs w:val="24"/>
              </w:rPr>
              <w:t>Violation records persist with timestamp and confidence score</w:t>
            </w:r>
          </w:p>
        </w:tc>
      </w:tr>
      <w:tr w:rsidR="00817F0C" w:rsidRPr="001B1E71" w14:paraId="60260DD7" w14:textId="77777777">
        <w:tc>
          <w:tcPr>
            <w:tcW w:w="800" w:type="dxa"/>
            <w:shd w:val="clear" w:color="auto" w:fill="DCE6F1"/>
            <w:tcMar>
              <w:top w:w="80" w:type="dxa"/>
              <w:left w:w="100" w:type="dxa"/>
              <w:bottom w:w="80" w:type="dxa"/>
              <w:right w:w="100" w:type="dxa"/>
            </w:tcMar>
            <w:vAlign w:val="center"/>
          </w:tcPr>
          <w:p w14:paraId="62BFD575" w14:textId="77777777" w:rsidR="00817F0C" w:rsidRPr="001B1E71" w:rsidRDefault="00000000">
            <w:pPr>
              <w:jc w:val="center"/>
              <w:rPr>
                <w:sz w:val="24"/>
                <w:szCs w:val="24"/>
              </w:rPr>
            </w:pPr>
            <w:r w:rsidRPr="001B1E71">
              <w:rPr>
                <w:color w:val="000000"/>
                <w:sz w:val="24"/>
                <w:szCs w:val="24"/>
              </w:rPr>
              <w:t>T-212</w:t>
            </w:r>
          </w:p>
        </w:tc>
        <w:tc>
          <w:tcPr>
            <w:tcW w:w="3200" w:type="dxa"/>
            <w:shd w:val="clear" w:color="auto" w:fill="DCE6F1"/>
            <w:tcMar>
              <w:top w:w="80" w:type="dxa"/>
              <w:left w:w="100" w:type="dxa"/>
              <w:bottom w:w="80" w:type="dxa"/>
              <w:right w:w="100" w:type="dxa"/>
            </w:tcMar>
            <w:vAlign w:val="center"/>
          </w:tcPr>
          <w:p w14:paraId="746CCF67" w14:textId="77777777" w:rsidR="00817F0C" w:rsidRPr="001B1E71" w:rsidRDefault="00000000">
            <w:pPr>
              <w:rPr>
                <w:sz w:val="24"/>
                <w:szCs w:val="24"/>
              </w:rPr>
            </w:pPr>
            <w:r w:rsidRPr="001B1E71">
              <w:rPr>
                <w:color w:val="000000"/>
                <w:sz w:val="24"/>
                <w:szCs w:val="24"/>
              </w:rPr>
              <w:t>Connect violation events to the alerting service</w:t>
            </w:r>
          </w:p>
        </w:tc>
        <w:tc>
          <w:tcPr>
            <w:tcW w:w="1400" w:type="dxa"/>
            <w:shd w:val="clear" w:color="auto" w:fill="DCE6F1"/>
            <w:tcMar>
              <w:top w:w="80" w:type="dxa"/>
              <w:left w:w="100" w:type="dxa"/>
              <w:bottom w:w="80" w:type="dxa"/>
              <w:right w:w="100" w:type="dxa"/>
            </w:tcMar>
            <w:vAlign w:val="center"/>
          </w:tcPr>
          <w:p w14:paraId="0D5DA3D3"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DCE6F1"/>
            <w:tcMar>
              <w:top w:w="80" w:type="dxa"/>
              <w:left w:w="100" w:type="dxa"/>
              <w:bottom w:w="80" w:type="dxa"/>
              <w:right w:w="100" w:type="dxa"/>
            </w:tcMar>
            <w:vAlign w:val="center"/>
          </w:tcPr>
          <w:p w14:paraId="5C627D70" w14:textId="77777777" w:rsidR="00817F0C" w:rsidRPr="001B1E71" w:rsidRDefault="00000000">
            <w:pPr>
              <w:jc w:val="center"/>
              <w:rPr>
                <w:sz w:val="24"/>
                <w:szCs w:val="24"/>
              </w:rPr>
            </w:pPr>
            <w:r w:rsidRPr="001B1E71">
              <w:rPr>
                <w:color w:val="000000"/>
                <w:sz w:val="24"/>
                <w:szCs w:val="24"/>
              </w:rPr>
              <w:t>4</w:t>
            </w:r>
          </w:p>
        </w:tc>
        <w:tc>
          <w:tcPr>
            <w:tcW w:w="3200" w:type="dxa"/>
            <w:shd w:val="clear" w:color="auto" w:fill="DCE6F1"/>
            <w:tcMar>
              <w:top w:w="80" w:type="dxa"/>
              <w:left w:w="100" w:type="dxa"/>
              <w:bottom w:w="80" w:type="dxa"/>
              <w:right w:w="100" w:type="dxa"/>
            </w:tcMar>
            <w:vAlign w:val="center"/>
          </w:tcPr>
          <w:p w14:paraId="49731CD6" w14:textId="77777777" w:rsidR="00817F0C" w:rsidRPr="001B1E71" w:rsidRDefault="00000000">
            <w:pPr>
              <w:rPr>
                <w:sz w:val="24"/>
                <w:szCs w:val="24"/>
              </w:rPr>
            </w:pPr>
            <w:r w:rsidRPr="001B1E71">
              <w:rPr>
                <w:color w:val="000000"/>
                <w:sz w:val="24"/>
                <w:szCs w:val="24"/>
              </w:rPr>
              <w:t>Supervisor receives notification within 3 seconds of detection</w:t>
            </w:r>
          </w:p>
        </w:tc>
      </w:tr>
    </w:tbl>
    <w:p w14:paraId="2EEDD19D" w14:textId="77777777" w:rsidR="00817F0C" w:rsidRPr="001B1E71" w:rsidRDefault="00817F0C">
      <w:pPr>
        <w:spacing w:after="200"/>
        <w:rPr>
          <w:sz w:val="24"/>
          <w:szCs w:val="24"/>
        </w:rPr>
      </w:pPr>
    </w:p>
    <w:p w14:paraId="748F4C13" w14:textId="77777777" w:rsidR="00817F0C" w:rsidRPr="001B1E71" w:rsidRDefault="00000000">
      <w:pPr>
        <w:pStyle w:val="Heading3"/>
        <w:spacing w:before="200" w:after="100"/>
      </w:pPr>
      <w:r w:rsidRPr="001B1E71">
        <w:rPr>
          <w:b/>
          <w:bCs/>
          <w:color w:val="1F3864"/>
        </w:rPr>
        <w:t>US-3.1 — Hazardous-zone unauthorized-entry detection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400"/>
        <w:gridCol w:w="1100"/>
        <w:gridCol w:w="3200"/>
      </w:tblGrid>
      <w:tr w:rsidR="00817F0C" w:rsidRPr="001B1E71" w14:paraId="75CA2E05" w14:textId="77777777">
        <w:trPr>
          <w:tblHeader/>
        </w:trPr>
        <w:tc>
          <w:tcPr>
            <w:tcW w:w="800" w:type="dxa"/>
            <w:shd w:val="clear" w:color="auto" w:fill="1F3864"/>
            <w:tcMar>
              <w:top w:w="80" w:type="dxa"/>
              <w:left w:w="100" w:type="dxa"/>
              <w:bottom w:w="80" w:type="dxa"/>
              <w:right w:w="100" w:type="dxa"/>
            </w:tcMar>
            <w:vAlign w:val="center"/>
          </w:tcPr>
          <w:p w14:paraId="38665F27" w14:textId="77777777" w:rsidR="00817F0C" w:rsidRPr="001B1E71" w:rsidRDefault="00000000">
            <w:pPr>
              <w:jc w:val="center"/>
              <w:rPr>
                <w:sz w:val="24"/>
                <w:szCs w:val="24"/>
              </w:rPr>
            </w:pPr>
            <w:r w:rsidRPr="001B1E71">
              <w:rPr>
                <w:b/>
                <w:bCs/>
                <w:color w:val="FFFFFF"/>
                <w:sz w:val="24"/>
                <w:szCs w:val="24"/>
              </w:rPr>
              <w:t>Task ID</w:t>
            </w:r>
          </w:p>
        </w:tc>
        <w:tc>
          <w:tcPr>
            <w:tcW w:w="3200" w:type="dxa"/>
            <w:shd w:val="clear" w:color="auto" w:fill="1F3864"/>
            <w:tcMar>
              <w:top w:w="80" w:type="dxa"/>
              <w:left w:w="100" w:type="dxa"/>
              <w:bottom w:w="80" w:type="dxa"/>
              <w:right w:w="100" w:type="dxa"/>
            </w:tcMar>
            <w:vAlign w:val="center"/>
          </w:tcPr>
          <w:p w14:paraId="4A5D2486" w14:textId="77777777" w:rsidR="00817F0C" w:rsidRPr="001B1E71" w:rsidRDefault="00000000">
            <w:pPr>
              <w:rPr>
                <w:sz w:val="24"/>
                <w:szCs w:val="24"/>
              </w:rPr>
            </w:pPr>
            <w:r w:rsidRPr="001B1E71">
              <w:rPr>
                <w:b/>
                <w:bCs/>
                <w:color w:val="FFFFFF"/>
                <w:sz w:val="24"/>
                <w:szCs w:val="24"/>
              </w:rPr>
              <w:t>Task</w:t>
            </w:r>
          </w:p>
        </w:tc>
        <w:tc>
          <w:tcPr>
            <w:tcW w:w="1400" w:type="dxa"/>
            <w:shd w:val="clear" w:color="auto" w:fill="1F3864"/>
            <w:tcMar>
              <w:top w:w="80" w:type="dxa"/>
              <w:left w:w="100" w:type="dxa"/>
              <w:bottom w:w="80" w:type="dxa"/>
              <w:right w:w="100" w:type="dxa"/>
            </w:tcMar>
            <w:vAlign w:val="center"/>
          </w:tcPr>
          <w:p w14:paraId="724EFBD9" w14:textId="77777777" w:rsidR="00817F0C" w:rsidRPr="001B1E71" w:rsidRDefault="00000000">
            <w:pPr>
              <w:jc w:val="center"/>
              <w:rPr>
                <w:sz w:val="24"/>
                <w:szCs w:val="24"/>
              </w:rPr>
            </w:pPr>
            <w:r w:rsidRPr="001B1E71">
              <w:rPr>
                <w:b/>
                <w:bCs/>
                <w:color w:val="FFFFFF"/>
                <w:sz w:val="24"/>
                <w:szCs w:val="24"/>
              </w:rPr>
              <w:t>Owner</w:t>
            </w:r>
          </w:p>
        </w:tc>
        <w:tc>
          <w:tcPr>
            <w:tcW w:w="1100" w:type="dxa"/>
            <w:shd w:val="clear" w:color="auto" w:fill="1F3864"/>
            <w:tcMar>
              <w:top w:w="80" w:type="dxa"/>
              <w:left w:w="100" w:type="dxa"/>
              <w:bottom w:w="80" w:type="dxa"/>
              <w:right w:w="100" w:type="dxa"/>
            </w:tcMar>
            <w:vAlign w:val="center"/>
          </w:tcPr>
          <w:p w14:paraId="5B20A57F" w14:textId="77777777" w:rsidR="00817F0C" w:rsidRPr="001B1E71" w:rsidRDefault="00000000">
            <w:pPr>
              <w:jc w:val="center"/>
              <w:rPr>
                <w:sz w:val="24"/>
                <w:szCs w:val="24"/>
              </w:rPr>
            </w:pPr>
            <w:r w:rsidRPr="001B1E71">
              <w:rPr>
                <w:b/>
                <w:bCs/>
                <w:color w:val="FFFFFF"/>
                <w:sz w:val="24"/>
                <w:szCs w:val="24"/>
              </w:rPr>
              <w:t>Est. (hrs)</w:t>
            </w:r>
          </w:p>
        </w:tc>
        <w:tc>
          <w:tcPr>
            <w:tcW w:w="3200" w:type="dxa"/>
            <w:shd w:val="clear" w:color="auto" w:fill="1F3864"/>
            <w:tcMar>
              <w:top w:w="80" w:type="dxa"/>
              <w:left w:w="100" w:type="dxa"/>
              <w:bottom w:w="80" w:type="dxa"/>
              <w:right w:w="100" w:type="dxa"/>
            </w:tcMar>
            <w:vAlign w:val="center"/>
          </w:tcPr>
          <w:p w14:paraId="0E79E81C" w14:textId="77777777" w:rsidR="00817F0C" w:rsidRPr="001B1E71" w:rsidRDefault="00000000">
            <w:pPr>
              <w:rPr>
                <w:sz w:val="24"/>
                <w:szCs w:val="24"/>
              </w:rPr>
            </w:pPr>
            <w:r w:rsidRPr="001B1E71">
              <w:rPr>
                <w:b/>
                <w:bCs/>
                <w:color w:val="FFFFFF"/>
                <w:sz w:val="24"/>
                <w:szCs w:val="24"/>
              </w:rPr>
              <w:t>Definition of Done</w:t>
            </w:r>
          </w:p>
        </w:tc>
      </w:tr>
      <w:tr w:rsidR="00817F0C" w:rsidRPr="001B1E71" w14:paraId="5EEEF599" w14:textId="77777777">
        <w:tc>
          <w:tcPr>
            <w:tcW w:w="800" w:type="dxa"/>
            <w:shd w:val="clear" w:color="auto" w:fill="FFFFFF"/>
            <w:tcMar>
              <w:top w:w="80" w:type="dxa"/>
              <w:left w:w="100" w:type="dxa"/>
              <w:bottom w:w="80" w:type="dxa"/>
              <w:right w:w="100" w:type="dxa"/>
            </w:tcMar>
            <w:vAlign w:val="center"/>
          </w:tcPr>
          <w:p w14:paraId="68546A54" w14:textId="77777777" w:rsidR="00817F0C" w:rsidRPr="001B1E71" w:rsidRDefault="00000000">
            <w:pPr>
              <w:jc w:val="center"/>
              <w:rPr>
                <w:sz w:val="24"/>
                <w:szCs w:val="24"/>
              </w:rPr>
            </w:pPr>
            <w:r w:rsidRPr="001B1E71">
              <w:rPr>
                <w:color w:val="000000"/>
                <w:sz w:val="24"/>
                <w:szCs w:val="24"/>
              </w:rPr>
              <w:t>T-301</w:t>
            </w:r>
          </w:p>
        </w:tc>
        <w:tc>
          <w:tcPr>
            <w:tcW w:w="3200" w:type="dxa"/>
            <w:shd w:val="clear" w:color="auto" w:fill="FFFFFF"/>
            <w:tcMar>
              <w:top w:w="80" w:type="dxa"/>
              <w:left w:w="100" w:type="dxa"/>
              <w:bottom w:w="80" w:type="dxa"/>
              <w:right w:w="100" w:type="dxa"/>
            </w:tcMar>
            <w:vAlign w:val="center"/>
          </w:tcPr>
          <w:p w14:paraId="098003BE" w14:textId="77777777" w:rsidR="00817F0C" w:rsidRPr="001B1E71" w:rsidRDefault="00000000">
            <w:pPr>
              <w:rPr>
                <w:sz w:val="24"/>
                <w:szCs w:val="24"/>
              </w:rPr>
            </w:pPr>
            <w:r w:rsidRPr="001B1E71">
              <w:rPr>
                <w:color w:val="000000"/>
                <w:sz w:val="24"/>
                <w:szCs w:val="24"/>
              </w:rPr>
              <w:t xml:space="preserve">Build </w:t>
            </w:r>
            <w:proofErr w:type="gramStart"/>
            <w:r w:rsidRPr="001B1E71">
              <w:rPr>
                <w:color w:val="000000"/>
                <w:sz w:val="24"/>
                <w:szCs w:val="24"/>
              </w:rPr>
              <w:t>geofence</w:t>
            </w:r>
            <w:proofErr w:type="gramEnd"/>
            <w:r w:rsidRPr="001B1E71">
              <w:rPr>
                <w:color w:val="000000"/>
                <w:sz w:val="24"/>
                <w:szCs w:val="24"/>
              </w:rPr>
              <w:t xml:space="preserve"> data model and zone-intrusion matching logic</w:t>
            </w:r>
          </w:p>
        </w:tc>
        <w:tc>
          <w:tcPr>
            <w:tcW w:w="1400" w:type="dxa"/>
            <w:shd w:val="clear" w:color="auto" w:fill="FFFFFF"/>
            <w:tcMar>
              <w:top w:w="80" w:type="dxa"/>
              <w:left w:w="100" w:type="dxa"/>
              <w:bottom w:w="80" w:type="dxa"/>
              <w:right w:w="100" w:type="dxa"/>
            </w:tcMar>
            <w:vAlign w:val="center"/>
          </w:tcPr>
          <w:p w14:paraId="0F1C40BB"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FFFFFF"/>
            <w:tcMar>
              <w:top w:w="80" w:type="dxa"/>
              <w:left w:w="100" w:type="dxa"/>
              <w:bottom w:w="80" w:type="dxa"/>
              <w:right w:w="100" w:type="dxa"/>
            </w:tcMar>
            <w:vAlign w:val="center"/>
          </w:tcPr>
          <w:p w14:paraId="49EBFBF5" w14:textId="77777777" w:rsidR="00817F0C" w:rsidRPr="001B1E71" w:rsidRDefault="00000000">
            <w:pPr>
              <w:jc w:val="center"/>
              <w:rPr>
                <w:sz w:val="24"/>
                <w:szCs w:val="24"/>
              </w:rPr>
            </w:pPr>
            <w:r w:rsidRPr="001B1E71">
              <w:rPr>
                <w:color w:val="000000"/>
                <w:sz w:val="24"/>
                <w:szCs w:val="24"/>
              </w:rPr>
              <w:t>8</w:t>
            </w:r>
          </w:p>
        </w:tc>
        <w:tc>
          <w:tcPr>
            <w:tcW w:w="3200" w:type="dxa"/>
            <w:shd w:val="clear" w:color="auto" w:fill="FFFFFF"/>
            <w:tcMar>
              <w:top w:w="80" w:type="dxa"/>
              <w:left w:w="100" w:type="dxa"/>
              <w:bottom w:w="80" w:type="dxa"/>
              <w:right w:w="100" w:type="dxa"/>
            </w:tcMar>
            <w:vAlign w:val="center"/>
          </w:tcPr>
          <w:p w14:paraId="7D2DBE6A" w14:textId="77777777" w:rsidR="00817F0C" w:rsidRPr="001B1E71" w:rsidRDefault="00000000">
            <w:pPr>
              <w:rPr>
                <w:sz w:val="24"/>
                <w:szCs w:val="24"/>
              </w:rPr>
            </w:pPr>
            <w:r w:rsidRPr="001B1E71">
              <w:rPr>
                <w:color w:val="000000"/>
                <w:sz w:val="24"/>
                <w:szCs w:val="24"/>
              </w:rPr>
              <w:t>Test worker positions correctly classified as inside/outside zones</w:t>
            </w:r>
          </w:p>
        </w:tc>
      </w:tr>
      <w:tr w:rsidR="00817F0C" w:rsidRPr="001B1E71" w14:paraId="7720FF7D" w14:textId="77777777">
        <w:tc>
          <w:tcPr>
            <w:tcW w:w="800" w:type="dxa"/>
            <w:shd w:val="clear" w:color="auto" w:fill="DCE6F1"/>
            <w:tcMar>
              <w:top w:w="80" w:type="dxa"/>
              <w:left w:w="100" w:type="dxa"/>
              <w:bottom w:w="80" w:type="dxa"/>
              <w:right w:w="100" w:type="dxa"/>
            </w:tcMar>
            <w:vAlign w:val="center"/>
          </w:tcPr>
          <w:p w14:paraId="1050C9A0" w14:textId="77777777" w:rsidR="00817F0C" w:rsidRPr="001B1E71" w:rsidRDefault="00000000">
            <w:pPr>
              <w:jc w:val="center"/>
              <w:rPr>
                <w:sz w:val="24"/>
                <w:szCs w:val="24"/>
              </w:rPr>
            </w:pPr>
            <w:r w:rsidRPr="001B1E71">
              <w:rPr>
                <w:color w:val="000000"/>
                <w:sz w:val="24"/>
                <w:szCs w:val="24"/>
              </w:rPr>
              <w:t>T-302</w:t>
            </w:r>
          </w:p>
        </w:tc>
        <w:tc>
          <w:tcPr>
            <w:tcW w:w="3200" w:type="dxa"/>
            <w:shd w:val="clear" w:color="auto" w:fill="DCE6F1"/>
            <w:tcMar>
              <w:top w:w="80" w:type="dxa"/>
              <w:left w:w="100" w:type="dxa"/>
              <w:bottom w:w="80" w:type="dxa"/>
              <w:right w:w="100" w:type="dxa"/>
            </w:tcMar>
            <w:vAlign w:val="center"/>
          </w:tcPr>
          <w:p w14:paraId="0653A6D7" w14:textId="77777777" w:rsidR="00817F0C" w:rsidRPr="001B1E71" w:rsidRDefault="00000000">
            <w:pPr>
              <w:rPr>
                <w:sz w:val="24"/>
                <w:szCs w:val="24"/>
              </w:rPr>
            </w:pPr>
            <w:r w:rsidRPr="001B1E71">
              <w:rPr>
                <w:color w:val="000000"/>
                <w:sz w:val="24"/>
                <w:szCs w:val="24"/>
              </w:rPr>
              <w:t>Integrate zone intrusion events with alerting service</w:t>
            </w:r>
          </w:p>
        </w:tc>
        <w:tc>
          <w:tcPr>
            <w:tcW w:w="1400" w:type="dxa"/>
            <w:shd w:val="clear" w:color="auto" w:fill="DCE6F1"/>
            <w:tcMar>
              <w:top w:w="80" w:type="dxa"/>
              <w:left w:w="100" w:type="dxa"/>
              <w:bottom w:w="80" w:type="dxa"/>
              <w:right w:w="100" w:type="dxa"/>
            </w:tcMar>
            <w:vAlign w:val="center"/>
          </w:tcPr>
          <w:p w14:paraId="523443EC"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DCE6F1"/>
            <w:tcMar>
              <w:top w:w="80" w:type="dxa"/>
              <w:left w:w="100" w:type="dxa"/>
              <w:bottom w:w="80" w:type="dxa"/>
              <w:right w:w="100" w:type="dxa"/>
            </w:tcMar>
            <w:vAlign w:val="center"/>
          </w:tcPr>
          <w:p w14:paraId="3A1E88F4" w14:textId="77777777" w:rsidR="00817F0C" w:rsidRPr="001B1E71" w:rsidRDefault="00000000">
            <w:pPr>
              <w:jc w:val="center"/>
              <w:rPr>
                <w:sz w:val="24"/>
                <w:szCs w:val="24"/>
              </w:rPr>
            </w:pPr>
            <w:r w:rsidRPr="001B1E71">
              <w:rPr>
                <w:color w:val="000000"/>
                <w:sz w:val="24"/>
                <w:szCs w:val="24"/>
              </w:rPr>
              <w:t>4</w:t>
            </w:r>
          </w:p>
        </w:tc>
        <w:tc>
          <w:tcPr>
            <w:tcW w:w="3200" w:type="dxa"/>
            <w:shd w:val="clear" w:color="auto" w:fill="DCE6F1"/>
            <w:tcMar>
              <w:top w:w="80" w:type="dxa"/>
              <w:left w:w="100" w:type="dxa"/>
              <w:bottom w:w="80" w:type="dxa"/>
              <w:right w:w="100" w:type="dxa"/>
            </w:tcMar>
            <w:vAlign w:val="center"/>
          </w:tcPr>
          <w:p w14:paraId="4078D8C6" w14:textId="77777777" w:rsidR="00817F0C" w:rsidRPr="001B1E71" w:rsidRDefault="00000000">
            <w:pPr>
              <w:rPr>
                <w:sz w:val="24"/>
                <w:szCs w:val="24"/>
              </w:rPr>
            </w:pPr>
            <w:r w:rsidRPr="001B1E71">
              <w:rPr>
                <w:color w:val="000000"/>
                <w:sz w:val="24"/>
                <w:szCs w:val="24"/>
              </w:rPr>
              <w:t>Intrusion triggers a supervisor alert in staging environment</w:t>
            </w:r>
          </w:p>
        </w:tc>
      </w:tr>
    </w:tbl>
    <w:p w14:paraId="47F65D43" w14:textId="77777777" w:rsidR="00817F0C" w:rsidRPr="001B1E71" w:rsidRDefault="00817F0C">
      <w:pPr>
        <w:spacing w:after="200"/>
        <w:rPr>
          <w:sz w:val="24"/>
          <w:szCs w:val="24"/>
        </w:rPr>
      </w:pPr>
    </w:p>
    <w:p w14:paraId="5164C11C" w14:textId="77777777" w:rsidR="00817F0C" w:rsidRPr="001B1E71" w:rsidRDefault="00000000">
      <w:pPr>
        <w:pStyle w:val="Heading3"/>
        <w:spacing w:before="200" w:after="100"/>
      </w:pPr>
      <w:r w:rsidRPr="001B1E71">
        <w:rPr>
          <w:b/>
          <w:bCs/>
          <w:color w:val="1F3864"/>
        </w:rPr>
        <w:t>US-5.1 — Real-time push alerts to supervisors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400"/>
        <w:gridCol w:w="1100"/>
        <w:gridCol w:w="3200"/>
      </w:tblGrid>
      <w:tr w:rsidR="00817F0C" w:rsidRPr="001B1E71" w14:paraId="6FD2FAD2" w14:textId="77777777">
        <w:trPr>
          <w:tblHeader/>
        </w:trPr>
        <w:tc>
          <w:tcPr>
            <w:tcW w:w="800" w:type="dxa"/>
            <w:shd w:val="clear" w:color="auto" w:fill="1F3864"/>
            <w:tcMar>
              <w:top w:w="80" w:type="dxa"/>
              <w:left w:w="100" w:type="dxa"/>
              <w:bottom w:w="80" w:type="dxa"/>
              <w:right w:w="100" w:type="dxa"/>
            </w:tcMar>
            <w:vAlign w:val="center"/>
          </w:tcPr>
          <w:p w14:paraId="21512CFC" w14:textId="77777777" w:rsidR="00817F0C" w:rsidRPr="001B1E71" w:rsidRDefault="00000000">
            <w:pPr>
              <w:jc w:val="center"/>
              <w:rPr>
                <w:sz w:val="24"/>
                <w:szCs w:val="24"/>
              </w:rPr>
            </w:pPr>
            <w:r w:rsidRPr="001B1E71">
              <w:rPr>
                <w:b/>
                <w:bCs/>
                <w:color w:val="FFFFFF"/>
                <w:sz w:val="24"/>
                <w:szCs w:val="24"/>
              </w:rPr>
              <w:t>Task ID</w:t>
            </w:r>
          </w:p>
        </w:tc>
        <w:tc>
          <w:tcPr>
            <w:tcW w:w="3200" w:type="dxa"/>
            <w:shd w:val="clear" w:color="auto" w:fill="1F3864"/>
            <w:tcMar>
              <w:top w:w="80" w:type="dxa"/>
              <w:left w:w="100" w:type="dxa"/>
              <w:bottom w:w="80" w:type="dxa"/>
              <w:right w:w="100" w:type="dxa"/>
            </w:tcMar>
            <w:vAlign w:val="center"/>
          </w:tcPr>
          <w:p w14:paraId="423782E8" w14:textId="77777777" w:rsidR="00817F0C" w:rsidRPr="001B1E71" w:rsidRDefault="00000000">
            <w:pPr>
              <w:rPr>
                <w:sz w:val="24"/>
                <w:szCs w:val="24"/>
              </w:rPr>
            </w:pPr>
            <w:r w:rsidRPr="001B1E71">
              <w:rPr>
                <w:b/>
                <w:bCs/>
                <w:color w:val="FFFFFF"/>
                <w:sz w:val="24"/>
                <w:szCs w:val="24"/>
              </w:rPr>
              <w:t>Task</w:t>
            </w:r>
          </w:p>
        </w:tc>
        <w:tc>
          <w:tcPr>
            <w:tcW w:w="1400" w:type="dxa"/>
            <w:shd w:val="clear" w:color="auto" w:fill="1F3864"/>
            <w:tcMar>
              <w:top w:w="80" w:type="dxa"/>
              <w:left w:w="100" w:type="dxa"/>
              <w:bottom w:w="80" w:type="dxa"/>
              <w:right w:w="100" w:type="dxa"/>
            </w:tcMar>
            <w:vAlign w:val="center"/>
          </w:tcPr>
          <w:p w14:paraId="66A5E36F" w14:textId="77777777" w:rsidR="00817F0C" w:rsidRPr="001B1E71" w:rsidRDefault="00000000">
            <w:pPr>
              <w:jc w:val="center"/>
              <w:rPr>
                <w:sz w:val="24"/>
                <w:szCs w:val="24"/>
              </w:rPr>
            </w:pPr>
            <w:r w:rsidRPr="001B1E71">
              <w:rPr>
                <w:b/>
                <w:bCs/>
                <w:color w:val="FFFFFF"/>
                <w:sz w:val="24"/>
                <w:szCs w:val="24"/>
              </w:rPr>
              <w:t>Owner</w:t>
            </w:r>
          </w:p>
        </w:tc>
        <w:tc>
          <w:tcPr>
            <w:tcW w:w="1100" w:type="dxa"/>
            <w:shd w:val="clear" w:color="auto" w:fill="1F3864"/>
            <w:tcMar>
              <w:top w:w="80" w:type="dxa"/>
              <w:left w:w="100" w:type="dxa"/>
              <w:bottom w:w="80" w:type="dxa"/>
              <w:right w:w="100" w:type="dxa"/>
            </w:tcMar>
            <w:vAlign w:val="center"/>
          </w:tcPr>
          <w:p w14:paraId="0512FB69" w14:textId="77777777" w:rsidR="00817F0C" w:rsidRPr="001B1E71" w:rsidRDefault="00000000">
            <w:pPr>
              <w:jc w:val="center"/>
              <w:rPr>
                <w:sz w:val="24"/>
                <w:szCs w:val="24"/>
              </w:rPr>
            </w:pPr>
            <w:r w:rsidRPr="001B1E71">
              <w:rPr>
                <w:b/>
                <w:bCs/>
                <w:color w:val="FFFFFF"/>
                <w:sz w:val="24"/>
                <w:szCs w:val="24"/>
              </w:rPr>
              <w:t>Est. (hrs)</w:t>
            </w:r>
          </w:p>
        </w:tc>
        <w:tc>
          <w:tcPr>
            <w:tcW w:w="3200" w:type="dxa"/>
            <w:shd w:val="clear" w:color="auto" w:fill="1F3864"/>
            <w:tcMar>
              <w:top w:w="80" w:type="dxa"/>
              <w:left w:w="100" w:type="dxa"/>
              <w:bottom w:w="80" w:type="dxa"/>
              <w:right w:w="100" w:type="dxa"/>
            </w:tcMar>
            <w:vAlign w:val="center"/>
          </w:tcPr>
          <w:p w14:paraId="444395B4" w14:textId="77777777" w:rsidR="00817F0C" w:rsidRPr="001B1E71" w:rsidRDefault="00000000">
            <w:pPr>
              <w:rPr>
                <w:sz w:val="24"/>
                <w:szCs w:val="24"/>
              </w:rPr>
            </w:pPr>
            <w:r w:rsidRPr="001B1E71">
              <w:rPr>
                <w:b/>
                <w:bCs/>
                <w:color w:val="FFFFFF"/>
                <w:sz w:val="24"/>
                <w:szCs w:val="24"/>
              </w:rPr>
              <w:t>Definition of Done</w:t>
            </w:r>
          </w:p>
        </w:tc>
      </w:tr>
      <w:tr w:rsidR="00817F0C" w:rsidRPr="001B1E71" w14:paraId="40E78E56" w14:textId="77777777">
        <w:tc>
          <w:tcPr>
            <w:tcW w:w="800" w:type="dxa"/>
            <w:shd w:val="clear" w:color="auto" w:fill="FFFFFF"/>
            <w:tcMar>
              <w:top w:w="80" w:type="dxa"/>
              <w:left w:w="100" w:type="dxa"/>
              <w:bottom w:w="80" w:type="dxa"/>
              <w:right w:w="100" w:type="dxa"/>
            </w:tcMar>
            <w:vAlign w:val="center"/>
          </w:tcPr>
          <w:p w14:paraId="0BED41BA" w14:textId="77777777" w:rsidR="00817F0C" w:rsidRPr="001B1E71" w:rsidRDefault="00000000">
            <w:pPr>
              <w:jc w:val="center"/>
              <w:rPr>
                <w:sz w:val="24"/>
                <w:szCs w:val="24"/>
              </w:rPr>
            </w:pPr>
            <w:r w:rsidRPr="001B1E71">
              <w:rPr>
                <w:color w:val="000000"/>
                <w:sz w:val="24"/>
                <w:szCs w:val="24"/>
              </w:rPr>
              <w:t>T-501</w:t>
            </w:r>
          </w:p>
        </w:tc>
        <w:tc>
          <w:tcPr>
            <w:tcW w:w="3200" w:type="dxa"/>
            <w:shd w:val="clear" w:color="auto" w:fill="FFFFFF"/>
            <w:tcMar>
              <w:top w:w="80" w:type="dxa"/>
              <w:left w:w="100" w:type="dxa"/>
              <w:bottom w:w="80" w:type="dxa"/>
              <w:right w:w="100" w:type="dxa"/>
            </w:tcMar>
            <w:vAlign w:val="center"/>
          </w:tcPr>
          <w:p w14:paraId="27FF44BA" w14:textId="77777777" w:rsidR="00817F0C" w:rsidRPr="001B1E71" w:rsidRDefault="00000000">
            <w:pPr>
              <w:rPr>
                <w:sz w:val="24"/>
                <w:szCs w:val="24"/>
              </w:rPr>
            </w:pPr>
            <w:r w:rsidRPr="001B1E71">
              <w:rPr>
                <w:color w:val="000000"/>
                <w:sz w:val="24"/>
                <w:szCs w:val="24"/>
              </w:rPr>
              <w:t>Integrate push-notification gateway (mobile/SMS/dashboard)</w:t>
            </w:r>
          </w:p>
        </w:tc>
        <w:tc>
          <w:tcPr>
            <w:tcW w:w="1400" w:type="dxa"/>
            <w:shd w:val="clear" w:color="auto" w:fill="FFFFFF"/>
            <w:tcMar>
              <w:top w:w="80" w:type="dxa"/>
              <w:left w:w="100" w:type="dxa"/>
              <w:bottom w:w="80" w:type="dxa"/>
              <w:right w:w="100" w:type="dxa"/>
            </w:tcMar>
            <w:vAlign w:val="center"/>
          </w:tcPr>
          <w:p w14:paraId="06FC6A57" w14:textId="77777777" w:rsidR="00817F0C" w:rsidRPr="001B1E71" w:rsidRDefault="00000000">
            <w:pPr>
              <w:jc w:val="center"/>
              <w:rPr>
                <w:sz w:val="24"/>
                <w:szCs w:val="24"/>
              </w:rPr>
            </w:pPr>
            <w:r w:rsidRPr="001B1E71">
              <w:rPr>
                <w:color w:val="000000"/>
                <w:sz w:val="24"/>
                <w:szCs w:val="24"/>
              </w:rPr>
              <w:t>Backend Eng.</w:t>
            </w:r>
          </w:p>
        </w:tc>
        <w:tc>
          <w:tcPr>
            <w:tcW w:w="1100" w:type="dxa"/>
            <w:shd w:val="clear" w:color="auto" w:fill="FFFFFF"/>
            <w:tcMar>
              <w:top w:w="80" w:type="dxa"/>
              <w:left w:w="100" w:type="dxa"/>
              <w:bottom w:w="80" w:type="dxa"/>
              <w:right w:w="100" w:type="dxa"/>
            </w:tcMar>
            <w:vAlign w:val="center"/>
          </w:tcPr>
          <w:p w14:paraId="1C884C1F" w14:textId="77777777" w:rsidR="00817F0C" w:rsidRPr="001B1E71" w:rsidRDefault="00000000">
            <w:pPr>
              <w:jc w:val="center"/>
              <w:rPr>
                <w:sz w:val="24"/>
                <w:szCs w:val="24"/>
              </w:rPr>
            </w:pPr>
            <w:r w:rsidRPr="001B1E71">
              <w:rPr>
                <w:color w:val="000000"/>
                <w:sz w:val="24"/>
                <w:szCs w:val="24"/>
              </w:rPr>
              <w:t>6</w:t>
            </w:r>
          </w:p>
        </w:tc>
        <w:tc>
          <w:tcPr>
            <w:tcW w:w="3200" w:type="dxa"/>
            <w:shd w:val="clear" w:color="auto" w:fill="FFFFFF"/>
            <w:tcMar>
              <w:top w:w="80" w:type="dxa"/>
              <w:left w:w="100" w:type="dxa"/>
              <w:bottom w:w="80" w:type="dxa"/>
              <w:right w:w="100" w:type="dxa"/>
            </w:tcMar>
            <w:vAlign w:val="center"/>
          </w:tcPr>
          <w:p w14:paraId="33DD03CD" w14:textId="77777777" w:rsidR="00817F0C" w:rsidRPr="001B1E71" w:rsidRDefault="00000000">
            <w:pPr>
              <w:rPr>
                <w:sz w:val="24"/>
                <w:szCs w:val="24"/>
              </w:rPr>
            </w:pPr>
            <w:r w:rsidRPr="001B1E71">
              <w:rPr>
                <w:color w:val="000000"/>
                <w:sz w:val="24"/>
                <w:szCs w:val="24"/>
              </w:rPr>
              <w:t>Test alert delivered to all three channels within 3 seconds</w:t>
            </w:r>
          </w:p>
        </w:tc>
      </w:tr>
      <w:tr w:rsidR="00817F0C" w:rsidRPr="001B1E71" w14:paraId="5D655974" w14:textId="77777777">
        <w:tc>
          <w:tcPr>
            <w:tcW w:w="800" w:type="dxa"/>
            <w:shd w:val="clear" w:color="auto" w:fill="DCE6F1"/>
            <w:tcMar>
              <w:top w:w="80" w:type="dxa"/>
              <w:left w:w="100" w:type="dxa"/>
              <w:bottom w:w="80" w:type="dxa"/>
              <w:right w:w="100" w:type="dxa"/>
            </w:tcMar>
            <w:vAlign w:val="center"/>
          </w:tcPr>
          <w:p w14:paraId="0E4C624C" w14:textId="77777777" w:rsidR="00817F0C" w:rsidRPr="001B1E71" w:rsidRDefault="00000000">
            <w:pPr>
              <w:jc w:val="center"/>
              <w:rPr>
                <w:sz w:val="24"/>
                <w:szCs w:val="24"/>
              </w:rPr>
            </w:pPr>
            <w:r w:rsidRPr="001B1E71">
              <w:rPr>
                <w:color w:val="000000"/>
                <w:sz w:val="24"/>
                <w:szCs w:val="24"/>
              </w:rPr>
              <w:t>T-502</w:t>
            </w:r>
          </w:p>
        </w:tc>
        <w:tc>
          <w:tcPr>
            <w:tcW w:w="3200" w:type="dxa"/>
            <w:shd w:val="clear" w:color="auto" w:fill="DCE6F1"/>
            <w:tcMar>
              <w:top w:w="80" w:type="dxa"/>
              <w:left w:w="100" w:type="dxa"/>
              <w:bottom w:w="80" w:type="dxa"/>
              <w:right w:w="100" w:type="dxa"/>
            </w:tcMar>
            <w:vAlign w:val="center"/>
          </w:tcPr>
          <w:p w14:paraId="2363A40D" w14:textId="77777777" w:rsidR="00817F0C" w:rsidRPr="001B1E71" w:rsidRDefault="00000000">
            <w:pPr>
              <w:rPr>
                <w:sz w:val="24"/>
                <w:szCs w:val="24"/>
              </w:rPr>
            </w:pPr>
            <w:r w:rsidRPr="001B1E71">
              <w:rPr>
                <w:color w:val="000000"/>
                <w:sz w:val="24"/>
                <w:szCs w:val="24"/>
              </w:rPr>
              <w:t>Build supervisor-facing alert feed UI</w:t>
            </w:r>
          </w:p>
        </w:tc>
        <w:tc>
          <w:tcPr>
            <w:tcW w:w="1400" w:type="dxa"/>
            <w:shd w:val="clear" w:color="auto" w:fill="DCE6F1"/>
            <w:tcMar>
              <w:top w:w="80" w:type="dxa"/>
              <w:left w:w="100" w:type="dxa"/>
              <w:bottom w:w="80" w:type="dxa"/>
              <w:right w:w="100" w:type="dxa"/>
            </w:tcMar>
            <w:vAlign w:val="center"/>
          </w:tcPr>
          <w:p w14:paraId="4099412B" w14:textId="77777777" w:rsidR="00817F0C" w:rsidRPr="001B1E71" w:rsidRDefault="00000000">
            <w:pPr>
              <w:jc w:val="center"/>
              <w:rPr>
                <w:sz w:val="24"/>
                <w:szCs w:val="24"/>
              </w:rPr>
            </w:pPr>
            <w:r w:rsidRPr="001B1E71">
              <w:rPr>
                <w:color w:val="000000"/>
                <w:sz w:val="24"/>
                <w:szCs w:val="24"/>
              </w:rPr>
              <w:t>Frontend Eng.</w:t>
            </w:r>
          </w:p>
        </w:tc>
        <w:tc>
          <w:tcPr>
            <w:tcW w:w="1100" w:type="dxa"/>
            <w:shd w:val="clear" w:color="auto" w:fill="DCE6F1"/>
            <w:tcMar>
              <w:top w:w="80" w:type="dxa"/>
              <w:left w:w="100" w:type="dxa"/>
              <w:bottom w:w="80" w:type="dxa"/>
              <w:right w:w="100" w:type="dxa"/>
            </w:tcMar>
            <w:vAlign w:val="center"/>
          </w:tcPr>
          <w:p w14:paraId="5265DC2C" w14:textId="77777777" w:rsidR="00817F0C" w:rsidRPr="001B1E71" w:rsidRDefault="00000000">
            <w:pPr>
              <w:jc w:val="center"/>
              <w:rPr>
                <w:sz w:val="24"/>
                <w:szCs w:val="24"/>
              </w:rPr>
            </w:pPr>
            <w:r w:rsidRPr="001B1E71">
              <w:rPr>
                <w:color w:val="000000"/>
                <w:sz w:val="24"/>
                <w:szCs w:val="24"/>
              </w:rPr>
              <w:t>8</w:t>
            </w:r>
          </w:p>
        </w:tc>
        <w:tc>
          <w:tcPr>
            <w:tcW w:w="3200" w:type="dxa"/>
            <w:shd w:val="clear" w:color="auto" w:fill="DCE6F1"/>
            <w:tcMar>
              <w:top w:w="80" w:type="dxa"/>
              <w:left w:w="100" w:type="dxa"/>
              <w:bottom w:w="80" w:type="dxa"/>
              <w:right w:w="100" w:type="dxa"/>
            </w:tcMar>
            <w:vAlign w:val="center"/>
          </w:tcPr>
          <w:p w14:paraId="28BC5DC0" w14:textId="77777777" w:rsidR="00817F0C" w:rsidRPr="001B1E71" w:rsidRDefault="00000000">
            <w:pPr>
              <w:rPr>
                <w:sz w:val="24"/>
                <w:szCs w:val="24"/>
              </w:rPr>
            </w:pPr>
            <w:r w:rsidRPr="001B1E71">
              <w:rPr>
                <w:color w:val="000000"/>
                <w:sz w:val="24"/>
                <w:szCs w:val="24"/>
              </w:rPr>
              <w:t>Alerts render in real time with correct severity and timestamp</w:t>
            </w:r>
          </w:p>
        </w:tc>
      </w:tr>
    </w:tbl>
    <w:p w14:paraId="142594A7" w14:textId="77777777" w:rsidR="00817F0C" w:rsidRPr="001B1E71" w:rsidRDefault="00817F0C">
      <w:pPr>
        <w:spacing w:after="200"/>
        <w:rPr>
          <w:sz w:val="24"/>
          <w:szCs w:val="24"/>
        </w:rPr>
      </w:pPr>
    </w:p>
    <w:p w14:paraId="00C49886" w14:textId="77777777" w:rsidR="00817F0C" w:rsidRPr="001B1E71" w:rsidRDefault="00000000">
      <w:pPr>
        <w:pStyle w:val="Heading1"/>
        <w:spacing w:before="360" w:after="160"/>
        <w:rPr>
          <w:sz w:val="24"/>
          <w:szCs w:val="24"/>
        </w:rPr>
      </w:pPr>
      <w:r w:rsidRPr="001B1E71">
        <w:rPr>
          <w:b/>
          <w:bCs/>
          <w:color w:val="1F3864"/>
          <w:sz w:val="24"/>
          <w:szCs w:val="24"/>
        </w:rPr>
        <w:t>6. Estimate Effort Using Story Points</w:t>
      </w:r>
    </w:p>
    <w:p w14:paraId="111BF598" w14:textId="77777777" w:rsidR="00817F0C" w:rsidRPr="001B1E71" w:rsidRDefault="00000000">
      <w:pPr>
        <w:spacing w:after="160" w:line="300" w:lineRule="auto"/>
        <w:jc w:val="both"/>
        <w:rPr>
          <w:sz w:val="24"/>
          <w:szCs w:val="24"/>
        </w:rPr>
      </w:pPr>
      <w:r w:rsidRPr="001B1E71">
        <w:rPr>
          <w:sz w:val="24"/>
          <w:szCs w:val="24"/>
        </w:rPr>
        <w:t>Story points were assigned using Planning Poker with the Fibonacci sequence (1, 2, 3, 5, 8, 13), reflecting relative effort, complexity, and uncertainty rather than absolute time. Stories touching the computer-vision and predictive-analytics models (US-2.1, US-4.2) scored highest due to model-training uncertainty; stories that reuse existing, well-understood patterns (alert prioritisation, configuration screens) scored lowest.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1000"/>
        <w:gridCol w:w="4100"/>
      </w:tblGrid>
      <w:tr w:rsidR="00817F0C" w:rsidRPr="001B1E71" w14:paraId="18A7EC4D" w14:textId="77777777">
        <w:trPr>
          <w:tblHeader/>
        </w:trPr>
        <w:tc>
          <w:tcPr>
            <w:tcW w:w="800" w:type="dxa"/>
            <w:shd w:val="clear" w:color="auto" w:fill="1F3864"/>
            <w:tcMar>
              <w:top w:w="80" w:type="dxa"/>
              <w:left w:w="100" w:type="dxa"/>
              <w:bottom w:w="80" w:type="dxa"/>
              <w:right w:w="100" w:type="dxa"/>
            </w:tcMar>
            <w:vAlign w:val="center"/>
          </w:tcPr>
          <w:p w14:paraId="78A98270" w14:textId="77777777" w:rsidR="00817F0C" w:rsidRPr="001B1E71" w:rsidRDefault="00000000">
            <w:pPr>
              <w:jc w:val="center"/>
              <w:rPr>
                <w:sz w:val="24"/>
                <w:szCs w:val="24"/>
              </w:rPr>
            </w:pPr>
            <w:r w:rsidRPr="001B1E71">
              <w:rPr>
                <w:b/>
                <w:bCs/>
                <w:color w:val="FFFFFF"/>
                <w:sz w:val="24"/>
                <w:szCs w:val="24"/>
              </w:rPr>
              <w:t>ID</w:t>
            </w:r>
          </w:p>
        </w:tc>
        <w:tc>
          <w:tcPr>
            <w:tcW w:w="3800" w:type="dxa"/>
            <w:shd w:val="clear" w:color="auto" w:fill="1F3864"/>
            <w:tcMar>
              <w:top w:w="80" w:type="dxa"/>
              <w:left w:w="100" w:type="dxa"/>
              <w:bottom w:w="80" w:type="dxa"/>
              <w:right w:w="100" w:type="dxa"/>
            </w:tcMar>
            <w:vAlign w:val="center"/>
          </w:tcPr>
          <w:p w14:paraId="19FDED33" w14:textId="77777777" w:rsidR="00817F0C" w:rsidRPr="001B1E71" w:rsidRDefault="00000000">
            <w:pPr>
              <w:rPr>
                <w:sz w:val="24"/>
                <w:szCs w:val="24"/>
              </w:rPr>
            </w:pPr>
            <w:r w:rsidRPr="001B1E71">
              <w:rPr>
                <w:b/>
                <w:bCs/>
                <w:color w:val="FFFFFF"/>
                <w:sz w:val="24"/>
                <w:szCs w:val="24"/>
              </w:rPr>
              <w:t>User Story (summary)</w:t>
            </w:r>
          </w:p>
        </w:tc>
        <w:tc>
          <w:tcPr>
            <w:tcW w:w="1000" w:type="dxa"/>
            <w:shd w:val="clear" w:color="auto" w:fill="1F3864"/>
            <w:tcMar>
              <w:top w:w="80" w:type="dxa"/>
              <w:left w:w="100" w:type="dxa"/>
              <w:bottom w:w="80" w:type="dxa"/>
              <w:right w:w="100" w:type="dxa"/>
            </w:tcMar>
            <w:vAlign w:val="center"/>
          </w:tcPr>
          <w:p w14:paraId="3D818BFA" w14:textId="77777777" w:rsidR="00817F0C" w:rsidRPr="001B1E71" w:rsidRDefault="00000000">
            <w:pPr>
              <w:jc w:val="center"/>
              <w:rPr>
                <w:sz w:val="24"/>
                <w:szCs w:val="24"/>
              </w:rPr>
            </w:pPr>
            <w:r w:rsidRPr="001B1E71">
              <w:rPr>
                <w:b/>
                <w:bCs/>
                <w:color w:val="FFFFFF"/>
                <w:sz w:val="24"/>
                <w:szCs w:val="24"/>
              </w:rPr>
              <w:t>Points</w:t>
            </w:r>
          </w:p>
        </w:tc>
        <w:tc>
          <w:tcPr>
            <w:tcW w:w="4100" w:type="dxa"/>
            <w:shd w:val="clear" w:color="auto" w:fill="1F3864"/>
            <w:tcMar>
              <w:top w:w="80" w:type="dxa"/>
              <w:left w:w="100" w:type="dxa"/>
              <w:bottom w:w="80" w:type="dxa"/>
              <w:right w:w="100" w:type="dxa"/>
            </w:tcMar>
            <w:vAlign w:val="center"/>
          </w:tcPr>
          <w:p w14:paraId="2DE3D67B" w14:textId="77777777" w:rsidR="00817F0C" w:rsidRPr="001B1E71" w:rsidRDefault="00000000">
            <w:pPr>
              <w:rPr>
                <w:sz w:val="24"/>
                <w:szCs w:val="24"/>
              </w:rPr>
            </w:pPr>
            <w:r w:rsidRPr="001B1E71">
              <w:rPr>
                <w:b/>
                <w:bCs/>
                <w:color w:val="FFFFFF"/>
                <w:sz w:val="24"/>
                <w:szCs w:val="24"/>
              </w:rPr>
              <w:t>Estimation Justification</w:t>
            </w:r>
          </w:p>
        </w:tc>
      </w:tr>
      <w:tr w:rsidR="00817F0C" w:rsidRPr="001B1E71" w14:paraId="7D423790" w14:textId="77777777">
        <w:tc>
          <w:tcPr>
            <w:tcW w:w="800" w:type="dxa"/>
            <w:shd w:val="clear" w:color="auto" w:fill="FFFFFF"/>
            <w:tcMar>
              <w:top w:w="80" w:type="dxa"/>
              <w:left w:w="100" w:type="dxa"/>
              <w:bottom w:w="80" w:type="dxa"/>
              <w:right w:w="100" w:type="dxa"/>
            </w:tcMar>
            <w:vAlign w:val="center"/>
          </w:tcPr>
          <w:p w14:paraId="7D21019D" w14:textId="77777777" w:rsidR="00817F0C" w:rsidRPr="001B1E71" w:rsidRDefault="00000000">
            <w:pPr>
              <w:jc w:val="center"/>
              <w:rPr>
                <w:sz w:val="24"/>
                <w:szCs w:val="24"/>
              </w:rPr>
            </w:pPr>
            <w:r w:rsidRPr="001B1E71">
              <w:rPr>
                <w:color w:val="000000"/>
                <w:sz w:val="24"/>
                <w:szCs w:val="24"/>
              </w:rPr>
              <w:t>US-1.1</w:t>
            </w:r>
          </w:p>
        </w:tc>
        <w:tc>
          <w:tcPr>
            <w:tcW w:w="3800" w:type="dxa"/>
            <w:shd w:val="clear" w:color="auto" w:fill="FFFFFF"/>
            <w:tcMar>
              <w:top w:w="80" w:type="dxa"/>
              <w:left w:w="100" w:type="dxa"/>
              <w:bottom w:w="80" w:type="dxa"/>
              <w:right w:w="100" w:type="dxa"/>
            </w:tcMar>
            <w:vAlign w:val="center"/>
          </w:tcPr>
          <w:p w14:paraId="7647D45A" w14:textId="77777777" w:rsidR="00817F0C" w:rsidRPr="001B1E71" w:rsidRDefault="00000000">
            <w:pPr>
              <w:rPr>
                <w:sz w:val="24"/>
                <w:szCs w:val="24"/>
              </w:rPr>
            </w:pPr>
            <w:r w:rsidRPr="001B1E71">
              <w:rPr>
                <w:color w:val="000000"/>
                <w:sz w:val="24"/>
                <w:szCs w:val="24"/>
              </w:rPr>
              <w:t>Continuous live video ingestion from site cameras</w:t>
            </w:r>
          </w:p>
        </w:tc>
        <w:tc>
          <w:tcPr>
            <w:tcW w:w="1000" w:type="dxa"/>
            <w:shd w:val="clear" w:color="auto" w:fill="FFFFFF"/>
            <w:tcMar>
              <w:top w:w="80" w:type="dxa"/>
              <w:left w:w="100" w:type="dxa"/>
              <w:bottom w:w="80" w:type="dxa"/>
              <w:right w:w="100" w:type="dxa"/>
            </w:tcMar>
            <w:vAlign w:val="center"/>
          </w:tcPr>
          <w:p w14:paraId="3CAA6553"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FFFFFF"/>
            <w:tcMar>
              <w:top w:w="80" w:type="dxa"/>
              <w:left w:w="100" w:type="dxa"/>
              <w:bottom w:w="80" w:type="dxa"/>
              <w:right w:w="100" w:type="dxa"/>
            </w:tcMar>
            <w:vAlign w:val="center"/>
          </w:tcPr>
          <w:p w14:paraId="6FFDF8E4" w14:textId="77777777" w:rsidR="00817F0C" w:rsidRPr="001B1E71" w:rsidRDefault="00000000">
            <w:pPr>
              <w:rPr>
                <w:sz w:val="24"/>
                <w:szCs w:val="24"/>
              </w:rPr>
            </w:pPr>
            <w:r w:rsidRPr="001B1E71">
              <w:rPr>
                <w:color w:val="000000"/>
                <w:sz w:val="24"/>
                <w:szCs w:val="24"/>
              </w:rPr>
              <w:t>Requires a new streaming/message-queue pipeline (MQTT/RTSP → Kafka); moderate technical uncertainty and infrastructure setup, but the team has done similar integrations before.</w:t>
            </w:r>
          </w:p>
        </w:tc>
      </w:tr>
      <w:tr w:rsidR="00817F0C" w:rsidRPr="001B1E71" w14:paraId="4E144F8E" w14:textId="77777777">
        <w:tc>
          <w:tcPr>
            <w:tcW w:w="800" w:type="dxa"/>
            <w:shd w:val="clear" w:color="auto" w:fill="DCE6F1"/>
            <w:tcMar>
              <w:top w:w="80" w:type="dxa"/>
              <w:left w:w="100" w:type="dxa"/>
              <w:bottom w:w="80" w:type="dxa"/>
              <w:right w:w="100" w:type="dxa"/>
            </w:tcMar>
            <w:vAlign w:val="center"/>
          </w:tcPr>
          <w:p w14:paraId="705A8F83" w14:textId="77777777" w:rsidR="00817F0C" w:rsidRPr="001B1E71" w:rsidRDefault="00000000">
            <w:pPr>
              <w:jc w:val="center"/>
              <w:rPr>
                <w:sz w:val="24"/>
                <w:szCs w:val="24"/>
              </w:rPr>
            </w:pPr>
            <w:r w:rsidRPr="001B1E71">
              <w:rPr>
                <w:color w:val="000000"/>
                <w:sz w:val="24"/>
                <w:szCs w:val="24"/>
              </w:rPr>
              <w:lastRenderedPageBreak/>
              <w:t>US-2.1</w:t>
            </w:r>
          </w:p>
        </w:tc>
        <w:tc>
          <w:tcPr>
            <w:tcW w:w="3800" w:type="dxa"/>
            <w:shd w:val="clear" w:color="auto" w:fill="DCE6F1"/>
            <w:tcMar>
              <w:top w:w="80" w:type="dxa"/>
              <w:left w:w="100" w:type="dxa"/>
              <w:bottom w:w="80" w:type="dxa"/>
              <w:right w:w="100" w:type="dxa"/>
            </w:tcMar>
            <w:vAlign w:val="center"/>
          </w:tcPr>
          <w:p w14:paraId="5D408CB3" w14:textId="77777777" w:rsidR="00817F0C" w:rsidRPr="001B1E71" w:rsidRDefault="00000000">
            <w:pPr>
              <w:rPr>
                <w:sz w:val="24"/>
                <w:szCs w:val="24"/>
              </w:rPr>
            </w:pPr>
            <w:r w:rsidRPr="001B1E71">
              <w:rPr>
                <w:color w:val="000000"/>
                <w:sz w:val="24"/>
                <w:szCs w:val="24"/>
              </w:rPr>
              <w:t>Automatic PPE presence/absence detection</w:t>
            </w:r>
          </w:p>
        </w:tc>
        <w:tc>
          <w:tcPr>
            <w:tcW w:w="1000" w:type="dxa"/>
            <w:shd w:val="clear" w:color="auto" w:fill="DCE6F1"/>
            <w:tcMar>
              <w:top w:w="80" w:type="dxa"/>
              <w:left w:w="100" w:type="dxa"/>
              <w:bottom w:w="80" w:type="dxa"/>
              <w:right w:w="100" w:type="dxa"/>
            </w:tcMar>
            <w:vAlign w:val="center"/>
          </w:tcPr>
          <w:p w14:paraId="10628F77" w14:textId="77777777" w:rsidR="00817F0C" w:rsidRPr="001B1E71" w:rsidRDefault="00000000">
            <w:pPr>
              <w:jc w:val="center"/>
              <w:rPr>
                <w:sz w:val="24"/>
                <w:szCs w:val="24"/>
              </w:rPr>
            </w:pPr>
            <w:r w:rsidRPr="001B1E71">
              <w:rPr>
                <w:b/>
                <w:bCs/>
                <w:color w:val="000000"/>
                <w:sz w:val="24"/>
                <w:szCs w:val="24"/>
              </w:rPr>
              <w:t>13</w:t>
            </w:r>
          </w:p>
        </w:tc>
        <w:tc>
          <w:tcPr>
            <w:tcW w:w="4100" w:type="dxa"/>
            <w:shd w:val="clear" w:color="auto" w:fill="DCE6F1"/>
            <w:tcMar>
              <w:top w:w="80" w:type="dxa"/>
              <w:left w:w="100" w:type="dxa"/>
              <w:bottom w:w="80" w:type="dxa"/>
              <w:right w:w="100" w:type="dxa"/>
            </w:tcMar>
            <w:vAlign w:val="center"/>
          </w:tcPr>
          <w:p w14:paraId="302672F1" w14:textId="77777777" w:rsidR="00817F0C" w:rsidRPr="001B1E71" w:rsidRDefault="00000000">
            <w:pPr>
              <w:rPr>
                <w:sz w:val="24"/>
                <w:szCs w:val="24"/>
              </w:rPr>
            </w:pPr>
            <w:r w:rsidRPr="001B1E71">
              <w:rPr>
                <w:color w:val="000000"/>
                <w:sz w:val="24"/>
                <w:szCs w:val="24"/>
              </w:rPr>
              <w:t>Highest uncertainty in the backlog: needs a trained/fine-tuned object-detection model, GPU inference pipeline, and validation against real site footage.</w:t>
            </w:r>
          </w:p>
        </w:tc>
      </w:tr>
      <w:tr w:rsidR="00817F0C" w:rsidRPr="001B1E71" w14:paraId="52EBC4BD" w14:textId="77777777">
        <w:tc>
          <w:tcPr>
            <w:tcW w:w="800" w:type="dxa"/>
            <w:shd w:val="clear" w:color="auto" w:fill="FFFFFF"/>
            <w:tcMar>
              <w:top w:w="80" w:type="dxa"/>
              <w:left w:w="100" w:type="dxa"/>
              <w:bottom w:w="80" w:type="dxa"/>
              <w:right w:w="100" w:type="dxa"/>
            </w:tcMar>
            <w:vAlign w:val="center"/>
          </w:tcPr>
          <w:p w14:paraId="7C3CE9C7" w14:textId="77777777" w:rsidR="00817F0C" w:rsidRPr="001B1E71" w:rsidRDefault="00000000">
            <w:pPr>
              <w:jc w:val="center"/>
              <w:rPr>
                <w:sz w:val="24"/>
                <w:szCs w:val="24"/>
              </w:rPr>
            </w:pPr>
            <w:r w:rsidRPr="001B1E71">
              <w:rPr>
                <w:color w:val="000000"/>
                <w:sz w:val="24"/>
                <w:szCs w:val="24"/>
              </w:rPr>
              <w:t>US-2.2</w:t>
            </w:r>
          </w:p>
        </w:tc>
        <w:tc>
          <w:tcPr>
            <w:tcW w:w="3800" w:type="dxa"/>
            <w:shd w:val="clear" w:color="auto" w:fill="FFFFFF"/>
            <w:tcMar>
              <w:top w:w="80" w:type="dxa"/>
              <w:left w:w="100" w:type="dxa"/>
              <w:bottom w:w="80" w:type="dxa"/>
              <w:right w:w="100" w:type="dxa"/>
            </w:tcMar>
            <w:vAlign w:val="center"/>
          </w:tcPr>
          <w:p w14:paraId="47E16669" w14:textId="77777777" w:rsidR="00817F0C" w:rsidRPr="001B1E71" w:rsidRDefault="00000000">
            <w:pPr>
              <w:rPr>
                <w:sz w:val="24"/>
                <w:szCs w:val="24"/>
              </w:rPr>
            </w:pPr>
            <w:r w:rsidRPr="001B1E71">
              <w:rPr>
                <w:color w:val="000000"/>
                <w:sz w:val="24"/>
                <w:szCs w:val="24"/>
              </w:rPr>
              <w:t>Real-time PPE violation logging &amp; notification</w:t>
            </w:r>
          </w:p>
        </w:tc>
        <w:tc>
          <w:tcPr>
            <w:tcW w:w="1000" w:type="dxa"/>
            <w:shd w:val="clear" w:color="auto" w:fill="FFFFFF"/>
            <w:tcMar>
              <w:top w:w="80" w:type="dxa"/>
              <w:left w:w="100" w:type="dxa"/>
              <w:bottom w:w="80" w:type="dxa"/>
              <w:right w:w="100" w:type="dxa"/>
            </w:tcMar>
            <w:vAlign w:val="center"/>
          </w:tcPr>
          <w:p w14:paraId="2D22B25F" w14:textId="77777777" w:rsidR="00817F0C" w:rsidRPr="001B1E71" w:rsidRDefault="00000000">
            <w:pPr>
              <w:jc w:val="center"/>
              <w:rPr>
                <w:sz w:val="24"/>
                <w:szCs w:val="24"/>
              </w:rPr>
            </w:pPr>
            <w:r w:rsidRPr="001B1E71">
              <w:rPr>
                <w:b/>
                <w:bCs/>
                <w:color w:val="000000"/>
                <w:sz w:val="24"/>
                <w:szCs w:val="24"/>
              </w:rPr>
              <w:t>5</w:t>
            </w:r>
          </w:p>
        </w:tc>
        <w:tc>
          <w:tcPr>
            <w:tcW w:w="4100" w:type="dxa"/>
            <w:shd w:val="clear" w:color="auto" w:fill="FFFFFF"/>
            <w:tcMar>
              <w:top w:w="80" w:type="dxa"/>
              <w:left w:w="100" w:type="dxa"/>
              <w:bottom w:w="80" w:type="dxa"/>
              <w:right w:w="100" w:type="dxa"/>
            </w:tcMar>
            <w:vAlign w:val="center"/>
          </w:tcPr>
          <w:p w14:paraId="2721B364" w14:textId="77777777" w:rsidR="00817F0C" w:rsidRPr="001B1E71" w:rsidRDefault="00000000">
            <w:pPr>
              <w:rPr>
                <w:sz w:val="24"/>
                <w:szCs w:val="24"/>
              </w:rPr>
            </w:pPr>
            <w:r w:rsidRPr="001B1E71">
              <w:rPr>
                <w:color w:val="000000"/>
                <w:sz w:val="24"/>
                <w:szCs w:val="24"/>
              </w:rPr>
              <w:t>Straightforward once detection output exists — mostly logging and event-trigger logic reusing the alerting service.</w:t>
            </w:r>
          </w:p>
        </w:tc>
      </w:tr>
      <w:tr w:rsidR="00817F0C" w:rsidRPr="001B1E71" w14:paraId="6429D60E" w14:textId="77777777">
        <w:tc>
          <w:tcPr>
            <w:tcW w:w="800" w:type="dxa"/>
            <w:shd w:val="clear" w:color="auto" w:fill="DCE6F1"/>
            <w:tcMar>
              <w:top w:w="80" w:type="dxa"/>
              <w:left w:w="100" w:type="dxa"/>
              <w:bottom w:w="80" w:type="dxa"/>
              <w:right w:w="100" w:type="dxa"/>
            </w:tcMar>
            <w:vAlign w:val="center"/>
          </w:tcPr>
          <w:p w14:paraId="39E77674" w14:textId="77777777" w:rsidR="00817F0C" w:rsidRPr="001B1E71" w:rsidRDefault="00000000">
            <w:pPr>
              <w:jc w:val="center"/>
              <w:rPr>
                <w:sz w:val="24"/>
                <w:szCs w:val="24"/>
              </w:rPr>
            </w:pPr>
            <w:r w:rsidRPr="001B1E71">
              <w:rPr>
                <w:color w:val="000000"/>
                <w:sz w:val="24"/>
                <w:szCs w:val="24"/>
              </w:rPr>
              <w:t>US-3.1</w:t>
            </w:r>
          </w:p>
        </w:tc>
        <w:tc>
          <w:tcPr>
            <w:tcW w:w="3800" w:type="dxa"/>
            <w:shd w:val="clear" w:color="auto" w:fill="DCE6F1"/>
            <w:tcMar>
              <w:top w:w="80" w:type="dxa"/>
              <w:left w:w="100" w:type="dxa"/>
              <w:bottom w:w="80" w:type="dxa"/>
              <w:right w:w="100" w:type="dxa"/>
            </w:tcMar>
            <w:vAlign w:val="center"/>
          </w:tcPr>
          <w:p w14:paraId="7FB81A47" w14:textId="77777777" w:rsidR="00817F0C" w:rsidRPr="001B1E71" w:rsidRDefault="00000000">
            <w:pPr>
              <w:rPr>
                <w:sz w:val="24"/>
                <w:szCs w:val="24"/>
              </w:rPr>
            </w:pPr>
            <w:r w:rsidRPr="001B1E71">
              <w:rPr>
                <w:color w:val="000000"/>
                <w:sz w:val="24"/>
                <w:szCs w:val="24"/>
              </w:rPr>
              <w:t>Hazardous-zone unauthorized-entry detection</w:t>
            </w:r>
          </w:p>
        </w:tc>
        <w:tc>
          <w:tcPr>
            <w:tcW w:w="1000" w:type="dxa"/>
            <w:shd w:val="clear" w:color="auto" w:fill="DCE6F1"/>
            <w:tcMar>
              <w:top w:w="80" w:type="dxa"/>
              <w:left w:w="100" w:type="dxa"/>
              <w:bottom w:w="80" w:type="dxa"/>
              <w:right w:w="100" w:type="dxa"/>
            </w:tcMar>
            <w:vAlign w:val="center"/>
          </w:tcPr>
          <w:p w14:paraId="54D50356"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DCE6F1"/>
            <w:tcMar>
              <w:top w:w="80" w:type="dxa"/>
              <w:left w:w="100" w:type="dxa"/>
              <w:bottom w:w="80" w:type="dxa"/>
              <w:right w:w="100" w:type="dxa"/>
            </w:tcMar>
            <w:vAlign w:val="center"/>
          </w:tcPr>
          <w:p w14:paraId="0AEDE9AA" w14:textId="77777777" w:rsidR="00817F0C" w:rsidRPr="001B1E71" w:rsidRDefault="00000000">
            <w:pPr>
              <w:rPr>
                <w:sz w:val="24"/>
                <w:szCs w:val="24"/>
              </w:rPr>
            </w:pPr>
            <w:r w:rsidRPr="001B1E71">
              <w:rPr>
                <w:color w:val="000000"/>
                <w:sz w:val="24"/>
                <w:szCs w:val="24"/>
              </w:rPr>
              <w:t>New geofencing logic plus real-time position matching against zone polygons; moderate complexity.</w:t>
            </w:r>
          </w:p>
        </w:tc>
      </w:tr>
      <w:tr w:rsidR="00817F0C" w:rsidRPr="001B1E71" w14:paraId="5B9EFAC7" w14:textId="77777777">
        <w:tc>
          <w:tcPr>
            <w:tcW w:w="800" w:type="dxa"/>
            <w:shd w:val="clear" w:color="auto" w:fill="FFFFFF"/>
            <w:tcMar>
              <w:top w:w="80" w:type="dxa"/>
              <w:left w:w="100" w:type="dxa"/>
              <w:bottom w:w="80" w:type="dxa"/>
              <w:right w:w="100" w:type="dxa"/>
            </w:tcMar>
            <w:vAlign w:val="center"/>
          </w:tcPr>
          <w:p w14:paraId="3405B2E0" w14:textId="77777777" w:rsidR="00817F0C" w:rsidRPr="001B1E71" w:rsidRDefault="00000000">
            <w:pPr>
              <w:jc w:val="center"/>
              <w:rPr>
                <w:sz w:val="24"/>
                <w:szCs w:val="24"/>
              </w:rPr>
            </w:pPr>
            <w:r w:rsidRPr="001B1E71">
              <w:rPr>
                <w:color w:val="000000"/>
                <w:sz w:val="24"/>
                <w:szCs w:val="24"/>
              </w:rPr>
              <w:t>US-5.1</w:t>
            </w:r>
          </w:p>
        </w:tc>
        <w:tc>
          <w:tcPr>
            <w:tcW w:w="3800" w:type="dxa"/>
            <w:shd w:val="clear" w:color="auto" w:fill="FFFFFF"/>
            <w:tcMar>
              <w:top w:w="80" w:type="dxa"/>
              <w:left w:w="100" w:type="dxa"/>
              <w:bottom w:w="80" w:type="dxa"/>
              <w:right w:w="100" w:type="dxa"/>
            </w:tcMar>
            <w:vAlign w:val="center"/>
          </w:tcPr>
          <w:p w14:paraId="59AC0268" w14:textId="77777777" w:rsidR="00817F0C" w:rsidRPr="001B1E71" w:rsidRDefault="00000000">
            <w:pPr>
              <w:rPr>
                <w:sz w:val="24"/>
                <w:szCs w:val="24"/>
              </w:rPr>
            </w:pPr>
            <w:r w:rsidRPr="001B1E71">
              <w:rPr>
                <w:color w:val="000000"/>
                <w:sz w:val="24"/>
                <w:szCs w:val="24"/>
              </w:rPr>
              <w:t>Real-time push alerts to supervisors</w:t>
            </w:r>
          </w:p>
        </w:tc>
        <w:tc>
          <w:tcPr>
            <w:tcW w:w="1000" w:type="dxa"/>
            <w:shd w:val="clear" w:color="auto" w:fill="FFFFFF"/>
            <w:tcMar>
              <w:top w:w="80" w:type="dxa"/>
              <w:left w:w="100" w:type="dxa"/>
              <w:bottom w:w="80" w:type="dxa"/>
              <w:right w:w="100" w:type="dxa"/>
            </w:tcMar>
            <w:vAlign w:val="center"/>
          </w:tcPr>
          <w:p w14:paraId="36E5311D" w14:textId="77777777" w:rsidR="00817F0C" w:rsidRPr="001B1E71" w:rsidRDefault="00000000">
            <w:pPr>
              <w:jc w:val="center"/>
              <w:rPr>
                <w:sz w:val="24"/>
                <w:szCs w:val="24"/>
              </w:rPr>
            </w:pPr>
            <w:r w:rsidRPr="001B1E71">
              <w:rPr>
                <w:b/>
                <w:bCs/>
                <w:color w:val="000000"/>
                <w:sz w:val="24"/>
                <w:szCs w:val="24"/>
              </w:rPr>
              <w:t>5</w:t>
            </w:r>
          </w:p>
        </w:tc>
        <w:tc>
          <w:tcPr>
            <w:tcW w:w="4100" w:type="dxa"/>
            <w:shd w:val="clear" w:color="auto" w:fill="FFFFFF"/>
            <w:tcMar>
              <w:top w:w="80" w:type="dxa"/>
              <w:left w:w="100" w:type="dxa"/>
              <w:bottom w:w="80" w:type="dxa"/>
              <w:right w:w="100" w:type="dxa"/>
            </w:tcMar>
            <w:vAlign w:val="center"/>
          </w:tcPr>
          <w:p w14:paraId="1199FD81" w14:textId="77777777" w:rsidR="00817F0C" w:rsidRPr="001B1E71" w:rsidRDefault="00000000">
            <w:pPr>
              <w:rPr>
                <w:sz w:val="24"/>
                <w:szCs w:val="24"/>
              </w:rPr>
            </w:pPr>
            <w:r w:rsidRPr="001B1E71">
              <w:rPr>
                <w:color w:val="000000"/>
                <w:sz w:val="24"/>
                <w:szCs w:val="24"/>
              </w:rPr>
              <w:t>Integrates a known push-notification service (e.g., FCM/SMS gateway); well-understood pattern, some testing overhead.</w:t>
            </w:r>
          </w:p>
        </w:tc>
      </w:tr>
      <w:tr w:rsidR="00817F0C" w:rsidRPr="001B1E71" w14:paraId="197A9ECD" w14:textId="77777777">
        <w:tc>
          <w:tcPr>
            <w:tcW w:w="800" w:type="dxa"/>
            <w:shd w:val="clear" w:color="auto" w:fill="DCE6F1"/>
            <w:tcMar>
              <w:top w:w="80" w:type="dxa"/>
              <w:left w:w="100" w:type="dxa"/>
              <w:bottom w:w="80" w:type="dxa"/>
              <w:right w:w="100" w:type="dxa"/>
            </w:tcMar>
            <w:vAlign w:val="center"/>
          </w:tcPr>
          <w:p w14:paraId="7D0797FB" w14:textId="77777777" w:rsidR="00817F0C" w:rsidRPr="001B1E71" w:rsidRDefault="00000000">
            <w:pPr>
              <w:jc w:val="center"/>
              <w:rPr>
                <w:sz w:val="24"/>
                <w:szCs w:val="24"/>
              </w:rPr>
            </w:pPr>
            <w:r w:rsidRPr="001B1E71">
              <w:rPr>
                <w:color w:val="000000"/>
                <w:sz w:val="24"/>
                <w:szCs w:val="24"/>
              </w:rPr>
              <w:t>US-1.2</w:t>
            </w:r>
          </w:p>
        </w:tc>
        <w:tc>
          <w:tcPr>
            <w:tcW w:w="3800" w:type="dxa"/>
            <w:shd w:val="clear" w:color="auto" w:fill="DCE6F1"/>
            <w:tcMar>
              <w:top w:w="80" w:type="dxa"/>
              <w:left w:w="100" w:type="dxa"/>
              <w:bottom w:w="80" w:type="dxa"/>
              <w:right w:w="100" w:type="dxa"/>
            </w:tcMar>
            <w:vAlign w:val="center"/>
          </w:tcPr>
          <w:p w14:paraId="275E6368" w14:textId="77777777" w:rsidR="00817F0C" w:rsidRPr="001B1E71" w:rsidRDefault="00000000">
            <w:pPr>
              <w:rPr>
                <w:sz w:val="24"/>
                <w:szCs w:val="24"/>
              </w:rPr>
            </w:pPr>
            <w:r w:rsidRPr="001B1E71">
              <w:rPr>
                <w:color w:val="000000"/>
                <w:sz w:val="24"/>
                <w:szCs w:val="24"/>
              </w:rPr>
              <w:t>Wearable sensor telemetry ingestion</w:t>
            </w:r>
          </w:p>
        </w:tc>
        <w:tc>
          <w:tcPr>
            <w:tcW w:w="1000" w:type="dxa"/>
            <w:shd w:val="clear" w:color="auto" w:fill="DCE6F1"/>
            <w:tcMar>
              <w:top w:w="80" w:type="dxa"/>
              <w:left w:w="100" w:type="dxa"/>
              <w:bottom w:w="80" w:type="dxa"/>
              <w:right w:w="100" w:type="dxa"/>
            </w:tcMar>
            <w:vAlign w:val="center"/>
          </w:tcPr>
          <w:p w14:paraId="6B1863EC" w14:textId="77777777" w:rsidR="00817F0C" w:rsidRPr="001B1E71" w:rsidRDefault="00000000">
            <w:pPr>
              <w:jc w:val="center"/>
              <w:rPr>
                <w:sz w:val="24"/>
                <w:szCs w:val="24"/>
              </w:rPr>
            </w:pPr>
            <w:r w:rsidRPr="001B1E71">
              <w:rPr>
                <w:b/>
                <w:bCs/>
                <w:color w:val="000000"/>
                <w:sz w:val="24"/>
                <w:szCs w:val="24"/>
              </w:rPr>
              <w:t>5</w:t>
            </w:r>
          </w:p>
        </w:tc>
        <w:tc>
          <w:tcPr>
            <w:tcW w:w="4100" w:type="dxa"/>
            <w:shd w:val="clear" w:color="auto" w:fill="DCE6F1"/>
            <w:tcMar>
              <w:top w:w="80" w:type="dxa"/>
              <w:left w:w="100" w:type="dxa"/>
              <w:bottom w:w="80" w:type="dxa"/>
              <w:right w:w="100" w:type="dxa"/>
            </w:tcMar>
            <w:vAlign w:val="center"/>
          </w:tcPr>
          <w:p w14:paraId="21BE3817" w14:textId="77777777" w:rsidR="00817F0C" w:rsidRPr="001B1E71" w:rsidRDefault="00000000">
            <w:pPr>
              <w:rPr>
                <w:sz w:val="24"/>
                <w:szCs w:val="24"/>
              </w:rPr>
            </w:pPr>
            <w:r w:rsidRPr="001B1E71">
              <w:rPr>
                <w:color w:val="000000"/>
                <w:sz w:val="24"/>
                <w:szCs w:val="24"/>
              </w:rPr>
              <w:t>Similar shape to US-1.1 but a simpler payload and lower data volume (wearable telemetry vs. video).</w:t>
            </w:r>
          </w:p>
        </w:tc>
      </w:tr>
      <w:tr w:rsidR="00817F0C" w:rsidRPr="001B1E71" w14:paraId="73B3DE07" w14:textId="77777777">
        <w:tc>
          <w:tcPr>
            <w:tcW w:w="800" w:type="dxa"/>
            <w:shd w:val="clear" w:color="auto" w:fill="FFFFFF"/>
            <w:tcMar>
              <w:top w:w="80" w:type="dxa"/>
              <w:left w:w="100" w:type="dxa"/>
              <w:bottom w:w="80" w:type="dxa"/>
              <w:right w:w="100" w:type="dxa"/>
            </w:tcMar>
            <w:vAlign w:val="center"/>
          </w:tcPr>
          <w:p w14:paraId="102AED27" w14:textId="77777777" w:rsidR="00817F0C" w:rsidRPr="001B1E71" w:rsidRDefault="00000000">
            <w:pPr>
              <w:jc w:val="center"/>
              <w:rPr>
                <w:sz w:val="24"/>
                <w:szCs w:val="24"/>
              </w:rPr>
            </w:pPr>
            <w:r w:rsidRPr="001B1E71">
              <w:rPr>
                <w:color w:val="000000"/>
                <w:sz w:val="24"/>
                <w:szCs w:val="24"/>
              </w:rPr>
              <w:t>US-3.2</w:t>
            </w:r>
          </w:p>
        </w:tc>
        <w:tc>
          <w:tcPr>
            <w:tcW w:w="3800" w:type="dxa"/>
            <w:shd w:val="clear" w:color="auto" w:fill="FFFFFF"/>
            <w:tcMar>
              <w:top w:w="80" w:type="dxa"/>
              <w:left w:w="100" w:type="dxa"/>
              <w:bottom w:w="80" w:type="dxa"/>
              <w:right w:w="100" w:type="dxa"/>
            </w:tcMar>
            <w:vAlign w:val="center"/>
          </w:tcPr>
          <w:p w14:paraId="59D89A01" w14:textId="77777777" w:rsidR="00817F0C" w:rsidRPr="001B1E71" w:rsidRDefault="00000000">
            <w:pPr>
              <w:rPr>
                <w:sz w:val="24"/>
                <w:szCs w:val="24"/>
              </w:rPr>
            </w:pPr>
            <w:r w:rsidRPr="001B1E71">
              <w:rPr>
                <w:color w:val="000000"/>
                <w:sz w:val="24"/>
                <w:szCs w:val="24"/>
              </w:rPr>
              <w:t>Equipment-to-worker proximity &amp; collision warning</w:t>
            </w:r>
          </w:p>
        </w:tc>
        <w:tc>
          <w:tcPr>
            <w:tcW w:w="1000" w:type="dxa"/>
            <w:shd w:val="clear" w:color="auto" w:fill="FFFFFF"/>
            <w:tcMar>
              <w:top w:w="80" w:type="dxa"/>
              <w:left w:w="100" w:type="dxa"/>
              <w:bottom w:w="80" w:type="dxa"/>
              <w:right w:w="100" w:type="dxa"/>
            </w:tcMar>
            <w:vAlign w:val="center"/>
          </w:tcPr>
          <w:p w14:paraId="6598F1FA"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FFFFFF"/>
            <w:tcMar>
              <w:top w:w="80" w:type="dxa"/>
              <w:left w:w="100" w:type="dxa"/>
              <w:bottom w:w="80" w:type="dxa"/>
              <w:right w:w="100" w:type="dxa"/>
            </w:tcMar>
            <w:vAlign w:val="center"/>
          </w:tcPr>
          <w:p w14:paraId="3787E6F4" w14:textId="77777777" w:rsidR="00817F0C" w:rsidRPr="001B1E71" w:rsidRDefault="00000000">
            <w:pPr>
              <w:rPr>
                <w:sz w:val="24"/>
                <w:szCs w:val="24"/>
              </w:rPr>
            </w:pPr>
            <w:r w:rsidRPr="001B1E71">
              <w:rPr>
                <w:color w:val="000000"/>
                <w:sz w:val="24"/>
                <w:szCs w:val="24"/>
              </w:rPr>
              <w:t>Needs distance and time-to-collision computation plus tight coupling with two live data sources (wearables + equipment IoT).</w:t>
            </w:r>
          </w:p>
        </w:tc>
      </w:tr>
      <w:tr w:rsidR="00817F0C" w:rsidRPr="001B1E71" w14:paraId="7257611A" w14:textId="77777777">
        <w:tc>
          <w:tcPr>
            <w:tcW w:w="800" w:type="dxa"/>
            <w:shd w:val="clear" w:color="auto" w:fill="DCE6F1"/>
            <w:tcMar>
              <w:top w:w="80" w:type="dxa"/>
              <w:left w:w="100" w:type="dxa"/>
              <w:bottom w:w="80" w:type="dxa"/>
              <w:right w:w="100" w:type="dxa"/>
            </w:tcMar>
            <w:vAlign w:val="center"/>
          </w:tcPr>
          <w:p w14:paraId="5659A602" w14:textId="77777777" w:rsidR="00817F0C" w:rsidRPr="001B1E71" w:rsidRDefault="00000000">
            <w:pPr>
              <w:jc w:val="center"/>
              <w:rPr>
                <w:sz w:val="24"/>
                <w:szCs w:val="24"/>
              </w:rPr>
            </w:pPr>
            <w:r w:rsidRPr="001B1E71">
              <w:rPr>
                <w:color w:val="000000"/>
                <w:sz w:val="24"/>
                <w:szCs w:val="24"/>
              </w:rPr>
              <w:t>US-5.2</w:t>
            </w:r>
          </w:p>
        </w:tc>
        <w:tc>
          <w:tcPr>
            <w:tcW w:w="3800" w:type="dxa"/>
            <w:shd w:val="clear" w:color="auto" w:fill="DCE6F1"/>
            <w:tcMar>
              <w:top w:w="80" w:type="dxa"/>
              <w:left w:w="100" w:type="dxa"/>
              <w:bottom w:w="80" w:type="dxa"/>
              <w:right w:w="100" w:type="dxa"/>
            </w:tcMar>
            <w:vAlign w:val="center"/>
          </w:tcPr>
          <w:p w14:paraId="4842711E" w14:textId="77777777" w:rsidR="00817F0C" w:rsidRPr="001B1E71" w:rsidRDefault="00000000">
            <w:pPr>
              <w:rPr>
                <w:sz w:val="24"/>
                <w:szCs w:val="24"/>
              </w:rPr>
            </w:pPr>
            <w:r w:rsidRPr="001B1E71">
              <w:rPr>
                <w:color w:val="000000"/>
                <w:sz w:val="24"/>
                <w:szCs w:val="24"/>
              </w:rPr>
              <w:t>Severity-based alert prioritization</w:t>
            </w:r>
          </w:p>
        </w:tc>
        <w:tc>
          <w:tcPr>
            <w:tcW w:w="1000" w:type="dxa"/>
            <w:shd w:val="clear" w:color="auto" w:fill="DCE6F1"/>
            <w:tcMar>
              <w:top w:w="80" w:type="dxa"/>
              <w:left w:w="100" w:type="dxa"/>
              <w:bottom w:w="80" w:type="dxa"/>
              <w:right w:w="100" w:type="dxa"/>
            </w:tcMar>
            <w:vAlign w:val="center"/>
          </w:tcPr>
          <w:p w14:paraId="37FA764C" w14:textId="77777777" w:rsidR="00817F0C" w:rsidRPr="001B1E71" w:rsidRDefault="00000000">
            <w:pPr>
              <w:jc w:val="center"/>
              <w:rPr>
                <w:sz w:val="24"/>
                <w:szCs w:val="24"/>
              </w:rPr>
            </w:pPr>
            <w:r w:rsidRPr="001B1E71">
              <w:rPr>
                <w:b/>
                <w:bCs/>
                <w:color w:val="000000"/>
                <w:sz w:val="24"/>
                <w:szCs w:val="24"/>
              </w:rPr>
              <w:t>3</w:t>
            </w:r>
          </w:p>
        </w:tc>
        <w:tc>
          <w:tcPr>
            <w:tcW w:w="4100" w:type="dxa"/>
            <w:shd w:val="clear" w:color="auto" w:fill="DCE6F1"/>
            <w:tcMar>
              <w:top w:w="80" w:type="dxa"/>
              <w:left w:w="100" w:type="dxa"/>
              <w:bottom w:w="80" w:type="dxa"/>
              <w:right w:w="100" w:type="dxa"/>
            </w:tcMar>
            <w:vAlign w:val="center"/>
          </w:tcPr>
          <w:p w14:paraId="1E9918C1" w14:textId="77777777" w:rsidR="00817F0C" w:rsidRPr="001B1E71" w:rsidRDefault="00000000">
            <w:pPr>
              <w:rPr>
                <w:sz w:val="24"/>
                <w:szCs w:val="24"/>
              </w:rPr>
            </w:pPr>
            <w:r w:rsidRPr="001B1E71">
              <w:rPr>
                <w:color w:val="000000"/>
                <w:sz w:val="24"/>
                <w:szCs w:val="24"/>
              </w:rPr>
              <w:t>Small, isolated change — a priority-queue sort on top of the existing alert pipeline.</w:t>
            </w:r>
          </w:p>
        </w:tc>
      </w:tr>
      <w:tr w:rsidR="00817F0C" w:rsidRPr="001B1E71" w14:paraId="2A34711F" w14:textId="77777777">
        <w:tc>
          <w:tcPr>
            <w:tcW w:w="800" w:type="dxa"/>
            <w:shd w:val="clear" w:color="auto" w:fill="FFFFFF"/>
            <w:tcMar>
              <w:top w:w="80" w:type="dxa"/>
              <w:left w:w="100" w:type="dxa"/>
              <w:bottom w:w="80" w:type="dxa"/>
              <w:right w:w="100" w:type="dxa"/>
            </w:tcMar>
            <w:vAlign w:val="center"/>
          </w:tcPr>
          <w:p w14:paraId="1D351D1B" w14:textId="77777777" w:rsidR="00817F0C" w:rsidRPr="001B1E71" w:rsidRDefault="00000000">
            <w:pPr>
              <w:jc w:val="center"/>
              <w:rPr>
                <w:sz w:val="24"/>
                <w:szCs w:val="24"/>
              </w:rPr>
            </w:pPr>
            <w:r w:rsidRPr="001B1E71">
              <w:rPr>
                <w:color w:val="000000"/>
                <w:sz w:val="24"/>
                <w:szCs w:val="24"/>
              </w:rPr>
              <w:t>US-6.1</w:t>
            </w:r>
          </w:p>
        </w:tc>
        <w:tc>
          <w:tcPr>
            <w:tcW w:w="3800" w:type="dxa"/>
            <w:shd w:val="clear" w:color="auto" w:fill="FFFFFF"/>
            <w:tcMar>
              <w:top w:w="80" w:type="dxa"/>
              <w:left w:w="100" w:type="dxa"/>
              <w:bottom w:w="80" w:type="dxa"/>
              <w:right w:w="100" w:type="dxa"/>
            </w:tcMar>
            <w:vAlign w:val="center"/>
          </w:tcPr>
          <w:p w14:paraId="19AA55A0" w14:textId="77777777" w:rsidR="00817F0C" w:rsidRPr="001B1E71" w:rsidRDefault="00000000">
            <w:pPr>
              <w:rPr>
                <w:sz w:val="24"/>
                <w:szCs w:val="24"/>
              </w:rPr>
            </w:pPr>
            <w:r w:rsidRPr="001B1E71">
              <w:rPr>
                <w:color w:val="000000"/>
                <w:sz w:val="24"/>
                <w:szCs w:val="24"/>
              </w:rPr>
              <w:t>Daily PPE compliance dashboard</w:t>
            </w:r>
          </w:p>
        </w:tc>
        <w:tc>
          <w:tcPr>
            <w:tcW w:w="1000" w:type="dxa"/>
            <w:shd w:val="clear" w:color="auto" w:fill="FFFFFF"/>
            <w:tcMar>
              <w:top w:w="80" w:type="dxa"/>
              <w:left w:w="100" w:type="dxa"/>
              <w:bottom w:w="80" w:type="dxa"/>
              <w:right w:w="100" w:type="dxa"/>
            </w:tcMar>
            <w:vAlign w:val="center"/>
          </w:tcPr>
          <w:p w14:paraId="36A3932C" w14:textId="77777777" w:rsidR="00817F0C" w:rsidRPr="001B1E71" w:rsidRDefault="00000000">
            <w:pPr>
              <w:jc w:val="center"/>
              <w:rPr>
                <w:sz w:val="24"/>
                <w:szCs w:val="24"/>
              </w:rPr>
            </w:pPr>
            <w:r w:rsidRPr="001B1E71">
              <w:rPr>
                <w:b/>
                <w:bCs/>
                <w:color w:val="000000"/>
                <w:sz w:val="24"/>
                <w:szCs w:val="24"/>
              </w:rPr>
              <w:t>5</w:t>
            </w:r>
          </w:p>
        </w:tc>
        <w:tc>
          <w:tcPr>
            <w:tcW w:w="4100" w:type="dxa"/>
            <w:shd w:val="clear" w:color="auto" w:fill="FFFFFF"/>
            <w:tcMar>
              <w:top w:w="80" w:type="dxa"/>
              <w:left w:w="100" w:type="dxa"/>
              <w:bottom w:w="80" w:type="dxa"/>
              <w:right w:w="100" w:type="dxa"/>
            </w:tcMar>
            <w:vAlign w:val="center"/>
          </w:tcPr>
          <w:p w14:paraId="3C51D3BB" w14:textId="77777777" w:rsidR="00817F0C" w:rsidRPr="001B1E71" w:rsidRDefault="00000000">
            <w:pPr>
              <w:rPr>
                <w:sz w:val="24"/>
                <w:szCs w:val="24"/>
              </w:rPr>
            </w:pPr>
            <w:r w:rsidRPr="001B1E71">
              <w:rPr>
                <w:color w:val="000000"/>
                <w:sz w:val="24"/>
                <w:szCs w:val="24"/>
              </w:rPr>
              <w:t>Standard dashboard/chart work against already-logged compliance data.</w:t>
            </w:r>
          </w:p>
        </w:tc>
      </w:tr>
      <w:tr w:rsidR="00817F0C" w:rsidRPr="001B1E71" w14:paraId="28189A5A" w14:textId="77777777">
        <w:tc>
          <w:tcPr>
            <w:tcW w:w="800" w:type="dxa"/>
            <w:shd w:val="clear" w:color="auto" w:fill="DCE6F1"/>
            <w:tcMar>
              <w:top w:w="80" w:type="dxa"/>
              <w:left w:w="100" w:type="dxa"/>
              <w:bottom w:w="80" w:type="dxa"/>
              <w:right w:w="100" w:type="dxa"/>
            </w:tcMar>
            <w:vAlign w:val="center"/>
          </w:tcPr>
          <w:p w14:paraId="38E470FA" w14:textId="77777777" w:rsidR="00817F0C" w:rsidRPr="001B1E71" w:rsidRDefault="00000000">
            <w:pPr>
              <w:jc w:val="center"/>
              <w:rPr>
                <w:sz w:val="24"/>
                <w:szCs w:val="24"/>
              </w:rPr>
            </w:pPr>
            <w:r w:rsidRPr="001B1E71">
              <w:rPr>
                <w:color w:val="000000"/>
                <w:sz w:val="24"/>
                <w:szCs w:val="24"/>
              </w:rPr>
              <w:t>US-1.3</w:t>
            </w:r>
          </w:p>
        </w:tc>
        <w:tc>
          <w:tcPr>
            <w:tcW w:w="3800" w:type="dxa"/>
            <w:shd w:val="clear" w:color="auto" w:fill="DCE6F1"/>
            <w:tcMar>
              <w:top w:w="80" w:type="dxa"/>
              <w:left w:w="100" w:type="dxa"/>
              <w:bottom w:w="80" w:type="dxa"/>
              <w:right w:w="100" w:type="dxa"/>
            </w:tcMar>
            <w:vAlign w:val="center"/>
          </w:tcPr>
          <w:p w14:paraId="2ECF01EF" w14:textId="77777777" w:rsidR="00817F0C" w:rsidRPr="001B1E71" w:rsidRDefault="00000000">
            <w:pPr>
              <w:rPr>
                <w:sz w:val="24"/>
                <w:szCs w:val="24"/>
              </w:rPr>
            </w:pPr>
            <w:r w:rsidRPr="001B1E71">
              <w:rPr>
                <w:color w:val="000000"/>
                <w:sz w:val="24"/>
                <w:szCs w:val="24"/>
              </w:rPr>
              <w:t>Resilient buffering during network loss</w:t>
            </w:r>
          </w:p>
        </w:tc>
        <w:tc>
          <w:tcPr>
            <w:tcW w:w="1000" w:type="dxa"/>
            <w:shd w:val="clear" w:color="auto" w:fill="DCE6F1"/>
            <w:tcMar>
              <w:top w:w="80" w:type="dxa"/>
              <w:left w:w="100" w:type="dxa"/>
              <w:bottom w:w="80" w:type="dxa"/>
              <w:right w:w="100" w:type="dxa"/>
            </w:tcMar>
            <w:vAlign w:val="center"/>
          </w:tcPr>
          <w:p w14:paraId="568A02DE" w14:textId="77777777" w:rsidR="00817F0C" w:rsidRPr="001B1E71" w:rsidRDefault="00000000">
            <w:pPr>
              <w:jc w:val="center"/>
              <w:rPr>
                <w:sz w:val="24"/>
                <w:szCs w:val="24"/>
              </w:rPr>
            </w:pPr>
            <w:r w:rsidRPr="001B1E71">
              <w:rPr>
                <w:b/>
                <w:bCs/>
                <w:color w:val="000000"/>
                <w:sz w:val="24"/>
                <w:szCs w:val="24"/>
              </w:rPr>
              <w:t>5</w:t>
            </w:r>
          </w:p>
        </w:tc>
        <w:tc>
          <w:tcPr>
            <w:tcW w:w="4100" w:type="dxa"/>
            <w:shd w:val="clear" w:color="auto" w:fill="DCE6F1"/>
            <w:tcMar>
              <w:top w:w="80" w:type="dxa"/>
              <w:left w:w="100" w:type="dxa"/>
              <w:bottom w:w="80" w:type="dxa"/>
              <w:right w:w="100" w:type="dxa"/>
            </w:tcMar>
            <w:vAlign w:val="center"/>
          </w:tcPr>
          <w:p w14:paraId="079CDEB6" w14:textId="77777777" w:rsidR="00817F0C" w:rsidRPr="001B1E71" w:rsidRDefault="00000000">
            <w:pPr>
              <w:rPr>
                <w:sz w:val="24"/>
                <w:szCs w:val="24"/>
              </w:rPr>
            </w:pPr>
            <w:r w:rsidRPr="001B1E71">
              <w:rPr>
                <w:color w:val="000000"/>
                <w:sz w:val="24"/>
                <w:szCs w:val="24"/>
              </w:rPr>
              <w:t>Requires local edge buffering and retry logic; moderate effort, some edge-case testing.</w:t>
            </w:r>
          </w:p>
        </w:tc>
      </w:tr>
      <w:tr w:rsidR="00817F0C" w:rsidRPr="001B1E71" w14:paraId="56B50945" w14:textId="77777777">
        <w:tc>
          <w:tcPr>
            <w:tcW w:w="800" w:type="dxa"/>
            <w:shd w:val="clear" w:color="auto" w:fill="FFFFFF"/>
            <w:tcMar>
              <w:top w:w="80" w:type="dxa"/>
              <w:left w:w="100" w:type="dxa"/>
              <w:bottom w:w="80" w:type="dxa"/>
              <w:right w:w="100" w:type="dxa"/>
            </w:tcMar>
            <w:vAlign w:val="center"/>
          </w:tcPr>
          <w:p w14:paraId="52E624F1" w14:textId="77777777" w:rsidR="00817F0C" w:rsidRPr="001B1E71" w:rsidRDefault="00000000">
            <w:pPr>
              <w:jc w:val="center"/>
              <w:rPr>
                <w:sz w:val="24"/>
                <w:szCs w:val="24"/>
              </w:rPr>
            </w:pPr>
            <w:r w:rsidRPr="001B1E71">
              <w:rPr>
                <w:color w:val="000000"/>
                <w:sz w:val="24"/>
                <w:szCs w:val="24"/>
              </w:rPr>
              <w:t>US-4.1</w:t>
            </w:r>
          </w:p>
        </w:tc>
        <w:tc>
          <w:tcPr>
            <w:tcW w:w="3800" w:type="dxa"/>
            <w:shd w:val="clear" w:color="auto" w:fill="FFFFFF"/>
            <w:tcMar>
              <w:top w:w="80" w:type="dxa"/>
              <w:left w:w="100" w:type="dxa"/>
              <w:bottom w:w="80" w:type="dxa"/>
              <w:right w:w="100" w:type="dxa"/>
            </w:tcMar>
            <w:vAlign w:val="center"/>
          </w:tcPr>
          <w:p w14:paraId="62241EDF" w14:textId="77777777" w:rsidR="00817F0C" w:rsidRPr="001B1E71" w:rsidRDefault="00000000">
            <w:pPr>
              <w:rPr>
                <w:sz w:val="24"/>
                <w:szCs w:val="24"/>
              </w:rPr>
            </w:pPr>
            <w:r w:rsidRPr="001B1E71">
              <w:rPr>
                <w:color w:val="000000"/>
                <w:sz w:val="24"/>
                <w:szCs w:val="24"/>
              </w:rPr>
              <w:t>Live composite per-zone risk score</w:t>
            </w:r>
          </w:p>
        </w:tc>
        <w:tc>
          <w:tcPr>
            <w:tcW w:w="1000" w:type="dxa"/>
            <w:shd w:val="clear" w:color="auto" w:fill="FFFFFF"/>
            <w:tcMar>
              <w:top w:w="80" w:type="dxa"/>
              <w:left w:w="100" w:type="dxa"/>
              <w:bottom w:w="80" w:type="dxa"/>
              <w:right w:w="100" w:type="dxa"/>
            </w:tcMar>
            <w:vAlign w:val="center"/>
          </w:tcPr>
          <w:p w14:paraId="1EC12B61"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FFFFFF"/>
            <w:tcMar>
              <w:top w:w="80" w:type="dxa"/>
              <w:left w:w="100" w:type="dxa"/>
              <w:bottom w:w="80" w:type="dxa"/>
              <w:right w:w="100" w:type="dxa"/>
            </w:tcMar>
            <w:vAlign w:val="center"/>
          </w:tcPr>
          <w:p w14:paraId="73A9DDF6" w14:textId="77777777" w:rsidR="00817F0C" w:rsidRPr="001B1E71" w:rsidRDefault="00000000">
            <w:pPr>
              <w:rPr>
                <w:sz w:val="24"/>
                <w:szCs w:val="24"/>
              </w:rPr>
            </w:pPr>
            <w:r w:rsidRPr="001B1E71">
              <w:rPr>
                <w:color w:val="000000"/>
                <w:sz w:val="24"/>
                <w:szCs w:val="24"/>
              </w:rPr>
              <w:t>Combines four weighted inputs into one score with dashboard visualisation; moderate complexity, several dependencies.</w:t>
            </w:r>
          </w:p>
        </w:tc>
      </w:tr>
      <w:tr w:rsidR="00817F0C" w:rsidRPr="001B1E71" w14:paraId="3CFC8588" w14:textId="77777777">
        <w:tc>
          <w:tcPr>
            <w:tcW w:w="800" w:type="dxa"/>
            <w:shd w:val="clear" w:color="auto" w:fill="DCE6F1"/>
            <w:tcMar>
              <w:top w:w="80" w:type="dxa"/>
              <w:left w:w="100" w:type="dxa"/>
              <w:bottom w:w="80" w:type="dxa"/>
              <w:right w:w="100" w:type="dxa"/>
            </w:tcMar>
            <w:vAlign w:val="center"/>
          </w:tcPr>
          <w:p w14:paraId="7A319346" w14:textId="77777777" w:rsidR="00817F0C" w:rsidRPr="001B1E71" w:rsidRDefault="00000000">
            <w:pPr>
              <w:jc w:val="center"/>
              <w:rPr>
                <w:sz w:val="24"/>
                <w:szCs w:val="24"/>
              </w:rPr>
            </w:pPr>
            <w:r w:rsidRPr="001B1E71">
              <w:rPr>
                <w:color w:val="000000"/>
                <w:sz w:val="24"/>
                <w:szCs w:val="24"/>
              </w:rPr>
              <w:t>US-6.2</w:t>
            </w:r>
          </w:p>
        </w:tc>
        <w:tc>
          <w:tcPr>
            <w:tcW w:w="3800" w:type="dxa"/>
            <w:shd w:val="clear" w:color="auto" w:fill="DCE6F1"/>
            <w:tcMar>
              <w:top w:w="80" w:type="dxa"/>
              <w:left w:w="100" w:type="dxa"/>
              <w:bottom w:w="80" w:type="dxa"/>
              <w:right w:w="100" w:type="dxa"/>
            </w:tcMar>
            <w:vAlign w:val="center"/>
          </w:tcPr>
          <w:p w14:paraId="5AEBE442" w14:textId="77777777" w:rsidR="00817F0C" w:rsidRPr="001B1E71" w:rsidRDefault="00000000">
            <w:pPr>
              <w:rPr>
                <w:sz w:val="24"/>
                <w:szCs w:val="24"/>
              </w:rPr>
            </w:pPr>
            <w:r w:rsidRPr="001B1E71">
              <w:rPr>
                <w:color w:val="000000"/>
                <w:sz w:val="24"/>
                <w:szCs w:val="24"/>
              </w:rPr>
              <w:t>Tamper-evident compliance report export</w:t>
            </w:r>
          </w:p>
        </w:tc>
        <w:tc>
          <w:tcPr>
            <w:tcW w:w="1000" w:type="dxa"/>
            <w:shd w:val="clear" w:color="auto" w:fill="DCE6F1"/>
            <w:tcMar>
              <w:top w:w="80" w:type="dxa"/>
              <w:left w:w="100" w:type="dxa"/>
              <w:bottom w:w="80" w:type="dxa"/>
              <w:right w:w="100" w:type="dxa"/>
            </w:tcMar>
            <w:vAlign w:val="center"/>
          </w:tcPr>
          <w:p w14:paraId="26A08D52"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DCE6F1"/>
            <w:tcMar>
              <w:top w:w="80" w:type="dxa"/>
              <w:left w:w="100" w:type="dxa"/>
              <w:bottom w:w="80" w:type="dxa"/>
              <w:right w:w="100" w:type="dxa"/>
            </w:tcMar>
            <w:vAlign w:val="center"/>
          </w:tcPr>
          <w:p w14:paraId="785A585B" w14:textId="77777777" w:rsidR="00817F0C" w:rsidRPr="001B1E71" w:rsidRDefault="00000000">
            <w:pPr>
              <w:rPr>
                <w:sz w:val="24"/>
                <w:szCs w:val="24"/>
              </w:rPr>
            </w:pPr>
            <w:r w:rsidRPr="001B1E71">
              <w:rPr>
                <w:color w:val="000000"/>
                <w:sz w:val="24"/>
                <w:szCs w:val="24"/>
              </w:rPr>
              <w:t>Report generation with tamper-evident (hash-chained) export logic; more effort than a simple dashboard view.</w:t>
            </w:r>
          </w:p>
        </w:tc>
      </w:tr>
      <w:tr w:rsidR="00817F0C" w:rsidRPr="001B1E71" w14:paraId="6292D267" w14:textId="77777777">
        <w:tc>
          <w:tcPr>
            <w:tcW w:w="800" w:type="dxa"/>
            <w:shd w:val="clear" w:color="auto" w:fill="FFFFFF"/>
            <w:tcMar>
              <w:top w:w="80" w:type="dxa"/>
              <w:left w:w="100" w:type="dxa"/>
              <w:bottom w:w="80" w:type="dxa"/>
              <w:right w:w="100" w:type="dxa"/>
            </w:tcMar>
            <w:vAlign w:val="center"/>
          </w:tcPr>
          <w:p w14:paraId="3E9B9097" w14:textId="77777777" w:rsidR="00817F0C" w:rsidRPr="001B1E71" w:rsidRDefault="00000000">
            <w:pPr>
              <w:jc w:val="center"/>
              <w:rPr>
                <w:sz w:val="24"/>
                <w:szCs w:val="24"/>
              </w:rPr>
            </w:pPr>
            <w:r w:rsidRPr="001B1E71">
              <w:rPr>
                <w:color w:val="000000"/>
                <w:sz w:val="24"/>
                <w:szCs w:val="24"/>
              </w:rPr>
              <w:t>US-2.3</w:t>
            </w:r>
          </w:p>
        </w:tc>
        <w:tc>
          <w:tcPr>
            <w:tcW w:w="3800" w:type="dxa"/>
            <w:shd w:val="clear" w:color="auto" w:fill="FFFFFF"/>
            <w:tcMar>
              <w:top w:w="80" w:type="dxa"/>
              <w:left w:w="100" w:type="dxa"/>
              <w:bottom w:w="80" w:type="dxa"/>
              <w:right w:w="100" w:type="dxa"/>
            </w:tcMar>
            <w:vAlign w:val="center"/>
          </w:tcPr>
          <w:p w14:paraId="7106D70E" w14:textId="77777777" w:rsidR="00817F0C" w:rsidRPr="001B1E71" w:rsidRDefault="00000000">
            <w:pPr>
              <w:rPr>
                <w:sz w:val="24"/>
                <w:szCs w:val="24"/>
              </w:rPr>
            </w:pPr>
            <w:r w:rsidRPr="001B1E71">
              <w:rPr>
                <w:color w:val="000000"/>
                <w:sz w:val="24"/>
                <w:szCs w:val="24"/>
              </w:rPr>
              <w:t>Confidence score attached to each PPE detection</w:t>
            </w:r>
          </w:p>
        </w:tc>
        <w:tc>
          <w:tcPr>
            <w:tcW w:w="1000" w:type="dxa"/>
            <w:shd w:val="clear" w:color="auto" w:fill="FFFFFF"/>
            <w:tcMar>
              <w:top w:w="80" w:type="dxa"/>
              <w:left w:w="100" w:type="dxa"/>
              <w:bottom w:w="80" w:type="dxa"/>
              <w:right w:w="100" w:type="dxa"/>
            </w:tcMar>
            <w:vAlign w:val="center"/>
          </w:tcPr>
          <w:p w14:paraId="2E752B00" w14:textId="77777777" w:rsidR="00817F0C" w:rsidRPr="001B1E71" w:rsidRDefault="00000000">
            <w:pPr>
              <w:jc w:val="center"/>
              <w:rPr>
                <w:sz w:val="24"/>
                <w:szCs w:val="24"/>
              </w:rPr>
            </w:pPr>
            <w:r w:rsidRPr="001B1E71">
              <w:rPr>
                <w:b/>
                <w:bCs/>
                <w:color w:val="000000"/>
                <w:sz w:val="24"/>
                <w:szCs w:val="24"/>
              </w:rPr>
              <w:t>3</w:t>
            </w:r>
          </w:p>
        </w:tc>
        <w:tc>
          <w:tcPr>
            <w:tcW w:w="4100" w:type="dxa"/>
            <w:shd w:val="clear" w:color="auto" w:fill="FFFFFF"/>
            <w:tcMar>
              <w:top w:w="80" w:type="dxa"/>
              <w:left w:w="100" w:type="dxa"/>
              <w:bottom w:w="80" w:type="dxa"/>
              <w:right w:w="100" w:type="dxa"/>
            </w:tcMar>
            <w:vAlign w:val="center"/>
          </w:tcPr>
          <w:p w14:paraId="5FFF5CAA" w14:textId="77777777" w:rsidR="00817F0C" w:rsidRPr="001B1E71" w:rsidRDefault="00000000">
            <w:pPr>
              <w:rPr>
                <w:sz w:val="24"/>
                <w:szCs w:val="24"/>
              </w:rPr>
            </w:pPr>
            <w:r w:rsidRPr="001B1E71">
              <w:rPr>
                <w:color w:val="000000"/>
                <w:sz w:val="24"/>
                <w:szCs w:val="24"/>
              </w:rPr>
              <w:t>Small addition — expose an existing internal confidence value on the UI/API.</w:t>
            </w:r>
          </w:p>
        </w:tc>
      </w:tr>
      <w:tr w:rsidR="00817F0C" w:rsidRPr="001B1E71" w14:paraId="732D4B2A" w14:textId="77777777">
        <w:tc>
          <w:tcPr>
            <w:tcW w:w="800" w:type="dxa"/>
            <w:shd w:val="clear" w:color="auto" w:fill="DCE6F1"/>
            <w:tcMar>
              <w:top w:w="80" w:type="dxa"/>
              <w:left w:w="100" w:type="dxa"/>
              <w:bottom w:w="80" w:type="dxa"/>
              <w:right w:w="100" w:type="dxa"/>
            </w:tcMar>
            <w:vAlign w:val="center"/>
          </w:tcPr>
          <w:p w14:paraId="359EA1CB" w14:textId="77777777" w:rsidR="00817F0C" w:rsidRPr="001B1E71" w:rsidRDefault="00000000">
            <w:pPr>
              <w:jc w:val="center"/>
              <w:rPr>
                <w:sz w:val="24"/>
                <w:szCs w:val="24"/>
              </w:rPr>
            </w:pPr>
            <w:r w:rsidRPr="001B1E71">
              <w:rPr>
                <w:color w:val="000000"/>
                <w:sz w:val="24"/>
                <w:szCs w:val="24"/>
              </w:rPr>
              <w:t>US-3.3</w:t>
            </w:r>
          </w:p>
        </w:tc>
        <w:tc>
          <w:tcPr>
            <w:tcW w:w="3800" w:type="dxa"/>
            <w:shd w:val="clear" w:color="auto" w:fill="DCE6F1"/>
            <w:tcMar>
              <w:top w:w="80" w:type="dxa"/>
              <w:left w:w="100" w:type="dxa"/>
              <w:bottom w:w="80" w:type="dxa"/>
              <w:right w:w="100" w:type="dxa"/>
            </w:tcMar>
            <w:vAlign w:val="center"/>
          </w:tcPr>
          <w:p w14:paraId="21B1C390" w14:textId="77777777" w:rsidR="00817F0C" w:rsidRPr="001B1E71" w:rsidRDefault="00000000">
            <w:pPr>
              <w:rPr>
                <w:sz w:val="24"/>
                <w:szCs w:val="24"/>
              </w:rPr>
            </w:pPr>
            <w:r w:rsidRPr="001B1E71">
              <w:rPr>
                <w:color w:val="000000"/>
                <w:sz w:val="24"/>
                <w:szCs w:val="24"/>
              </w:rPr>
              <w:t>Configurable geofence boundaries per site</w:t>
            </w:r>
          </w:p>
        </w:tc>
        <w:tc>
          <w:tcPr>
            <w:tcW w:w="1000" w:type="dxa"/>
            <w:shd w:val="clear" w:color="auto" w:fill="DCE6F1"/>
            <w:tcMar>
              <w:top w:w="80" w:type="dxa"/>
              <w:left w:w="100" w:type="dxa"/>
              <w:bottom w:w="80" w:type="dxa"/>
              <w:right w:w="100" w:type="dxa"/>
            </w:tcMar>
            <w:vAlign w:val="center"/>
          </w:tcPr>
          <w:p w14:paraId="3BA8247C" w14:textId="77777777" w:rsidR="00817F0C" w:rsidRPr="001B1E71" w:rsidRDefault="00000000">
            <w:pPr>
              <w:jc w:val="center"/>
              <w:rPr>
                <w:sz w:val="24"/>
                <w:szCs w:val="24"/>
              </w:rPr>
            </w:pPr>
            <w:r w:rsidRPr="001B1E71">
              <w:rPr>
                <w:b/>
                <w:bCs/>
                <w:color w:val="000000"/>
                <w:sz w:val="24"/>
                <w:szCs w:val="24"/>
              </w:rPr>
              <w:t>3</w:t>
            </w:r>
          </w:p>
        </w:tc>
        <w:tc>
          <w:tcPr>
            <w:tcW w:w="4100" w:type="dxa"/>
            <w:shd w:val="clear" w:color="auto" w:fill="DCE6F1"/>
            <w:tcMar>
              <w:top w:w="80" w:type="dxa"/>
              <w:left w:w="100" w:type="dxa"/>
              <w:bottom w:w="80" w:type="dxa"/>
              <w:right w:w="100" w:type="dxa"/>
            </w:tcMar>
            <w:vAlign w:val="center"/>
          </w:tcPr>
          <w:p w14:paraId="3C8C733A" w14:textId="77777777" w:rsidR="00817F0C" w:rsidRPr="001B1E71" w:rsidRDefault="00000000">
            <w:pPr>
              <w:rPr>
                <w:sz w:val="24"/>
                <w:szCs w:val="24"/>
              </w:rPr>
            </w:pPr>
            <w:r w:rsidRPr="001B1E71">
              <w:rPr>
                <w:color w:val="000000"/>
                <w:sz w:val="24"/>
                <w:szCs w:val="24"/>
              </w:rPr>
              <w:t>Simple admin configuration screen backed by existing geofence data model.</w:t>
            </w:r>
          </w:p>
        </w:tc>
      </w:tr>
      <w:tr w:rsidR="00817F0C" w:rsidRPr="001B1E71" w14:paraId="27E26022" w14:textId="77777777">
        <w:tc>
          <w:tcPr>
            <w:tcW w:w="800" w:type="dxa"/>
            <w:shd w:val="clear" w:color="auto" w:fill="FFFFFF"/>
            <w:tcMar>
              <w:top w:w="80" w:type="dxa"/>
              <w:left w:w="100" w:type="dxa"/>
              <w:bottom w:w="80" w:type="dxa"/>
              <w:right w:w="100" w:type="dxa"/>
            </w:tcMar>
            <w:vAlign w:val="center"/>
          </w:tcPr>
          <w:p w14:paraId="2BA974F5" w14:textId="77777777" w:rsidR="00817F0C" w:rsidRPr="001B1E71" w:rsidRDefault="00000000">
            <w:pPr>
              <w:jc w:val="center"/>
              <w:rPr>
                <w:sz w:val="24"/>
                <w:szCs w:val="24"/>
              </w:rPr>
            </w:pPr>
            <w:r w:rsidRPr="001B1E71">
              <w:rPr>
                <w:color w:val="000000"/>
                <w:sz w:val="24"/>
                <w:szCs w:val="24"/>
              </w:rPr>
              <w:lastRenderedPageBreak/>
              <w:t>US-5.3</w:t>
            </w:r>
          </w:p>
        </w:tc>
        <w:tc>
          <w:tcPr>
            <w:tcW w:w="3800" w:type="dxa"/>
            <w:shd w:val="clear" w:color="auto" w:fill="FFFFFF"/>
            <w:tcMar>
              <w:top w:w="80" w:type="dxa"/>
              <w:left w:w="100" w:type="dxa"/>
              <w:bottom w:w="80" w:type="dxa"/>
              <w:right w:w="100" w:type="dxa"/>
            </w:tcMar>
            <w:vAlign w:val="center"/>
          </w:tcPr>
          <w:p w14:paraId="1EF8A7A8" w14:textId="77777777" w:rsidR="00817F0C" w:rsidRPr="001B1E71" w:rsidRDefault="00000000">
            <w:pPr>
              <w:rPr>
                <w:sz w:val="24"/>
                <w:szCs w:val="24"/>
              </w:rPr>
            </w:pPr>
            <w:r w:rsidRPr="001B1E71">
              <w:rPr>
                <w:color w:val="000000"/>
                <w:sz w:val="24"/>
                <w:szCs w:val="24"/>
              </w:rPr>
              <w:t>Audible on-site beacon for immediate danger</w:t>
            </w:r>
          </w:p>
        </w:tc>
        <w:tc>
          <w:tcPr>
            <w:tcW w:w="1000" w:type="dxa"/>
            <w:shd w:val="clear" w:color="auto" w:fill="FFFFFF"/>
            <w:tcMar>
              <w:top w:w="80" w:type="dxa"/>
              <w:left w:w="100" w:type="dxa"/>
              <w:bottom w:w="80" w:type="dxa"/>
              <w:right w:w="100" w:type="dxa"/>
            </w:tcMar>
            <w:vAlign w:val="center"/>
          </w:tcPr>
          <w:p w14:paraId="4444AAE7" w14:textId="77777777" w:rsidR="00817F0C" w:rsidRPr="001B1E71" w:rsidRDefault="00000000">
            <w:pPr>
              <w:jc w:val="center"/>
              <w:rPr>
                <w:sz w:val="24"/>
                <w:szCs w:val="24"/>
              </w:rPr>
            </w:pPr>
            <w:r w:rsidRPr="001B1E71">
              <w:rPr>
                <w:b/>
                <w:bCs/>
                <w:color w:val="000000"/>
                <w:sz w:val="24"/>
                <w:szCs w:val="24"/>
              </w:rPr>
              <w:t>3</w:t>
            </w:r>
          </w:p>
        </w:tc>
        <w:tc>
          <w:tcPr>
            <w:tcW w:w="4100" w:type="dxa"/>
            <w:shd w:val="clear" w:color="auto" w:fill="FFFFFF"/>
            <w:tcMar>
              <w:top w:w="80" w:type="dxa"/>
              <w:left w:w="100" w:type="dxa"/>
              <w:bottom w:w="80" w:type="dxa"/>
              <w:right w:w="100" w:type="dxa"/>
            </w:tcMar>
            <w:vAlign w:val="center"/>
          </w:tcPr>
          <w:p w14:paraId="195D35B7" w14:textId="77777777" w:rsidR="00817F0C" w:rsidRPr="001B1E71" w:rsidRDefault="00000000">
            <w:pPr>
              <w:rPr>
                <w:sz w:val="24"/>
                <w:szCs w:val="24"/>
              </w:rPr>
            </w:pPr>
            <w:r w:rsidRPr="001B1E71">
              <w:rPr>
                <w:color w:val="000000"/>
                <w:sz w:val="24"/>
                <w:szCs w:val="24"/>
              </w:rPr>
              <w:t>Hardware-trigger integration with on-site beacons; small but requires device-level testing.</w:t>
            </w:r>
          </w:p>
        </w:tc>
      </w:tr>
      <w:tr w:rsidR="00817F0C" w:rsidRPr="001B1E71" w14:paraId="0844C3DB" w14:textId="77777777">
        <w:tc>
          <w:tcPr>
            <w:tcW w:w="800" w:type="dxa"/>
            <w:shd w:val="clear" w:color="auto" w:fill="DCE6F1"/>
            <w:tcMar>
              <w:top w:w="80" w:type="dxa"/>
              <w:left w:w="100" w:type="dxa"/>
              <w:bottom w:w="80" w:type="dxa"/>
              <w:right w:w="100" w:type="dxa"/>
            </w:tcMar>
            <w:vAlign w:val="center"/>
          </w:tcPr>
          <w:p w14:paraId="328ECA19" w14:textId="77777777" w:rsidR="00817F0C" w:rsidRPr="001B1E71" w:rsidRDefault="00000000">
            <w:pPr>
              <w:jc w:val="center"/>
              <w:rPr>
                <w:sz w:val="24"/>
                <w:szCs w:val="24"/>
              </w:rPr>
            </w:pPr>
            <w:r w:rsidRPr="001B1E71">
              <w:rPr>
                <w:color w:val="000000"/>
                <w:sz w:val="24"/>
                <w:szCs w:val="24"/>
              </w:rPr>
              <w:t>US-4.2</w:t>
            </w:r>
          </w:p>
        </w:tc>
        <w:tc>
          <w:tcPr>
            <w:tcW w:w="3800" w:type="dxa"/>
            <w:shd w:val="clear" w:color="auto" w:fill="DCE6F1"/>
            <w:tcMar>
              <w:top w:w="80" w:type="dxa"/>
              <w:left w:w="100" w:type="dxa"/>
              <w:bottom w:w="80" w:type="dxa"/>
              <w:right w:w="100" w:type="dxa"/>
            </w:tcMar>
            <w:vAlign w:val="center"/>
          </w:tcPr>
          <w:p w14:paraId="2AEC0171" w14:textId="77777777" w:rsidR="00817F0C" w:rsidRPr="001B1E71" w:rsidRDefault="00000000">
            <w:pPr>
              <w:rPr>
                <w:sz w:val="24"/>
                <w:szCs w:val="24"/>
              </w:rPr>
            </w:pPr>
            <w:r w:rsidRPr="001B1E71">
              <w:rPr>
                <w:color w:val="000000"/>
                <w:sz w:val="24"/>
                <w:szCs w:val="24"/>
              </w:rPr>
              <w:t>Predictive near-future risk score (ML)</w:t>
            </w:r>
          </w:p>
        </w:tc>
        <w:tc>
          <w:tcPr>
            <w:tcW w:w="1000" w:type="dxa"/>
            <w:shd w:val="clear" w:color="auto" w:fill="DCE6F1"/>
            <w:tcMar>
              <w:top w:w="80" w:type="dxa"/>
              <w:left w:w="100" w:type="dxa"/>
              <w:bottom w:w="80" w:type="dxa"/>
              <w:right w:w="100" w:type="dxa"/>
            </w:tcMar>
            <w:vAlign w:val="center"/>
          </w:tcPr>
          <w:p w14:paraId="3B001628" w14:textId="77777777" w:rsidR="00817F0C" w:rsidRPr="001B1E71" w:rsidRDefault="00000000">
            <w:pPr>
              <w:jc w:val="center"/>
              <w:rPr>
                <w:sz w:val="24"/>
                <w:szCs w:val="24"/>
              </w:rPr>
            </w:pPr>
            <w:r w:rsidRPr="001B1E71">
              <w:rPr>
                <w:b/>
                <w:bCs/>
                <w:color w:val="000000"/>
                <w:sz w:val="24"/>
                <w:szCs w:val="24"/>
              </w:rPr>
              <w:t>13</w:t>
            </w:r>
          </w:p>
        </w:tc>
        <w:tc>
          <w:tcPr>
            <w:tcW w:w="4100" w:type="dxa"/>
            <w:shd w:val="clear" w:color="auto" w:fill="DCE6F1"/>
            <w:tcMar>
              <w:top w:w="80" w:type="dxa"/>
              <w:left w:w="100" w:type="dxa"/>
              <w:bottom w:w="80" w:type="dxa"/>
              <w:right w:w="100" w:type="dxa"/>
            </w:tcMar>
            <w:vAlign w:val="center"/>
          </w:tcPr>
          <w:p w14:paraId="0D5EC8A9" w14:textId="77777777" w:rsidR="00817F0C" w:rsidRPr="001B1E71" w:rsidRDefault="00000000">
            <w:pPr>
              <w:rPr>
                <w:sz w:val="24"/>
                <w:szCs w:val="24"/>
              </w:rPr>
            </w:pPr>
            <w:r w:rsidRPr="001B1E71">
              <w:rPr>
                <w:color w:val="000000"/>
                <w:sz w:val="24"/>
                <w:szCs w:val="24"/>
              </w:rPr>
              <w:t>High uncertainty: requires a trained time-series/ML forecasting model and historical data pipeline not yet built.</w:t>
            </w:r>
          </w:p>
        </w:tc>
      </w:tr>
      <w:tr w:rsidR="00817F0C" w:rsidRPr="001B1E71" w14:paraId="1FC8CB42" w14:textId="77777777">
        <w:tc>
          <w:tcPr>
            <w:tcW w:w="800" w:type="dxa"/>
            <w:shd w:val="clear" w:color="auto" w:fill="FFFFFF"/>
            <w:tcMar>
              <w:top w:w="80" w:type="dxa"/>
              <w:left w:w="100" w:type="dxa"/>
              <w:bottom w:w="80" w:type="dxa"/>
              <w:right w:w="100" w:type="dxa"/>
            </w:tcMar>
            <w:vAlign w:val="center"/>
          </w:tcPr>
          <w:p w14:paraId="511A4E79" w14:textId="77777777" w:rsidR="00817F0C" w:rsidRPr="001B1E71" w:rsidRDefault="00000000">
            <w:pPr>
              <w:jc w:val="center"/>
              <w:rPr>
                <w:sz w:val="24"/>
                <w:szCs w:val="24"/>
              </w:rPr>
            </w:pPr>
            <w:r w:rsidRPr="001B1E71">
              <w:rPr>
                <w:color w:val="000000"/>
                <w:sz w:val="24"/>
                <w:szCs w:val="24"/>
              </w:rPr>
              <w:t>US-6.3</w:t>
            </w:r>
          </w:p>
        </w:tc>
        <w:tc>
          <w:tcPr>
            <w:tcW w:w="3800" w:type="dxa"/>
            <w:shd w:val="clear" w:color="auto" w:fill="FFFFFF"/>
            <w:tcMar>
              <w:top w:w="80" w:type="dxa"/>
              <w:left w:w="100" w:type="dxa"/>
              <w:bottom w:w="80" w:type="dxa"/>
              <w:right w:w="100" w:type="dxa"/>
            </w:tcMar>
            <w:vAlign w:val="center"/>
          </w:tcPr>
          <w:p w14:paraId="79414E59" w14:textId="77777777" w:rsidR="00817F0C" w:rsidRPr="001B1E71" w:rsidRDefault="00000000">
            <w:pPr>
              <w:rPr>
                <w:sz w:val="24"/>
                <w:szCs w:val="24"/>
              </w:rPr>
            </w:pPr>
            <w:r w:rsidRPr="001B1E71">
              <w:rPr>
                <w:color w:val="000000"/>
                <w:sz w:val="24"/>
                <w:szCs w:val="24"/>
              </w:rPr>
              <w:t>Portfolio-level view across all projects</w:t>
            </w:r>
          </w:p>
        </w:tc>
        <w:tc>
          <w:tcPr>
            <w:tcW w:w="1000" w:type="dxa"/>
            <w:shd w:val="clear" w:color="auto" w:fill="FFFFFF"/>
            <w:tcMar>
              <w:top w:w="80" w:type="dxa"/>
              <w:left w:w="100" w:type="dxa"/>
              <w:bottom w:w="80" w:type="dxa"/>
              <w:right w:w="100" w:type="dxa"/>
            </w:tcMar>
            <w:vAlign w:val="center"/>
          </w:tcPr>
          <w:p w14:paraId="596796BB" w14:textId="77777777" w:rsidR="00817F0C" w:rsidRPr="001B1E71" w:rsidRDefault="00000000">
            <w:pPr>
              <w:jc w:val="center"/>
              <w:rPr>
                <w:sz w:val="24"/>
                <w:szCs w:val="24"/>
              </w:rPr>
            </w:pPr>
            <w:r w:rsidRPr="001B1E71">
              <w:rPr>
                <w:b/>
                <w:bCs/>
                <w:color w:val="000000"/>
                <w:sz w:val="24"/>
                <w:szCs w:val="24"/>
              </w:rPr>
              <w:t>8</w:t>
            </w:r>
          </w:p>
        </w:tc>
        <w:tc>
          <w:tcPr>
            <w:tcW w:w="4100" w:type="dxa"/>
            <w:shd w:val="clear" w:color="auto" w:fill="FFFFFF"/>
            <w:tcMar>
              <w:top w:w="80" w:type="dxa"/>
              <w:left w:w="100" w:type="dxa"/>
              <w:bottom w:w="80" w:type="dxa"/>
              <w:right w:w="100" w:type="dxa"/>
            </w:tcMar>
            <w:vAlign w:val="center"/>
          </w:tcPr>
          <w:p w14:paraId="760E5B12" w14:textId="77777777" w:rsidR="00817F0C" w:rsidRPr="001B1E71" w:rsidRDefault="00000000">
            <w:pPr>
              <w:rPr>
                <w:sz w:val="24"/>
                <w:szCs w:val="24"/>
              </w:rPr>
            </w:pPr>
            <w:r w:rsidRPr="001B1E71">
              <w:rPr>
                <w:color w:val="000000"/>
                <w:sz w:val="24"/>
                <w:szCs w:val="24"/>
              </w:rPr>
              <w:t>Cross-project data aggregation; needs multi-tenant query design not required by any earlier story.</w:t>
            </w:r>
          </w:p>
        </w:tc>
      </w:tr>
    </w:tbl>
    <w:p w14:paraId="752A776B" w14:textId="77777777" w:rsidR="00817F0C" w:rsidRPr="001B1E71" w:rsidRDefault="00817F0C">
      <w:pPr>
        <w:spacing w:after="200"/>
        <w:rPr>
          <w:sz w:val="24"/>
          <w:szCs w:val="24"/>
        </w:rPr>
      </w:pPr>
    </w:p>
    <w:p w14:paraId="793438E8" w14:textId="77777777" w:rsidR="00817F0C" w:rsidRPr="001B1E71" w:rsidRDefault="00000000">
      <w:pPr>
        <w:pStyle w:val="Heading1"/>
        <w:spacing w:before="360" w:after="160"/>
        <w:rPr>
          <w:sz w:val="24"/>
          <w:szCs w:val="24"/>
        </w:rPr>
      </w:pPr>
      <w:r w:rsidRPr="001B1E71">
        <w:rPr>
          <w:b/>
          <w:bCs/>
          <w:color w:val="1F3864"/>
          <w:sz w:val="24"/>
          <w:szCs w:val="24"/>
        </w:rPr>
        <w:t>7. Present the Sprint Goal and Expected Deliverables</w:t>
      </w:r>
    </w:p>
    <w:p w14:paraId="637811FE" w14:textId="77777777" w:rsidR="00817F0C" w:rsidRPr="001B1E71" w:rsidRDefault="00000000">
      <w:pPr>
        <w:pStyle w:val="Heading2"/>
        <w:spacing w:before="280" w:after="120"/>
        <w:rPr>
          <w:sz w:val="24"/>
          <w:szCs w:val="24"/>
        </w:rPr>
      </w:pPr>
      <w:r w:rsidRPr="001B1E71">
        <w:rPr>
          <w:b/>
          <w:bCs/>
          <w:sz w:val="24"/>
          <w:szCs w:val="24"/>
        </w:rPr>
        <w:t>7.1 Sprint Goal</w:t>
      </w:r>
    </w:p>
    <w:p w14:paraId="105724E7" w14:textId="77777777" w:rsidR="00817F0C" w:rsidRPr="001B1E71" w:rsidRDefault="00000000">
      <w:pPr>
        <w:pBdr>
          <w:left w:val="single" w:sz="18" w:space="8" w:color="1F3864"/>
        </w:pBdr>
        <w:shd w:val="clear" w:color="auto" w:fill="DCE6F1"/>
        <w:spacing w:after="240" w:line="300" w:lineRule="auto"/>
        <w:ind w:left="200"/>
        <w:jc w:val="both"/>
        <w:rPr>
          <w:sz w:val="24"/>
          <w:szCs w:val="24"/>
        </w:rPr>
      </w:pPr>
      <w:r w:rsidRPr="001B1E71">
        <w:rPr>
          <w:b/>
          <w:bCs/>
          <w:i/>
          <w:iCs/>
          <w:color w:val="1F3864"/>
          <w:sz w:val="24"/>
          <w:szCs w:val="24"/>
        </w:rPr>
        <w:t xml:space="preserve">By the end of Sprint 1, </w:t>
      </w:r>
      <w:proofErr w:type="spellStart"/>
      <w:r w:rsidRPr="001B1E71">
        <w:rPr>
          <w:b/>
          <w:bCs/>
          <w:i/>
          <w:iCs/>
          <w:color w:val="1F3864"/>
          <w:sz w:val="24"/>
          <w:szCs w:val="24"/>
        </w:rPr>
        <w:t>SafeSite</w:t>
      </w:r>
      <w:proofErr w:type="spellEnd"/>
      <w:r w:rsidRPr="001B1E71">
        <w:rPr>
          <w:b/>
          <w:bCs/>
          <w:i/>
          <w:iCs/>
          <w:color w:val="1F3864"/>
          <w:sz w:val="24"/>
          <w:szCs w:val="24"/>
        </w:rPr>
        <w:t xml:space="preserve"> AI will continuously ingest live camera video from a pilot site, automatically detect PPE compliance in real time, flag hazardous-zone intrusions, and deliver prioritised safety alerts to supervisors — establishing the foundational real-time monitoring loop that every later module builds on.</w:t>
      </w:r>
    </w:p>
    <w:p w14:paraId="7A2F6D68" w14:textId="77777777" w:rsidR="00817F0C" w:rsidRPr="001B1E71" w:rsidRDefault="00000000">
      <w:pPr>
        <w:pStyle w:val="Heading2"/>
        <w:spacing w:before="280" w:after="120"/>
        <w:rPr>
          <w:sz w:val="24"/>
          <w:szCs w:val="24"/>
        </w:rPr>
      </w:pPr>
      <w:r w:rsidRPr="001B1E71">
        <w:rPr>
          <w:b/>
          <w:bCs/>
          <w:sz w:val="24"/>
          <w:szCs w:val="24"/>
        </w:rPr>
        <w:t>7.2 Expected Sprint Deliverables</w:t>
      </w:r>
    </w:p>
    <w:p w14:paraId="08853787" w14:textId="77777777" w:rsidR="00817F0C" w:rsidRPr="001B1E71" w:rsidRDefault="00000000">
      <w:pPr>
        <w:pStyle w:val="ListParagraph"/>
        <w:numPr>
          <w:ilvl w:val="0"/>
          <w:numId w:val="2"/>
        </w:numPr>
        <w:spacing w:after="90"/>
        <w:rPr>
          <w:sz w:val="24"/>
          <w:szCs w:val="24"/>
        </w:rPr>
      </w:pPr>
      <w:r w:rsidRPr="001B1E71">
        <w:rPr>
          <w:sz w:val="24"/>
          <w:szCs w:val="24"/>
        </w:rPr>
        <w:t>A working video ingestion pipeline streaming from at least one pilot-site camera into the platform with buffering for network interruptions.</w:t>
      </w:r>
    </w:p>
    <w:p w14:paraId="79AFFC8C" w14:textId="77777777" w:rsidR="00817F0C" w:rsidRPr="001B1E71" w:rsidRDefault="00000000">
      <w:pPr>
        <w:pStyle w:val="ListParagraph"/>
        <w:numPr>
          <w:ilvl w:val="0"/>
          <w:numId w:val="2"/>
        </w:numPr>
        <w:spacing w:after="90"/>
        <w:rPr>
          <w:sz w:val="24"/>
          <w:szCs w:val="24"/>
        </w:rPr>
      </w:pPr>
      <w:r w:rsidRPr="001B1E71">
        <w:rPr>
          <w:sz w:val="24"/>
          <w:szCs w:val="24"/>
        </w:rPr>
        <w:t>A deployed PPE detection model achieving at least 0.85 mean average precision (</w:t>
      </w:r>
      <w:proofErr w:type="spellStart"/>
      <w:r w:rsidRPr="001B1E71">
        <w:rPr>
          <w:sz w:val="24"/>
          <w:szCs w:val="24"/>
        </w:rPr>
        <w:t>mAP</w:t>
      </w:r>
      <w:proofErr w:type="spellEnd"/>
      <w:r w:rsidRPr="001B1E71">
        <w:rPr>
          <w:sz w:val="24"/>
          <w:szCs w:val="24"/>
        </w:rPr>
        <w:t>) on validation footage.</w:t>
      </w:r>
    </w:p>
    <w:p w14:paraId="6F788423" w14:textId="77777777" w:rsidR="00817F0C" w:rsidRPr="001B1E71" w:rsidRDefault="00000000">
      <w:pPr>
        <w:pStyle w:val="ListParagraph"/>
        <w:numPr>
          <w:ilvl w:val="0"/>
          <w:numId w:val="2"/>
        </w:numPr>
        <w:spacing w:after="90"/>
        <w:rPr>
          <w:sz w:val="24"/>
          <w:szCs w:val="24"/>
        </w:rPr>
      </w:pPr>
      <w:r w:rsidRPr="001B1E71">
        <w:rPr>
          <w:sz w:val="24"/>
          <w:szCs w:val="24"/>
        </w:rPr>
        <w:t>Automated PPE violation logging linked to worker/wearable ID, with detection confidence scores recorded.</w:t>
      </w:r>
    </w:p>
    <w:p w14:paraId="7D722786" w14:textId="77777777" w:rsidR="00817F0C" w:rsidRPr="001B1E71" w:rsidRDefault="00000000">
      <w:pPr>
        <w:pStyle w:val="ListParagraph"/>
        <w:numPr>
          <w:ilvl w:val="0"/>
          <w:numId w:val="2"/>
        </w:numPr>
        <w:spacing w:after="90"/>
        <w:rPr>
          <w:sz w:val="24"/>
          <w:szCs w:val="24"/>
        </w:rPr>
      </w:pPr>
      <w:r w:rsidRPr="001B1E71">
        <w:rPr>
          <w:sz w:val="24"/>
          <w:szCs w:val="24"/>
        </w:rPr>
        <w:t>Geofenced hazardous-zone intrusion detection covering at least one configured restricted zone.</w:t>
      </w:r>
    </w:p>
    <w:p w14:paraId="1F6346C7" w14:textId="77777777" w:rsidR="00817F0C" w:rsidRPr="001B1E71" w:rsidRDefault="00000000">
      <w:pPr>
        <w:pStyle w:val="ListParagraph"/>
        <w:numPr>
          <w:ilvl w:val="0"/>
          <w:numId w:val="2"/>
        </w:numPr>
        <w:spacing w:after="90"/>
        <w:rPr>
          <w:sz w:val="24"/>
          <w:szCs w:val="24"/>
        </w:rPr>
      </w:pPr>
      <w:r w:rsidRPr="001B1E71">
        <w:rPr>
          <w:sz w:val="24"/>
          <w:szCs w:val="24"/>
        </w:rPr>
        <w:t>A real-time supervisor alert feed delivering PPE and zone-intrusion notifications within the 3-second target.</w:t>
      </w:r>
    </w:p>
    <w:p w14:paraId="3E9F06F3" w14:textId="77777777" w:rsidR="00817F0C" w:rsidRPr="001B1E71" w:rsidRDefault="00000000">
      <w:pPr>
        <w:pStyle w:val="ListParagraph"/>
        <w:numPr>
          <w:ilvl w:val="0"/>
          <w:numId w:val="2"/>
        </w:numPr>
        <w:spacing w:after="90"/>
        <w:rPr>
          <w:sz w:val="24"/>
          <w:szCs w:val="24"/>
        </w:rPr>
      </w:pPr>
      <w:r w:rsidRPr="001B1E71">
        <w:rPr>
          <w:sz w:val="24"/>
          <w:szCs w:val="24"/>
        </w:rPr>
        <w:t>A sprint demo to safety officers and supervisors validating alert usefulness and building early trust in the system.</w:t>
      </w:r>
    </w:p>
    <w:p w14:paraId="75DA7D21" w14:textId="77777777" w:rsidR="00817F0C" w:rsidRPr="001B1E71" w:rsidRDefault="00000000">
      <w:pPr>
        <w:pStyle w:val="Heading2"/>
        <w:spacing w:before="280" w:after="120"/>
        <w:rPr>
          <w:sz w:val="24"/>
          <w:szCs w:val="24"/>
        </w:rPr>
      </w:pPr>
      <w:r w:rsidRPr="001B1E71">
        <w:rPr>
          <w:b/>
          <w:bCs/>
          <w:sz w:val="24"/>
          <w:szCs w:val="24"/>
        </w:rPr>
        <w:t>7.3 Features Explicitly Out of Scope for Sprint 1</w:t>
      </w:r>
    </w:p>
    <w:p w14:paraId="59FF478F" w14:textId="77777777" w:rsidR="00817F0C" w:rsidRPr="001B1E71" w:rsidRDefault="00000000">
      <w:pPr>
        <w:pStyle w:val="ListParagraph"/>
        <w:numPr>
          <w:ilvl w:val="0"/>
          <w:numId w:val="2"/>
        </w:numPr>
        <w:spacing w:after="90"/>
        <w:rPr>
          <w:sz w:val="24"/>
          <w:szCs w:val="24"/>
        </w:rPr>
      </w:pPr>
      <w:r w:rsidRPr="001B1E71">
        <w:rPr>
          <w:sz w:val="24"/>
          <w:szCs w:val="24"/>
        </w:rPr>
        <w:t>Predictive/forecasted risk scoring (US-4.2) — deferred until sufficient historical incident data exists.</w:t>
      </w:r>
    </w:p>
    <w:p w14:paraId="31691A6F" w14:textId="77777777" w:rsidR="00817F0C" w:rsidRPr="001B1E71" w:rsidRDefault="00000000">
      <w:pPr>
        <w:pStyle w:val="ListParagraph"/>
        <w:numPr>
          <w:ilvl w:val="0"/>
          <w:numId w:val="2"/>
        </w:numPr>
        <w:spacing w:after="90"/>
        <w:rPr>
          <w:sz w:val="24"/>
          <w:szCs w:val="24"/>
        </w:rPr>
      </w:pPr>
      <w:r w:rsidRPr="001B1E71">
        <w:rPr>
          <w:sz w:val="24"/>
          <w:szCs w:val="24"/>
        </w:rPr>
        <w:t>Cross-project portfolio dashboard (US-6.3) — deferred until multiple pilot sites are live.</w:t>
      </w:r>
    </w:p>
    <w:p w14:paraId="2827D3DD" w14:textId="77777777" w:rsidR="00817F0C" w:rsidRPr="001B1E71" w:rsidRDefault="00000000">
      <w:pPr>
        <w:pStyle w:val="ListParagraph"/>
        <w:numPr>
          <w:ilvl w:val="0"/>
          <w:numId w:val="2"/>
        </w:numPr>
        <w:spacing w:after="90"/>
        <w:rPr>
          <w:sz w:val="24"/>
          <w:szCs w:val="24"/>
        </w:rPr>
      </w:pPr>
      <w:r w:rsidRPr="001B1E71">
        <w:rPr>
          <w:sz w:val="24"/>
          <w:szCs w:val="24"/>
        </w:rPr>
        <w:t>Equipment-proximity collision warning (US-3.2) and wearable telemetry ingestion (US-1.2) — planned for Sprint 2, once the video-based detection loop is validated.</w:t>
      </w:r>
    </w:p>
    <w:sectPr w:rsidR="00817F0C" w:rsidRPr="001B1E71">
      <w:footerReference w:type="default" r:id="rId8"/>
      <w:pgSz w:w="11906" w:h="16838"/>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6D00F" w14:textId="77777777" w:rsidR="007464CB" w:rsidRDefault="007464CB">
      <w:r>
        <w:separator/>
      </w:r>
    </w:p>
  </w:endnote>
  <w:endnote w:type="continuationSeparator" w:id="0">
    <w:p w14:paraId="70AB4FAD" w14:textId="77777777" w:rsidR="007464CB" w:rsidRDefault="00746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38CC" w14:textId="77777777" w:rsidR="00817F0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855C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855C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F9094" w14:textId="77777777" w:rsidR="007464CB" w:rsidRDefault="007464CB">
      <w:r>
        <w:separator/>
      </w:r>
    </w:p>
  </w:footnote>
  <w:footnote w:type="continuationSeparator" w:id="0">
    <w:p w14:paraId="0772617F" w14:textId="77777777" w:rsidR="007464CB" w:rsidRDefault="00746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742"/>
    <w:multiLevelType w:val="hybridMultilevel"/>
    <w:tmpl w:val="F8A21D88"/>
    <w:lvl w:ilvl="0" w:tplc="2A5EDE1E">
      <w:start w:val="1"/>
      <w:numFmt w:val="bullet"/>
      <w:lvlText w:val="●"/>
      <w:lvlJc w:val="left"/>
      <w:pPr>
        <w:ind w:left="720" w:hanging="360"/>
      </w:pPr>
    </w:lvl>
    <w:lvl w:ilvl="1" w:tplc="D682EAC8">
      <w:start w:val="1"/>
      <w:numFmt w:val="bullet"/>
      <w:lvlText w:val="○"/>
      <w:lvlJc w:val="left"/>
      <w:pPr>
        <w:ind w:left="1440" w:hanging="360"/>
      </w:pPr>
    </w:lvl>
    <w:lvl w:ilvl="2" w:tplc="967A6796">
      <w:start w:val="1"/>
      <w:numFmt w:val="bullet"/>
      <w:lvlText w:val="■"/>
      <w:lvlJc w:val="left"/>
      <w:pPr>
        <w:ind w:left="2160" w:hanging="360"/>
      </w:pPr>
    </w:lvl>
    <w:lvl w:ilvl="3" w:tplc="41721174">
      <w:start w:val="1"/>
      <w:numFmt w:val="bullet"/>
      <w:lvlText w:val="●"/>
      <w:lvlJc w:val="left"/>
      <w:pPr>
        <w:ind w:left="2880" w:hanging="360"/>
      </w:pPr>
    </w:lvl>
    <w:lvl w:ilvl="4" w:tplc="CE6A49FA">
      <w:start w:val="1"/>
      <w:numFmt w:val="bullet"/>
      <w:lvlText w:val="○"/>
      <w:lvlJc w:val="left"/>
      <w:pPr>
        <w:ind w:left="3600" w:hanging="360"/>
      </w:pPr>
    </w:lvl>
    <w:lvl w:ilvl="5" w:tplc="74324058">
      <w:start w:val="1"/>
      <w:numFmt w:val="bullet"/>
      <w:lvlText w:val="■"/>
      <w:lvlJc w:val="left"/>
      <w:pPr>
        <w:ind w:left="4320" w:hanging="360"/>
      </w:pPr>
    </w:lvl>
    <w:lvl w:ilvl="6" w:tplc="F4F29AF8">
      <w:start w:val="1"/>
      <w:numFmt w:val="bullet"/>
      <w:lvlText w:val="●"/>
      <w:lvlJc w:val="left"/>
      <w:pPr>
        <w:ind w:left="5040" w:hanging="360"/>
      </w:pPr>
    </w:lvl>
    <w:lvl w:ilvl="7" w:tplc="B44084D4">
      <w:start w:val="1"/>
      <w:numFmt w:val="bullet"/>
      <w:lvlText w:val="●"/>
      <w:lvlJc w:val="left"/>
      <w:pPr>
        <w:ind w:left="5760" w:hanging="360"/>
      </w:pPr>
    </w:lvl>
    <w:lvl w:ilvl="8" w:tplc="638C7D04">
      <w:start w:val="1"/>
      <w:numFmt w:val="bullet"/>
      <w:lvlText w:val="●"/>
      <w:lvlJc w:val="left"/>
      <w:pPr>
        <w:ind w:left="6480" w:hanging="360"/>
      </w:pPr>
    </w:lvl>
  </w:abstractNum>
  <w:abstractNum w:abstractNumId="1" w15:restartNumberingAfterBreak="0">
    <w:nsid w:val="119075CA"/>
    <w:multiLevelType w:val="hybridMultilevel"/>
    <w:tmpl w:val="210C2EB2"/>
    <w:lvl w:ilvl="0" w:tplc="B986B9F2">
      <w:start w:val="1"/>
      <w:numFmt w:val="bullet"/>
      <w:lvlText w:val="•"/>
      <w:lvlJc w:val="left"/>
      <w:pPr>
        <w:ind w:left="460" w:hanging="260"/>
      </w:pPr>
    </w:lvl>
    <w:lvl w:ilvl="1" w:tplc="01F20DA6">
      <w:start w:val="1"/>
      <w:numFmt w:val="bullet"/>
      <w:lvlText w:val="◦"/>
      <w:lvlJc w:val="left"/>
      <w:pPr>
        <w:ind w:left="820" w:hanging="260"/>
      </w:pPr>
    </w:lvl>
    <w:lvl w:ilvl="2" w:tplc="FB04715C">
      <w:numFmt w:val="decimal"/>
      <w:lvlText w:val=""/>
      <w:lvlJc w:val="left"/>
    </w:lvl>
    <w:lvl w:ilvl="3" w:tplc="54F6FAD0">
      <w:numFmt w:val="decimal"/>
      <w:lvlText w:val=""/>
      <w:lvlJc w:val="left"/>
    </w:lvl>
    <w:lvl w:ilvl="4" w:tplc="A2DA2CD8">
      <w:numFmt w:val="decimal"/>
      <w:lvlText w:val=""/>
      <w:lvlJc w:val="left"/>
    </w:lvl>
    <w:lvl w:ilvl="5" w:tplc="D8F247D8">
      <w:numFmt w:val="decimal"/>
      <w:lvlText w:val=""/>
      <w:lvlJc w:val="left"/>
    </w:lvl>
    <w:lvl w:ilvl="6" w:tplc="810E5852">
      <w:numFmt w:val="decimal"/>
      <w:lvlText w:val=""/>
      <w:lvlJc w:val="left"/>
    </w:lvl>
    <w:lvl w:ilvl="7" w:tplc="C4EAE340">
      <w:numFmt w:val="decimal"/>
      <w:lvlText w:val=""/>
      <w:lvlJc w:val="left"/>
    </w:lvl>
    <w:lvl w:ilvl="8" w:tplc="B23ADDC6">
      <w:numFmt w:val="decimal"/>
      <w:lvlText w:val=""/>
      <w:lvlJc w:val="left"/>
    </w:lvl>
  </w:abstractNum>
  <w:num w:numId="1" w16cid:durableId="1299455059">
    <w:abstractNumId w:val="0"/>
    <w:lvlOverride w:ilvl="0">
      <w:startOverride w:val="1"/>
    </w:lvlOverride>
  </w:num>
  <w:num w:numId="2" w16cid:durableId="1002201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F0C"/>
    <w:rsid w:val="000855C7"/>
    <w:rsid w:val="001B1E71"/>
    <w:rsid w:val="00320911"/>
    <w:rsid w:val="007464CB"/>
    <w:rsid w:val="007B0356"/>
    <w:rsid w:val="00817F0C"/>
    <w:rsid w:val="008B43F9"/>
    <w:rsid w:val="00A75722"/>
    <w:rsid w:val="00BB6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35F7"/>
  <w15:docId w15:val="{E0D90770-59D3-4B55-A5CC-C511429D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2831</Words>
  <Characters>16143</Characters>
  <Application>Microsoft Office Word</Application>
  <DocSecurity>0</DocSecurity>
  <Lines>134</Lines>
  <Paragraphs>37</Paragraphs>
  <ScaleCrop>false</ScaleCrop>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5</cp:revision>
  <dcterms:created xsi:type="dcterms:W3CDTF">2026-07-23T04:59:00Z</dcterms:created>
  <dcterms:modified xsi:type="dcterms:W3CDTF">2026-07-23T05:14:00Z</dcterms:modified>
</cp:coreProperties>
</file>