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B374" w14:textId="77777777" w:rsidR="00264DAD" w:rsidRDefault="001031C6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30421C9" w14:textId="77777777" w:rsidR="00264DAD" w:rsidRDefault="001031C6">
      <w:pPr>
        <w:ind w:left="2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ASSESSMENT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TOOL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10"/>
          <w:sz w:val="28"/>
        </w:rPr>
        <w:t>2</w:t>
      </w:r>
    </w:p>
    <w:p w14:paraId="30910226" w14:textId="77777777" w:rsidR="00264DAD" w:rsidRDefault="00264DAD">
      <w:pPr>
        <w:pStyle w:val="BodyText"/>
        <w:spacing w:before="69"/>
        <w:jc w:val="left"/>
        <w:rPr>
          <w:rFonts w:ascii="Times New Roman"/>
          <w:b/>
          <w:sz w:val="28"/>
        </w:rPr>
      </w:pPr>
    </w:p>
    <w:p w14:paraId="460C3562" w14:textId="03BDDA56" w:rsidR="00264DAD" w:rsidRDefault="001031C6">
      <w:pPr>
        <w:pStyle w:val="Heading1"/>
        <w:tabs>
          <w:tab w:val="left" w:pos="6054"/>
        </w:tabs>
        <w:spacing w:before="0"/>
        <w:ind w:right="1799"/>
      </w:pPr>
      <w:r>
        <w:t>COURSE CODE: CSA14</w:t>
      </w:r>
      <w:r w:rsidR="00DA0A67">
        <w:t>07</w:t>
      </w:r>
      <w:r>
        <w:tab/>
        <w:t>COURSE</w:t>
      </w:r>
      <w:r>
        <w:rPr>
          <w:spacing w:val="-17"/>
        </w:rPr>
        <w:t xml:space="preserve"> </w:t>
      </w:r>
      <w:r>
        <w:t>NAME:</w:t>
      </w:r>
      <w:r>
        <w:rPr>
          <w:spacing w:val="-17"/>
        </w:rPr>
        <w:t xml:space="preserve"> </w:t>
      </w:r>
      <w:r>
        <w:t xml:space="preserve">COMPILER </w:t>
      </w:r>
      <w:r>
        <w:rPr>
          <w:spacing w:val="-2"/>
        </w:rPr>
        <w:t>DESIGN</w:t>
      </w:r>
    </w:p>
    <w:p w14:paraId="5D68D8AD" w14:textId="77777777" w:rsidR="00264DAD" w:rsidRDefault="00264DAD">
      <w:pPr>
        <w:pStyle w:val="BodyText"/>
        <w:jc w:val="left"/>
        <w:rPr>
          <w:rFonts w:ascii="Arial"/>
          <w:b/>
          <w:sz w:val="20"/>
        </w:rPr>
      </w:pPr>
    </w:p>
    <w:p w14:paraId="1A4D4A27" w14:textId="77777777" w:rsidR="00264DAD" w:rsidRDefault="001031C6">
      <w:pPr>
        <w:pStyle w:val="BodyText"/>
        <w:spacing w:before="82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9D816A" wp14:editId="627A6F03">
                <wp:simplePos x="0" y="0"/>
                <wp:positionH relativeFrom="page">
                  <wp:posOffset>895350</wp:posOffset>
                </wp:positionH>
                <wp:positionV relativeFrom="paragraph">
                  <wp:posOffset>213973</wp:posOffset>
                </wp:positionV>
                <wp:extent cx="57816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0F91D" id="Graphic 1" o:spid="_x0000_s1026" style="position:absolute;margin-left:70.5pt;margin-top:16.85pt;width:45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bCOuE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222283D3" w14:textId="77777777" w:rsidR="00264DAD" w:rsidRDefault="00264DAD">
      <w:pPr>
        <w:pStyle w:val="BodyText"/>
        <w:spacing w:before="215"/>
        <w:jc w:val="left"/>
        <w:rPr>
          <w:rFonts w:ascii="Arial"/>
          <w:b/>
        </w:rPr>
      </w:pPr>
    </w:p>
    <w:p w14:paraId="2127FE56" w14:textId="77777777" w:rsidR="00264DAD" w:rsidRDefault="001031C6">
      <w:pPr>
        <w:pStyle w:val="Heading1"/>
      </w:pPr>
      <w:r>
        <w:t xml:space="preserve">COURSE OUTCOME </w:t>
      </w:r>
      <w:r>
        <w:rPr>
          <w:spacing w:val="-2"/>
        </w:rPr>
        <w:t>COVERED</w:t>
      </w:r>
    </w:p>
    <w:p w14:paraId="1654E410" w14:textId="77777777" w:rsidR="00264DAD" w:rsidRDefault="001031C6">
      <w:pPr>
        <w:spacing w:before="276"/>
        <w:ind w:left="1015" w:right="99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inherited attributes to generate a Parser Tree. </w:t>
      </w:r>
      <w:r>
        <w:rPr>
          <w:rFonts w:ascii="Arial"/>
          <w:i/>
          <w:sz w:val="20"/>
        </w:rPr>
        <w:t>(BL4)</w:t>
      </w:r>
    </w:p>
    <w:p w14:paraId="51BE03D7" w14:textId="77777777" w:rsidR="00264DAD" w:rsidRDefault="001031C6">
      <w:pPr>
        <w:spacing w:before="276"/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20%</w:t>
      </w:r>
    </w:p>
    <w:p w14:paraId="01A63AA2" w14:textId="77777777" w:rsidR="00264DAD" w:rsidRDefault="001031C6">
      <w:pPr>
        <w:pStyle w:val="BodyText"/>
        <w:spacing w:before="36"/>
        <w:jc w:val="left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01A614" wp14:editId="704CF487">
                <wp:simplePos x="0" y="0"/>
                <wp:positionH relativeFrom="page">
                  <wp:posOffset>895350</wp:posOffset>
                </wp:positionH>
                <wp:positionV relativeFrom="paragraph">
                  <wp:posOffset>184725</wp:posOffset>
                </wp:positionV>
                <wp:extent cx="57816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A853F" id="Graphic 2" o:spid="_x0000_s1026" style="position:absolute;margin-left:70.5pt;margin-top:14.55pt;width:45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wmk+K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6123FF10" w14:textId="77777777" w:rsidR="00264DAD" w:rsidRDefault="00264DAD">
      <w:pPr>
        <w:pStyle w:val="BodyText"/>
        <w:spacing w:before="215"/>
        <w:jc w:val="left"/>
        <w:rPr>
          <w:rFonts w:ascii="Arial"/>
          <w:i/>
        </w:rPr>
      </w:pPr>
    </w:p>
    <w:p w14:paraId="3CFCFB14" w14:textId="77777777" w:rsidR="00264DAD" w:rsidRDefault="001031C6">
      <w:pPr>
        <w:pStyle w:val="Heading2"/>
        <w:tabs>
          <w:tab w:val="left" w:pos="8214"/>
        </w:tabs>
      </w:pPr>
      <w:r>
        <w:t xml:space="preserve">QUESTIONS: </w:t>
      </w:r>
      <w:r>
        <w:rPr>
          <w:spacing w:val="-10"/>
        </w:rPr>
        <w:t>5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Marks:100</w:t>
      </w:r>
    </w:p>
    <w:p w14:paraId="503913A5" w14:textId="77777777" w:rsidR="00264DAD" w:rsidRDefault="001031C6">
      <w:pPr>
        <w:pStyle w:val="BodyText"/>
        <w:spacing w:before="276"/>
        <w:ind w:left="4615"/>
        <w:jc w:val="left"/>
      </w:pPr>
      <w:r>
        <w:t xml:space="preserve">Annexure </w:t>
      </w:r>
      <w:r>
        <w:rPr>
          <w:spacing w:val="-10"/>
        </w:rPr>
        <w:t>A</w:t>
      </w:r>
    </w:p>
    <w:p w14:paraId="38B37191" w14:textId="77777777" w:rsidR="00264DAD" w:rsidRDefault="001031C6">
      <w:pPr>
        <w:pStyle w:val="Heading1"/>
        <w:spacing w:before="276"/>
        <w:ind w:left="4549"/>
      </w:pPr>
      <w:r>
        <w:t xml:space="preserve">CASE </w:t>
      </w:r>
      <w:r>
        <w:rPr>
          <w:spacing w:val="-2"/>
        </w:rPr>
        <w:t>STUDY</w:t>
      </w:r>
    </w:p>
    <w:p w14:paraId="57188C3C" w14:textId="77777777" w:rsidR="00264DAD" w:rsidRDefault="00264DAD">
      <w:pPr>
        <w:pStyle w:val="BodyText"/>
        <w:jc w:val="left"/>
        <w:rPr>
          <w:rFonts w:ascii="Arial"/>
          <w:b/>
          <w:sz w:val="20"/>
        </w:rPr>
      </w:pPr>
    </w:p>
    <w:p w14:paraId="63C8BB5A" w14:textId="77777777" w:rsidR="00264DAD" w:rsidRDefault="001031C6">
      <w:pPr>
        <w:pStyle w:val="BodyText"/>
        <w:spacing w:before="82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4DBFC6" wp14:editId="68C2FBF3">
                <wp:simplePos x="0" y="0"/>
                <wp:positionH relativeFrom="page">
                  <wp:posOffset>895350</wp:posOffset>
                </wp:positionH>
                <wp:positionV relativeFrom="paragraph">
                  <wp:posOffset>213932</wp:posOffset>
                </wp:positionV>
                <wp:extent cx="5781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D70C6" id="Graphic 3" o:spid="_x0000_s1026" style="position:absolute;margin-left:70.5pt;margin-top:16.85pt;width:45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bCOuE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26C85891" w14:textId="77777777" w:rsidR="00264DAD" w:rsidRDefault="00264DAD">
      <w:pPr>
        <w:pStyle w:val="BodyText"/>
        <w:spacing w:before="215"/>
        <w:jc w:val="left"/>
        <w:rPr>
          <w:rFonts w:ascii="Arial"/>
          <w:b/>
        </w:rPr>
      </w:pPr>
    </w:p>
    <w:p w14:paraId="6EFA8997" w14:textId="77777777" w:rsidR="00264DAD" w:rsidRDefault="001031C6">
      <w:pPr>
        <w:spacing w:before="1"/>
        <w:ind w:left="1015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Code 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1C7D5AAC" w14:textId="5991393E" w:rsidR="00264DAD" w:rsidRDefault="001031C6">
      <w:pPr>
        <w:tabs>
          <w:tab w:val="left" w:pos="3641"/>
        </w:tabs>
        <w:spacing w:before="276"/>
        <w:ind w:left="1015" w:right="99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 w:rsidR="00C522DE">
        <w:rPr>
          <w:rFonts w:ascii="Times New Roman"/>
          <w:i/>
          <w:sz w:val="24"/>
        </w:rPr>
        <w:t xml:space="preserve">A </w:t>
      </w:r>
      <w:proofErr w:type="gramStart"/>
      <w:r w:rsidR="00C522DE">
        <w:rPr>
          <w:rFonts w:ascii="Times New Roman"/>
          <w:i/>
          <w:sz w:val="24"/>
        </w:rPr>
        <w:t>SREENATH(</w:t>
      </w:r>
      <w:proofErr w:type="gramEnd"/>
      <w:r w:rsidR="00C522DE">
        <w:rPr>
          <w:rFonts w:ascii="Times New Roman"/>
          <w:i/>
          <w:sz w:val="24"/>
        </w:rPr>
        <w:t>192525119</w:t>
      </w:r>
      <w:r w:rsidR="001B7B72">
        <w:rPr>
          <w:rFonts w:ascii="Times New Roman"/>
          <w:i/>
          <w:sz w:val="24"/>
        </w:rPr>
        <w:t>)</w:t>
      </w:r>
      <w:r>
        <w:rPr>
          <w:rFonts w:ascii="Times New Roman"/>
          <w:spacing w:val="-27"/>
          <w:sz w:val="24"/>
        </w:rPr>
        <w:t xml:space="preserve"> </w:t>
      </w:r>
      <w:r>
        <w:rPr>
          <w:rFonts w:ascii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100C32DB" w14:textId="77777777" w:rsidR="00264DAD" w:rsidRDefault="001031C6">
      <w:pPr>
        <w:ind w:left="1015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 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 integrity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will 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3F07C224" w14:textId="6D04CD49" w:rsidR="00264DAD" w:rsidRDefault="001031C6">
      <w:pPr>
        <w:spacing w:before="276"/>
        <w:ind w:left="1015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Signature of the </w:t>
      </w:r>
      <w:proofErr w:type="spellStart"/>
      <w:r>
        <w:rPr>
          <w:rFonts w:ascii="Times New Roman"/>
          <w:b/>
          <w:i/>
          <w:spacing w:val="-2"/>
          <w:sz w:val="24"/>
        </w:rPr>
        <w:t>student:</w:t>
      </w:r>
      <w:r w:rsidR="00C522DE">
        <w:rPr>
          <w:rFonts w:ascii="Times New Roman"/>
          <w:b/>
          <w:i/>
          <w:spacing w:val="-2"/>
          <w:sz w:val="24"/>
        </w:rPr>
        <w:t>A</w:t>
      </w:r>
      <w:proofErr w:type="spellEnd"/>
      <w:r w:rsidR="00C522DE">
        <w:rPr>
          <w:rFonts w:ascii="Times New Roman"/>
          <w:b/>
          <w:i/>
          <w:spacing w:val="-2"/>
          <w:sz w:val="24"/>
        </w:rPr>
        <w:t xml:space="preserve"> SREENATH</w:t>
      </w:r>
    </w:p>
    <w:p w14:paraId="27AFBCF7" w14:textId="77777777" w:rsidR="00264DAD" w:rsidRDefault="00264DAD">
      <w:pPr>
        <w:pStyle w:val="BodyText"/>
        <w:spacing w:before="30"/>
        <w:jc w:val="left"/>
        <w:rPr>
          <w:rFonts w:ascii="Times New Roman"/>
          <w:b/>
          <w:i/>
          <w:sz w:val="20"/>
        </w:rPr>
      </w:pPr>
    </w:p>
    <w:tbl>
      <w:tblPr>
        <w:tblW w:w="0" w:type="auto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120"/>
        <w:gridCol w:w="1700"/>
        <w:gridCol w:w="1420"/>
        <w:gridCol w:w="1700"/>
        <w:gridCol w:w="1560"/>
        <w:gridCol w:w="1680"/>
      </w:tblGrid>
      <w:tr w:rsidR="00264DAD" w14:paraId="09DFD14E" w14:textId="77777777">
        <w:trPr>
          <w:trHeight w:val="719"/>
        </w:trPr>
        <w:tc>
          <w:tcPr>
            <w:tcW w:w="700" w:type="dxa"/>
          </w:tcPr>
          <w:p w14:paraId="1BF11A10" w14:textId="77777777" w:rsidR="00264DAD" w:rsidRDefault="001031C6">
            <w:pPr>
              <w:pStyle w:val="TableParagraph"/>
              <w:spacing w:before="10"/>
              <w:ind w:left="12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Q. </w:t>
            </w:r>
            <w:r>
              <w:rPr>
                <w:rFonts w:ascii="Times New Roman"/>
                <w:b/>
                <w:spacing w:val="-5"/>
                <w:sz w:val="18"/>
              </w:rPr>
              <w:t>No</w:t>
            </w:r>
          </w:p>
        </w:tc>
        <w:tc>
          <w:tcPr>
            <w:tcW w:w="2120" w:type="dxa"/>
          </w:tcPr>
          <w:p w14:paraId="0B81927C" w14:textId="77777777" w:rsidR="00264DAD" w:rsidRDefault="001031C6">
            <w:pPr>
              <w:pStyle w:val="TableParagraph"/>
              <w:spacing w:before="163"/>
              <w:ind w:left="530" w:right="362" w:hanging="146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Understanding</w:t>
            </w:r>
            <w:r>
              <w:rPr>
                <w:rFonts w:ascii="Times New Roman"/>
                <w:b/>
                <w:spacing w:val="-1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of Concepts (25)</w:t>
            </w:r>
          </w:p>
        </w:tc>
        <w:tc>
          <w:tcPr>
            <w:tcW w:w="1700" w:type="dxa"/>
          </w:tcPr>
          <w:p w14:paraId="04DD5B25" w14:textId="77777777" w:rsidR="00264DAD" w:rsidRDefault="001031C6">
            <w:pPr>
              <w:pStyle w:val="TableParagraph"/>
              <w:spacing w:before="163"/>
              <w:ind w:left="410" w:hanging="93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 xml:space="preserve">Experimental </w:t>
            </w:r>
            <w:r>
              <w:rPr>
                <w:rFonts w:ascii="Times New Roman"/>
                <w:b/>
                <w:sz w:val="18"/>
              </w:rPr>
              <w:t>Design (25)</w:t>
            </w:r>
          </w:p>
        </w:tc>
        <w:tc>
          <w:tcPr>
            <w:tcW w:w="1420" w:type="dxa"/>
          </w:tcPr>
          <w:p w14:paraId="3AFE417B" w14:textId="77777777" w:rsidR="00264DAD" w:rsidRDefault="001031C6">
            <w:pPr>
              <w:pStyle w:val="TableParagraph"/>
              <w:spacing w:before="163"/>
              <w:ind w:left="552" w:hanging="31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Use</w:t>
            </w:r>
            <w:r>
              <w:rPr>
                <w:rFonts w:ascii="Times New Roman"/>
                <w:b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of</w:t>
            </w:r>
            <w:r>
              <w:rPr>
                <w:rFonts w:ascii="Times New Roman"/>
                <w:b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Tools </w:t>
            </w:r>
            <w:r>
              <w:rPr>
                <w:rFonts w:ascii="Times New Roman"/>
                <w:b/>
                <w:spacing w:val="-4"/>
                <w:sz w:val="18"/>
              </w:rPr>
              <w:t>(20)</w:t>
            </w:r>
          </w:p>
        </w:tc>
        <w:tc>
          <w:tcPr>
            <w:tcW w:w="1700" w:type="dxa"/>
          </w:tcPr>
          <w:p w14:paraId="4722D783" w14:textId="77777777" w:rsidR="00264DAD" w:rsidRDefault="001031C6">
            <w:pPr>
              <w:pStyle w:val="TableParagraph"/>
              <w:spacing w:before="163"/>
              <w:ind w:left="692" w:hanging="576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Analysis</w:t>
            </w:r>
            <w:r>
              <w:rPr>
                <w:rFonts w:ascii="Times New Roman"/>
                <w:b/>
                <w:spacing w:val="-1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of</w:t>
            </w:r>
            <w:r>
              <w:rPr>
                <w:rFonts w:ascii="Times New Roman"/>
                <w:b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 xml:space="preserve">Results </w:t>
            </w:r>
            <w:r>
              <w:rPr>
                <w:rFonts w:ascii="Times New Roman"/>
                <w:b/>
                <w:spacing w:val="-4"/>
                <w:sz w:val="18"/>
              </w:rPr>
              <w:t>(20)</w:t>
            </w:r>
          </w:p>
        </w:tc>
        <w:tc>
          <w:tcPr>
            <w:tcW w:w="1560" w:type="dxa"/>
          </w:tcPr>
          <w:p w14:paraId="1EB28F8A" w14:textId="77777777" w:rsidR="00264DAD" w:rsidRDefault="001031C6">
            <w:pPr>
              <w:pStyle w:val="TableParagraph"/>
              <w:spacing w:before="163"/>
              <w:ind w:left="620" w:right="176" w:hanging="441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 xml:space="preserve">Documentation </w:t>
            </w:r>
            <w:r>
              <w:rPr>
                <w:rFonts w:ascii="Times New Roman"/>
                <w:b/>
                <w:spacing w:val="-4"/>
                <w:sz w:val="18"/>
              </w:rPr>
              <w:t>(10)</w:t>
            </w:r>
          </w:p>
        </w:tc>
        <w:tc>
          <w:tcPr>
            <w:tcW w:w="1680" w:type="dxa"/>
          </w:tcPr>
          <w:p w14:paraId="43395788" w14:textId="77777777" w:rsidR="00264DAD" w:rsidRDefault="001031C6">
            <w:pPr>
              <w:pStyle w:val="TableParagraph"/>
              <w:spacing w:before="163"/>
              <w:ind w:left="397" w:right="111" w:firstLine="7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Total</w:t>
            </w:r>
            <w:r>
              <w:rPr>
                <w:rFonts w:ascii="Times New Roman"/>
                <w:b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Score </w:t>
            </w:r>
            <w:r>
              <w:rPr>
                <w:rFonts w:ascii="Times New Roman"/>
                <w:b/>
                <w:sz w:val="18"/>
              </w:rPr>
              <w:t>(out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 xml:space="preserve">of </w:t>
            </w:r>
            <w:r>
              <w:rPr>
                <w:rFonts w:ascii="Times New Roman"/>
                <w:b/>
                <w:spacing w:val="-4"/>
                <w:sz w:val="18"/>
              </w:rPr>
              <w:t>100)</w:t>
            </w:r>
          </w:p>
        </w:tc>
      </w:tr>
      <w:tr w:rsidR="00264DAD" w14:paraId="62CB1A20" w14:textId="77777777">
        <w:trPr>
          <w:trHeight w:val="380"/>
        </w:trPr>
        <w:tc>
          <w:tcPr>
            <w:tcW w:w="700" w:type="dxa"/>
          </w:tcPr>
          <w:p w14:paraId="6A6D4918" w14:textId="77777777" w:rsidR="00264DAD" w:rsidRDefault="001031C6">
            <w:pPr>
              <w:pStyle w:val="TableParagraph"/>
              <w:spacing w:before="8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1</w:t>
            </w:r>
          </w:p>
        </w:tc>
        <w:tc>
          <w:tcPr>
            <w:tcW w:w="2120" w:type="dxa"/>
          </w:tcPr>
          <w:p w14:paraId="7D99FA8D" w14:textId="77777777" w:rsidR="00264DAD" w:rsidRDefault="001031C6">
            <w:pPr>
              <w:pStyle w:val="TableParagraph"/>
              <w:spacing w:before="60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172DF573" w14:textId="77777777" w:rsidR="00264DAD" w:rsidRDefault="001031C6">
            <w:pPr>
              <w:pStyle w:val="TableParagraph"/>
              <w:spacing w:before="60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592E0AED" w14:textId="77777777" w:rsidR="00264DAD" w:rsidRDefault="001031C6">
            <w:pPr>
              <w:pStyle w:val="TableParagraph"/>
              <w:spacing w:before="60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5666113E" w14:textId="77777777" w:rsidR="00264DAD" w:rsidRDefault="001031C6">
            <w:pPr>
              <w:pStyle w:val="TableParagraph"/>
              <w:spacing w:before="60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24B06DFD" w14:textId="77777777" w:rsidR="00264DAD" w:rsidRDefault="001031C6">
            <w:pPr>
              <w:pStyle w:val="TableParagraph"/>
              <w:spacing w:before="60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1F783D0F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264DAD" w14:paraId="0F06C155" w14:textId="77777777">
        <w:trPr>
          <w:trHeight w:val="259"/>
        </w:trPr>
        <w:tc>
          <w:tcPr>
            <w:tcW w:w="700" w:type="dxa"/>
          </w:tcPr>
          <w:p w14:paraId="24B627E0" w14:textId="77777777" w:rsidR="00264DAD" w:rsidRDefault="001031C6">
            <w:pPr>
              <w:pStyle w:val="TableParagraph"/>
              <w:spacing w:line="240" w:lineRule="exact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2</w:t>
            </w:r>
          </w:p>
        </w:tc>
        <w:tc>
          <w:tcPr>
            <w:tcW w:w="2120" w:type="dxa"/>
          </w:tcPr>
          <w:p w14:paraId="7B248594" w14:textId="77777777" w:rsidR="00264DAD" w:rsidRDefault="001031C6">
            <w:pPr>
              <w:pStyle w:val="TableParagraph"/>
              <w:spacing w:line="240" w:lineRule="exact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43256A5D" w14:textId="77777777" w:rsidR="00264DAD" w:rsidRDefault="001031C6">
            <w:pPr>
              <w:pStyle w:val="TableParagraph"/>
              <w:spacing w:line="240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0D6E4555" w14:textId="77777777" w:rsidR="00264DAD" w:rsidRDefault="001031C6">
            <w:pPr>
              <w:pStyle w:val="TableParagraph"/>
              <w:spacing w:line="240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5A6695A9" w14:textId="77777777" w:rsidR="00264DAD" w:rsidRDefault="001031C6">
            <w:pPr>
              <w:pStyle w:val="TableParagraph"/>
              <w:spacing w:line="240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2C884EAF" w14:textId="77777777" w:rsidR="00264DAD" w:rsidRDefault="001031C6">
            <w:pPr>
              <w:pStyle w:val="TableParagraph"/>
              <w:spacing w:line="240" w:lineRule="exact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043F64B2" w14:textId="77777777" w:rsidR="00264DAD" w:rsidRDefault="00264DAD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264DAD" w14:paraId="3EDE926A" w14:textId="77777777">
        <w:trPr>
          <w:trHeight w:val="260"/>
        </w:trPr>
        <w:tc>
          <w:tcPr>
            <w:tcW w:w="700" w:type="dxa"/>
          </w:tcPr>
          <w:p w14:paraId="113383FE" w14:textId="77777777" w:rsidR="00264DAD" w:rsidRDefault="001031C6">
            <w:pPr>
              <w:pStyle w:val="TableParagraph"/>
              <w:spacing w:before="3" w:line="237" w:lineRule="exact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3</w:t>
            </w:r>
          </w:p>
        </w:tc>
        <w:tc>
          <w:tcPr>
            <w:tcW w:w="2120" w:type="dxa"/>
          </w:tcPr>
          <w:p w14:paraId="005B5DE6" w14:textId="77777777" w:rsidR="00264DAD" w:rsidRDefault="001031C6">
            <w:pPr>
              <w:pStyle w:val="TableParagraph"/>
              <w:spacing w:before="3" w:line="237" w:lineRule="exact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4C2E03FD" w14:textId="77777777" w:rsidR="00264DAD" w:rsidRDefault="001031C6">
            <w:pPr>
              <w:pStyle w:val="TableParagraph"/>
              <w:spacing w:before="3" w:line="237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1C5BED09" w14:textId="77777777" w:rsidR="00264DAD" w:rsidRDefault="001031C6">
            <w:pPr>
              <w:pStyle w:val="TableParagraph"/>
              <w:spacing w:before="3" w:line="237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0DA13842" w14:textId="77777777" w:rsidR="00264DAD" w:rsidRDefault="001031C6">
            <w:pPr>
              <w:pStyle w:val="TableParagraph"/>
              <w:spacing w:before="3" w:line="237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7CF7E21D" w14:textId="77777777" w:rsidR="00264DAD" w:rsidRDefault="001031C6">
            <w:pPr>
              <w:pStyle w:val="TableParagraph"/>
              <w:spacing w:before="3" w:line="237" w:lineRule="exact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4CAA5DD5" w14:textId="77777777" w:rsidR="00264DAD" w:rsidRDefault="00264DAD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264DAD" w14:paraId="356A7B72" w14:textId="77777777">
        <w:trPr>
          <w:trHeight w:val="279"/>
        </w:trPr>
        <w:tc>
          <w:tcPr>
            <w:tcW w:w="700" w:type="dxa"/>
          </w:tcPr>
          <w:p w14:paraId="7BA3C4C5" w14:textId="77777777" w:rsidR="00264DAD" w:rsidRDefault="001031C6">
            <w:pPr>
              <w:pStyle w:val="TableParagraph"/>
              <w:spacing w:before="8" w:line="252" w:lineRule="exact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4</w:t>
            </w:r>
          </w:p>
        </w:tc>
        <w:tc>
          <w:tcPr>
            <w:tcW w:w="2120" w:type="dxa"/>
          </w:tcPr>
          <w:p w14:paraId="54C0B8B8" w14:textId="77777777" w:rsidR="00264DAD" w:rsidRDefault="001031C6">
            <w:pPr>
              <w:pStyle w:val="TableParagraph"/>
              <w:spacing w:before="15" w:line="244" w:lineRule="exact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007B4E21" w14:textId="77777777" w:rsidR="00264DAD" w:rsidRDefault="001031C6">
            <w:pPr>
              <w:pStyle w:val="TableParagraph"/>
              <w:spacing w:before="15" w:line="244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1570EEF4" w14:textId="77777777" w:rsidR="00264DAD" w:rsidRDefault="001031C6">
            <w:pPr>
              <w:pStyle w:val="TableParagraph"/>
              <w:spacing w:before="15" w:line="244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288BCB81" w14:textId="77777777" w:rsidR="00264DAD" w:rsidRDefault="001031C6">
            <w:pPr>
              <w:pStyle w:val="TableParagraph"/>
              <w:spacing w:before="15" w:line="244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160AD012" w14:textId="77777777" w:rsidR="00264DAD" w:rsidRDefault="001031C6">
            <w:pPr>
              <w:pStyle w:val="TableParagraph"/>
              <w:spacing w:before="15" w:line="244" w:lineRule="exact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37DD0736" w14:textId="77777777" w:rsidR="00264DAD" w:rsidRDefault="00264DA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264DAD" w14:paraId="2396DD38" w14:textId="77777777">
        <w:trPr>
          <w:trHeight w:val="400"/>
        </w:trPr>
        <w:tc>
          <w:tcPr>
            <w:tcW w:w="700" w:type="dxa"/>
          </w:tcPr>
          <w:p w14:paraId="510E97E2" w14:textId="77777777" w:rsidR="00264DAD" w:rsidRDefault="001031C6">
            <w:pPr>
              <w:pStyle w:val="TableParagraph"/>
              <w:spacing w:before="8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5</w:t>
            </w:r>
          </w:p>
        </w:tc>
        <w:tc>
          <w:tcPr>
            <w:tcW w:w="2120" w:type="dxa"/>
          </w:tcPr>
          <w:p w14:paraId="37E5A047" w14:textId="77777777" w:rsidR="00264DAD" w:rsidRDefault="001031C6">
            <w:pPr>
              <w:pStyle w:val="TableParagraph"/>
              <w:spacing w:before="75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7F42A233" w14:textId="77777777" w:rsidR="00264DAD" w:rsidRDefault="001031C6">
            <w:pPr>
              <w:pStyle w:val="TableParagraph"/>
              <w:spacing w:before="75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3A5579A3" w14:textId="77777777" w:rsidR="00264DAD" w:rsidRDefault="001031C6">
            <w:pPr>
              <w:pStyle w:val="TableParagraph"/>
              <w:spacing w:before="75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7C282679" w14:textId="77777777" w:rsidR="00264DAD" w:rsidRDefault="001031C6">
            <w:pPr>
              <w:pStyle w:val="TableParagraph"/>
              <w:spacing w:before="75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2B58DC01" w14:textId="77777777" w:rsidR="00264DAD" w:rsidRDefault="001031C6">
            <w:pPr>
              <w:pStyle w:val="TableParagraph"/>
              <w:spacing w:before="75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0AFCE982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264DAD" w14:paraId="4DC73151" w14:textId="77777777">
        <w:trPr>
          <w:trHeight w:val="400"/>
        </w:trPr>
        <w:tc>
          <w:tcPr>
            <w:tcW w:w="10880" w:type="dxa"/>
            <w:gridSpan w:val="7"/>
          </w:tcPr>
          <w:p w14:paraId="6DB181A3" w14:textId="77777777" w:rsidR="00264DAD" w:rsidRDefault="001031C6">
            <w:pPr>
              <w:pStyle w:val="TableParagraph"/>
              <w:spacing w:before="8"/>
              <w:ind w:left="20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OVERALL</w:t>
            </w:r>
            <w:r>
              <w:rPr>
                <w:rFonts w:ascii="Palatino Linotype"/>
                <w:b/>
                <w:spacing w:val="-7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RUBRICS</w:t>
            </w:r>
            <w:r>
              <w:rPr>
                <w:rFonts w:ascii="Palatino Linotype"/>
                <w:b/>
                <w:spacing w:val="-7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0"/>
              </w:rPr>
              <w:t>VALUE</w:t>
            </w:r>
          </w:p>
        </w:tc>
      </w:tr>
      <w:tr w:rsidR="00264DAD" w14:paraId="0299A943" w14:textId="77777777">
        <w:trPr>
          <w:trHeight w:val="420"/>
        </w:trPr>
        <w:tc>
          <w:tcPr>
            <w:tcW w:w="700" w:type="dxa"/>
          </w:tcPr>
          <w:p w14:paraId="6DBBC7DD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120" w:type="dxa"/>
          </w:tcPr>
          <w:p w14:paraId="57EF6883" w14:textId="77777777" w:rsidR="00264DAD" w:rsidRDefault="001031C6">
            <w:pPr>
              <w:pStyle w:val="TableParagraph"/>
              <w:spacing w:before="83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168953EA" w14:textId="77777777" w:rsidR="00264DAD" w:rsidRDefault="001031C6">
            <w:pPr>
              <w:pStyle w:val="TableParagraph"/>
              <w:spacing w:before="83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2D65082F" w14:textId="77777777" w:rsidR="00264DAD" w:rsidRDefault="001031C6">
            <w:pPr>
              <w:pStyle w:val="TableParagraph"/>
              <w:spacing w:before="83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17F7B431" w14:textId="77777777" w:rsidR="00264DAD" w:rsidRDefault="001031C6">
            <w:pPr>
              <w:pStyle w:val="TableParagraph"/>
              <w:spacing w:before="83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14C8695C" w14:textId="77777777" w:rsidR="00264DAD" w:rsidRDefault="001031C6">
            <w:pPr>
              <w:pStyle w:val="TableParagraph"/>
              <w:spacing w:before="83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677EB2AE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264DAD" w14:paraId="316DF89F" w14:textId="77777777">
        <w:trPr>
          <w:trHeight w:val="539"/>
        </w:trPr>
        <w:tc>
          <w:tcPr>
            <w:tcW w:w="700" w:type="dxa"/>
          </w:tcPr>
          <w:p w14:paraId="5BFF1FF8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120" w:type="dxa"/>
          </w:tcPr>
          <w:p w14:paraId="657A4283" w14:textId="77777777" w:rsidR="00264DAD" w:rsidRDefault="001031C6">
            <w:pPr>
              <w:pStyle w:val="TableParagraph"/>
              <w:spacing w:before="138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25</w:t>
            </w:r>
          </w:p>
        </w:tc>
        <w:tc>
          <w:tcPr>
            <w:tcW w:w="1700" w:type="dxa"/>
          </w:tcPr>
          <w:p w14:paraId="1E568F22" w14:textId="77777777" w:rsidR="00264DAD" w:rsidRDefault="001031C6">
            <w:pPr>
              <w:pStyle w:val="TableParagraph"/>
              <w:spacing w:before="138"/>
              <w:ind w:left="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25</w:t>
            </w:r>
          </w:p>
        </w:tc>
        <w:tc>
          <w:tcPr>
            <w:tcW w:w="1420" w:type="dxa"/>
          </w:tcPr>
          <w:p w14:paraId="79BDC245" w14:textId="77777777" w:rsidR="00264DAD" w:rsidRDefault="001031C6">
            <w:pPr>
              <w:pStyle w:val="TableParagraph"/>
              <w:spacing w:before="138"/>
              <w:ind w:left="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20</w:t>
            </w:r>
          </w:p>
        </w:tc>
        <w:tc>
          <w:tcPr>
            <w:tcW w:w="1700" w:type="dxa"/>
          </w:tcPr>
          <w:p w14:paraId="7FD2D6BC" w14:textId="77777777" w:rsidR="00264DAD" w:rsidRDefault="001031C6">
            <w:pPr>
              <w:pStyle w:val="TableParagraph"/>
              <w:spacing w:before="138"/>
              <w:ind w:left="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20</w:t>
            </w:r>
          </w:p>
        </w:tc>
        <w:tc>
          <w:tcPr>
            <w:tcW w:w="1560" w:type="dxa"/>
          </w:tcPr>
          <w:p w14:paraId="5684EC4C" w14:textId="77777777" w:rsidR="00264DAD" w:rsidRDefault="001031C6">
            <w:pPr>
              <w:pStyle w:val="TableParagraph"/>
              <w:spacing w:before="138"/>
              <w:ind w:left="134" w:right="134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10</w:t>
            </w:r>
          </w:p>
        </w:tc>
        <w:tc>
          <w:tcPr>
            <w:tcW w:w="1680" w:type="dxa"/>
          </w:tcPr>
          <w:p w14:paraId="4469FF25" w14:textId="77777777" w:rsidR="00264DAD" w:rsidRDefault="001031C6">
            <w:pPr>
              <w:pStyle w:val="TableParagraph"/>
              <w:spacing w:before="138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100</w:t>
            </w:r>
          </w:p>
        </w:tc>
      </w:tr>
    </w:tbl>
    <w:p w14:paraId="62E7BEDB" w14:textId="77777777" w:rsidR="00264DAD" w:rsidRDefault="00264DAD">
      <w:pPr>
        <w:pStyle w:val="TableParagraph"/>
        <w:rPr>
          <w:rFonts w:ascii="Palatino Linotype"/>
          <w:b/>
          <w:sz w:val="20"/>
        </w:rPr>
        <w:sectPr w:rsidR="00264DAD">
          <w:type w:val="continuous"/>
          <w:pgSz w:w="11920" w:h="16840"/>
          <w:pgMar w:top="1380" w:right="425" w:bottom="280" w:left="425" w:header="720" w:footer="720" w:gutter="0"/>
          <w:cols w:space="720"/>
        </w:sectPr>
      </w:pPr>
    </w:p>
    <w:p w14:paraId="6F91C241" w14:textId="77777777" w:rsidR="00264DAD" w:rsidRDefault="001031C6">
      <w:pPr>
        <w:pStyle w:val="BodyText"/>
        <w:spacing w:before="80"/>
        <w:ind w:left="28"/>
        <w:jc w:val="center"/>
      </w:pPr>
      <w:r>
        <w:lastRenderedPageBreak/>
        <w:t xml:space="preserve">Annexure </w:t>
      </w:r>
      <w:r>
        <w:rPr>
          <w:spacing w:val="-10"/>
        </w:rPr>
        <w:t>A</w:t>
      </w:r>
    </w:p>
    <w:p w14:paraId="45D62AA1" w14:textId="77777777" w:rsidR="00264DAD" w:rsidRDefault="00264DAD">
      <w:pPr>
        <w:pStyle w:val="BodyText"/>
        <w:jc w:val="left"/>
      </w:pPr>
    </w:p>
    <w:p w14:paraId="442E356F" w14:textId="77777777" w:rsidR="00264DAD" w:rsidRDefault="001031C6">
      <w:pPr>
        <w:pStyle w:val="Heading1"/>
        <w:spacing w:before="276"/>
        <w:ind w:left="28"/>
        <w:jc w:val="center"/>
      </w:pPr>
      <w:r>
        <w:t xml:space="preserve">CASE </w:t>
      </w:r>
      <w:r>
        <w:rPr>
          <w:spacing w:val="-2"/>
        </w:rPr>
        <w:t>STUDY</w:t>
      </w:r>
    </w:p>
    <w:p w14:paraId="13F29133" w14:textId="77777777" w:rsidR="00264DAD" w:rsidRDefault="00264DAD" w:rsidP="005A31AB">
      <w:pPr>
        <w:rPr>
          <w:sz w:val="24"/>
        </w:rPr>
      </w:pPr>
    </w:p>
    <w:p w14:paraId="635DF068" w14:textId="77777777" w:rsidR="00B241AE" w:rsidRDefault="00B241AE" w:rsidP="005A31AB">
      <w:pPr>
        <w:rPr>
          <w:sz w:val="24"/>
        </w:rPr>
      </w:pPr>
    </w:p>
    <w:p w14:paraId="25DCA3E5" w14:textId="77777777" w:rsidR="00B241AE" w:rsidRDefault="00B241AE" w:rsidP="00B241AE">
      <w:pPr>
        <w:pStyle w:val="Heading2"/>
        <w:ind w:left="28"/>
        <w:jc w:val="center"/>
      </w:pPr>
      <w:r>
        <w:t xml:space="preserve">Set </w:t>
      </w:r>
      <w:r>
        <w:rPr>
          <w:spacing w:val="-10"/>
        </w:rPr>
        <w:t>7</w:t>
      </w:r>
    </w:p>
    <w:p w14:paraId="1C884111" w14:textId="77777777" w:rsidR="00B241AE" w:rsidRDefault="00B241AE" w:rsidP="00B241AE">
      <w:pPr>
        <w:spacing w:before="276"/>
        <w:ind w:left="1015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1</w:t>
      </w:r>
    </w:p>
    <w:p w14:paraId="3234D77C" w14:textId="77777777" w:rsidR="00B241AE" w:rsidRDefault="00B241AE" w:rsidP="00B241AE">
      <w:pPr>
        <w:pStyle w:val="BodyText"/>
        <w:ind w:left="1015" w:right="985"/>
      </w:pPr>
      <w:r>
        <w:t>A mobile application company is developing a lightweight programming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for smart devices where expressions and assignments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translated</w:t>
      </w:r>
      <w:r>
        <w:rPr>
          <w:spacing w:val="-4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into intermediate code. The compiler team initially applies</w:t>
      </w:r>
      <w:r>
        <w:rPr>
          <w:spacing w:val="-4"/>
        </w:rPr>
        <w:t xml:space="preserve"> </w:t>
      </w:r>
      <w:r>
        <w:t>syntax-directed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with synthesized attributes 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trees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operations.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language expands with nested conditional statements and function calls, inherited attributes become necessary, leading to the use of L-attributed definitions. During testing, semantic errors occur because variables of incompatible types are used together in expressions and assignments. To improve compilation accuracy, the developers introduce a type checker capable of verifying type equivalence and performing safe type conversions.</w:t>
      </w:r>
    </w:p>
    <w:p w14:paraId="303B6D44" w14:textId="77777777" w:rsidR="00B241AE" w:rsidRDefault="00B241AE" w:rsidP="00B241AE">
      <w:pPr>
        <w:pStyle w:val="ListParagraph"/>
        <w:numPr>
          <w:ilvl w:val="0"/>
          <w:numId w:val="5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 xml:space="preserve">Explain the role of syntax-directed definitions in syntax tree </w:t>
      </w:r>
      <w:r>
        <w:rPr>
          <w:spacing w:val="-2"/>
          <w:sz w:val="24"/>
        </w:rPr>
        <w:t>construction.</w:t>
      </w:r>
    </w:p>
    <w:p w14:paraId="72DB8C89" w14:textId="77777777" w:rsidR="00B241AE" w:rsidRPr="00F2085E" w:rsidRDefault="00B241AE" w:rsidP="00B241AE">
      <w:pPr>
        <w:pStyle w:val="ListParagraph"/>
        <w:numPr>
          <w:ilvl w:val="0"/>
          <w:numId w:val="5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How do type checking and type conversion improve semantic </w:t>
      </w:r>
      <w:r>
        <w:rPr>
          <w:spacing w:val="-2"/>
          <w:sz w:val="24"/>
        </w:rPr>
        <w:t>correctness?</w:t>
      </w:r>
    </w:p>
    <w:p w14:paraId="2C5EAF9B" w14:textId="310CD73F" w:rsidR="00F2085E" w:rsidRDefault="00F2085E" w:rsidP="004B7178">
      <w:pPr>
        <w:tabs>
          <w:tab w:val="left" w:pos="1308"/>
        </w:tabs>
        <w:ind w:left="720"/>
        <w:rPr>
          <w:sz w:val="24"/>
        </w:rPr>
      </w:pPr>
      <w:r>
        <w:rPr>
          <w:sz w:val="24"/>
        </w:rPr>
        <w:t xml:space="preserve">        </w:t>
      </w:r>
    </w:p>
    <w:p w14:paraId="5641259D" w14:textId="0113A47B" w:rsidR="00C06727" w:rsidRPr="004B7178" w:rsidRDefault="004B7178" w:rsidP="004B7178">
      <w:pPr>
        <w:tabs>
          <w:tab w:val="left" w:pos="1308"/>
        </w:tabs>
        <w:ind w:left="720"/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a)</w:t>
      </w:r>
      <w:r w:rsidR="00F2085E" w:rsidRPr="004B7178">
        <w:rPr>
          <w:b/>
          <w:bCs/>
          <w:lang w:val="en-IN"/>
        </w:rPr>
        <w:t>Explain</w:t>
      </w:r>
      <w:proofErr w:type="gramEnd"/>
      <w:r w:rsidR="00F2085E" w:rsidRPr="004B7178">
        <w:rPr>
          <w:b/>
          <w:bCs/>
          <w:lang w:val="en-IN"/>
        </w:rPr>
        <w:t xml:space="preserve"> the role of Syntax-Directed Definitions in syntax tree construction</w:t>
      </w:r>
    </w:p>
    <w:p w14:paraId="3311F18C" w14:textId="4D6A4B10" w:rsidR="00F2085E" w:rsidRPr="00C06727" w:rsidRDefault="00F2085E" w:rsidP="004B7178">
      <w:pPr>
        <w:pStyle w:val="ListParagraph"/>
        <w:tabs>
          <w:tab w:val="left" w:pos="1308"/>
        </w:tabs>
        <w:ind w:left="2015" w:firstLine="0"/>
        <w:rPr>
          <w:b/>
          <w:bCs/>
          <w:lang w:val="en-IN"/>
        </w:rPr>
      </w:pPr>
    </w:p>
    <w:p w14:paraId="526C5615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Syntax-Directed Definition (SDD)</w:t>
      </w:r>
      <w:r w:rsidRPr="00F2085E">
        <w:rPr>
          <w:sz w:val="24"/>
          <w:lang w:val="en-IN"/>
        </w:rPr>
        <w:t xml:space="preserve"> is a method used in compiler design to associate </w:t>
      </w:r>
      <w:r w:rsidRPr="00F2085E">
        <w:rPr>
          <w:b/>
          <w:bCs/>
          <w:sz w:val="24"/>
          <w:lang w:val="en-IN"/>
        </w:rPr>
        <w:t>semantic rules and attributes with grammar productions</w:t>
      </w:r>
      <w:r w:rsidRPr="00F2085E">
        <w:rPr>
          <w:sz w:val="24"/>
          <w:lang w:val="en-IN"/>
        </w:rPr>
        <w:t>. It combines syntax analysis with semantic information and helps the compiler understand the meaning of a program construct.</w:t>
      </w:r>
    </w:p>
    <w:p w14:paraId="3B874FB0" w14:textId="77777777" w:rsidR="007A1721" w:rsidRPr="00F2085E" w:rsidRDefault="007A1721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12F55BF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Role of SDD in Syntax Tree Construction</w:t>
      </w:r>
    </w:p>
    <w:p w14:paraId="2FF94C5E" w14:textId="77777777" w:rsidR="00F2085E" w:rsidRP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Associates semantic rules with grammar</w:t>
      </w:r>
      <w:r w:rsidRPr="00F2085E">
        <w:rPr>
          <w:sz w:val="24"/>
          <w:lang w:val="en-IN"/>
        </w:rPr>
        <w:br/>
        <w:t xml:space="preserve">Semantic rules are attached to grammar productions to specify how information is calculated. </w:t>
      </w:r>
    </w:p>
    <w:p w14:paraId="09F36CAC" w14:textId="77777777" w:rsidR="00F2085E" w:rsidRP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Uses attributes</w:t>
      </w:r>
      <w:r w:rsidRPr="00F2085E">
        <w:rPr>
          <w:sz w:val="24"/>
          <w:lang w:val="en-IN"/>
        </w:rPr>
        <w:br/>
      </w:r>
      <w:proofErr w:type="spellStart"/>
      <w:r w:rsidRPr="00F2085E">
        <w:rPr>
          <w:sz w:val="24"/>
          <w:lang w:val="en-IN"/>
        </w:rPr>
        <w:t>Attributes</w:t>
      </w:r>
      <w:proofErr w:type="spellEnd"/>
      <w:r w:rsidRPr="00F2085E">
        <w:rPr>
          <w:sz w:val="24"/>
          <w:lang w:val="en-IN"/>
        </w:rPr>
        <w:t xml:space="preserve"> store information related to grammar symbols. They may be </w:t>
      </w:r>
      <w:r w:rsidRPr="00F2085E">
        <w:rPr>
          <w:b/>
          <w:bCs/>
          <w:sz w:val="24"/>
          <w:lang w:val="en-IN"/>
        </w:rPr>
        <w:t>synthesized</w:t>
      </w:r>
      <w:r w:rsidRPr="00F2085E">
        <w:rPr>
          <w:sz w:val="24"/>
          <w:lang w:val="en-IN"/>
        </w:rPr>
        <w:t xml:space="preserve"> or </w:t>
      </w:r>
      <w:r w:rsidRPr="00F2085E">
        <w:rPr>
          <w:b/>
          <w:bCs/>
          <w:sz w:val="24"/>
          <w:lang w:val="en-IN"/>
        </w:rPr>
        <w:t>inherited</w:t>
      </w:r>
      <w:r w:rsidRPr="00F2085E">
        <w:rPr>
          <w:sz w:val="24"/>
          <w:lang w:val="en-IN"/>
        </w:rPr>
        <w:t xml:space="preserve">. </w:t>
      </w:r>
    </w:p>
    <w:p w14:paraId="5A9CB0A4" w14:textId="77777777" w:rsidR="00F2085E" w:rsidRP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Synthesized attributes</w:t>
      </w:r>
      <w:r w:rsidRPr="00F2085E">
        <w:rPr>
          <w:sz w:val="24"/>
          <w:lang w:val="en-IN"/>
        </w:rPr>
        <w:br/>
        <w:t xml:space="preserve">Synthesized attributes obtain their values from child nodes and pass the information upward to the parent. </w:t>
      </w:r>
    </w:p>
    <w:p w14:paraId="48315939" w14:textId="77777777" w:rsidR="00F2085E" w:rsidRP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Constructs syntax trees</w:t>
      </w:r>
      <w:r w:rsidRPr="00F2085E">
        <w:rPr>
          <w:sz w:val="24"/>
          <w:lang w:val="en-IN"/>
        </w:rPr>
        <w:br/>
        <w:t xml:space="preserve">SDD can be used to create nodes for operators and operands, forming a hierarchical syntax tree. </w:t>
      </w:r>
    </w:p>
    <w:p w14:paraId="2838AAC9" w14:textId="77777777" w:rsid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Represents program structure</w:t>
      </w:r>
      <w:r w:rsidRPr="00F2085E">
        <w:rPr>
          <w:sz w:val="24"/>
          <w:lang w:val="en-IN"/>
        </w:rPr>
        <w:br/>
        <w:t xml:space="preserve">The syntax tree removes unnecessary grammar details and represents the essential structure of an expression. </w:t>
      </w:r>
    </w:p>
    <w:p w14:paraId="5F9422E0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263F5504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1E9F3FED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437E7281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20B11F00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625C2B51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067C0FDC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1F7958C9" w14:textId="77777777" w:rsidR="007A1721" w:rsidRPr="00F2085E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20FCBB03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lastRenderedPageBreak/>
        <w:t>Example</w:t>
      </w:r>
    </w:p>
    <w:p w14:paraId="1A9F1B5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Consider the expression:</w:t>
      </w:r>
    </w:p>
    <w:p w14:paraId="64E88363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a + b * c</w:t>
      </w:r>
    </w:p>
    <w:p w14:paraId="4705624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Because multiplication has higher precedence, the syntax tree represents it as:</w:t>
      </w:r>
    </w:p>
    <w:p w14:paraId="34990F0C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  +</w:t>
      </w:r>
    </w:p>
    <w:p w14:paraId="6EE3087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 / \</w:t>
      </w:r>
    </w:p>
    <w:p w14:paraId="16C9880B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a   *</w:t>
      </w:r>
    </w:p>
    <w:p w14:paraId="4C74BF6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   / \</w:t>
      </w:r>
    </w:p>
    <w:p w14:paraId="35DE944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  b   c</w:t>
      </w:r>
    </w:p>
    <w:p w14:paraId="36EA34F1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Here:</w:t>
      </w:r>
    </w:p>
    <w:p w14:paraId="51FDC549" w14:textId="77777777" w:rsidR="00F2085E" w:rsidRPr="00F2085E" w:rsidRDefault="00F2085E" w:rsidP="004B7178">
      <w:pPr>
        <w:numPr>
          <w:ilvl w:val="0"/>
          <w:numId w:val="2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+ is the root operator. </w:t>
      </w:r>
    </w:p>
    <w:p w14:paraId="0F866328" w14:textId="77777777" w:rsidR="00F2085E" w:rsidRPr="00F2085E" w:rsidRDefault="00F2085E" w:rsidP="004B7178">
      <w:pPr>
        <w:numPr>
          <w:ilvl w:val="0"/>
          <w:numId w:val="2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a is the left operand. </w:t>
      </w:r>
    </w:p>
    <w:p w14:paraId="31969CA5" w14:textId="77777777" w:rsidR="00F2085E" w:rsidRPr="00F2085E" w:rsidRDefault="00F2085E" w:rsidP="004B7178">
      <w:pPr>
        <w:numPr>
          <w:ilvl w:val="0"/>
          <w:numId w:val="2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* </w:t>
      </w:r>
      <w:proofErr w:type="gramStart"/>
      <w:r w:rsidRPr="00F2085E">
        <w:rPr>
          <w:sz w:val="24"/>
          <w:lang w:val="en-IN"/>
        </w:rPr>
        <w:t>is</w:t>
      </w:r>
      <w:proofErr w:type="gramEnd"/>
      <w:r w:rsidRPr="00F2085E">
        <w:rPr>
          <w:sz w:val="24"/>
          <w:lang w:val="en-IN"/>
        </w:rPr>
        <w:t xml:space="preserve"> a child of +. </w:t>
      </w:r>
    </w:p>
    <w:p w14:paraId="7A0438BC" w14:textId="77777777" w:rsidR="00F2085E" w:rsidRPr="00F2085E" w:rsidRDefault="00F2085E" w:rsidP="004B7178">
      <w:pPr>
        <w:numPr>
          <w:ilvl w:val="0"/>
          <w:numId w:val="2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b and c are operands of *. </w:t>
      </w:r>
    </w:p>
    <w:p w14:paraId="0F01797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semantic rules can calculate the values of the child nodes and synthesize the result upward.</w:t>
      </w:r>
    </w:p>
    <w:p w14:paraId="469E672F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For example:</w:t>
      </w:r>
    </w:p>
    <w:p w14:paraId="45E94772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 → T * F</w:t>
      </w:r>
    </w:p>
    <w:p w14:paraId="2166C44C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F2085E">
        <w:rPr>
          <w:sz w:val="24"/>
          <w:lang w:val="en-IN"/>
        </w:rPr>
        <w:t xml:space="preserve">{ </w:t>
      </w:r>
      <w:proofErr w:type="spellStart"/>
      <w:r w:rsidRPr="00F2085E">
        <w:rPr>
          <w:sz w:val="24"/>
          <w:lang w:val="en-IN"/>
        </w:rPr>
        <w:t>T.val</w:t>
      </w:r>
      <w:proofErr w:type="spellEnd"/>
      <w:proofErr w:type="gramEnd"/>
      <w:r w:rsidRPr="00F2085E">
        <w:rPr>
          <w:sz w:val="24"/>
          <w:lang w:val="en-IN"/>
        </w:rPr>
        <w:t xml:space="preserve"> = T1.val * </w:t>
      </w:r>
      <w:proofErr w:type="spellStart"/>
      <w:proofErr w:type="gramStart"/>
      <w:r w:rsidRPr="00F2085E">
        <w:rPr>
          <w:sz w:val="24"/>
          <w:lang w:val="en-IN"/>
        </w:rPr>
        <w:t>F.val</w:t>
      </w:r>
      <w:proofErr w:type="spellEnd"/>
      <w:r w:rsidRPr="00F2085E">
        <w:rPr>
          <w:sz w:val="24"/>
          <w:lang w:val="en-IN"/>
        </w:rPr>
        <w:t xml:space="preserve"> }</w:t>
      </w:r>
      <w:proofErr w:type="gramEnd"/>
    </w:p>
    <w:p w14:paraId="7E854FF4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B593442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E → E + T</w:t>
      </w:r>
    </w:p>
    <w:p w14:paraId="0836A21E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F2085E">
        <w:rPr>
          <w:sz w:val="24"/>
          <w:lang w:val="en-IN"/>
        </w:rPr>
        <w:t xml:space="preserve">{ </w:t>
      </w:r>
      <w:proofErr w:type="spellStart"/>
      <w:r w:rsidRPr="00F2085E">
        <w:rPr>
          <w:sz w:val="24"/>
          <w:lang w:val="en-IN"/>
        </w:rPr>
        <w:t>E.val</w:t>
      </w:r>
      <w:proofErr w:type="spellEnd"/>
      <w:proofErr w:type="gramEnd"/>
      <w:r w:rsidRPr="00F2085E">
        <w:rPr>
          <w:sz w:val="24"/>
          <w:lang w:val="en-IN"/>
        </w:rPr>
        <w:t xml:space="preserve"> = E1.val + </w:t>
      </w:r>
      <w:proofErr w:type="spellStart"/>
      <w:proofErr w:type="gramStart"/>
      <w:r w:rsidRPr="00F2085E">
        <w:rPr>
          <w:sz w:val="24"/>
          <w:lang w:val="en-IN"/>
        </w:rPr>
        <w:t>T.val</w:t>
      </w:r>
      <w:proofErr w:type="spellEnd"/>
      <w:r w:rsidRPr="00F2085E">
        <w:rPr>
          <w:sz w:val="24"/>
          <w:lang w:val="en-IN"/>
        </w:rPr>
        <w:t xml:space="preserve"> }</w:t>
      </w:r>
      <w:proofErr w:type="gramEnd"/>
    </w:p>
    <w:p w14:paraId="32F62015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If:</w:t>
      </w:r>
    </w:p>
    <w:p w14:paraId="27398E8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a = 2</w:t>
      </w:r>
    </w:p>
    <w:p w14:paraId="661DED7E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b = 3</w:t>
      </w:r>
    </w:p>
    <w:p w14:paraId="252CDECE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 = 4</w:t>
      </w:r>
    </w:p>
    <w:p w14:paraId="456C4B1E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then:</w:t>
      </w:r>
    </w:p>
    <w:p w14:paraId="668AA64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b * c = 3 * 4 = 12</w:t>
      </w:r>
    </w:p>
    <w:p w14:paraId="7019A63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a + 12 = 14</w:t>
      </w:r>
    </w:p>
    <w:p w14:paraId="230B780F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Therefore:</w:t>
      </w:r>
    </w:p>
    <w:p w14:paraId="0A09A1B5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spellStart"/>
      <w:r w:rsidRPr="00F2085E">
        <w:rPr>
          <w:sz w:val="24"/>
          <w:lang w:val="en-IN"/>
        </w:rPr>
        <w:t>E.val</w:t>
      </w:r>
      <w:proofErr w:type="spellEnd"/>
      <w:r w:rsidRPr="00F2085E">
        <w:rPr>
          <w:sz w:val="24"/>
          <w:lang w:val="en-IN"/>
        </w:rPr>
        <w:t xml:space="preserve"> = 14</w:t>
      </w:r>
    </w:p>
    <w:p w14:paraId="48EA3DE1" w14:textId="77777777" w:rsidR="007A1721" w:rsidRPr="00F2085E" w:rsidRDefault="007A1721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E8D5075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Advantages of SDD</w:t>
      </w:r>
    </w:p>
    <w:p w14:paraId="7E5458B7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Helps construct syntax trees. </w:t>
      </w:r>
    </w:p>
    <w:p w14:paraId="04DC57E0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Associates meaning with grammar rules. </w:t>
      </w:r>
    </w:p>
    <w:p w14:paraId="1423D55D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Supports expression evaluation. </w:t>
      </w:r>
    </w:p>
    <w:p w14:paraId="3DBD11F9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Helps generate intermediate code. </w:t>
      </w:r>
    </w:p>
    <w:p w14:paraId="19675859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Maintains operator precedence. </w:t>
      </w:r>
    </w:p>
    <w:p w14:paraId="2CB50E79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Makes semantic analysis easier. </w:t>
      </w:r>
    </w:p>
    <w:p w14:paraId="38F8FE04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Reduces unnecessary intermediate computations. </w:t>
      </w:r>
    </w:p>
    <w:p w14:paraId="12376CB2" w14:textId="77777777" w:rsidR="007A1721" w:rsidRPr="00F2085E" w:rsidRDefault="007A1721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7E1DEEE8" w14:textId="77777777" w:rsid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b) How do Type Checking and Type Conversion improve semantic correctness?</w:t>
      </w:r>
    </w:p>
    <w:p w14:paraId="686ACF05" w14:textId="77777777" w:rsidR="00C06727" w:rsidRPr="00F2085E" w:rsidRDefault="00C06727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5D633F0D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Type checking</w:t>
      </w:r>
      <w:r w:rsidRPr="00F2085E">
        <w:rPr>
          <w:sz w:val="24"/>
          <w:lang w:val="en-IN"/>
        </w:rPr>
        <w:t xml:space="preserve"> is an important activity of the </w:t>
      </w:r>
      <w:r w:rsidRPr="00F2085E">
        <w:rPr>
          <w:b/>
          <w:bCs/>
          <w:sz w:val="24"/>
          <w:lang w:val="en-IN"/>
        </w:rPr>
        <w:t>semantic analysis phase</w:t>
      </w:r>
      <w:r w:rsidRPr="00F2085E">
        <w:rPr>
          <w:sz w:val="24"/>
          <w:lang w:val="en-IN"/>
        </w:rPr>
        <w:t xml:space="preserve"> of a compiler. It verifies whether the data types used in expressions, assignments, and function calls are compatible.</w:t>
      </w:r>
    </w:p>
    <w:p w14:paraId="29C6B2B6" w14:textId="77777777" w:rsidR="00C06727" w:rsidRPr="00F2085E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4376D0D4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Type Checking</w:t>
      </w:r>
    </w:p>
    <w:p w14:paraId="40363F9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compiler checks whether an operation is valid for the given operands.</w:t>
      </w:r>
    </w:p>
    <w:p w14:paraId="7C315C63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For example:</w:t>
      </w:r>
    </w:p>
    <w:p w14:paraId="0CB24372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+ int       → Valid</w:t>
      </w:r>
    </w:p>
    <w:p w14:paraId="2DD21B1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+ float     → Valid</w:t>
      </w:r>
    </w:p>
    <w:p w14:paraId="706647C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+ char*     → Type Error</w:t>
      </w:r>
    </w:p>
    <w:p w14:paraId="1EDC71E4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For an assignment:</w:t>
      </w:r>
    </w:p>
    <w:p w14:paraId="0A09EE2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lastRenderedPageBreak/>
        <w:t>int x;</w:t>
      </w:r>
    </w:p>
    <w:p w14:paraId="3A021C1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x = 10;</w:t>
      </w:r>
    </w:p>
    <w:p w14:paraId="7DFC9AF5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types are compatible.</w:t>
      </w:r>
    </w:p>
    <w:p w14:paraId="5ED1ABD4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But:</w:t>
      </w:r>
    </w:p>
    <w:p w14:paraId="2CB9C38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x;</w:t>
      </w:r>
    </w:p>
    <w:p w14:paraId="6D8FC26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x = "hello";</w:t>
      </w:r>
    </w:p>
    <w:p w14:paraId="3F21BC84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causes a type error because an integer variable cannot directly store a string.</w:t>
      </w:r>
    </w:p>
    <w:p w14:paraId="36F34E65" w14:textId="77777777" w:rsidR="00C06727" w:rsidRPr="00F2085E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C49D85E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Type Equivalence</w:t>
      </w:r>
    </w:p>
    <w:p w14:paraId="07FE3B6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compiler may also compare two type expressions to determine whether they are equivalent.</w:t>
      </w:r>
    </w:p>
    <w:p w14:paraId="3F39D38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Examples:</w:t>
      </w:r>
    </w:p>
    <w:p w14:paraId="2874DE93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F2085E">
        <w:rPr>
          <w:sz w:val="24"/>
          <w:lang w:val="en-IN"/>
        </w:rPr>
        <w:t>int  and</w:t>
      </w:r>
      <w:proofErr w:type="gramEnd"/>
      <w:r w:rsidRPr="00F2085E">
        <w:rPr>
          <w:sz w:val="24"/>
          <w:lang w:val="en-IN"/>
        </w:rPr>
        <w:t xml:space="preserve"> int     → Equivalent</w:t>
      </w:r>
    </w:p>
    <w:p w14:paraId="268B82E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float and int    → Not Equivalent</w:t>
      </w:r>
    </w:p>
    <w:p w14:paraId="51296EB2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int* and int*    → Equivalent</w:t>
      </w:r>
    </w:p>
    <w:p w14:paraId="3D8884E5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int* and float</w:t>
      </w:r>
      <w:proofErr w:type="gramStart"/>
      <w:r w:rsidRPr="00F2085E">
        <w:rPr>
          <w:sz w:val="24"/>
          <w:lang w:val="en-IN"/>
        </w:rPr>
        <w:t>*  →</w:t>
      </w:r>
      <w:proofErr w:type="gramEnd"/>
      <w:r w:rsidRPr="00F2085E">
        <w:rPr>
          <w:sz w:val="24"/>
          <w:lang w:val="en-IN"/>
        </w:rPr>
        <w:t xml:space="preserve"> Not Equivalent</w:t>
      </w:r>
    </w:p>
    <w:p w14:paraId="395F240D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This prevents incompatible types from being used together.</w:t>
      </w:r>
    </w:p>
    <w:p w14:paraId="5876B97E" w14:textId="77777777" w:rsidR="00C06727" w:rsidRPr="00F2085E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3C3CAEED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Benefits of Type Checking and Conversion</w:t>
      </w:r>
    </w:p>
    <w:p w14:paraId="7F0F98F4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Detects incompatible operations. </w:t>
      </w:r>
    </w:p>
    <w:p w14:paraId="146BC733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Prevents invalid assignments. </w:t>
      </w:r>
    </w:p>
    <w:p w14:paraId="05C59B11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Ensures operands are compatible. </w:t>
      </w:r>
    </w:p>
    <w:p w14:paraId="08DA7CBF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Detects errors during compilation. </w:t>
      </w:r>
    </w:p>
    <w:p w14:paraId="40F06D40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Allows safe implicit conversions. </w:t>
      </w:r>
    </w:p>
    <w:p w14:paraId="629BFD20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Supports explicit conversions when required. </w:t>
      </w:r>
    </w:p>
    <w:p w14:paraId="154A9C67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Reduces runtime errors. </w:t>
      </w:r>
    </w:p>
    <w:p w14:paraId="6A5EE4D8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Improves program reliability. </w:t>
      </w:r>
    </w:p>
    <w:p w14:paraId="557E32F8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Helps generate correct intermediate code. </w:t>
      </w:r>
    </w:p>
    <w:p w14:paraId="657641A3" w14:textId="77777777" w:rsid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Ensures the program follows the language's type rules. </w:t>
      </w:r>
    </w:p>
    <w:p w14:paraId="4D3F73F5" w14:textId="77777777" w:rsidR="00C06727" w:rsidRPr="00F2085E" w:rsidRDefault="00C06727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04C0F97D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Example</w:t>
      </w:r>
    </w:p>
    <w:p w14:paraId="7A2FD9C4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Consider:</w:t>
      </w:r>
    </w:p>
    <w:p w14:paraId="18C23E9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a = 10;</w:t>
      </w:r>
    </w:p>
    <w:p w14:paraId="6EE839F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float b = 2.5;</w:t>
      </w:r>
    </w:p>
    <w:p w14:paraId="5E039B8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float c = a + b;</w:t>
      </w:r>
    </w:p>
    <w:p w14:paraId="4B72873F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compiler can convert a from int to float and then perform:</w:t>
      </w:r>
    </w:p>
    <w:p w14:paraId="03BB69BC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10.0 + 2.5 = 12.5</w:t>
      </w:r>
    </w:p>
    <w:p w14:paraId="47D40FB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F2085E">
        <w:rPr>
          <w:sz w:val="24"/>
          <w:lang w:val="en-IN"/>
        </w:rPr>
        <w:t>So</w:t>
      </w:r>
      <w:proofErr w:type="gramEnd"/>
      <w:r w:rsidRPr="00F2085E">
        <w:rPr>
          <w:sz w:val="24"/>
          <w:lang w:val="en-IN"/>
        </w:rPr>
        <w:t xml:space="preserve"> the expression is type-compatible.</w:t>
      </w:r>
    </w:p>
    <w:p w14:paraId="2D6B9EB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However:</w:t>
      </w:r>
    </w:p>
    <w:p w14:paraId="14B4DE6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a;</w:t>
      </w:r>
    </w:p>
    <w:p w14:paraId="79C3C111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char *p;</w:t>
      </w:r>
    </w:p>
    <w:p w14:paraId="65D2B23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F0BF0B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a + p;</w:t>
      </w:r>
    </w:p>
    <w:p w14:paraId="681ED600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is invalid because an integer and a character pointer cannot be used with + under the language's type rules.</w:t>
      </w:r>
    </w:p>
    <w:p w14:paraId="1FBF0B13" w14:textId="77777777" w:rsidR="00C06727" w:rsidRPr="00F2085E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204B451" w14:textId="77777777" w:rsid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Conclusion</w:t>
      </w:r>
    </w:p>
    <w:p w14:paraId="6CF54AE8" w14:textId="77777777" w:rsidR="00C06727" w:rsidRPr="00F2085E" w:rsidRDefault="00C06727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098633A3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Thus, </w:t>
      </w:r>
      <w:r w:rsidRPr="00F2085E">
        <w:rPr>
          <w:b/>
          <w:bCs/>
          <w:sz w:val="24"/>
          <w:lang w:val="en-IN"/>
        </w:rPr>
        <w:t>Syntax-Directed Definitions</w:t>
      </w:r>
      <w:r w:rsidRPr="00F2085E">
        <w:rPr>
          <w:sz w:val="24"/>
          <w:lang w:val="en-IN"/>
        </w:rPr>
        <w:t xml:space="preserve"> connect grammar with semantic processing and help construct syntax trees and evaluate expressions. </w:t>
      </w:r>
      <w:r w:rsidRPr="00F2085E">
        <w:rPr>
          <w:b/>
          <w:bCs/>
          <w:sz w:val="24"/>
          <w:lang w:val="en-IN"/>
        </w:rPr>
        <w:t>Type checking and type conversion</w:t>
      </w:r>
      <w:r w:rsidRPr="00F2085E">
        <w:rPr>
          <w:sz w:val="24"/>
          <w:lang w:val="en-IN"/>
        </w:rPr>
        <w:t xml:space="preserve"> ensure that operations and assignments use compatible data types. Together, they improve the </w:t>
      </w:r>
      <w:r w:rsidRPr="00F2085E">
        <w:rPr>
          <w:b/>
          <w:bCs/>
          <w:sz w:val="24"/>
          <w:lang w:val="en-IN"/>
        </w:rPr>
        <w:t>semantic correctness, reliability, and safety</w:t>
      </w:r>
      <w:r w:rsidRPr="00F2085E">
        <w:rPr>
          <w:sz w:val="24"/>
          <w:lang w:val="en-IN"/>
        </w:rPr>
        <w:t xml:space="preserve"> of the compiled program.</w:t>
      </w:r>
    </w:p>
    <w:p w14:paraId="6A18D3D4" w14:textId="77777777" w:rsidR="00C06727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1772C6A2" w14:textId="7C77AE22" w:rsidR="00F2085E" w:rsidRPr="00F2085E" w:rsidRDefault="00F2085E" w:rsidP="00F2085E">
      <w:pPr>
        <w:tabs>
          <w:tab w:val="left" w:pos="1308"/>
        </w:tabs>
        <w:rPr>
          <w:sz w:val="24"/>
        </w:rPr>
      </w:pPr>
    </w:p>
    <w:p w14:paraId="294997A7" w14:textId="77777777" w:rsidR="00B241AE" w:rsidRDefault="00B241AE" w:rsidP="00B241AE">
      <w:pPr>
        <w:pStyle w:val="Heading2"/>
        <w:spacing w:before="79"/>
      </w:pPr>
      <w:r>
        <w:rPr>
          <w:spacing w:val="-10"/>
        </w:rPr>
        <w:t>2</w:t>
      </w:r>
    </w:p>
    <w:p w14:paraId="074BB704" w14:textId="77777777" w:rsidR="00B241AE" w:rsidRDefault="00B241AE" w:rsidP="00B241AE">
      <w:pPr>
        <w:pStyle w:val="BodyText"/>
        <w:ind w:left="1015" w:right="987"/>
      </w:pPr>
      <w:r>
        <w:t>A research laboratory is designing a scientific computing language where mathematical expressions must be translated into optimized intermediate representations. Initially, the compiler uses top-down translation schemes for handling simple expressions, but the approach becomes</w:t>
      </w:r>
      <w:r>
        <w:rPr>
          <w:spacing w:val="-4"/>
        </w:rPr>
        <w:t xml:space="preserve"> </w:t>
      </w:r>
      <w:r>
        <w:t>inefficient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deeply</w:t>
      </w:r>
      <w:r>
        <w:rPr>
          <w:spacing w:val="-4"/>
        </w:rPr>
        <w:t xml:space="preserve"> </w:t>
      </w:r>
      <w:r>
        <w:t>nested operations. To overcome this limitation, the developers adopt bottom-up evaluation techniques using syntax-directed definitions. During semantic analysis, the compiler encounters multiple errors due to incompatible type expressions between arrays, integers, and floating-point variables. The team then implements a type system to check type equivalence and apply suitable implicit conversions.</w:t>
      </w:r>
    </w:p>
    <w:p w14:paraId="7EB8C3A8" w14:textId="77777777" w:rsidR="00B241AE" w:rsidRDefault="00B241AE" w:rsidP="00B241AE">
      <w:pPr>
        <w:pStyle w:val="ListParagraph"/>
        <w:numPr>
          <w:ilvl w:val="1"/>
          <w:numId w:val="5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 xml:space="preserve">Compare top-down and bottom-up translation methods in compiler </w:t>
      </w:r>
      <w:r>
        <w:rPr>
          <w:spacing w:val="-2"/>
          <w:sz w:val="24"/>
        </w:rPr>
        <w:t>design.</w:t>
      </w:r>
    </w:p>
    <w:p w14:paraId="1136EE82" w14:textId="77777777" w:rsidR="00B241AE" w:rsidRPr="005349A4" w:rsidRDefault="00B241AE" w:rsidP="00B241AE">
      <w:pPr>
        <w:pStyle w:val="ListParagraph"/>
        <w:numPr>
          <w:ilvl w:val="1"/>
          <w:numId w:val="5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Why is type equivalence important in semantic </w:t>
      </w:r>
      <w:r>
        <w:rPr>
          <w:spacing w:val="-2"/>
          <w:sz w:val="24"/>
        </w:rPr>
        <w:t>analysis?</w:t>
      </w:r>
    </w:p>
    <w:p w14:paraId="7B5F6298" w14:textId="77777777" w:rsidR="005349A4" w:rsidRPr="005349A4" w:rsidRDefault="005349A4" w:rsidP="00B241AE">
      <w:pPr>
        <w:pStyle w:val="ListParagraph"/>
        <w:numPr>
          <w:ilvl w:val="1"/>
          <w:numId w:val="5"/>
        </w:numPr>
        <w:tabs>
          <w:tab w:val="left" w:pos="1308"/>
        </w:tabs>
        <w:ind w:left="1308" w:hanging="293"/>
        <w:rPr>
          <w:sz w:val="24"/>
        </w:rPr>
      </w:pPr>
    </w:p>
    <w:p w14:paraId="01560373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a) Compare Top-Down and Bottom-Up Translation Methods in Compiler Design</w:t>
      </w:r>
    </w:p>
    <w:p w14:paraId="5BCEFACA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Translation methods determine how a compiler processes grammar rules and </w:t>
      </w:r>
      <w:proofErr w:type="gramStart"/>
      <w:r w:rsidRPr="005349A4">
        <w:rPr>
          <w:sz w:val="24"/>
          <w:lang w:val="en-IN"/>
        </w:rPr>
        <w:t>performs</w:t>
      </w:r>
      <w:proofErr w:type="gramEnd"/>
      <w:r w:rsidRPr="005349A4">
        <w:rPr>
          <w:sz w:val="24"/>
          <w:lang w:val="en-IN"/>
        </w:rPr>
        <w:t xml:space="preserve"> semantic actions during parsing.</w:t>
      </w:r>
    </w:p>
    <w:p w14:paraId="2AE4C07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E77F113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1. Top-Down Translation</w:t>
      </w:r>
    </w:p>
    <w:p w14:paraId="4A68351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In </w:t>
      </w:r>
      <w:r w:rsidRPr="005349A4">
        <w:rPr>
          <w:b/>
          <w:bCs/>
          <w:sz w:val="24"/>
          <w:lang w:val="en-IN"/>
        </w:rPr>
        <w:t>top-down translation</w:t>
      </w:r>
      <w:r w:rsidRPr="005349A4">
        <w:rPr>
          <w:sz w:val="24"/>
          <w:lang w:val="en-IN"/>
        </w:rPr>
        <w:t xml:space="preserve">, processing begins with the </w:t>
      </w:r>
      <w:r w:rsidRPr="005349A4">
        <w:rPr>
          <w:b/>
          <w:bCs/>
          <w:sz w:val="24"/>
          <w:lang w:val="en-IN"/>
        </w:rPr>
        <w:t>start symbol</w:t>
      </w:r>
      <w:r w:rsidRPr="005349A4">
        <w:rPr>
          <w:sz w:val="24"/>
          <w:lang w:val="en-IN"/>
        </w:rPr>
        <w:t xml:space="preserve"> and proceeds toward the input symbols or leaf nodes.</w:t>
      </w:r>
    </w:p>
    <w:p w14:paraId="1ACA001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The structure is developed from </w:t>
      </w:r>
      <w:r w:rsidRPr="005349A4">
        <w:rPr>
          <w:b/>
          <w:bCs/>
          <w:sz w:val="24"/>
          <w:lang w:val="en-IN"/>
        </w:rPr>
        <w:t>parent to child</w:t>
      </w:r>
      <w:r w:rsidRPr="005349A4">
        <w:rPr>
          <w:sz w:val="24"/>
          <w:lang w:val="en-IN"/>
        </w:rPr>
        <w:t>.</w:t>
      </w:r>
    </w:p>
    <w:p w14:paraId="5271229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Example:</w:t>
      </w:r>
    </w:p>
    <w:p w14:paraId="59486D8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E → T + E</w:t>
      </w:r>
    </w:p>
    <w:p w14:paraId="4A9E546B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 → id</w:t>
      </w:r>
    </w:p>
    <w:p w14:paraId="37196330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The compiler starts with E and expands it into smaller grammar symbols.</w:t>
      </w:r>
    </w:p>
    <w:p w14:paraId="2865DC93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63FF0BDE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Features of Top-Down Translation</w:t>
      </w:r>
    </w:p>
    <w:p w14:paraId="4A771EE9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Starts from the start symbol. </w:t>
      </w:r>
    </w:p>
    <w:p w14:paraId="56E9B3A0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Moves from parent to child. </w:t>
      </w:r>
    </w:p>
    <w:p w14:paraId="5E9CD8F0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Follows a top-to-bottom approach. </w:t>
      </w:r>
    </w:p>
    <w:p w14:paraId="423B6AE5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Commonly associated with recursive-descent parsing. </w:t>
      </w:r>
    </w:p>
    <w:p w14:paraId="7C80A8C2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Can naturally support inherited attributes. </w:t>
      </w:r>
    </w:p>
    <w:p w14:paraId="6ED704F2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Suitable for simple grammar structures. </w:t>
      </w:r>
    </w:p>
    <w:p w14:paraId="49E5BC76" w14:textId="4D64B5B4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B67238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D7BE126" w14:textId="77777777" w:rsid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2. Bottom-Up Translation</w:t>
      </w:r>
    </w:p>
    <w:p w14:paraId="1DC4DCC3" w14:textId="77777777" w:rsidR="006D2E48" w:rsidRPr="005349A4" w:rsidRDefault="006D2E48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64791FF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In </w:t>
      </w:r>
      <w:r w:rsidRPr="005349A4">
        <w:rPr>
          <w:b/>
          <w:bCs/>
          <w:sz w:val="24"/>
          <w:lang w:val="en-IN"/>
        </w:rPr>
        <w:t>bottom-up translation</w:t>
      </w:r>
      <w:r w:rsidRPr="005349A4">
        <w:rPr>
          <w:sz w:val="24"/>
          <w:lang w:val="en-IN"/>
        </w:rPr>
        <w:t xml:space="preserve">, processing starts with the input symbols and gradually combines them until the </w:t>
      </w:r>
      <w:r w:rsidRPr="005349A4">
        <w:rPr>
          <w:b/>
          <w:bCs/>
          <w:sz w:val="24"/>
          <w:lang w:val="en-IN"/>
        </w:rPr>
        <w:t>start symbol</w:t>
      </w:r>
      <w:r w:rsidRPr="005349A4">
        <w:rPr>
          <w:sz w:val="24"/>
          <w:lang w:val="en-IN"/>
        </w:rPr>
        <w:t xml:space="preserve"> is obtained.</w:t>
      </w:r>
    </w:p>
    <w:p w14:paraId="15CBD9D7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The structure is developed from </w:t>
      </w:r>
      <w:r w:rsidRPr="005349A4">
        <w:rPr>
          <w:b/>
          <w:bCs/>
          <w:sz w:val="24"/>
          <w:lang w:val="en-IN"/>
        </w:rPr>
        <w:t>children to parent</w:t>
      </w:r>
      <w:r w:rsidRPr="005349A4">
        <w:rPr>
          <w:sz w:val="24"/>
          <w:lang w:val="en-IN"/>
        </w:rPr>
        <w:t>.</w:t>
      </w:r>
    </w:p>
    <w:p w14:paraId="4870CCCB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For example:</w:t>
      </w:r>
    </w:p>
    <w:p w14:paraId="2A6D70B9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 + b * c</w:t>
      </w:r>
    </w:p>
    <w:p w14:paraId="438A2F0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The compiler first identifies lower-level components such as:</w:t>
      </w:r>
    </w:p>
    <w:p w14:paraId="273B779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b * c</w:t>
      </w:r>
    </w:p>
    <w:p w14:paraId="2F669C7D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and then combines the result with a +.</w:t>
      </w:r>
    </w:p>
    <w:p w14:paraId="0FF32396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E8E44B3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Features of Bottom-Up Translation</w:t>
      </w:r>
    </w:p>
    <w:p w14:paraId="02EE3FFA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Starts from input symbols. </w:t>
      </w:r>
    </w:p>
    <w:p w14:paraId="09190F19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Moves from child to parent. </w:t>
      </w:r>
    </w:p>
    <w:p w14:paraId="2164EB2F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Uses reductions to build higher-level structures. </w:t>
      </w:r>
    </w:p>
    <w:p w14:paraId="379F1DEB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Commonly associated with LR and shift-reduce parsing. </w:t>
      </w:r>
    </w:p>
    <w:p w14:paraId="6E4B7F45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lastRenderedPageBreak/>
        <w:t xml:space="preserve">Works naturally with synthesized attributes. </w:t>
      </w:r>
    </w:p>
    <w:p w14:paraId="615E79BE" w14:textId="77777777" w:rsid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Suitable for complex expressions and grammars. </w:t>
      </w:r>
    </w:p>
    <w:p w14:paraId="564D4E45" w14:textId="77777777" w:rsidR="006D2E48" w:rsidRDefault="006D2E48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6BFB78D4" w14:textId="77777777" w:rsidR="006D2E48" w:rsidRPr="005349A4" w:rsidRDefault="006D2E48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00715BA6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Comparison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518"/>
      </w:tblGrid>
      <w:tr w:rsidR="005349A4" w:rsidRPr="005349A4" w14:paraId="56620BF3" w14:textId="77777777" w:rsidTr="004B7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598D1" w14:textId="77777777" w:rsidR="005349A4" w:rsidRPr="005349A4" w:rsidRDefault="005349A4" w:rsidP="005349A4">
            <w:pPr>
              <w:tabs>
                <w:tab w:val="left" w:pos="1308"/>
              </w:tabs>
              <w:rPr>
                <w:b/>
                <w:bCs/>
                <w:sz w:val="24"/>
                <w:lang w:val="en-IN"/>
              </w:rPr>
            </w:pPr>
            <w:r w:rsidRPr="005349A4">
              <w:rPr>
                <w:b/>
                <w:bCs/>
                <w:sz w:val="24"/>
                <w:lang w:val="en-IN"/>
              </w:rPr>
              <w:t>Top-Down Translation</w:t>
            </w:r>
          </w:p>
        </w:tc>
        <w:tc>
          <w:tcPr>
            <w:tcW w:w="0" w:type="auto"/>
            <w:vAlign w:val="center"/>
            <w:hideMark/>
          </w:tcPr>
          <w:p w14:paraId="78545587" w14:textId="77777777" w:rsidR="005349A4" w:rsidRPr="005349A4" w:rsidRDefault="005349A4" w:rsidP="005349A4">
            <w:pPr>
              <w:tabs>
                <w:tab w:val="left" w:pos="1308"/>
              </w:tabs>
              <w:rPr>
                <w:b/>
                <w:bCs/>
                <w:sz w:val="24"/>
                <w:lang w:val="en-IN"/>
              </w:rPr>
            </w:pPr>
            <w:r w:rsidRPr="005349A4">
              <w:rPr>
                <w:b/>
                <w:bCs/>
                <w:sz w:val="24"/>
                <w:lang w:val="en-IN"/>
              </w:rPr>
              <w:t>Bottom-Up Translation</w:t>
            </w:r>
          </w:p>
        </w:tc>
      </w:tr>
      <w:tr w:rsidR="005349A4" w:rsidRPr="005349A4" w14:paraId="11E311AD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3ABA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Starts from start symbol</w:t>
            </w:r>
          </w:p>
        </w:tc>
        <w:tc>
          <w:tcPr>
            <w:tcW w:w="0" w:type="auto"/>
            <w:vAlign w:val="center"/>
            <w:hideMark/>
          </w:tcPr>
          <w:p w14:paraId="34E6B60E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Starts from input symbols</w:t>
            </w:r>
          </w:p>
        </w:tc>
      </w:tr>
      <w:tr w:rsidR="005349A4" w:rsidRPr="005349A4" w14:paraId="4527DA42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E47A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Parent → child</w:t>
            </w:r>
          </w:p>
        </w:tc>
        <w:tc>
          <w:tcPr>
            <w:tcW w:w="0" w:type="auto"/>
            <w:vAlign w:val="center"/>
            <w:hideMark/>
          </w:tcPr>
          <w:p w14:paraId="152EF2DE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Child → parent</w:t>
            </w:r>
          </w:p>
        </w:tc>
      </w:tr>
      <w:tr w:rsidR="005349A4" w:rsidRPr="005349A4" w14:paraId="5EB0C0EF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E4E1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Builds structure downward</w:t>
            </w:r>
          </w:p>
        </w:tc>
        <w:tc>
          <w:tcPr>
            <w:tcW w:w="0" w:type="auto"/>
            <w:vAlign w:val="center"/>
            <w:hideMark/>
          </w:tcPr>
          <w:p w14:paraId="2F15497B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Builds structure upward</w:t>
            </w:r>
          </w:p>
        </w:tc>
      </w:tr>
      <w:tr w:rsidR="005349A4" w:rsidRPr="005349A4" w14:paraId="538F4D27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7514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Commonly uses recursive descent</w:t>
            </w:r>
          </w:p>
        </w:tc>
        <w:tc>
          <w:tcPr>
            <w:tcW w:w="0" w:type="auto"/>
            <w:vAlign w:val="center"/>
            <w:hideMark/>
          </w:tcPr>
          <w:p w14:paraId="4D265B74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Commonly uses LR/shift-reduce parsing</w:t>
            </w:r>
          </w:p>
        </w:tc>
      </w:tr>
      <w:tr w:rsidR="005349A4" w:rsidRPr="005349A4" w14:paraId="5B13E062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AD1B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Can handle inherited information naturally</w:t>
            </w:r>
          </w:p>
        </w:tc>
        <w:tc>
          <w:tcPr>
            <w:tcW w:w="0" w:type="auto"/>
            <w:vAlign w:val="center"/>
            <w:hideMark/>
          </w:tcPr>
          <w:p w14:paraId="11F0B9C8" w14:textId="16300FA6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Naturally handles synthesized information</w:t>
            </w:r>
          </w:p>
        </w:tc>
      </w:tr>
      <w:tr w:rsidR="005349A4" w:rsidRPr="005349A4" w14:paraId="2B7E0F3D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E852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Uses prediction/expansion</w:t>
            </w:r>
          </w:p>
        </w:tc>
        <w:tc>
          <w:tcPr>
            <w:tcW w:w="0" w:type="auto"/>
            <w:vAlign w:val="center"/>
            <w:hideMark/>
          </w:tcPr>
          <w:p w14:paraId="594447A9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Uses shift and reduce operations</w:t>
            </w:r>
          </w:p>
        </w:tc>
      </w:tr>
      <w:tr w:rsidR="005349A4" w:rsidRPr="005349A4" w14:paraId="778A2305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5FC5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Suitable for simpler grammars</w:t>
            </w:r>
          </w:p>
        </w:tc>
        <w:tc>
          <w:tcPr>
            <w:tcW w:w="0" w:type="auto"/>
            <w:vAlign w:val="center"/>
            <w:hideMark/>
          </w:tcPr>
          <w:p w14:paraId="1B35BC6B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Suitable for more complex grammars</w:t>
            </w:r>
          </w:p>
        </w:tc>
      </w:tr>
    </w:tbl>
    <w:p w14:paraId="357886AE" w14:textId="77777777" w:rsidR="006D2E48" w:rsidRDefault="006D2E48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096E61F8" w14:textId="6953232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Example</w:t>
      </w:r>
    </w:p>
    <w:p w14:paraId="6AB110F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For:</w:t>
      </w:r>
    </w:p>
    <w:p w14:paraId="25E5354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 + b * c</w:t>
      </w:r>
    </w:p>
    <w:p w14:paraId="6539418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Bottom-up evaluation can first calculate:</w:t>
      </w:r>
    </w:p>
    <w:p w14:paraId="6092B67F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b * c = 12</w:t>
      </w:r>
    </w:p>
    <w:p w14:paraId="77700EA9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and then:</w:t>
      </w:r>
    </w:p>
    <w:p w14:paraId="20EF5226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 + 12 = 14</w:t>
      </w:r>
    </w:p>
    <w:p w14:paraId="182F2CE3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This follows the child-to-parent evaluation required by synthesized attributes.</w:t>
      </w:r>
    </w:p>
    <w:p w14:paraId="64D9B2F7" w14:textId="77777777" w:rsidR="005349A4" w:rsidRPr="005349A4" w:rsidRDefault="00000000" w:rsidP="004B7178">
      <w:pPr>
        <w:tabs>
          <w:tab w:val="left" w:pos="1308"/>
        </w:tabs>
        <w:ind w:left="720"/>
        <w:rPr>
          <w:sz w:val="24"/>
          <w:lang w:val="en-IN"/>
        </w:rPr>
      </w:pPr>
      <w:r>
        <w:rPr>
          <w:sz w:val="24"/>
          <w:lang w:val="en-IN"/>
        </w:rPr>
        <w:pict w14:anchorId="53F53744">
          <v:rect id="_x0000_i1025" style="width:0;height:1.5pt" o:hralign="center" o:hrstd="t" o:hr="t" fillcolor="#a0a0a0" stroked="f"/>
        </w:pict>
      </w:r>
    </w:p>
    <w:p w14:paraId="0EB397E8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b) Why is Type Equivalence Important in Semantic Analysis?</w:t>
      </w:r>
    </w:p>
    <w:p w14:paraId="1AD7618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b/>
          <w:bCs/>
          <w:sz w:val="24"/>
          <w:lang w:val="en-IN"/>
        </w:rPr>
        <w:t>Type equivalence</w:t>
      </w:r>
      <w:r w:rsidRPr="005349A4">
        <w:rPr>
          <w:sz w:val="24"/>
          <w:lang w:val="en-IN"/>
        </w:rPr>
        <w:t xml:space="preserve"> determines whether two type expressions represent the same or compatible type.</w:t>
      </w:r>
    </w:p>
    <w:p w14:paraId="53C4F4AC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It is an important part of </w:t>
      </w:r>
      <w:r w:rsidRPr="005349A4">
        <w:rPr>
          <w:b/>
          <w:bCs/>
          <w:sz w:val="24"/>
          <w:lang w:val="en-IN"/>
        </w:rPr>
        <w:t>semantic analysis</w:t>
      </w:r>
      <w:r w:rsidRPr="005349A4">
        <w:rPr>
          <w:sz w:val="24"/>
          <w:lang w:val="en-IN"/>
        </w:rPr>
        <w:t xml:space="preserve"> because the compiler must ensure that variables, expressions, assignments, and function parameters use compatible types.</w:t>
      </w:r>
    </w:p>
    <w:p w14:paraId="5D44732B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45EB3DA8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Examples</w:t>
      </w:r>
    </w:p>
    <w:p w14:paraId="6CA9215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 and int       → Equivalent</w:t>
      </w:r>
    </w:p>
    <w:p w14:paraId="2F70A8C6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float and float   → Equivalent</w:t>
      </w:r>
    </w:p>
    <w:p w14:paraId="1007872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 and float     → Not Equivalent</w:t>
      </w:r>
    </w:p>
    <w:p w14:paraId="0BD99B9F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int* and int*     → Equivalent</w:t>
      </w:r>
    </w:p>
    <w:p w14:paraId="3633E72C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int* and float*   → Not Equivalent</w:t>
      </w:r>
    </w:p>
    <w:p w14:paraId="6251E339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038569C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Types of Type Equivalence</w:t>
      </w:r>
    </w:p>
    <w:p w14:paraId="0C5F4710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1. Name Equivalence</w:t>
      </w:r>
    </w:p>
    <w:p w14:paraId="3E35E09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Two types are considered equivalent only when they have the </w:t>
      </w:r>
      <w:r w:rsidRPr="005349A4">
        <w:rPr>
          <w:b/>
          <w:bCs/>
          <w:sz w:val="24"/>
          <w:lang w:val="en-IN"/>
        </w:rPr>
        <w:t>same declared type name</w:t>
      </w:r>
      <w:r w:rsidRPr="005349A4">
        <w:rPr>
          <w:sz w:val="24"/>
          <w:lang w:val="en-IN"/>
        </w:rPr>
        <w:t>.</w:t>
      </w:r>
    </w:p>
    <w:p w14:paraId="33F6F14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Example:</w:t>
      </w:r>
    </w:p>
    <w:p w14:paraId="2392B37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type A = int;</w:t>
      </w:r>
    </w:p>
    <w:p w14:paraId="4DFCB0E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type B = int;</w:t>
      </w:r>
    </w:p>
    <w:p w14:paraId="721C713A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Depending on the language rules, A and B may be treated as different named types.</w:t>
      </w:r>
    </w:p>
    <w:p w14:paraId="248A058C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4830A4F2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2. Structural Equivalence</w:t>
      </w:r>
    </w:p>
    <w:p w14:paraId="0D34C0E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Two types are equivalent when their </w:t>
      </w:r>
      <w:r w:rsidRPr="005349A4">
        <w:rPr>
          <w:b/>
          <w:bCs/>
          <w:sz w:val="24"/>
          <w:lang w:val="en-IN"/>
        </w:rPr>
        <w:t>internal structures are the same</w:t>
      </w:r>
      <w:r w:rsidRPr="005349A4">
        <w:rPr>
          <w:sz w:val="24"/>
          <w:lang w:val="en-IN"/>
        </w:rPr>
        <w:t>, even if their names are different.</w:t>
      </w:r>
    </w:p>
    <w:p w14:paraId="3BD8B0A9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For example, two array types having the same element type and size may be structurally equivalent.</w:t>
      </w:r>
    </w:p>
    <w:p w14:paraId="02FE2854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Importance of Type Equivalence</w:t>
      </w:r>
    </w:p>
    <w:p w14:paraId="6B5DC553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Checks compatibility between data types. </w:t>
      </w:r>
    </w:p>
    <w:p w14:paraId="076804CF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lastRenderedPageBreak/>
        <w:t xml:space="preserve">Prevents invalid assignments. </w:t>
      </w:r>
    </w:p>
    <w:p w14:paraId="3C8D22C9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Helps validate arithmetic operations. </w:t>
      </w:r>
    </w:p>
    <w:p w14:paraId="0D7C4B98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Checks function arguments and return types. </w:t>
      </w:r>
    </w:p>
    <w:p w14:paraId="746CC023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Helps identify pointer type mismatches. </w:t>
      </w:r>
    </w:p>
    <w:p w14:paraId="0B13E838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Detects semantic errors during compilation. </w:t>
      </w:r>
    </w:p>
    <w:p w14:paraId="15C0563B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Improves program reliability. </w:t>
      </w:r>
    </w:p>
    <w:p w14:paraId="0EB8DD85" w14:textId="77777777" w:rsid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Ensures correct intermediate-code generation. </w:t>
      </w:r>
    </w:p>
    <w:p w14:paraId="4B6627CE" w14:textId="77777777" w:rsidR="006D2E48" w:rsidRPr="005349A4" w:rsidRDefault="006D2E48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6516E0C0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Example</w:t>
      </w:r>
    </w:p>
    <w:p w14:paraId="39B910C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Consider:</w:t>
      </w:r>
    </w:p>
    <w:p w14:paraId="0BC457E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 a;</w:t>
      </w:r>
    </w:p>
    <w:p w14:paraId="066D6E66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float b;</w:t>
      </w:r>
    </w:p>
    <w:p w14:paraId="2F30EFFC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373617B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 = b;</w:t>
      </w:r>
    </w:p>
    <w:p w14:paraId="7C6F515F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The compiler checks the types of a and b. If the language does not allow the assignment directly, a type error is reported or a permitted conversion is applied.</w:t>
      </w:r>
    </w:p>
    <w:p w14:paraId="5591915D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Another example:</w:t>
      </w:r>
    </w:p>
    <w:p w14:paraId="4C826D5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int* p;</w:t>
      </w:r>
    </w:p>
    <w:p w14:paraId="42A939D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float* q;</w:t>
      </w:r>
    </w:p>
    <w:p w14:paraId="711C860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Here:</w:t>
      </w:r>
    </w:p>
    <w:p w14:paraId="6E4FB39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int* ≠ float*</w:t>
      </w:r>
    </w:p>
    <w:p w14:paraId="02A93592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because their base types are different.</w:t>
      </w:r>
    </w:p>
    <w:p w14:paraId="2E8073B6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3078DECF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Type Equivalence and Conversion</w:t>
      </w:r>
    </w:p>
    <w:p w14:paraId="28086A98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When types are compatible but different, the compiler may apply a permitted conversion.</w:t>
      </w:r>
    </w:p>
    <w:p w14:paraId="65EE06F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For example:</w:t>
      </w:r>
    </w:p>
    <w:p w14:paraId="778DD89D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 + float</w:t>
      </w:r>
    </w:p>
    <w:p w14:paraId="17BC09A8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The int value may be converted to float, allowing the arithmetic operation.</w:t>
      </w:r>
    </w:p>
    <w:p w14:paraId="0F2938D2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84C70DB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3CB2702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Conclusion</w:t>
      </w:r>
    </w:p>
    <w:p w14:paraId="43A43B50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Thus, </w:t>
      </w:r>
      <w:r w:rsidRPr="005349A4">
        <w:rPr>
          <w:b/>
          <w:bCs/>
          <w:sz w:val="24"/>
          <w:lang w:val="en-IN"/>
        </w:rPr>
        <w:t>top-down translation</w:t>
      </w:r>
      <w:r w:rsidRPr="005349A4">
        <w:rPr>
          <w:sz w:val="24"/>
          <w:lang w:val="en-IN"/>
        </w:rPr>
        <w:t xml:space="preserve"> processes grammar from the start symbol toward the input, while </w:t>
      </w:r>
      <w:r w:rsidRPr="005349A4">
        <w:rPr>
          <w:b/>
          <w:bCs/>
          <w:sz w:val="24"/>
          <w:lang w:val="en-IN"/>
        </w:rPr>
        <w:t>bottom-up translation</w:t>
      </w:r>
      <w:r w:rsidRPr="005349A4">
        <w:rPr>
          <w:sz w:val="24"/>
          <w:lang w:val="en-IN"/>
        </w:rPr>
        <w:t xml:space="preserve"> processes input symbols toward the start symbol. Type equivalence is essential in semantic analysis because it ensures that only </w:t>
      </w:r>
      <w:r w:rsidRPr="005349A4">
        <w:rPr>
          <w:b/>
          <w:bCs/>
          <w:sz w:val="24"/>
          <w:lang w:val="en-IN"/>
        </w:rPr>
        <w:t>compatible types</w:t>
      </w:r>
      <w:r w:rsidRPr="005349A4">
        <w:rPr>
          <w:sz w:val="24"/>
          <w:lang w:val="en-IN"/>
        </w:rPr>
        <w:t xml:space="preserve"> are used in expressions, assignments, and function operations, reducing semantic and runtime errors.</w:t>
      </w:r>
    </w:p>
    <w:p w14:paraId="6405B285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603D66CD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7523B4CB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BFC3815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EA27EEA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EB2C917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7BD5F3C8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3EECFD8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9658DA2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ABC647E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1D455387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6F8DC795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6D929501" w14:textId="77777777" w:rsidR="006D2E48" w:rsidRDefault="006D2E48" w:rsidP="005349A4">
      <w:pPr>
        <w:tabs>
          <w:tab w:val="left" w:pos="1308"/>
        </w:tabs>
        <w:rPr>
          <w:sz w:val="24"/>
          <w:lang w:val="en-IN"/>
        </w:rPr>
      </w:pPr>
    </w:p>
    <w:p w14:paraId="4BCB0CD6" w14:textId="77777777" w:rsidR="006D2E48" w:rsidRDefault="006D2E48" w:rsidP="005349A4">
      <w:pPr>
        <w:tabs>
          <w:tab w:val="left" w:pos="1308"/>
        </w:tabs>
        <w:rPr>
          <w:sz w:val="24"/>
          <w:lang w:val="en-IN"/>
        </w:rPr>
      </w:pPr>
    </w:p>
    <w:p w14:paraId="040F0BC3" w14:textId="77777777" w:rsidR="006D2E48" w:rsidRDefault="006D2E48" w:rsidP="005349A4">
      <w:pPr>
        <w:tabs>
          <w:tab w:val="left" w:pos="1308"/>
        </w:tabs>
        <w:rPr>
          <w:sz w:val="24"/>
          <w:lang w:val="en-IN"/>
        </w:rPr>
      </w:pPr>
    </w:p>
    <w:p w14:paraId="0C315D5C" w14:textId="77777777" w:rsidR="005349A4" w:rsidRDefault="005349A4" w:rsidP="005349A4">
      <w:pPr>
        <w:tabs>
          <w:tab w:val="left" w:pos="1308"/>
        </w:tabs>
        <w:rPr>
          <w:sz w:val="24"/>
          <w:lang w:val="en-IN"/>
        </w:rPr>
      </w:pPr>
    </w:p>
    <w:p w14:paraId="73681723" w14:textId="5DF5FEDF" w:rsidR="00E50F86" w:rsidRPr="005349A4" w:rsidRDefault="00E50F86" w:rsidP="005349A4">
      <w:pPr>
        <w:tabs>
          <w:tab w:val="left" w:pos="1308"/>
        </w:tabs>
        <w:rPr>
          <w:sz w:val="24"/>
        </w:rPr>
      </w:pPr>
    </w:p>
    <w:p w14:paraId="0368A90D" w14:textId="58A962B8" w:rsidR="00B241AE" w:rsidRDefault="00B241AE" w:rsidP="00B241AE">
      <w:pPr>
        <w:pStyle w:val="BodyText"/>
        <w:spacing w:before="2"/>
        <w:jc w:val="left"/>
        <w:rPr>
          <w:sz w:val="15"/>
        </w:rPr>
      </w:pPr>
    </w:p>
    <w:p w14:paraId="612A178F" w14:textId="531A67E6" w:rsidR="00B241AE" w:rsidRDefault="00B241AE" w:rsidP="00B241AE">
      <w:pPr>
        <w:pStyle w:val="Heading2"/>
        <w:spacing w:before="67"/>
      </w:pPr>
      <w:r>
        <w:rPr>
          <w:spacing w:val="-10"/>
        </w:rPr>
        <w:lastRenderedPageBreak/>
        <w:t>3</w:t>
      </w:r>
    </w:p>
    <w:p w14:paraId="26D6BFDD" w14:textId="77777777" w:rsidR="00B241AE" w:rsidRDefault="00B241AE" w:rsidP="00B241AE">
      <w:pPr>
        <w:pStyle w:val="BodyText"/>
        <w:ind w:left="1015" w:right="985"/>
      </w:pPr>
      <w:r>
        <w:t>A cloud computing company is building a domain-specific language for processing distributed data streams. The compiler constructs syntax trees using</w:t>
      </w:r>
      <w:r>
        <w:rPr>
          <w:spacing w:val="-3"/>
        </w:rPr>
        <w:t xml:space="preserve"> </w:t>
      </w:r>
      <w:r>
        <w:t>syntax-directed translation and evaluates attributes during parsing to generate intermediate code. While S-attributed definitions work effectively for arithmetic expressions, inherited attributes are later required for scope handling and parameter passing in distributed functions.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execution,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and numeric expressions are mixed incorrectly without type validation. To address these issues, the development team creates a simple type checker with automatic type conversion support.</w:t>
      </w:r>
    </w:p>
    <w:p w14:paraId="178B3EE1" w14:textId="77777777" w:rsidR="00B241AE" w:rsidRDefault="00B241AE" w:rsidP="00B241AE">
      <w:pPr>
        <w:pStyle w:val="ListParagraph"/>
        <w:numPr>
          <w:ilvl w:val="0"/>
          <w:numId w:val="4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>Differentiate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S-attributed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L-attributed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definitions.</w:t>
      </w:r>
    </w:p>
    <w:p w14:paraId="53F7FD0D" w14:textId="77777777" w:rsidR="00B241AE" w:rsidRPr="004F54AF" w:rsidRDefault="00B241AE" w:rsidP="00B241AE">
      <w:pPr>
        <w:pStyle w:val="ListParagraph"/>
        <w:numPr>
          <w:ilvl w:val="0"/>
          <w:numId w:val="4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How does a type checker enhance compiler </w:t>
      </w:r>
      <w:r>
        <w:rPr>
          <w:spacing w:val="-2"/>
          <w:sz w:val="24"/>
        </w:rPr>
        <w:t>reliability?</w:t>
      </w:r>
    </w:p>
    <w:p w14:paraId="5EB482CE" w14:textId="77777777" w:rsidR="004F54AF" w:rsidRDefault="004F54AF" w:rsidP="004F54AF">
      <w:pPr>
        <w:pStyle w:val="ListParagraph"/>
        <w:tabs>
          <w:tab w:val="left" w:pos="1308"/>
        </w:tabs>
        <w:ind w:left="1308" w:firstLine="0"/>
        <w:rPr>
          <w:spacing w:val="-2"/>
          <w:sz w:val="24"/>
        </w:rPr>
      </w:pPr>
    </w:p>
    <w:p w14:paraId="17235078" w14:textId="77777777" w:rsidR="004F54AF" w:rsidRPr="00E50F86" w:rsidRDefault="004F54AF" w:rsidP="004F54AF">
      <w:pPr>
        <w:pStyle w:val="ListParagraph"/>
        <w:tabs>
          <w:tab w:val="left" w:pos="1308"/>
        </w:tabs>
        <w:ind w:left="1308" w:firstLine="0"/>
        <w:rPr>
          <w:sz w:val="24"/>
        </w:rPr>
      </w:pPr>
    </w:p>
    <w:p w14:paraId="321BC6A4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a) Differentiate between S-Attributed and L-Attributed Definitions</w:t>
      </w:r>
    </w:p>
    <w:p w14:paraId="6EA0538C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Attribute grammars are used in compilers to associate semantic information with grammar symbols. The two important types are </w:t>
      </w:r>
      <w:r w:rsidRPr="00E50F86">
        <w:rPr>
          <w:b/>
          <w:bCs/>
          <w:sz w:val="24"/>
          <w:lang w:val="en-IN"/>
        </w:rPr>
        <w:t>S-attributed</w:t>
      </w:r>
      <w:r w:rsidRPr="00E50F86">
        <w:rPr>
          <w:sz w:val="24"/>
          <w:lang w:val="en-IN"/>
        </w:rPr>
        <w:t xml:space="preserve"> and </w:t>
      </w:r>
      <w:r w:rsidRPr="00E50F86">
        <w:rPr>
          <w:b/>
          <w:bCs/>
          <w:sz w:val="24"/>
          <w:lang w:val="en-IN"/>
        </w:rPr>
        <w:t>L-attributed definitions</w:t>
      </w:r>
      <w:r w:rsidRPr="00E50F86">
        <w:rPr>
          <w:sz w:val="24"/>
          <w:lang w:val="en-IN"/>
        </w:rPr>
        <w:t>.</w:t>
      </w:r>
    </w:p>
    <w:p w14:paraId="700466B1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17B21720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S-Attributed Definition</w:t>
      </w:r>
    </w:p>
    <w:p w14:paraId="262DE471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An </w:t>
      </w:r>
      <w:r w:rsidRPr="00E50F86">
        <w:rPr>
          <w:b/>
          <w:bCs/>
          <w:sz w:val="24"/>
          <w:lang w:val="en-IN"/>
        </w:rPr>
        <w:t>S-attributed definition</w:t>
      </w:r>
      <w:r w:rsidRPr="00E50F86">
        <w:rPr>
          <w:sz w:val="24"/>
          <w:lang w:val="en-IN"/>
        </w:rPr>
        <w:t xml:space="preserve"> uses only </w:t>
      </w:r>
      <w:r w:rsidRPr="00E50F86">
        <w:rPr>
          <w:b/>
          <w:bCs/>
          <w:sz w:val="24"/>
          <w:lang w:val="en-IN"/>
        </w:rPr>
        <w:t>synthesized attributes</w:t>
      </w:r>
      <w:r w:rsidRPr="00E50F86">
        <w:rPr>
          <w:sz w:val="24"/>
          <w:lang w:val="en-IN"/>
        </w:rPr>
        <w:t>.</w:t>
      </w:r>
    </w:p>
    <w:p w14:paraId="49A19745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synthesized attribute gets its value from the attributes of its child nodes and passes the result upward to the parent.</w:t>
      </w:r>
    </w:p>
    <w:p w14:paraId="209847D7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57351233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Example:</w:t>
      </w:r>
    </w:p>
    <w:p w14:paraId="2A080A17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E → E1 + T</w:t>
      </w:r>
    </w:p>
    <w:p w14:paraId="1177ECD9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E50F86">
        <w:rPr>
          <w:sz w:val="24"/>
          <w:lang w:val="en-IN"/>
        </w:rPr>
        <w:t xml:space="preserve">{ </w:t>
      </w:r>
      <w:proofErr w:type="spellStart"/>
      <w:r w:rsidRPr="00E50F86">
        <w:rPr>
          <w:sz w:val="24"/>
          <w:lang w:val="en-IN"/>
        </w:rPr>
        <w:t>E.val</w:t>
      </w:r>
      <w:proofErr w:type="spellEnd"/>
      <w:proofErr w:type="gramEnd"/>
      <w:r w:rsidRPr="00E50F86">
        <w:rPr>
          <w:sz w:val="24"/>
          <w:lang w:val="en-IN"/>
        </w:rPr>
        <w:t xml:space="preserve"> = E1.val + </w:t>
      </w:r>
      <w:proofErr w:type="spellStart"/>
      <w:proofErr w:type="gramStart"/>
      <w:r w:rsidRPr="00E50F86">
        <w:rPr>
          <w:sz w:val="24"/>
          <w:lang w:val="en-IN"/>
        </w:rPr>
        <w:t>T.val</w:t>
      </w:r>
      <w:proofErr w:type="spellEnd"/>
      <w:r w:rsidRPr="00E50F86">
        <w:rPr>
          <w:sz w:val="24"/>
          <w:lang w:val="en-IN"/>
        </w:rPr>
        <w:t xml:space="preserve"> }</w:t>
      </w:r>
      <w:proofErr w:type="gramEnd"/>
    </w:p>
    <w:p w14:paraId="40C6082A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Here, </w:t>
      </w:r>
      <w:proofErr w:type="spellStart"/>
      <w:r w:rsidRPr="00E50F86">
        <w:rPr>
          <w:sz w:val="24"/>
          <w:lang w:val="en-IN"/>
        </w:rPr>
        <w:t>E.val</w:t>
      </w:r>
      <w:proofErr w:type="spellEnd"/>
      <w:r w:rsidRPr="00E50F86">
        <w:rPr>
          <w:sz w:val="24"/>
          <w:lang w:val="en-IN"/>
        </w:rPr>
        <w:t xml:space="preserve"> is calculated using E1.val and </w:t>
      </w:r>
      <w:proofErr w:type="spellStart"/>
      <w:r w:rsidRPr="00E50F86">
        <w:rPr>
          <w:sz w:val="24"/>
          <w:lang w:val="en-IN"/>
        </w:rPr>
        <w:t>T.val</w:t>
      </w:r>
      <w:proofErr w:type="spellEnd"/>
      <w:r w:rsidRPr="00E50F86">
        <w:rPr>
          <w:sz w:val="24"/>
          <w:lang w:val="en-IN"/>
        </w:rPr>
        <w:t>.</w:t>
      </w:r>
    </w:p>
    <w:p w14:paraId="24E6660F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08340A1A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Features of S-Attributed Definition</w:t>
      </w:r>
    </w:p>
    <w:p w14:paraId="4F744EED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Uses only synthesized attributes. </w:t>
      </w:r>
    </w:p>
    <w:p w14:paraId="3C04BEE0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Information flows from child to parent. </w:t>
      </w:r>
    </w:p>
    <w:p w14:paraId="1D1B7CFB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Naturally evaluated from bottom to top. </w:t>
      </w:r>
    </w:p>
    <w:p w14:paraId="42966859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Suitable for bottom-up parsing. </w:t>
      </w:r>
    </w:p>
    <w:p w14:paraId="1F2DFCE5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Commonly used with LR parsers. </w:t>
      </w:r>
    </w:p>
    <w:p w14:paraId="424B9982" w14:textId="77777777" w:rsid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Useful for arithmetic expression evaluation. </w:t>
      </w:r>
    </w:p>
    <w:p w14:paraId="555C4325" w14:textId="77777777" w:rsidR="004F54AF" w:rsidRPr="00E50F86" w:rsidRDefault="004F54AF" w:rsidP="004F54AF">
      <w:pPr>
        <w:tabs>
          <w:tab w:val="left" w:pos="1308"/>
        </w:tabs>
        <w:ind w:left="1440"/>
        <w:rPr>
          <w:sz w:val="24"/>
          <w:lang w:val="en-IN"/>
        </w:rPr>
      </w:pPr>
    </w:p>
    <w:p w14:paraId="694CF288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Example:</w:t>
      </w:r>
    </w:p>
    <w:p w14:paraId="4801313C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3 * 4 = 12</w:t>
      </w:r>
    </w:p>
    <w:p w14:paraId="70CA9EDD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2 + 12 = 14</w:t>
      </w:r>
    </w:p>
    <w:p w14:paraId="283D7CD9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The values are calculated from the lower-level nodes and passed upward.</w:t>
      </w:r>
    </w:p>
    <w:p w14:paraId="59EB4E59" w14:textId="4F88D036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33298B0B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L-Attributed Definition</w:t>
      </w:r>
    </w:p>
    <w:p w14:paraId="5BC7EF4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An </w:t>
      </w:r>
      <w:r w:rsidRPr="00E50F86">
        <w:rPr>
          <w:b/>
          <w:bCs/>
          <w:sz w:val="24"/>
          <w:lang w:val="en-IN"/>
        </w:rPr>
        <w:t>L-attributed definition</w:t>
      </w:r>
      <w:r w:rsidRPr="00E50F86">
        <w:rPr>
          <w:sz w:val="24"/>
          <w:lang w:val="en-IN"/>
        </w:rPr>
        <w:t xml:space="preserve"> can use both </w:t>
      </w:r>
      <w:r w:rsidRPr="00E50F86">
        <w:rPr>
          <w:b/>
          <w:bCs/>
          <w:sz w:val="24"/>
          <w:lang w:val="en-IN"/>
        </w:rPr>
        <w:t>synthesized and inherited attributes</w:t>
      </w:r>
      <w:r w:rsidRPr="00E50F86">
        <w:rPr>
          <w:sz w:val="24"/>
          <w:lang w:val="en-IN"/>
        </w:rPr>
        <w:t>.</w:t>
      </w:r>
    </w:p>
    <w:p w14:paraId="20324451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Inherited attributes allow information to be passed from a parent or from symbols on the left side of a production to a child.</w:t>
      </w:r>
    </w:p>
    <w:p w14:paraId="32139053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437397A4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Example:</w:t>
      </w:r>
    </w:p>
    <w:p w14:paraId="448D3B9B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→ X Y</w:t>
      </w:r>
    </w:p>
    <w:p w14:paraId="793478A8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Information from A or X can be passed to Y.</w:t>
      </w:r>
    </w:p>
    <w:p w14:paraId="62D6C5A1" w14:textId="77777777" w:rsidR="004F54AF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1E1F945D" w14:textId="77777777" w:rsidR="004F54AF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4F74B3ED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6D05AC94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lastRenderedPageBreak/>
        <w:t>Features of L-Attributed Definition</w:t>
      </w:r>
    </w:p>
    <w:p w14:paraId="0DBAAB2C" w14:textId="77777777" w:rsidR="00E50F86" w:rsidRP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Can use synthesized and inherited attributes. </w:t>
      </w:r>
    </w:p>
    <w:p w14:paraId="4D455EC5" w14:textId="77777777" w:rsidR="00E50F86" w:rsidRP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Information can flow from parent to child. </w:t>
      </w:r>
    </w:p>
    <w:p w14:paraId="795196B6" w14:textId="77777777" w:rsidR="00E50F86" w:rsidRP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Supports left-to-right evaluation. </w:t>
      </w:r>
    </w:p>
    <w:p w14:paraId="4A0FBA94" w14:textId="77777777" w:rsidR="00E50F86" w:rsidRP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Suitable for top-down translation. </w:t>
      </w:r>
    </w:p>
    <w:p w14:paraId="5875A059" w14:textId="77777777" w:rsid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Useful for scope, declarations, parameter passing, and type information. </w:t>
      </w:r>
    </w:p>
    <w:p w14:paraId="448B5800" w14:textId="77777777" w:rsidR="004F54AF" w:rsidRDefault="004F54AF" w:rsidP="004F54AF">
      <w:pPr>
        <w:tabs>
          <w:tab w:val="left" w:pos="1308"/>
        </w:tabs>
        <w:ind w:left="1440"/>
        <w:rPr>
          <w:sz w:val="24"/>
          <w:lang w:val="en-IN"/>
        </w:rPr>
      </w:pPr>
    </w:p>
    <w:p w14:paraId="3292FE14" w14:textId="77777777" w:rsidR="004F54AF" w:rsidRPr="00E50F86" w:rsidRDefault="004F54AF" w:rsidP="004F54AF">
      <w:pPr>
        <w:tabs>
          <w:tab w:val="left" w:pos="1308"/>
        </w:tabs>
        <w:ind w:left="1440"/>
        <w:rPr>
          <w:sz w:val="24"/>
          <w:lang w:val="en-IN"/>
        </w:rPr>
      </w:pPr>
    </w:p>
    <w:p w14:paraId="33955558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Difference Between S-Attributed and L-Attributed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4865"/>
      </w:tblGrid>
      <w:tr w:rsidR="00E50F86" w:rsidRPr="00E50F86" w14:paraId="068FCA75" w14:textId="77777777" w:rsidTr="004F5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7D0BD" w14:textId="77777777" w:rsidR="00E50F86" w:rsidRPr="00E50F86" w:rsidRDefault="00E50F86" w:rsidP="00E50F86">
            <w:pPr>
              <w:tabs>
                <w:tab w:val="left" w:pos="1308"/>
              </w:tabs>
              <w:rPr>
                <w:b/>
                <w:bCs/>
                <w:sz w:val="24"/>
                <w:lang w:val="en-IN"/>
              </w:rPr>
            </w:pPr>
            <w:r w:rsidRPr="00E50F86">
              <w:rPr>
                <w:b/>
                <w:bCs/>
                <w:sz w:val="24"/>
                <w:lang w:val="en-IN"/>
              </w:rPr>
              <w:t>S-Attributed</w:t>
            </w:r>
          </w:p>
        </w:tc>
        <w:tc>
          <w:tcPr>
            <w:tcW w:w="0" w:type="auto"/>
            <w:vAlign w:val="center"/>
            <w:hideMark/>
          </w:tcPr>
          <w:p w14:paraId="780F85E0" w14:textId="77777777" w:rsidR="00E50F86" w:rsidRPr="00E50F86" w:rsidRDefault="00E50F86" w:rsidP="00E50F86">
            <w:pPr>
              <w:tabs>
                <w:tab w:val="left" w:pos="1308"/>
              </w:tabs>
              <w:rPr>
                <w:b/>
                <w:bCs/>
                <w:sz w:val="24"/>
                <w:lang w:val="en-IN"/>
              </w:rPr>
            </w:pPr>
            <w:r w:rsidRPr="00E50F86">
              <w:rPr>
                <w:b/>
                <w:bCs/>
                <w:sz w:val="24"/>
                <w:lang w:val="en-IN"/>
              </w:rPr>
              <w:t>L-Attributed</w:t>
            </w:r>
          </w:p>
        </w:tc>
      </w:tr>
      <w:tr w:rsidR="00E50F86" w:rsidRPr="00E50F86" w14:paraId="287063A3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9A15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Uses only synthesized attributes</w:t>
            </w:r>
          </w:p>
        </w:tc>
        <w:tc>
          <w:tcPr>
            <w:tcW w:w="0" w:type="auto"/>
            <w:vAlign w:val="center"/>
            <w:hideMark/>
          </w:tcPr>
          <w:p w14:paraId="7661FE94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Uses synthesized and inherited attributes</w:t>
            </w:r>
          </w:p>
        </w:tc>
      </w:tr>
      <w:tr w:rsidR="00E50F86" w:rsidRPr="00E50F86" w14:paraId="4FAB5D21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1F08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Child → parent</w:t>
            </w:r>
          </w:p>
        </w:tc>
        <w:tc>
          <w:tcPr>
            <w:tcW w:w="0" w:type="auto"/>
            <w:vAlign w:val="center"/>
            <w:hideMark/>
          </w:tcPr>
          <w:p w14:paraId="11D2664D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Parent/left sibling → child and child → parent</w:t>
            </w:r>
          </w:p>
        </w:tc>
      </w:tr>
      <w:tr w:rsidR="00E50F86" w:rsidRPr="00E50F86" w14:paraId="559A7CC6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ADED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Mainly bottom-up</w:t>
            </w:r>
          </w:p>
        </w:tc>
        <w:tc>
          <w:tcPr>
            <w:tcW w:w="0" w:type="auto"/>
            <w:vAlign w:val="center"/>
            <w:hideMark/>
          </w:tcPr>
          <w:p w14:paraId="0CBD4F5E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Left-to-right evaluation</w:t>
            </w:r>
          </w:p>
        </w:tc>
      </w:tr>
      <w:tr w:rsidR="00E50F86" w:rsidRPr="00E50F86" w14:paraId="72074B21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978A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Suitable for LR parsing</w:t>
            </w:r>
          </w:p>
        </w:tc>
        <w:tc>
          <w:tcPr>
            <w:tcW w:w="0" w:type="auto"/>
            <w:vAlign w:val="center"/>
            <w:hideMark/>
          </w:tcPr>
          <w:p w14:paraId="120F5A49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Suitable for top-down/left-to-right translation</w:t>
            </w:r>
          </w:p>
        </w:tc>
      </w:tr>
      <w:tr w:rsidR="00E50F86" w:rsidRPr="00E50F86" w14:paraId="4277940D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1C10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Simpler to implement</w:t>
            </w:r>
          </w:p>
        </w:tc>
        <w:tc>
          <w:tcPr>
            <w:tcW w:w="0" w:type="auto"/>
            <w:vAlign w:val="center"/>
            <w:hideMark/>
          </w:tcPr>
          <w:p w14:paraId="76735B04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More flexible</w:t>
            </w:r>
          </w:p>
        </w:tc>
      </w:tr>
      <w:tr w:rsidR="00E50F86" w:rsidRPr="00E50F86" w14:paraId="75C49F1E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8A46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Useful for expression evaluation</w:t>
            </w:r>
          </w:p>
        </w:tc>
        <w:tc>
          <w:tcPr>
            <w:tcW w:w="0" w:type="auto"/>
            <w:vAlign w:val="center"/>
            <w:hideMark/>
          </w:tcPr>
          <w:p w14:paraId="050040DA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Useful for scope and parameter information</w:t>
            </w:r>
          </w:p>
        </w:tc>
      </w:tr>
    </w:tbl>
    <w:p w14:paraId="131948E1" w14:textId="77777777" w:rsidR="00E50F86" w:rsidRPr="00E50F86" w:rsidRDefault="00000000" w:rsidP="004F54AF">
      <w:pPr>
        <w:tabs>
          <w:tab w:val="left" w:pos="1308"/>
        </w:tabs>
        <w:ind w:left="720"/>
        <w:rPr>
          <w:sz w:val="24"/>
          <w:lang w:val="en-IN"/>
        </w:rPr>
      </w:pPr>
      <w:r>
        <w:rPr>
          <w:sz w:val="24"/>
          <w:lang w:val="en-IN"/>
        </w:rPr>
        <w:pict w14:anchorId="178A5CEE">
          <v:rect id="_x0000_i1026" style="width:0;height:1.5pt" o:hralign="center" o:hrstd="t" o:hr="t" fillcolor="#a0a0a0" stroked="f"/>
        </w:pict>
      </w:r>
    </w:p>
    <w:p w14:paraId="4C0DA772" w14:textId="77777777" w:rsid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b) How Does a Type Checker Enhance Compiler Reliability?</w:t>
      </w:r>
    </w:p>
    <w:p w14:paraId="03ED2388" w14:textId="77777777" w:rsidR="004F54AF" w:rsidRPr="00E50F86" w:rsidRDefault="004F54AF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42DD93BC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A </w:t>
      </w:r>
      <w:r w:rsidRPr="00E50F86">
        <w:rPr>
          <w:b/>
          <w:bCs/>
          <w:sz w:val="24"/>
          <w:lang w:val="en-IN"/>
        </w:rPr>
        <w:t>type checker</w:t>
      </w:r>
      <w:r w:rsidRPr="00E50F86">
        <w:rPr>
          <w:sz w:val="24"/>
          <w:lang w:val="en-IN"/>
        </w:rPr>
        <w:t xml:space="preserve"> is a component of semantic analysis that verifies whether the types used in a program are compatible with the language rules.</w:t>
      </w:r>
    </w:p>
    <w:p w14:paraId="49796C89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It checks variables, expressions, assignments, operators, function arguments, and return values.</w:t>
      </w:r>
    </w:p>
    <w:p w14:paraId="4E95714E" w14:textId="77777777" w:rsidR="006E0209" w:rsidRPr="00E50F86" w:rsidRDefault="006E0209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5245AA6C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Example</w:t>
      </w:r>
    </w:p>
    <w:p w14:paraId="55A7C53A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Consider:</w:t>
      </w:r>
    </w:p>
    <w:p w14:paraId="204633AA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a;</w:t>
      </w:r>
    </w:p>
    <w:p w14:paraId="4038C252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b;</w:t>
      </w:r>
    </w:p>
    <w:p w14:paraId="5C839B27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3FE41F6E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+ b;</w:t>
      </w:r>
    </w:p>
    <w:p w14:paraId="2D9686E5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This is valid because both operands are integers.</w:t>
      </w:r>
    </w:p>
    <w:p w14:paraId="02C1C10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But:</w:t>
      </w:r>
    </w:p>
    <w:p w14:paraId="5E1802F6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a;</w:t>
      </w:r>
    </w:p>
    <w:p w14:paraId="5A367F25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char *p;</w:t>
      </w:r>
    </w:p>
    <w:p w14:paraId="77B88ED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7E4DF872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+ p;</w:t>
      </w:r>
    </w:p>
    <w:p w14:paraId="10411BF0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may produce a </w:t>
      </w:r>
      <w:r w:rsidRPr="00E50F86">
        <w:rPr>
          <w:b/>
          <w:bCs/>
          <w:sz w:val="24"/>
          <w:lang w:val="en-IN"/>
        </w:rPr>
        <w:t>type error</w:t>
      </w:r>
      <w:r w:rsidRPr="00E50F86">
        <w:rPr>
          <w:sz w:val="24"/>
          <w:lang w:val="en-IN"/>
        </w:rPr>
        <w:t xml:space="preserve"> because the operands are incompatible.</w:t>
      </w:r>
    </w:p>
    <w:p w14:paraId="6F395FA3" w14:textId="77777777" w:rsidR="006E0209" w:rsidRPr="00E50F86" w:rsidRDefault="006E0209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2CD976AB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Functions of a Type Checker</w:t>
      </w:r>
    </w:p>
    <w:p w14:paraId="2DAA459B" w14:textId="77777777" w:rsidR="00E50F86" w:rsidRPr="00E50F86" w:rsidRDefault="00E50F86" w:rsidP="004F54AF">
      <w:pPr>
        <w:numPr>
          <w:ilvl w:val="0"/>
          <w:numId w:val="29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variable assignments</w:t>
      </w:r>
      <w:r w:rsidRPr="00E50F86">
        <w:rPr>
          <w:sz w:val="24"/>
          <w:lang w:val="en-IN"/>
        </w:rPr>
        <w:t xml:space="preserve"> </w:t>
      </w:r>
    </w:p>
    <w:p w14:paraId="783D09B9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x;</w:t>
      </w:r>
    </w:p>
    <w:p w14:paraId="58AAE3C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x = </w:t>
      </w:r>
      <w:proofErr w:type="gramStart"/>
      <w:r w:rsidRPr="00E50F86">
        <w:rPr>
          <w:sz w:val="24"/>
          <w:lang w:val="en-IN"/>
        </w:rPr>
        <w:t xml:space="preserve">10;   </w:t>
      </w:r>
      <w:proofErr w:type="gramEnd"/>
      <w:r w:rsidRPr="00E50F86">
        <w:rPr>
          <w:sz w:val="24"/>
          <w:lang w:val="en-IN"/>
        </w:rPr>
        <w:t xml:space="preserve">    → Valid</w:t>
      </w:r>
    </w:p>
    <w:p w14:paraId="2EF261BA" w14:textId="77777777" w:rsidR="00E50F86" w:rsidRPr="00E50F86" w:rsidRDefault="00E50F86" w:rsidP="004F54AF">
      <w:pPr>
        <w:numPr>
          <w:ilvl w:val="0"/>
          <w:numId w:val="3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arithmetic operations</w:t>
      </w:r>
      <w:r w:rsidRPr="00E50F86">
        <w:rPr>
          <w:sz w:val="24"/>
          <w:lang w:val="en-IN"/>
        </w:rPr>
        <w:t xml:space="preserve"> </w:t>
      </w:r>
    </w:p>
    <w:p w14:paraId="239BFB22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+ int       → Valid</w:t>
      </w:r>
    </w:p>
    <w:p w14:paraId="31FE03AC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+ float     → Usually valid with conversion</w:t>
      </w:r>
    </w:p>
    <w:p w14:paraId="78DF996D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+ char*     → Type Error</w:t>
      </w:r>
    </w:p>
    <w:p w14:paraId="350DD06D" w14:textId="77777777" w:rsidR="00E50F86" w:rsidRPr="00E50F86" w:rsidRDefault="00E50F86" w:rsidP="004F54AF">
      <w:pPr>
        <w:numPr>
          <w:ilvl w:val="0"/>
          <w:numId w:val="3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function arguments</w:t>
      </w:r>
      <w:r w:rsidRPr="00E50F86">
        <w:rPr>
          <w:sz w:val="24"/>
          <w:lang w:val="en-IN"/>
        </w:rPr>
        <w:t xml:space="preserve"> </w:t>
      </w:r>
    </w:p>
    <w:p w14:paraId="6E01B9BD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The type of an argument is compared with the expected parameter type.</w:t>
      </w:r>
    </w:p>
    <w:p w14:paraId="533F8730" w14:textId="77777777" w:rsidR="00E50F86" w:rsidRPr="00E50F86" w:rsidRDefault="00E50F86" w:rsidP="004F54AF">
      <w:pPr>
        <w:numPr>
          <w:ilvl w:val="0"/>
          <w:numId w:val="3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return values</w:t>
      </w:r>
      <w:r w:rsidRPr="00E50F86">
        <w:rPr>
          <w:sz w:val="24"/>
          <w:lang w:val="en-IN"/>
        </w:rPr>
        <w:t xml:space="preserve"> </w:t>
      </w:r>
    </w:p>
    <w:p w14:paraId="47321C45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The returned value must be compatible with the function's declared return type.</w:t>
      </w:r>
    </w:p>
    <w:p w14:paraId="6873691E" w14:textId="77777777" w:rsidR="00E50F86" w:rsidRPr="00E50F86" w:rsidRDefault="00E50F86" w:rsidP="004F54AF">
      <w:pPr>
        <w:numPr>
          <w:ilvl w:val="0"/>
          <w:numId w:val="3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type equivalence</w:t>
      </w:r>
      <w:r w:rsidRPr="00E50F86">
        <w:rPr>
          <w:sz w:val="24"/>
          <w:lang w:val="en-IN"/>
        </w:rPr>
        <w:t xml:space="preserve"> </w:t>
      </w:r>
    </w:p>
    <w:p w14:paraId="2E948CE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It determines whether two type expressions are equivalent.</w:t>
      </w:r>
    </w:p>
    <w:p w14:paraId="13ED3336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lastRenderedPageBreak/>
        <w:t>Example:</w:t>
      </w:r>
    </w:p>
    <w:p w14:paraId="0DD25D3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</w:t>
      </w:r>
      <w:proofErr w:type="gramStart"/>
      <w:r w:rsidRPr="00E50F86">
        <w:rPr>
          <w:sz w:val="24"/>
          <w:lang w:val="en-IN"/>
        </w:rPr>
        <w:t>*  and</w:t>
      </w:r>
      <w:proofErr w:type="gramEnd"/>
      <w:r w:rsidRPr="00E50F86">
        <w:rPr>
          <w:sz w:val="24"/>
          <w:lang w:val="en-IN"/>
        </w:rPr>
        <w:t xml:space="preserve"> int*    → Equivalent</w:t>
      </w:r>
    </w:p>
    <w:p w14:paraId="5A4DA14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</w:t>
      </w:r>
      <w:proofErr w:type="gramStart"/>
      <w:r w:rsidRPr="00E50F86">
        <w:rPr>
          <w:sz w:val="24"/>
          <w:lang w:val="en-IN"/>
        </w:rPr>
        <w:t>*  and</w:t>
      </w:r>
      <w:proofErr w:type="gramEnd"/>
      <w:r w:rsidRPr="00E50F86">
        <w:rPr>
          <w:sz w:val="24"/>
          <w:lang w:val="en-IN"/>
        </w:rPr>
        <w:t xml:space="preserve"> float</w:t>
      </w:r>
      <w:proofErr w:type="gramStart"/>
      <w:r w:rsidRPr="00E50F86">
        <w:rPr>
          <w:sz w:val="24"/>
          <w:lang w:val="en-IN"/>
        </w:rPr>
        <w:t>*  →</w:t>
      </w:r>
      <w:proofErr w:type="gramEnd"/>
      <w:r w:rsidRPr="00E50F86">
        <w:rPr>
          <w:sz w:val="24"/>
          <w:lang w:val="en-IN"/>
        </w:rPr>
        <w:t xml:space="preserve"> Not Equivalent</w:t>
      </w:r>
    </w:p>
    <w:p w14:paraId="6F2FF188" w14:textId="77777777" w:rsidR="00E50F86" w:rsidRPr="00E50F86" w:rsidRDefault="00E50F86" w:rsidP="004F54AF">
      <w:pPr>
        <w:numPr>
          <w:ilvl w:val="0"/>
          <w:numId w:val="3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Detects errors before execution</w:t>
      </w:r>
      <w:r w:rsidRPr="00E50F86">
        <w:rPr>
          <w:sz w:val="24"/>
          <w:lang w:val="en-IN"/>
        </w:rPr>
        <w:t xml:space="preserve"> </w:t>
      </w:r>
    </w:p>
    <w:p w14:paraId="1D51F415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Many type errors can be detected during compilation rather than allowing them to cause problems during execution.</w:t>
      </w:r>
    </w:p>
    <w:p w14:paraId="1365E967" w14:textId="77777777" w:rsidR="006E0209" w:rsidRPr="00E50F86" w:rsidRDefault="006E0209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6C0D7EE7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Type Conversion</w:t>
      </w:r>
    </w:p>
    <w:p w14:paraId="5CCA436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type checker can also work with permitted type conversions.</w:t>
      </w:r>
    </w:p>
    <w:p w14:paraId="5687A399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For example:</w:t>
      </w:r>
    </w:p>
    <w:p w14:paraId="2C9C09BD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a = 10;</w:t>
      </w:r>
    </w:p>
    <w:p w14:paraId="792E536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float b;</w:t>
      </w:r>
    </w:p>
    <w:p w14:paraId="0141812A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4904E254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b = a;</w:t>
      </w:r>
    </w:p>
    <w:p w14:paraId="5B6B8196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The integer value may be converted to a floating-point value when the language permits it.</w:t>
      </w:r>
    </w:p>
    <w:p w14:paraId="6EF85F52" w14:textId="77777777" w:rsidR="006E0209" w:rsidRPr="00E50F86" w:rsidRDefault="006E0209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46575153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Benefits</w:t>
      </w:r>
    </w:p>
    <w:p w14:paraId="1ED7C455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Detects incompatible operations. </w:t>
      </w:r>
    </w:p>
    <w:p w14:paraId="5693A8ED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Prevents invalid assignments. </w:t>
      </w:r>
    </w:p>
    <w:p w14:paraId="79C460D7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Improves program reliability. </w:t>
      </w:r>
    </w:p>
    <w:p w14:paraId="7DC402A6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Reduces runtime errors. </w:t>
      </w:r>
    </w:p>
    <w:p w14:paraId="63A6A5E5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Ensures correct use of variables. </w:t>
      </w:r>
    </w:p>
    <w:p w14:paraId="0B372B52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Helps generate correct intermediate code. </w:t>
      </w:r>
    </w:p>
    <w:p w14:paraId="5E859632" w14:textId="77777777" w:rsid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Enforces the language's type rules. </w:t>
      </w:r>
    </w:p>
    <w:p w14:paraId="0180E22A" w14:textId="48711968" w:rsidR="006E0209" w:rsidRPr="00E50F86" w:rsidRDefault="006E0209" w:rsidP="006E0209">
      <w:pPr>
        <w:tabs>
          <w:tab w:val="left" w:pos="1308"/>
        </w:tabs>
        <w:ind w:left="1440"/>
        <w:rPr>
          <w:sz w:val="24"/>
          <w:lang w:val="en-IN"/>
        </w:rPr>
      </w:pPr>
      <w:r>
        <w:rPr>
          <w:sz w:val="24"/>
          <w:lang w:val="en-IN"/>
        </w:rPr>
        <w:br/>
      </w:r>
    </w:p>
    <w:p w14:paraId="45DFD8DA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Conclusion</w:t>
      </w:r>
    </w:p>
    <w:p w14:paraId="378EF11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Thus, </w:t>
      </w:r>
      <w:r w:rsidRPr="00E50F86">
        <w:rPr>
          <w:b/>
          <w:bCs/>
          <w:sz w:val="24"/>
          <w:lang w:val="en-IN"/>
        </w:rPr>
        <w:t>S-attributed definitions</w:t>
      </w:r>
      <w:r w:rsidRPr="00E50F86">
        <w:rPr>
          <w:sz w:val="24"/>
          <w:lang w:val="en-IN"/>
        </w:rPr>
        <w:t xml:space="preserve"> use synthesized attributes and are naturally suited to bottom-up evaluation, while </w:t>
      </w:r>
      <w:r w:rsidRPr="00E50F86">
        <w:rPr>
          <w:b/>
          <w:bCs/>
          <w:sz w:val="24"/>
          <w:lang w:val="en-IN"/>
        </w:rPr>
        <w:t>L-attributed definitions</w:t>
      </w:r>
      <w:r w:rsidRPr="00E50F86">
        <w:rPr>
          <w:sz w:val="24"/>
          <w:lang w:val="en-IN"/>
        </w:rPr>
        <w:t xml:space="preserve"> support both synthesized and inherited attributes and allow left-to-right information flow. A </w:t>
      </w:r>
      <w:r w:rsidRPr="00E50F86">
        <w:rPr>
          <w:b/>
          <w:bCs/>
          <w:sz w:val="24"/>
          <w:lang w:val="en-IN"/>
        </w:rPr>
        <w:t>type checker</w:t>
      </w:r>
      <w:r w:rsidRPr="00E50F86">
        <w:rPr>
          <w:sz w:val="24"/>
          <w:lang w:val="en-IN"/>
        </w:rPr>
        <w:t xml:space="preserve"> improves compiler reliability by detecting incompatible types and ensuring that expressions, assignments, and function operations follow the language's type rules.</w:t>
      </w:r>
    </w:p>
    <w:p w14:paraId="421EBC1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</w:rPr>
      </w:pPr>
    </w:p>
    <w:p w14:paraId="6BB3C837" w14:textId="720B324D" w:rsidR="00B241AE" w:rsidRDefault="00B241AE" w:rsidP="004F54AF">
      <w:pPr>
        <w:pStyle w:val="BodyText"/>
        <w:spacing w:before="6"/>
        <w:ind w:left="720"/>
        <w:jc w:val="left"/>
        <w:rPr>
          <w:sz w:val="14"/>
        </w:rPr>
      </w:pPr>
    </w:p>
    <w:p w14:paraId="33C0B903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23D42BCE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170FC3C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12785B9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C528F00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78BDE269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4825925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2B46B182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7983BB69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643A8652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0BB6F42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208FA4B0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3FF3740D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E1F124F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F1FB1E1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47007E02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0340ADF8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4401CB8A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F5DDCDD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7D8D4AD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73245674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8FACCA7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4FB483E4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68F9979B" w14:textId="77777777" w:rsidR="006E0209" w:rsidRDefault="006E0209" w:rsidP="004B7178">
      <w:pPr>
        <w:pStyle w:val="BodyText"/>
        <w:spacing w:before="6"/>
        <w:jc w:val="left"/>
        <w:rPr>
          <w:sz w:val="14"/>
        </w:rPr>
      </w:pPr>
    </w:p>
    <w:p w14:paraId="082B0958" w14:textId="77777777" w:rsidR="00224F89" w:rsidRDefault="00224F89" w:rsidP="004B7178">
      <w:pPr>
        <w:pStyle w:val="BodyText"/>
        <w:spacing w:before="6"/>
        <w:jc w:val="left"/>
        <w:rPr>
          <w:sz w:val="14"/>
        </w:rPr>
      </w:pPr>
    </w:p>
    <w:p w14:paraId="6DAF5BCF" w14:textId="77777777" w:rsidR="007A1721" w:rsidRDefault="007A1721" w:rsidP="004F54AF">
      <w:pPr>
        <w:pStyle w:val="Heading2"/>
        <w:spacing w:before="75"/>
        <w:ind w:left="1735"/>
        <w:rPr>
          <w:spacing w:val="-10"/>
        </w:rPr>
      </w:pPr>
    </w:p>
    <w:p w14:paraId="7C484A13" w14:textId="77777777" w:rsidR="007A1721" w:rsidRDefault="007A1721" w:rsidP="004F54AF">
      <w:pPr>
        <w:pStyle w:val="Heading2"/>
        <w:spacing w:before="75"/>
        <w:ind w:left="1735"/>
        <w:rPr>
          <w:spacing w:val="-10"/>
        </w:rPr>
      </w:pPr>
    </w:p>
    <w:p w14:paraId="74E27BBD" w14:textId="77777777" w:rsidR="007A1721" w:rsidRDefault="007A1721" w:rsidP="004F54AF">
      <w:pPr>
        <w:pStyle w:val="Heading2"/>
        <w:spacing w:before="75"/>
        <w:ind w:left="1735"/>
        <w:rPr>
          <w:spacing w:val="-10"/>
        </w:rPr>
      </w:pPr>
    </w:p>
    <w:p w14:paraId="6B14E6C8" w14:textId="7C4EC4D8" w:rsidR="00B241AE" w:rsidRDefault="00B241AE" w:rsidP="004F54AF">
      <w:pPr>
        <w:pStyle w:val="Heading2"/>
        <w:spacing w:before="75"/>
        <w:ind w:left="1735"/>
      </w:pPr>
      <w:r>
        <w:rPr>
          <w:spacing w:val="-10"/>
        </w:rPr>
        <w:lastRenderedPageBreak/>
        <w:t>4</w:t>
      </w:r>
    </w:p>
    <w:p w14:paraId="37255419" w14:textId="77777777" w:rsidR="006E0209" w:rsidRDefault="00B241AE" w:rsidP="006E0209">
      <w:pPr>
        <w:pStyle w:val="BodyText"/>
        <w:spacing w:before="80"/>
        <w:ind w:left="1015" w:right="984"/>
      </w:pPr>
      <w:r>
        <w:t>A university project team is implementing a compiler 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mini</w:t>
      </w:r>
      <w:r>
        <w:rPr>
          <w:spacing w:val="-3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language that supports loops, conditions, and arithmetic expressions. Although the parser successfully</w:t>
      </w:r>
      <w:r>
        <w:rPr>
          <w:spacing w:val="55"/>
          <w:w w:val="150"/>
        </w:rPr>
        <w:t xml:space="preserve"> </w:t>
      </w:r>
      <w:r>
        <w:t>recognizes</w:t>
      </w:r>
      <w:r>
        <w:rPr>
          <w:spacing w:val="56"/>
          <w:w w:val="150"/>
        </w:rPr>
        <w:t xml:space="preserve"> </w:t>
      </w:r>
      <w:r>
        <w:t>grammar</w:t>
      </w:r>
      <w:r>
        <w:rPr>
          <w:spacing w:val="55"/>
          <w:w w:val="150"/>
        </w:rPr>
        <w:t xml:space="preserve"> </w:t>
      </w:r>
      <w:r>
        <w:t>rules,</w:t>
      </w:r>
      <w:r>
        <w:rPr>
          <w:spacing w:val="74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semantic</w:t>
      </w:r>
      <w:r>
        <w:rPr>
          <w:spacing w:val="74"/>
        </w:rPr>
        <w:t xml:space="preserve"> </w:t>
      </w:r>
      <w:r>
        <w:t>analyzer</w:t>
      </w:r>
      <w:r>
        <w:rPr>
          <w:spacing w:val="74"/>
        </w:rPr>
        <w:t xml:space="preserve"> </w:t>
      </w:r>
      <w:r>
        <w:t>fails</w:t>
      </w:r>
      <w:r>
        <w:rPr>
          <w:spacing w:val="74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rPr>
          <w:spacing w:val="-2"/>
        </w:rPr>
        <w:t>evaluate</w:t>
      </w:r>
      <w:r w:rsidR="006E0209">
        <w:rPr>
          <w:spacing w:val="-2"/>
        </w:rPr>
        <w:t xml:space="preserve"> </w:t>
      </w:r>
      <w:r w:rsidR="006E0209">
        <w:t>attributes correctly for nested expressions. To improve translation accuracy, the students implement syntax-directed definitions and use bottom-up evaluation for constructing syntax trees. During testing, the compiler frequently detects invalid operations</w:t>
      </w:r>
      <w:r w:rsidR="006E0209">
        <w:rPr>
          <w:spacing w:val="80"/>
        </w:rPr>
        <w:t xml:space="preserve"> </w:t>
      </w:r>
      <w:r w:rsidR="006E0209">
        <w:t>involving</w:t>
      </w:r>
      <w:r w:rsidR="006E0209">
        <w:rPr>
          <w:spacing w:val="80"/>
        </w:rPr>
        <w:t xml:space="preserve"> </w:t>
      </w:r>
      <w:r w:rsidR="006E0209">
        <w:t>incompatible</w:t>
      </w:r>
      <w:r w:rsidR="006E0209">
        <w:rPr>
          <w:spacing w:val="80"/>
        </w:rPr>
        <w:t xml:space="preserve"> </w:t>
      </w:r>
      <w:r w:rsidR="006E0209">
        <w:t>type</w:t>
      </w:r>
      <w:r w:rsidR="006E0209">
        <w:rPr>
          <w:spacing w:val="80"/>
        </w:rPr>
        <w:t xml:space="preserve"> </w:t>
      </w:r>
      <w:r w:rsidR="006E0209">
        <w:t>expressions</w:t>
      </w:r>
      <w:r w:rsidR="006E0209">
        <w:rPr>
          <w:spacing w:val="80"/>
        </w:rPr>
        <w:t xml:space="preserve"> </w:t>
      </w:r>
      <w:r w:rsidR="006E0209">
        <w:t>such</w:t>
      </w:r>
      <w:r w:rsidR="006E0209">
        <w:rPr>
          <w:spacing w:val="80"/>
        </w:rPr>
        <w:t xml:space="preserve"> </w:t>
      </w:r>
      <w:r w:rsidR="006E0209">
        <w:t>as</w:t>
      </w:r>
      <w:r w:rsidR="006E0209">
        <w:rPr>
          <w:spacing w:val="80"/>
        </w:rPr>
        <w:t xml:space="preserve"> </w:t>
      </w:r>
      <w:proofErr w:type="spellStart"/>
      <w:r w:rsidR="006E0209">
        <w:t>boolean</w:t>
      </w:r>
      <w:proofErr w:type="spellEnd"/>
      <w:r w:rsidR="006E0209">
        <w:rPr>
          <w:spacing w:val="80"/>
        </w:rPr>
        <w:t xml:space="preserve"> </w:t>
      </w:r>
      <w:r w:rsidR="006E0209">
        <w:t>and floating-point variables. The students therefore add type equivalence checking and safe conversion mechanisms to reduce semantic errors.</w:t>
      </w:r>
    </w:p>
    <w:p w14:paraId="2E181EDF" w14:textId="77777777" w:rsidR="006E0209" w:rsidRDefault="006E0209" w:rsidP="006E0209">
      <w:pPr>
        <w:pStyle w:val="ListParagraph"/>
        <w:numPr>
          <w:ilvl w:val="0"/>
          <w:numId w:val="3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 xml:space="preserve">How does bottom-up evaluation assist syntax-directed </w:t>
      </w:r>
      <w:r>
        <w:rPr>
          <w:spacing w:val="-2"/>
          <w:sz w:val="24"/>
        </w:rPr>
        <w:t>translation?</w:t>
      </w:r>
    </w:p>
    <w:p w14:paraId="10D2524E" w14:textId="7FAED9B2" w:rsidR="002A5F20" w:rsidRPr="002A5F20" w:rsidRDefault="006E0209" w:rsidP="002A5F20">
      <w:pPr>
        <w:pStyle w:val="ListParagraph"/>
        <w:numPr>
          <w:ilvl w:val="0"/>
          <w:numId w:val="3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Why are type systems essential in compiler </w:t>
      </w:r>
      <w:r>
        <w:rPr>
          <w:spacing w:val="-2"/>
          <w:sz w:val="24"/>
        </w:rPr>
        <w:t>construction?</w:t>
      </w:r>
    </w:p>
    <w:p w14:paraId="1985F46F" w14:textId="77777777" w:rsidR="002A5F20" w:rsidRDefault="002A5F20" w:rsidP="004C33B4">
      <w:pPr>
        <w:tabs>
          <w:tab w:val="left" w:pos="1308"/>
        </w:tabs>
        <w:ind w:left="720"/>
        <w:rPr>
          <w:sz w:val="24"/>
        </w:rPr>
      </w:pPr>
    </w:p>
    <w:p w14:paraId="117E2F92" w14:textId="12FF2CCD" w:rsidR="004C33B4" w:rsidRPr="004C33B4" w:rsidRDefault="004C33B4" w:rsidP="004C33B4">
      <w:pPr>
        <w:pStyle w:val="ListParagraph"/>
        <w:numPr>
          <w:ilvl w:val="0"/>
          <w:numId w:val="38"/>
        </w:numPr>
        <w:tabs>
          <w:tab w:val="left" w:pos="1308"/>
        </w:tabs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How does Bottom-Up Evaluation assist Syntax-Directed Translation?</w:t>
      </w:r>
    </w:p>
    <w:p w14:paraId="46C1C714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30F3B9B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b/>
          <w:bCs/>
          <w:sz w:val="24"/>
          <w:lang w:val="en-IN"/>
        </w:rPr>
        <w:t>Bottom-up evaluation</w:t>
      </w:r>
      <w:r w:rsidRPr="004C33B4">
        <w:rPr>
          <w:sz w:val="24"/>
          <w:lang w:val="en-IN"/>
        </w:rPr>
        <w:t xml:space="preserve"> processes the input starting from the </w:t>
      </w:r>
      <w:r w:rsidRPr="004C33B4">
        <w:rPr>
          <w:b/>
          <w:bCs/>
          <w:sz w:val="24"/>
          <w:lang w:val="en-IN"/>
        </w:rPr>
        <w:t>leaf nodes and moves toward the root</w:t>
      </w:r>
      <w:r w:rsidRPr="004C33B4">
        <w:rPr>
          <w:sz w:val="24"/>
          <w:lang w:val="en-IN"/>
        </w:rPr>
        <w:t>. It evaluates the child nodes before evaluating their parent nodes.</w:t>
      </w:r>
    </w:p>
    <w:p w14:paraId="1128C534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This approach is especially useful for </w:t>
      </w:r>
      <w:r w:rsidRPr="004C33B4">
        <w:rPr>
          <w:b/>
          <w:bCs/>
          <w:sz w:val="24"/>
          <w:lang w:val="en-IN"/>
        </w:rPr>
        <w:t>Syntax-Directed Definitions (SDD)</w:t>
      </w:r>
      <w:r w:rsidRPr="004C33B4">
        <w:rPr>
          <w:sz w:val="24"/>
          <w:lang w:val="en-IN"/>
        </w:rPr>
        <w:t xml:space="preserve"> because synthesized attributes naturally flow from children to parents.</w:t>
      </w:r>
    </w:p>
    <w:p w14:paraId="5E8FFE13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64220AF2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Working of Bottom-Up Evaluation</w:t>
      </w:r>
    </w:p>
    <w:p w14:paraId="090AC27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 general process is:</w:t>
      </w:r>
    </w:p>
    <w:p w14:paraId="7CD29C2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Input → Leaf nodes → Intermediate nodes → Root node</w:t>
      </w:r>
    </w:p>
    <w:p w14:paraId="36BC7C7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For an arithmetic expression:</w:t>
      </w:r>
    </w:p>
    <w:p w14:paraId="780009BE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b * c</w:t>
      </w:r>
    </w:p>
    <w:p w14:paraId="3482AB6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 compiler first evaluates the lower-level operation:</w:t>
      </w:r>
    </w:p>
    <w:p w14:paraId="13F70935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 * c</w:t>
      </w:r>
    </w:p>
    <w:p w14:paraId="0728E7D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Then it evaluates:</w:t>
      </w:r>
    </w:p>
    <w:p w14:paraId="47539FD7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(b * c)</w:t>
      </w:r>
    </w:p>
    <w:p w14:paraId="6E27C86E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If:</w:t>
      </w:r>
    </w:p>
    <w:p w14:paraId="07410F3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= 2</w:t>
      </w:r>
    </w:p>
    <w:p w14:paraId="65F05537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 = 3</w:t>
      </w:r>
    </w:p>
    <w:p w14:paraId="50020256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c = 4</w:t>
      </w:r>
    </w:p>
    <w:p w14:paraId="7820718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then:</w:t>
      </w:r>
    </w:p>
    <w:p w14:paraId="0FB07BE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 * c = 3 * 4 = 12</w:t>
      </w:r>
    </w:p>
    <w:p w14:paraId="008CF175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+ 12 = 14</w:t>
      </w:r>
    </w:p>
    <w:p w14:paraId="3A17C80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Therefore:</w:t>
      </w:r>
    </w:p>
    <w:p w14:paraId="3D60B88A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Final result = 14</w:t>
      </w:r>
    </w:p>
    <w:p w14:paraId="53C9439A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429453D5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Role in Syntax-Directed Translation</w:t>
      </w:r>
    </w:p>
    <w:p w14:paraId="4F60FA1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Bottom-up evaluation helps to:</w:t>
      </w:r>
    </w:p>
    <w:p w14:paraId="5666BA17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Evaluate child nodes before their parents. </w:t>
      </w:r>
    </w:p>
    <w:p w14:paraId="3DFDE29E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Calculate synthesized attributes. </w:t>
      </w:r>
    </w:p>
    <w:p w14:paraId="4FEB8E34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Construct syntax trees from lower-level components. </w:t>
      </w:r>
    </w:p>
    <w:p w14:paraId="1ABB53AF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Generate intermediate code. </w:t>
      </w:r>
    </w:p>
    <w:p w14:paraId="1F861E8B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Handle arithmetic expressions correctly. </w:t>
      </w:r>
    </w:p>
    <w:p w14:paraId="774E7649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Work naturally with LR and shift-reduce parsers. </w:t>
      </w:r>
    </w:p>
    <w:p w14:paraId="181CCCC7" w14:textId="77777777" w:rsid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Maintain operator precedence. </w:t>
      </w:r>
    </w:p>
    <w:p w14:paraId="276455E5" w14:textId="77777777" w:rsidR="00102AAE" w:rsidRDefault="00102AAE" w:rsidP="00102AAE">
      <w:pPr>
        <w:tabs>
          <w:tab w:val="left" w:pos="1308"/>
        </w:tabs>
        <w:ind w:left="1080"/>
        <w:rPr>
          <w:sz w:val="24"/>
          <w:lang w:val="en-IN"/>
        </w:rPr>
      </w:pPr>
    </w:p>
    <w:p w14:paraId="62F2D06D" w14:textId="77777777" w:rsidR="00102AAE" w:rsidRDefault="00102AAE" w:rsidP="00102AAE">
      <w:pPr>
        <w:tabs>
          <w:tab w:val="left" w:pos="1308"/>
        </w:tabs>
        <w:ind w:left="1080"/>
        <w:rPr>
          <w:sz w:val="24"/>
          <w:lang w:val="en-IN"/>
        </w:rPr>
      </w:pPr>
    </w:p>
    <w:p w14:paraId="721FCCBB" w14:textId="77777777" w:rsidR="00102AAE" w:rsidRDefault="00102AAE" w:rsidP="00102AAE">
      <w:pPr>
        <w:tabs>
          <w:tab w:val="left" w:pos="1308"/>
        </w:tabs>
        <w:ind w:left="1080"/>
        <w:rPr>
          <w:sz w:val="24"/>
          <w:lang w:val="en-IN"/>
        </w:rPr>
      </w:pPr>
    </w:p>
    <w:p w14:paraId="5620451A" w14:textId="77777777" w:rsidR="00102AAE" w:rsidRPr="004C33B4" w:rsidRDefault="00102AAE" w:rsidP="00102AAE">
      <w:pPr>
        <w:tabs>
          <w:tab w:val="left" w:pos="1308"/>
        </w:tabs>
        <w:ind w:left="1080"/>
        <w:rPr>
          <w:sz w:val="24"/>
          <w:lang w:val="en-IN"/>
        </w:rPr>
      </w:pPr>
    </w:p>
    <w:p w14:paraId="23E8A451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lastRenderedPageBreak/>
        <w:t>Example of Synthesized Attribute</w:t>
      </w:r>
    </w:p>
    <w:p w14:paraId="2EF48FD8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Consider:</w:t>
      </w:r>
    </w:p>
    <w:p w14:paraId="773F11D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E → E1 + T</w:t>
      </w:r>
    </w:p>
    <w:p w14:paraId="499BF357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4C33B4">
        <w:rPr>
          <w:sz w:val="24"/>
          <w:lang w:val="en-IN"/>
        </w:rPr>
        <w:t xml:space="preserve">{ </w:t>
      </w:r>
      <w:proofErr w:type="spellStart"/>
      <w:r w:rsidRPr="004C33B4">
        <w:rPr>
          <w:sz w:val="24"/>
          <w:lang w:val="en-IN"/>
        </w:rPr>
        <w:t>E.val</w:t>
      </w:r>
      <w:proofErr w:type="spellEnd"/>
      <w:proofErr w:type="gramEnd"/>
      <w:r w:rsidRPr="004C33B4">
        <w:rPr>
          <w:sz w:val="24"/>
          <w:lang w:val="en-IN"/>
        </w:rPr>
        <w:t xml:space="preserve"> = E1.val + </w:t>
      </w:r>
      <w:proofErr w:type="spellStart"/>
      <w:proofErr w:type="gramStart"/>
      <w:r w:rsidRPr="004C33B4">
        <w:rPr>
          <w:sz w:val="24"/>
          <w:lang w:val="en-IN"/>
        </w:rPr>
        <w:t>T.val</w:t>
      </w:r>
      <w:proofErr w:type="spellEnd"/>
      <w:r w:rsidRPr="004C33B4">
        <w:rPr>
          <w:sz w:val="24"/>
          <w:lang w:val="en-IN"/>
        </w:rPr>
        <w:t xml:space="preserve"> }</w:t>
      </w:r>
      <w:proofErr w:type="gramEnd"/>
    </w:p>
    <w:p w14:paraId="7ED33E3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The values of E1 and T are calculated first. Their values are then used to calculate </w:t>
      </w:r>
      <w:proofErr w:type="spellStart"/>
      <w:r w:rsidRPr="004C33B4">
        <w:rPr>
          <w:sz w:val="24"/>
          <w:lang w:val="en-IN"/>
        </w:rPr>
        <w:t>E.val</w:t>
      </w:r>
      <w:proofErr w:type="spellEnd"/>
      <w:r w:rsidRPr="004C33B4">
        <w:rPr>
          <w:sz w:val="24"/>
          <w:lang w:val="en-IN"/>
        </w:rPr>
        <w:t>.</w:t>
      </w:r>
    </w:p>
    <w:p w14:paraId="090706F3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Thus, information flows:</w:t>
      </w:r>
    </w:p>
    <w:p w14:paraId="6DA23DAA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Child nodes → Parent node</w:t>
      </w:r>
    </w:p>
    <w:p w14:paraId="0424951A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This is the basic idea of bottom-up evaluation.</w:t>
      </w:r>
    </w:p>
    <w:p w14:paraId="5B861E67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0A78C11E" w14:textId="43494476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559557FD" w14:textId="04496147" w:rsidR="004C33B4" w:rsidRPr="00102AAE" w:rsidRDefault="004C33B4" w:rsidP="00102AAE">
      <w:pPr>
        <w:pStyle w:val="ListParagraph"/>
        <w:numPr>
          <w:ilvl w:val="0"/>
          <w:numId w:val="38"/>
        </w:numPr>
        <w:tabs>
          <w:tab w:val="left" w:pos="1308"/>
        </w:tabs>
        <w:rPr>
          <w:b/>
          <w:bCs/>
          <w:sz w:val="24"/>
          <w:lang w:val="en-IN"/>
        </w:rPr>
      </w:pPr>
      <w:r w:rsidRPr="00102AAE">
        <w:rPr>
          <w:b/>
          <w:bCs/>
          <w:sz w:val="24"/>
          <w:lang w:val="en-IN"/>
        </w:rPr>
        <w:t>Why are Type Systems Essential in Compiler Construction?</w:t>
      </w:r>
    </w:p>
    <w:p w14:paraId="264370C1" w14:textId="77777777" w:rsidR="00102AAE" w:rsidRPr="00102AAE" w:rsidRDefault="00102AAE" w:rsidP="00102AAE">
      <w:pPr>
        <w:pStyle w:val="ListParagraph"/>
        <w:tabs>
          <w:tab w:val="left" w:pos="1308"/>
        </w:tabs>
        <w:ind w:left="1080" w:firstLine="0"/>
        <w:rPr>
          <w:b/>
          <w:bCs/>
          <w:sz w:val="24"/>
          <w:lang w:val="en-IN"/>
        </w:rPr>
      </w:pPr>
    </w:p>
    <w:p w14:paraId="5D5D78A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A </w:t>
      </w:r>
      <w:r w:rsidRPr="004C33B4">
        <w:rPr>
          <w:b/>
          <w:bCs/>
          <w:sz w:val="24"/>
          <w:lang w:val="en-IN"/>
        </w:rPr>
        <w:t>type system</w:t>
      </w:r>
      <w:r w:rsidRPr="004C33B4">
        <w:rPr>
          <w:sz w:val="24"/>
          <w:lang w:val="en-IN"/>
        </w:rPr>
        <w:t xml:space="preserve"> defines the rules for assigning and using data types in a programming language. It ensures that operations are performed only on compatible types.</w:t>
      </w:r>
    </w:p>
    <w:p w14:paraId="65EB50AC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Type systems are mainly used during </w:t>
      </w:r>
      <w:r w:rsidRPr="004C33B4">
        <w:rPr>
          <w:b/>
          <w:bCs/>
          <w:sz w:val="24"/>
          <w:lang w:val="en-IN"/>
        </w:rPr>
        <w:t>semantic analysis</w:t>
      </w:r>
      <w:r w:rsidRPr="004C33B4">
        <w:rPr>
          <w:sz w:val="24"/>
          <w:lang w:val="en-IN"/>
        </w:rPr>
        <w:t>.</w:t>
      </w:r>
    </w:p>
    <w:p w14:paraId="3B81CEDC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0F82CFCC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Example</w:t>
      </w:r>
    </w:p>
    <w:p w14:paraId="286A7B8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a = 10;</w:t>
      </w:r>
    </w:p>
    <w:p w14:paraId="1810FF2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b = 20;</w:t>
      </w:r>
    </w:p>
    <w:p w14:paraId="5F181A6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3AB8FE7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b</w:t>
      </w:r>
    </w:p>
    <w:p w14:paraId="6605EA8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This is a valid operation because both operands are integers.</w:t>
      </w:r>
    </w:p>
    <w:p w14:paraId="0C03F13A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However:</w:t>
      </w:r>
    </w:p>
    <w:p w14:paraId="0E49F4E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a;</w:t>
      </w:r>
    </w:p>
    <w:p w14:paraId="4645B3B6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char *p;</w:t>
      </w:r>
    </w:p>
    <w:p w14:paraId="7B0C2CDF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1D226C76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p;</w:t>
      </w:r>
    </w:p>
    <w:p w14:paraId="4CA7B1AD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can produce a </w:t>
      </w:r>
      <w:r w:rsidRPr="004C33B4">
        <w:rPr>
          <w:b/>
          <w:bCs/>
          <w:sz w:val="24"/>
          <w:lang w:val="en-IN"/>
        </w:rPr>
        <w:t>type error</w:t>
      </w:r>
      <w:r w:rsidRPr="004C33B4">
        <w:rPr>
          <w:sz w:val="24"/>
          <w:lang w:val="en-IN"/>
        </w:rPr>
        <w:t xml:space="preserve"> because the operands are incompatible under normal arithmetic rules.</w:t>
      </w:r>
    </w:p>
    <w:p w14:paraId="0643479F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58580646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Importance of Type Systems</w:t>
      </w:r>
    </w:p>
    <w:p w14:paraId="43F58FC2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1. Detects Type Errors</w:t>
      </w:r>
    </w:p>
    <w:p w14:paraId="3E98E7A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It identifies invalid operations such as:</w:t>
      </w:r>
    </w:p>
    <w:p w14:paraId="0AFB09BF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+ char*</w:t>
      </w:r>
    </w:p>
    <w:p w14:paraId="5BB19A55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2. Checks Assignments</w:t>
      </w:r>
    </w:p>
    <w:p w14:paraId="477AA6B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It verifies that the value being assigned is compatible with the variable's type.</w:t>
      </w:r>
    </w:p>
    <w:p w14:paraId="475998C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x;</w:t>
      </w:r>
    </w:p>
    <w:p w14:paraId="5347319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x = </w:t>
      </w:r>
      <w:proofErr w:type="gramStart"/>
      <w:r w:rsidRPr="004C33B4">
        <w:rPr>
          <w:sz w:val="24"/>
          <w:lang w:val="en-IN"/>
        </w:rPr>
        <w:t xml:space="preserve">10;   </w:t>
      </w:r>
      <w:proofErr w:type="gramEnd"/>
      <w:r w:rsidRPr="004C33B4">
        <w:rPr>
          <w:sz w:val="24"/>
          <w:lang w:val="en-IN"/>
        </w:rPr>
        <w:t xml:space="preserve">    → Valid</w:t>
      </w:r>
    </w:p>
    <w:p w14:paraId="6D46F84C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3. Checks Expressions</w:t>
      </w:r>
    </w:p>
    <w:p w14:paraId="56B0788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It ensures operators are applied to suitable operands.</w:t>
      </w:r>
    </w:p>
    <w:p w14:paraId="4B0C320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* int       → Valid</w:t>
      </w:r>
    </w:p>
    <w:p w14:paraId="2DE6FFDF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float + int     → Usually valid with conversion</w:t>
      </w:r>
    </w:p>
    <w:p w14:paraId="11F2C7A2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4. Checks Type Equivalence</w:t>
      </w:r>
    </w:p>
    <w:p w14:paraId="29E15F7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It determines whether two type expressions are equivalent.</w:t>
      </w:r>
    </w:p>
    <w:p w14:paraId="4618AC0D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int* and int*       → Equivalent</w:t>
      </w:r>
    </w:p>
    <w:p w14:paraId="3B8D5BA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int* and float*     → Not Equivalent</w:t>
      </w:r>
    </w:p>
    <w:p w14:paraId="39028D02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5. Supports Type Conversion</w:t>
      </w:r>
    </w:p>
    <w:p w14:paraId="31E8500E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When allowed by the language, the compiler can convert one compatible type into another.</w:t>
      </w:r>
    </w:p>
    <w:p w14:paraId="38540A1E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Example:</w:t>
      </w:r>
    </w:p>
    <w:p w14:paraId="0B15035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a = 10;</w:t>
      </w:r>
    </w:p>
    <w:p w14:paraId="402E8776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float b;</w:t>
      </w:r>
    </w:p>
    <w:p w14:paraId="540F85B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7288D09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 = a;</w:t>
      </w:r>
    </w:p>
    <w:p w14:paraId="05B7CD7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lastRenderedPageBreak/>
        <w:t>The integer can be converted to a floating-point value.</w:t>
      </w:r>
    </w:p>
    <w:p w14:paraId="7750F05D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6. Prevents Runtime Problems</w:t>
      </w:r>
    </w:p>
    <w:p w14:paraId="7722263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Detecting type errors during compilation prevents many invalid operations from reaching program execution.</w:t>
      </w:r>
    </w:p>
    <w:p w14:paraId="742093FF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7. Improves Program Reliability</w:t>
      </w:r>
    </w:p>
    <w:p w14:paraId="20DA8843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strong type system helps ensure that expressions, assignments, functions, and data structures are used correctly.</w:t>
      </w:r>
    </w:p>
    <w:p w14:paraId="72D0BDC3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7AAA3818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Other Uses</w:t>
      </w:r>
    </w:p>
    <w:p w14:paraId="6F36F50A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Type systems help with:</w:t>
      </w:r>
    </w:p>
    <w:p w14:paraId="2A637872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Variable declarations </w:t>
      </w:r>
    </w:p>
    <w:p w14:paraId="451071F9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Arithmetic operations </w:t>
      </w:r>
    </w:p>
    <w:p w14:paraId="22F13F04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Function parameters </w:t>
      </w:r>
    </w:p>
    <w:p w14:paraId="1C0B42F7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Return values </w:t>
      </w:r>
    </w:p>
    <w:p w14:paraId="7714AE48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Arrays </w:t>
      </w:r>
    </w:p>
    <w:p w14:paraId="6F6EF4F8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Pointers </w:t>
      </w:r>
    </w:p>
    <w:p w14:paraId="0EB8AED4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Structures </w:t>
      </w:r>
    </w:p>
    <w:p w14:paraId="5E17C1AC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Assignments </w:t>
      </w:r>
    </w:p>
    <w:p w14:paraId="506DC856" w14:textId="77777777" w:rsid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Type conversions </w:t>
      </w:r>
    </w:p>
    <w:p w14:paraId="7E15821B" w14:textId="77777777" w:rsidR="00102AAE" w:rsidRPr="004C33B4" w:rsidRDefault="00102AAE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1EAB77D1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Conclusion</w:t>
      </w:r>
    </w:p>
    <w:p w14:paraId="332047F8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Thus, </w:t>
      </w:r>
      <w:r w:rsidRPr="004C33B4">
        <w:rPr>
          <w:b/>
          <w:bCs/>
          <w:sz w:val="24"/>
          <w:lang w:val="en-IN"/>
        </w:rPr>
        <w:t>bottom-up evaluation</w:t>
      </w:r>
      <w:r w:rsidRPr="004C33B4">
        <w:rPr>
          <w:sz w:val="24"/>
          <w:lang w:val="en-IN"/>
        </w:rPr>
        <w:t xml:space="preserve"> helps syntax-directed translation by evaluating child nodes before parent nodes and naturally supports synthesized attributes. A </w:t>
      </w:r>
      <w:r w:rsidRPr="004C33B4">
        <w:rPr>
          <w:b/>
          <w:bCs/>
          <w:sz w:val="24"/>
          <w:lang w:val="en-IN"/>
        </w:rPr>
        <w:t>type system</w:t>
      </w:r>
      <w:r w:rsidRPr="004C33B4">
        <w:rPr>
          <w:sz w:val="24"/>
          <w:lang w:val="en-IN"/>
        </w:rPr>
        <w:t xml:space="preserve"> is essential because it detects incompatible operations, validates assignments and expressions, supports type conversion, and improves the safety and reliability of compiled programs.</w:t>
      </w:r>
    </w:p>
    <w:p w14:paraId="5B39CDD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</w:rPr>
      </w:pPr>
    </w:p>
    <w:p w14:paraId="717529D8" w14:textId="4003BA8A" w:rsidR="00B241AE" w:rsidRDefault="006E0209" w:rsidP="00B241AE">
      <w:pPr>
        <w:pStyle w:val="BodyText"/>
        <w:sectPr w:rsidR="00B241AE" w:rsidSect="00B241AE">
          <w:pgSz w:w="11920" w:h="16840"/>
          <w:pgMar w:top="1940" w:right="425" w:bottom="280" w:left="425" w:header="720" w:footer="720" w:gutter="0"/>
          <w:cols w:space="720"/>
        </w:sectPr>
      </w:pPr>
      <w:r>
        <w:t xml:space="preserve"> </w:t>
      </w:r>
    </w:p>
    <w:p w14:paraId="56C09B1D" w14:textId="77777777" w:rsidR="00B241AE" w:rsidRDefault="00B241AE" w:rsidP="00B241AE">
      <w:pPr>
        <w:pStyle w:val="Heading2"/>
        <w:spacing w:before="63"/>
      </w:pPr>
      <w:r>
        <w:rPr>
          <w:spacing w:val="-10"/>
        </w:rPr>
        <w:lastRenderedPageBreak/>
        <w:t>5</w:t>
      </w:r>
    </w:p>
    <w:p w14:paraId="360B7A2F" w14:textId="77777777" w:rsidR="00B241AE" w:rsidRDefault="00B241AE" w:rsidP="00B241AE">
      <w:pPr>
        <w:pStyle w:val="BodyText"/>
        <w:ind w:left="1015" w:right="984"/>
      </w:pPr>
      <w:r>
        <w:t>A software company developing an embedded systems language needs a compiler capable of translating hardware control statements into efficient intermediate code. The compiler initially relies on top-down translation methods, but attribute dependencies in nested statements lead to incorrect syntax tree generation. To improve semantic processing, the developers redesign the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bottom-up evaluation of syntax-directed definitions. During semantic analysis, several runtime risks are identified because incompatible data types are assigned without proper validation. To ensure program safety, the team integrates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checker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 xml:space="preserve">verifies type equivalence and performs explicit and implicit type conversions where </w:t>
      </w:r>
      <w:r>
        <w:rPr>
          <w:spacing w:val="-2"/>
        </w:rPr>
        <w:t>necessary.</w:t>
      </w:r>
    </w:p>
    <w:p w14:paraId="715B1DF6" w14:textId="77777777" w:rsidR="00B241AE" w:rsidRDefault="00B241AE" w:rsidP="00B241AE">
      <w:pPr>
        <w:pStyle w:val="ListParagraph"/>
        <w:numPr>
          <w:ilvl w:val="0"/>
          <w:numId w:val="2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 xml:space="preserve">Explain the significance of syntax trees in semantic </w:t>
      </w:r>
      <w:r>
        <w:rPr>
          <w:spacing w:val="-2"/>
          <w:sz w:val="24"/>
        </w:rPr>
        <w:t>analysis.</w:t>
      </w:r>
    </w:p>
    <w:p w14:paraId="4F994BBF" w14:textId="77777777" w:rsidR="00B241AE" w:rsidRDefault="00B241AE" w:rsidP="00B241AE">
      <w:pPr>
        <w:pStyle w:val="ListParagraph"/>
        <w:numPr>
          <w:ilvl w:val="0"/>
          <w:numId w:val="2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How do type conversions help avoid runtime </w:t>
      </w:r>
      <w:r>
        <w:rPr>
          <w:spacing w:val="-2"/>
          <w:sz w:val="24"/>
        </w:rPr>
        <w:t>errors?</w:t>
      </w:r>
    </w:p>
    <w:p w14:paraId="65C666DC" w14:textId="77777777" w:rsidR="00B241AE" w:rsidRDefault="00B241AE" w:rsidP="005A31AB">
      <w:pPr>
        <w:rPr>
          <w:sz w:val="24"/>
        </w:rPr>
      </w:pPr>
    </w:p>
    <w:p w14:paraId="77A374B1" w14:textId="7CEACF8F" w:rsidR="007A1721" w:rsidRPr="007A1721" w:rsidRDefault="007A1721" w:rsidP="007A1721">
      <w:pPr>
        <w:pStyle w:val="ListParagraph"/>
        <w:numPr>
          <w:ilvl w:val="0"/>
          <w:numId w:val="42"/>
        </w:numPr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Explain the Significance of Syntax Trees in Semantic Analysis</w:t>
      </w:r>
    </w:p>
    <w:p w14:paraId="54167747" w14:textId="77777777" w:rsidR="007A1721" w:rsidRPr="007A1721" w:rsidRDefault="007A1721" w:rsidP="007A1721">
      <w:pPr>
        <w:pStyle w:val="ListParagraph"/>
        <w:ind w:left="1080" w:firstLine="0"/>
        <w:rPr>
          <w:b/>
          <w:bCs/>
          <w:sz w:val="24"/>
          <w:lang w:val="en-IN"/>
        </w:rPr>
      </w:pPr>
    </w:p>
    <w:p w14:paraId="54C0B298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A </w:t>
      </w:r>
      <w:r w:rsidRPr="007A1721">
        <w:rPr>
          <w:b/>
          <w:bCs/>
          <w:sz w:val="24"/>
          <w:lang w:val="en-IN"/>
        </w:rPr>
        <w:t>syntax tree</w:t>
      </w:r>
      <w:r w:rsidRPr="007A1721">
        <w:rPr>
          <w:sz w:val="24"/>
          <w:lang w:val="en-IN"/>
        </w:rPr>
        <w:t xml:space="preserve"> is a hierarchical representation of a program that shows the relationship between operators, operands, expressions, and statements.</w:t>
      </w:r>
    </w:p>
    <w:p w14:paraId="7F905AA4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It is constructed after syntax analysis and is widely used during </w:t>
      </w:r>
      <w:r w:rsidRPr="007A1721">
        <w:rPr>
          <w:b/>
          <w:bCs/>
          <w:sz w:val="24"/>
          <w:lang w:val="en-IN"/>
        </w:rPr>
        <w:t>semantic analysis</w:t>
      </w:r>
      <w:r w:rsidRPr="007A1721">
        <w:rPr>
          <w:sz w:val="24"/>
          <w:lang w:val="en-IN"/>
        </w:rPr>
        <w:t>.</w:t>
      </w:r>
    </w:p>
    <w:p w14:paraId="2C9783A8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5FF23538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Example</w:t>
      </w:r>
    </w:p>
    <w:p w14:paraId="69F0980F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For the expression:</w:t>
      </w:r>
    </w:p>
    <w:p w14:paraId="4E0654CF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+ b * c</w:t>
      </w:r>
    </w:p>
    <w:p w14:paraId="63F06F79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syntax tree is:</w:t>
      </w:r>
    </w:p>
    <w:p w14:paraId="19F172D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  +</w:t>
      </w:r>
    </w:p>
    <w:p w14:paraId="5ECF5B93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 / \</w:t>
      </w:r>
    </w:p>
    <w:p w14:paraId="53F8FC74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a   *</w:t>
      </w:r>
    </w:p>
    <w:p w14:paraId="11F9D71E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   / \</w:t>
      </w:r>
    </w:p>
    <w:p w14:paraId="38BE5FBB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  b   c</w:t>
      </w:r>
    </w:p>
    <w:p w14:paraId="7A6B6DDC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Here, + is the root, while * represents the multiplication operation.</w:t>
      </w:r>
    </w:p>
    <w:p w14:paraId="37DFED93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06628477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Importance of Syntax Trees</w:t>
      </w:r>
    </w:p>
    <w:p w14:paraId="0C80804E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Represents program structure</w:t>
      </w:r>
      <w:r w:rsidRPr="007A1721">
        <w:rPr>
          <w:sz w:val="24"/>
          <w:lang w:val="en-IN"/>
        </w:rPr>
        <w:br/>
        <w:t xml:space="preserve">It shows the hierarchical relationship between different program elements. </w:t>
      </w:r>
    </w:p>
    <w:p w14:paraId="38C6F738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Supports semantic analysis</w:t>
      </w:r>
      <w:r w:rsidRPr="007A1721">
        <w:rPr>
          <w:sz w:val="24"/>
          <w:lang w:val="en-IN"/>
        </w:rPr>
        <w:br/>
        <w:t xml:space="preserve">The compiler can examine the meaning and relationships of expressions. </w:t>
      </w:r>
    </w:p>
    <w:p w14:paraId="4406F2BD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Helps in type checking</w:t>
      </w:r>
      <w:r w:rsidRPr="007A1721">
        <w:rPr>
          <w:sz w:val="24"/>
          <w:lang w:val="en-IN"/>
        </w:rPr>
        <w:br/>
        <w:t xml:space="preserve">The compiler can check whether operands of each operator have compatible types. </w:t>
      </w:r>
    </w:p>
    <w:p w14:paraId="599B1CDE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Supports attribute evaluation</w:t>
      </w:r>
      <w:r w:rsidRPr="007A1721">
        <w:rPr>
          <w:sz w:val="24"/>
          <w:lang w:val="en-IN"/>
        </w:rPr>
        <w:br/>
        <w:t xml:space="preserve">Synthesized and inherited attributes can be evaluated using the tree structure. </w:t>
      </w:r>
    </w:p>
    <w:p w14:paraId="2EAF532E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Helps generate intermediate code</w:t>
      </w:r>
      <w:r w:rsidRPr="007A1721">
        <w:rPr>
          <w:sz w:val="24"/>
          <w:lang w:val="en-IN"/>
        </w:rPr>
        <w:br/>
        <w:t xml:space="preserve">The compiler can traverse the tree to produce intermediate representations. </w:t>
      </w:r>
    </w:p>
    <w:p w14:paraId="1716E015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Preserves operator precedence</w:t>
      </w:r>
      <w:r w:rsidRPr="007A1721">
        <w:rPr>
          <w:sz w:val="24"/>
          <w:lang w:val="en-IN"/>
        </w:rPr>
        <w:br/>
        <w:t xml:space="preserve">For example, * is represented below + in: </w:t>
      </w:r>
    </w:p>
    <w:p w14:paraId="639F4D55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+ b * c</w:t>
      </w:r>
    </w:p>
    <w:p w14:paraId="7166AF8F" w14:textId="77777777" w:rsidR="007A1721" w:rsidRPr="007A1721" w:rsidRDefault="007A1721" w:rsidP="007A1721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Supports optimization</w:t>
      </w:r>
      <w:r w:rsidRPr="007A1721">
        <w:rPr>
          <w:sz w:val="24"/>
          <w:lang w:val="en-IN"/>
        </w:rPr>
        <w:br/>
        <w:t xml:space="preserve">The compiler can identify unnecessary or repeated computations. </w:t>
      </w:r>
    </w:p>
    <w:p w14:paraId="0B6A008E" w14:textId="77777777" w:rsidR="007A1721" w:rsidRDefault="007A1721" w:rsidP="007A1721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Simplifies further compilation phases</w:t>
      </w:r>
      <w:r w:rsidRPr="007A1721">
        <w:rPr>
          <w:sz w:val="24"/>
          <w:lang w:val="en-IN"/>
        </w:rPr>
        <w:br/>
        <w:t xml:space="preserve">The tree provides a structured representation instead of the original source text. </w:t>
      </w:r>
    </w:p>
    <w:p w14:paraId="254E6C97" w14:textId="77777777" w:rsidR="007A1721" w:rsidRDefault="007A1721" w:rsidP="007A1721">
      <w:pPr>
        <w:ind w:left="1440"/>
        <w:rPr>
          <w:b/>
          <w:bCs/>
          <w:sz w:val="24"/>
          <w:lang w:val="en-IN"/>
        </w:rPr>
      </w:pPr>
    </w:p>
    <w:p w14:paraId="7B0BEF28" w14:textId="77777777" w:rsidR="007A1721" w:rsidRDefault="007A1721" w:rsidP="007A1721">
      <w:pPr>
        <w:ind w:left="1440"/>
        <w:rPr>
          <w:b/>
          <w:bCs/>
          <w:sz w:val="24"/>
          <w:lang w:val="en-IN"/>
        </w:rPr>
      </w:pPr>
    </w:p>
    <w:p w14:paraId="00C2BD65" w14:textId="77777777" w:rsidR="007A1721" w:rsidRDefault="007A1721" w:rsidP="007A1721">
      <w:pPr>
        <w:ind w:left="1440"/>
        <w:rPr>
          <w:b/>
          <w:bCs/>
          <w:sz w:val="24"/>
          <w:lang w:val="en-IN"/>
        </w:rPr>
      </w:pPr>
    </w:p>
    <w:p w14:paraId="75B71990" w14:textId="77777777" w:rsidR="007A1721" w:rsidRDefault="007A1721" w:rsidP="007A1721">
      <w:pPr>
        <w:ind w:left="1440"/>
        <w:rPr>
          <w:b/>
          <w:bCs/>
          <w:sz w:val="24"/>
          <w:lang w:val="en-IN"/>
        </w:rPr>
      </w:pPr>
    </w:p>
    <w:p w14:paraId="55CF6D84" w14:textId="77777777" w:rsidR="007A1721" w:rsidRPr="007A1721" w:rsidRDefault="007A1721" w:rsidP="007A1721">
      <w:pPr>
        <w:ind w:left="1440"/>
        <w:rPr>
          <w:sz w:val="24"/>
          <w:lang w:val="en-IN"/>
        </w:rPr>
      </w:pPr>
    </w:p>
    <w:p w14:paraId="7CA407F2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lastRenderedPageBreak/>
        <w:t>Example of Semantic Analysis</w:t>
      </w:r>
    </w:p>
    <w:p w14:paraId="3BD1D03E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For:</w:t>
      </w:r>
    </w:p>
    <w:p w14:paraId="7B2EA1C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a;</w:t>
      </w:r>
    </w:p>
    <w:p w14:paraId="47014588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float b;</w:t>
      </w:r>
    </w:p>
    <w:p w14:paraId="16D53E29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0DBE76E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+ b;</w:t>
      </w:r>
    </w:p>
    <w:p w14:paraId="5EE329E4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syntax tree helps the compiler identify the + operation and check the types of a and b.</w:t>
      </w:r>
    </w:p>
    <w:p w14:paraId="3D600F72" w14:textId="77777777" w:rsidR="007A1721" w:rsidRDefault="007A1721" w:rsidP="007A1721">
      <w:pPr>
        <w:ind w:left="720"/>
        <w:rPr>
          <w:sz w:val="24"/>
          <w:lang w:val="en-IN"/>
        </w:rPr>
      </w:pPr>
    </w:p>
    <w:p w14:paraId="4766BDC3" w14:textId="1435E471" w:rsidR="007A1721" w:rsidRPr="007A1721" w:rsidRDefault="007A1721" w:rsidP="007A1721">
      <w:pPr>
        <w:pStyle w:val="ListParagraph"/>
        <w:numPr>
          <w:ilvl w:val="0"/>
          <w:numId w:val="42"/>
        </w:numPr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How Do Type Conversions Help Avoid Runtime Errors?</w:t>
      </w:r>
    </w:p>
    <w:p w14:paraId="32C6EB19" w14:textId="77777777" w:rsidR="007A1721" w:rsidRDefault="007A1721" w:rsidP="007A1721">
      <w:pPr>
        <w:pStyle w:val="ListParagraph"/>
        <w:ind w:left="1080" w:firstLine="0"/>
        <w:rPr>
          <w:b/>
          <w:bCs/>
          <w:sz w:val="24"/>
          <w:lang w:val="en-IN"/>
        </w:rPr>
      </w:pPr>
    </w:p>
    <w:p w14:paraId="10DCE9D9" w14:textId="77777777" w:rsidR="007A1721" w:rsidRPr="007A1721" w:rsidRDefault="007A1721" w:rsidP="007A1721">
      <w:pPr>
        <w:pStyle w:val="ListParagraph"/>
        <w:ind w:left="1080" w:firstLine="0"/>
        <w:rPr>
          <w:b/>
          <w:bCs/>
          <w:sz w:val="24"/>
          <w:lang w:val="en-IN"/>
        </w:rPr>
      </w:pPr>
    </w:p>
    <w:p w14:paraId="4B8AACEB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Type conversion</w:t>
      </w:r>
      <w:r w:rsidRPr="007A1721">
        <w:rPr>
          <w:sz w:val="24"/>
          <w:lang w:val="en-IN"/>
        </w:rPr>
        <w:t xml:space="preserve"> changes a value from one data type to another so that compatible operations or assignments can be performed.</w:t>
      </w:r>
    </w:p>
    <w:p w14:paraId="5D1FF370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22188D5D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There are two main types:</w:t>
      </w:r>
    </w:p>
    <w:p w14:paraId="22F3E208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1. Implicit Type Conversion</w:t>
      </w:r>
    </w:p>
    <w:p w14:paraId="01331E0F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compiler automatically converts a value when the language permits it.</w:t>
      </w:r>
    </w:p>
    <w:p w14:paraId="2114CE1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Example:</w:t>
      </w:r>
    </w:p>
    <w:p w14:paraId="36320086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a = 10;</w:t>
      </w:r>
    </w:p>
    <w:p w14:paraId="374AE95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float b;</w:t>
      </w:r>
    </w:p>
    <w:p w14:paraId="4FE56EF0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2FDDD4F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b = a;</w:t>
      </w:r>
    </w:p>
    <w:p w14:paraId="6C3FD128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Here, the integer value can be converted to a floating-point value.</w:t>
      </w:r>
    </w:p>
    <w:p w14:paraId="6747EC08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operation becomes conceptually:</w:t>
      </w:r>
    </w:p>
    <w:p w14:paraId="4D36DC8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10 → 10.0</w:t>
      </w:r>
    </w:p>
    <w:p w14:paraId="4CB6F6EB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This allows the assignment to be performed correctly.</w:t>
      </w:r>
    </w:p>
    <w:p w14:paraId="607E42E6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222B60FA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2. Explicit Type Conversion</w:t>
      </w:r>
    </w:p>
    <w:p w14:paraId="753414DC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programmer explicitly requests the conversion.</w:t>
      </w:r>
    </w:p>
    <w:p w14:paraId="6A11250B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Example:</w:t>
      </w:r>
    </w:p>
    <w:p w14:paraId="2EC71135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float x = 10.5;</w:t>
      </w:r>
    </w:p>
    <w:p w14:paraId="25EBDB8C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y;</w:t>
      </w:r>
    </w:p>
    <w:p w14:paraId="645253A9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4560776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y = (int)x;</w:t>
      </w:r>
    </w:p>
    <w:p w14:paraId="20D076D1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Here, the programmer explicitly converts the floating-point value to an integer.</w:t>
      </w:r>
    </w:p>
    <w:p w14:paraId="39C3ACA4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786AFAB3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How Type Conversion Prevents Errors</w:t>
      </w:r>
    </w:p>
    <w:p w14:paraId="3B20AFDF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Makes compatible operands available for operations. </w:t>
      </w:r>
    </w:p>
    <w:p w14:paraId="7007C7D0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Prevents invalid assignments. </w:t>
      </w:r>
    </w:p>
    <w:p w14:paraId="7589738A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Handles mixed numeric expressions. </w:t>
      </w:r>
    </w:p>
    <w:p w14:paraId="35227470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Allows different numeric types to work together when permitted. </w:t>
      </w:r>
    </w:p>
    <w:p w14:paraId="05D9B78B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Helps the compiler generate correct intermediate code. </w:t>
      </w:r>
    </w:p>
    <w:p w14:paraId="0C631495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Detects unsafe or invalid conversions. </w:t>
      </w:r>
    </w:p>
    <w:p w14:paraId="50195DBD" w14:textId="77777777" w:rsid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Reduces the possibility of type-related runtime errors. </w:t>
      </w:r>
    </w:p>
    <w:p w14:paraId="2711E71E" w14:textId="77777777" w:rsidR="007A1721" w:rsidRDefault="007A1721" w:rsidP="007A1721">
      <w:pPr>
        <w:rPr>
          <w:sz w:val="24"/>
          <w:lang w:val="en-IN"/>
        </w:rPr>
      </w:pPr>
    </w:p>
    <w:p w14:paraId="405084A5" w14:textId="77777777" w:rsidR="007A1721" w:rsidRDefault="007A1721" w:rsidP="007A1721">
      <w:pPr>
        <w:rPr>
          <w:sz w:val="24"/>
          <w:lang w:val="en-IN"/>
        </w:rPr>
      </w:pPr>
    </w:p>
    <w:p w14:paraId="76BC676E" w14:textId="77777777" w:rsidR="007A1721" w:rsidRDefault="007A1721" w:rsidP="007A1721">
      <w:pPr>
        <w:rPr>
          <w:sz w:val="24"/>
          <w:lang w:val="en-IN"/>
        </w:rPr>
      </w:pPr>
    </w:p>
    <w:p w14:paraId="005705F1" w14:textId="77777777" w:rsidR="007A1721" w:rsidRDefault="007A1721" w:rsidP="007A1721">
      <w:pPr>
        <w:rPr>
          <w:sz w:val="24"/>
          <w:lang w:val="en-IN"/>
        </w:rPr>
      </w:pPr>
    </w:p>
    <w:p w14:paraId="75ABFC8E" w14:textId="77777777" w:rsidR="007A1721" w:rsidRDefault="007A1721" w:rsidP="007A1721">
      <w:pPr>
        <w:rPr>
          <w:sz w:val="24"/>
          <w:lang w:val="en-IN"/>
        </w:rPr>
      </w:pPr>
    </w:p>
    <w:p w14:paraId="6BA5BBED" w14:textId="77777777" w:rsidR="007A1721" w:rsidRDefault="007A1721" w:rsidP="007A1721">
      <w:pPr>
        <w:rPr>
          <w:sz w:val="24"/>
          <w:lang w:val="en-IN"/>
        </w:rPr>
      </w:pPr>
    </w:p>
    <w:p w14:paraId="135CCFDC" w14:textId="77777777" w:rsidR="007A1721" w:rsidRDefault="007A1721" w:rsidP="007A1721">
      <w:pPr>
        <w:rPr>
          <w:sz w:val="24"/>
          <w:lang w:val="en-IN"/>
        </w:rPr>
      </w:pPr>
    </w:p>
    <w:p w14:paraId="6CEED367" w14:textId="77777777" w:rsidR="007A1721" w:rsidRDefault="007A1721" w:rsidP="007A1721">
      <w:pPr>
        <w:rPr>
          <w:sz w:val="24"/>
          <w:lang w:val="en-IN"/>
        </w:rPr>
      </w:pPr>
    </w:p>
    <w:p w14:paraId="72CD8879" w14:textId="77777777" w:rsidR="007A1721" w:rsidRDefault="007A1721" w:rsidP="007A1721">
      <w:pPr>
        <w:rPr>
          <w:sz w:val="24"/>
          <w:lang w:val="en-IN"/>
        </w:rPr>
      </w:pPr>
    </w:p>
    <w:p w14:paraId="6E3BACF2" w14:textId="77777777" w:rsidR="007A1721" w:rsidRDefault="007A1721" w:rsidP="007A1721">
      <w:pPr>
        <w:rPr>
          <w:sz w:val="24"/>
          <w:lang w:val="en-IN"/>
        </w:rPr>
      </w:pPr>
    </w:p>
    <w:p w14:paraId="79DD5AF8" w14:textId="77777777" w:rsidR="007A1721" w:rsidRPr="007A1721" w:rsidRDefault="007A1721" w:rsidP="007A1721">
      <w:pPr>
        <w:rPr>
          <w:sz w:val="24"/>
          <w:lang w:val="en-IN"/>
        </w:rPr>
      </w:pPr>
    </w:p>
    <w:p w14:paraId="782DEBAE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lastRenderedPageBreak/>
        <w:t>Example</w:t>
      </w:r>
    </w:p>
    <w:p w14:paraId="14B7721E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Consider:</w:t>
      </w:r>
    </w:p>
    <w:p w14:paraId="5CA19EC5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a = 10;</w:t>
      </w:r>
    </w:p>
    <w:p w14:paraId="3F54DC69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float b = 2.5;</w:t>
      </w:r>
    </w:p>
    <w:p w14:paraId="359870C0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342A4FF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+ b;</w:t>
      </w:r>
    </w:p>
    <w:p w14:paraId="564A84E1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compiler can convert a to a floating-point value:</w:t>
      </w:r>
    </w:p>
    <w:p w14:paraId="03D896E4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10.0 + 2.5 = 12.5</w:t>
      </w:r>
    </w:p>
    <w:p w14:paraId="27215291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Therefore, the operation can be performed safely.</w:t>
      </w:r>
    </w:p>
    <w:p w14:paraId="55AFCE09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44693ED2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Type Conversion vs Type Error</w:t>
      </w:r>
    </w:p>
    <w:p w14:paraId="149BD655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compatible conversion:</w:t>
      </w:r>
    </w:p>
    <w:p w14:paraId="397A3EC4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→ float</w:t>
      </w:r>
    </w:p>
    <w:p w14:paraId="21C6AE69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may be allowed.</w:t>
      </w:r>
    </w:p>
    <w:p w14:paraId="5E1DB76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But an incompatible operation such as:</w:t>
      </w:r>
    </w:p>
    <w:p w14:paraId="3510D7C9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+ char*</w:t>
      </w:r>
    </w:p>
    <w:p w14:paraId="623301CD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should produce a </w:t>
      </w:r>
      <w:r w:rsidRPr="007A1721">
        <w:rPr>
          <w:b/>
          <w:bCs/>
          <w:sz w:val="24"/>
          <w:lang w:val="en-IN"/>
        </w:rPr>
        <w:t>type error</w:t>
      </w:r>
      <w:r w:rsidRPr="007A1721">
        <w:rPr>
          <w:sz w:val="24"/>
          <w:lang w:val="en-IN"/>
        </w:rPr>
        <w:t xml:space="preserve"> rather than allowing an invalid operation.</w:t>
      </w:r>
    </w:p>
    <w:p w14:paraId="4E12B28B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59D8EFC3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Conclusion</w:t>
      </w:r>
    </w:p>
    <w:p w14:paraId="51F14EA5" w14:textId="58ADE3FF" w:rsidR="007A1721" w:rsidRPr="007A1721" w:rsidRDefault="007A1721" w:rsidP="007A1721">
      <w:pPr>
        <w:ind w:left="720"/>
        <w:rPr>
          <w:sz w:val="24"/>
          <w:lang w:val="en-IN"/>
        </w:rPr>
        <w:sectPr w:rsidR="007A1721" w:rsidRPr="007A1721">
          <w:pgSz w:w="11920" w:h="16840"/>
          <w:pgMar w:top="1360" w:right="425" w:bottom="280" w:left="425" w:header="720" w:footer="720" w:gutter="0"/>
          <w:cols w:space="720"/>
        </w:sectPr>
      </w:pPr>
      <w:r w:rsidRPr="007A1721">
        <w:rPr>
          <w:sz w:val="24"/>
          <w:lang w:val="en-IN"/>
        </w:rPr>
        <w:t xml:space="preserve">Thus, </w:t>
      </w:r>
      <w:r w:rsidRPr="007A1721">
        <w:rPr>
          <w:b/>
          <w:bCs/>
          <w:sz w:val="24"/>
          <w:lang w:val="en-IN"/>
        </w:rPr>
        <w:t>syntax trees</w:t>
      </w:r>
      <w:r w:rsidRPr="007A1721">
        <w:rPr>
          <w:sz w:val="24"/>
          <w:lang w:val="en-IN"/>
        </w:rPr>
        <w:t xml:space="preserve"> provide a structured representation of programs and help the compiler perform type checking, semantic analysis, optimization, and intermediate code generation. </w:t>
      </w:r>
      <w:r w:rsidRPr="007A1721">
        <w:rPr>
          <w:b/>
          <w:bCs/>
          <w:sz w:val="24"/>
          <w:lang w:val="en-IN"/>
        </w:rPr>
        <w:t>Type conversions</w:t>
      </w:r>
      <w:r w:rsidRPr="007A1721">
        <w:rPr>
          <w:sz w:val="24"/>
          <w:lang w:val="en-IN"/>
        </w:rPr>
        <w:t xml:space="preserve"> make compatible data types usable together and help prevent invalid assignments and operations, improving the safety and reliability of the p</w:t>
      </w:r>
    </w:p>
    <w:p w14:paraId="706B0D1D" w14:textId="77777777" w:rsidR="007A1721" w:rsidRDefault="007A1721" w:rsidP="007A1721">
      <w:pPr>
        <w:pStyle w:val="Heading1"/>
        <w:ind w:left="0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55E302C0" w14:textId="77777777" w:rsidR="007A1721" w:rsidRDefault="007A1721" w:rsidP="007A1721">
      <w:pPr>
        <w:pStyle w:val="BodyText"/>
        <w:jc w:val="left"/>
        <w:rPr>
          <w:rFonts w:ascii="Arial"/>
          <w:b/>
          <w:sz w:val="20"/>
        </w:rPr>
      </w:pPr>
    </w:p>
    <w:p w14:paraId="00ED6B47" w14:textId="77777777" w:rsidR="007A1721" w:rsidRDefault="007A1721" w:rsidP="007A1721">
      <w:pPr>
        <w:pStyle w:val="BodyText"/>
        <w:spacing w:before="88"/>
        <w:jc w:val="left"/>
        <w:rPr>
          <w:rFonts w:ascii="Arial"/>
          <w:b/>
          <w:sz w:val="20"/>
        </w:rPr>
      </w:pPr>
    </w:p>
    <w:tbl>
      <w:tblPr>
        <w:tblW w:w="0" w:type="auto"/>
        <w:tblInd w:w="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240"/>
        <w:gridCol w:w="1560"/>
        <w:gridCol w:w="1600"/>
        <w:gridCol w:w="1560"/>
        <w:gridCol w:w="1560"/>
      </w:tblGrid>
      <w:tr w:rsidR="007A1721" w14:paraId="110B0F35" w14:textId="77777777" w:rsidTr="00CA4647">
        <w:trPr>
          <w:trHeight w:val="560"/>
        </w:trPr>
        <w:tc>
          <w:tcPr>
            <w:tcW w:w="1520" w:type="dxa"/>
          </w:tcPr>
          <w:p w14:paraId="2F392902" w14:textId="77777777" w:rsidR="007A1721" w:rsidRDefault="007A1721" w:rsidP="00CA4647">
            <w:pPr>
              <w:pStyle w:val="TableParagraph"/>
              <w:spacing w:before="11"/>
              <w:jc w:val="left"/>
              <w:rPr>
                <w:rFonts w:ascii="Arial"/>
                <w:b/>
                <w:sz w:val="24"/>
              </w:rPr>
            </w:pPr>
          </w:p>
          <w:p w14:paraId="3EE6FDA1" w14:textId="77777777" w:rsidR="007A1721" w:rsidRDefault="007A1721" w:rsidP="00CA4647">
            <w:pPr>
              <w:pStyle w:val="TableParagraph"/>
              <w:spacing w:line="253" w:lineRule="exact"/>
              <w:ind w:lef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40" w:type="dxa"/>
          </w:tcPr>
          <w:p w14:paraId="3E9CEEE7" w14:textId="77777777" w:rsidR="007A1721" w:rsidRDefault="007A1721" w:rsidP="00CA4647">
            <w:pPr>
              <w:pStyle w:val="TableParagraph"/>
              <w:spacing w:line="280" w:lineRule="atLeast"/>
              <w:ind w:left="488" w:right="147" w:hanging="325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60" w:type="dxa"/>
          </w:tcPr>
          <w:p w14:paraId="2585FB2C" w14:textId="77777777" w:rsidR="007A1721" w:rsidRDefault="007A1721" w:rsidP="00CA4647">
            <w:pPr>
              <w:pStyle w:val="TableParagraph"/>
              <w:spacing w:line="280" w:lineRule="atLeast"/>
              <w:ind w:left="178" w:right="176" w:firstLine="11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20018600" w14:textId="77777777" w:rsidR="007A1721" w:rsidRDefault="007A1721" w:rsidP="00CA4647">
            <w:pPr>
              <w:pStyle w:val="TableParagraph"/>
              <w:spacing w:line="280" w:lineRule="atLeast"/>
              <w:ind w:left="246" w:right="239" w:firstLine="7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560" w:type="dxa"/>
          </w:tcPr>
          <w:p w14:paraId="757E7E9F" w14:textId="77777777" w:rsidR="007A1721" w:rsidRDefault="007A1721" w:rsidP="00CA4647">
            <w:pPr>
              <w:pStyle w:val="TableParagraph"/>
              <w:spacing w:line="280" w:lineRule="atLeast"/>
              <w:ind w:left="155" w:right="143" w:firstLine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560" w:type="dxa"/>
          </w:tcPr>
          <w:p w14:paraId="10CC84B0" w14:textId="77777777" w:rsidR="007A1721" w:rsidRDefault="007A1721" w:rsidP="00CA4647">
            <w:pPr>
              <w:pStyle w:val="TableParagraph"/>
              <w:spacing w:line="280" w:lineRule="atLeast"/>
              <w:ind w:left="215" w:right="203" w:firstLine="8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7A1721" w14:paraId="3AFA37F2" w14:textId="77777777" w:rsidTr="00CA4647">
        <w:trPr>
          <w:trHeight w:val="1676"/>
        </w:trPr>
        <w:tc>
          <w:tcPr>
            <w:tcW w:w="1520" w:type="dxa"/>
          </w:tcPr>
          <w:p w14:paraId="705331BA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42A7A5BB" w14:textId="77777777" w:rsidR="007A1721" w:rsidRDefault="007A1721" w:rsidP="00CA4647">
            <w:pPr>
              <w:pStyle w:val="TableParagraph"/>
              <w:spacing w:before="11"/>
              <w:jc w:val="left"/>
              <w:rPr>
                <w:rFonts w:ascii="Arial"/>
                <w:b/>
                <w:sz w:val="24"/>
              </w:rPr>
            </w:pPr>
          </w:p>
          <w:p w14:paraId="348DC5D6" w14:textId="77777777" w:rsidR="007A1721" w:rsidRDefault="007A1721" w:rsidP="00CA4647">
            <w:pPr>
              <w:pStyle w:val="TableParagraph"/>
              <w:spacing w:before="1"/>
              <w:ind w:left="239" w:hanging="12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of Case</w:t>
            </w:r>
          </w:p>
        </w:tc>
        <w:tc>
          <w:tcPr>
            <w:tcW w:w="1240" w:type="dxa"/>
          </w:tcPr>
          <w:p w14:paraId="3DEB607C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9E1424D" w14:textId="77777777" w:rsidR="007A1721" w:rsidRDefault="007A1721" w:rsidP="00CA4647">
            <w:pPr>
              <w:pStyle w:val="TableParagraph"/>
              <w:spacing w:before="152"/>
              <w:jc w:val="left"/>
              <w:rPr>
                <w:rFonts w:ascii="Arial"/>
                <w:b/>
                <w:sz w:val="24"/>
              </w:rPr>
            </w:pPr>
          </w:p>
          <w:p w14:paraId="21B941DE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60" w:type="dxa"/>
          </w:tcPr>
          <w:p w14:paraId="5B209679" w14:textId="77777777" w:rsidR="007A1721" w:rsidRDefault="007A1721" w:rsidP="00CA4647">
            <w:pPr>
              <w:pStyle w:val="TableParagraph"/>
              <w:spacing w:before="141"/>
              <w:ind w:left="136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ng; clearly 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 key issues</w:t>
            </w:r>
          </w:p>
        </w:tc>
        <w:tc>
          <w:tcPr>
            <w:tcW w:w="1600" w:type="dxa"/>
          </w:tcPr>
          <w:p w14:paraId="0C397BF9" w14:textId="77777777" w:rsidR="007A1721" w:rsidRDefault="007A1721" w:rsidP="00CA4647">
            <w:pPr>
              <w:pStyle w:val="TableParagraph"/>
              <w:spacing w:before="141"/>
              <w:ind w:left="110" w:right="10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560" w:type="dxa"/>
          </w:tcPr>
          <w:p w14:paraId="1455B509" w14:textId="77777777" w:rsidR="007A1721" w:rsidRDefault="007A1721" w:rsidP="00CA4647">
            <w:pPr>
              <w:pStyle w:val="TableParagraph"/>
              <w:spacing w:before="141"/>
              <w:ind w:left="149" w:right="1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ng; some </w:t>
            </w:r>
            <w:r>
              <w:rPr>
                <w:spacing w:val="-2"/>
                <w:sz w:val="24"/>
              </w:rPr>
              <w:t>issues missed</w:t>
            </w:r>
          </w:p>
        </w:tc>
        <w:tc>
          <w:tcPr>
            <w:tcW w:w="1560" w:type="dxa"/>
          </w:tcPr>
          <w:p w14:paraId="370EC8E0" w14:textId="77777777" w:rsidR="007A1721" w:rsidRDefault="007A1721" w:rsidP="00CA4647">
            <w:pPr>
              <w:pStyle w:val="TableParagraph"/>
              <w:spacing w:before="1"/>
              <w:ind w:left="146" w:right="1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problem </w:t>
            </w: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</w:t>
            </w:r>
          </w:p>
          <w:p w14:paraId="4D3D1277" w14:textId="77777777" w:rsidR="007A1721" w:rsidRDefault="007A1721" w:rsidP="00CA4647">
            <w:pPr>
              <w:pStyle w:val="TableParagraph"/>
              <w:spacing w:line="249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</w:p>
        </w:tc>
      </w:tr>
      <w:tr w:rsidR="007A1721" w14:paraId="441BFEC6" w14:textId="77777777" w:rsidTr="00CA4647">
        <w:trPr>
          <w:trHeight w:val="1680"/>
        </w:trPr>
        <w:tc>
          <w:tcPr>
            <w:tcW w:w="1520" w:type="dxa"/>
          </w:tcPr>
          <w:p w14:paraId="2C411B27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8BB71A5" w14:textId="77777777" w:rsidR="007A1721" w:rsidRDefault="007A1721" w:rsidP="00CA4647">
            <w:pPr>
              <w:pStyle w:val="TableParagraph"/>
              <w:spacing w:before="17"/>
              <w:jc w:val="left"/>
              <w:rPr>
                <w:rFonts w:ascii="Arial"/>
                <w:b/>
                <w:sz w:val="24"/>
              </w:rPr>
            </w:pPr>
          </w:p>
          <w:p w14:paraId="2A03B5E9" w14:textId="77777777" w:rsidR="007A1721" w:rsidRDefault="007A1721" w:rsidP="00CA4647">
            <w:pPr>
              <w:pStyle w:val="TableParagraph"/>
              <w:ind w:left="160" w:right="146" w:firstLine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40" w:type="dxa"/>
          </w:tcPr>
          <w:p w14:paraId="6B6685DB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72A1712" w14:textId="77777777" w:rsidR="007A1721" w:rsidRDefault="007A1721" w:rsidP="00CA4647">
            <w:pPr>
              <w:pStyle w:val="TableParagraph"/>
              <w:spacing w:before="158"/>
              <w:jc w:val="left"/>
              <w:rPr>
                <w:rFonts w:ascii="Arial"/>
                <w:b/>
                <w:sz w:val="24"/>
              </w:rPr>
            </w:pPr>
          </w:p>
          <w:p w14:paraId="04C3F8C4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60" w:type="dxa"/>
          </w:tcPr>
          <w:p w14:paraId="6D2B27E7" w14:textId="77777777" w:rsidR="007A1721" w:rsidRDefault="007A1721" w:rsidP="00CA4647">
            <w:pPr>
              <w:pStyle w:val="TableParagraph"/>
              <w:spacing w:before="7"/>
              <w:ind w:left="349" w:right="176" w:hanging="11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Effectively </w:t>
            </w:r>
            <w:r>
              <w:rPr>
                <w:spacing w:val="-2"/>
                <w:sz w:val="24"/>
              </w:rPr>
              <w:t>applies relevant</w:t>
            </w:r>
          </w:p>
          <w:p w14:paraId="2BA6CBAB" w14:textId="77777777" w:rsidR="007A1721" w:rsidRDefault="007A1721" w:rsidP="00CA4647">
            <w:pPr>
              <w:pStyle w:val="TableParagraph"/>
              <w:spacing w:line="280" w:lineRule="atLeast"/>
              <w:ind w:left="180" w:right="178" w:firstLine="5"/>
              <w:jc w:val="both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analyze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600" w:type="dxa"/>
          </w:tcPr>
          <w:p w14:paraId="38E0379D" w14:textId="77777777" w:rsidR="007A1721" w:rsidRDefault="007A1721" w:rsidP="00CA4647">
            <w:pPr>
              <w:pStyle w:val="TableParagraph"/>
              <w:spacing w:before="147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0CC2495F" w14:textId="77777777" w:rsidR="007A1721" w:rsidRDefault="007A1721" w:rsidP="00CA4647">
            <w:pPr>
              <w:pStyle w:val="TableParagraph"/>
              <w:ind w:left="134" w:right="1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concepts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60" w:type="dxa"/>
          </w:tcPr>
          <w:p w14:paraId="148571FE" w14:textId="77777777" w:rsidR="007A1721" w:rsidRDefault="007A1721" w:rsidP="00CA4647">
            <w:pPr>
              <w:pStyle w:val="TableParagraph"/>
              <w:spacing w:before="153"/>
              <w:jc w:val="left"/>
              <w:rPr>
                <w:rFonts w:ascii="Arial"/>
                <w:b/>
                <w:sz w:val="24"/>
              </w:rPr>
            </w:pPr>
          </w:p>
          <w:p w14:paraId="5E72E4C1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78BEA4E4" w14:textId="77777777" w:rsidR="007A1721" w:rsidRDefault="007A1721" w:rsidP="00CA4647">
            <w:pPr>
              <w:pStyle w:val="TableParagraph"/>
              <w:ind w:left="194" w:right="18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60" w:type="dxa"/>
          </w:tcPr>
          <w:p w14:paraId="44C8A46E" w14:textId="77777777" w:rsidR="007A1721" w:rsidRDefault="007A1721" w:rsidP="00CA4647">
            <w:pPr>
              <w:pStyle w:val="TableParagraph"/>
              <w:spacing w:before="12"/>
              <w:jc w:val="left"/>
              <w:rPr>
                <w:rFonts w:ascii="Arial"/>
                <w:b/>
                <w:sz w:val="24"/>
              </w:rPr>
            </w:pPr>
          </w:p>
          <w:p w14:paraId="6058F57D" w14:textId="77777777" w:rsidR="007A1721" w:rsidRDefault="007A1721" w:rsidP="00CA4647">
            <w:pPr>
              <w:pStyle w:val="TableParagraph"/>
              <w:ind w:left="408" w:right="396"/>
              <w:rPr>
                <w:sz w:val="24"/>
              </w:rPr>
            </w:pPr>
            <w:r>
              <w:rPr>
                <w:spacing w:val="-2"/>
                <w:sz w:val="24"/>
              </w:rPr>
              <w:t>Fails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apply</w:t>
            </w:r>
          </w:p>
          <w:p w14:paraId="4FCE9AF8" w14:textId="77777777" w:rsidR="007A1721" w:rsidRDefault="007A1721" w:rsidP="00CA4647">
            <w:pPr>
              <w:pStyle w:val="TableParagraph"/>
              <w:ind w:left="321" w:right="309"/>
              <w:rPr>
                <w:sz w:val="24"/>
              </w:rPr>
            </w:pPr>
            <w:r>
              <w:rPr>
                <w:spacing w:val="-2"/>
                <w:sz w:val="24"/>
              </w:rPr>
              <w:t>relevant concepts</w:t>
            </w:r>
          </w:p>
        </w:tc>
      </w:tr>
      <w:tr w:rsidR="007A1721" w14:paraId="5C797405" w14:textId="77777777" w:rsidTr="00CA4647">
        <w:trPr>
          <w:trHeight w:val="1384"/>
        </w:trPr>
        <w:tc>
          <w:tcPr>
            <w:tcW w:w="1520" w:type="dxa"/>
          </w:tcPr>
          <w:p w14:paraId="0109D43D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711FE79F" w14:textId="77777777" w:rsidR="007A1721" w:rsidRDefault="007A1721" w:rsidP="00CA4647">
            <w:pPr>
              <w:pStyle w:val="TableParagraph"/>
              <w:spacing w:before="5"/>
              <w:jc w:val="left"/>
              <w:rPr>
                <w:rFonts w:ascii="Arial"/>
                <w:b/>
                <w:sz w:val="24"/>
              </w:rPr>
            </w:pPr>
          </w:p>
          <w:p w14:paraId="7005B931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40" w:type="dxa"/>
          </w:tcPr>
          <w:p w14:paraId="269E90E7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C29AA63" w14:textId="77777777" w:rsidR="007A1721" w:rsidRDefault="007A1721" w:rsidP="00CA4647">
            <w:pPr>
              <w:pStyle w:val="TableParagraph"/>
              <w:spacing w:before="5"/>
              <w:jc w:val="left"/>
              <w:rPr>
                <w:rFonts w:ascii="Arial"/>
                <w:b/>
                <w:sz w:val="24"/>
              </w:rPr>
            </w:pPr>
          </w:p>
          <w:p w14:paraId="557A61D8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60" w:type="dxa"/>
          </w:tcPr>
          <w:p w14:paraId="5308790E" w14:textId="77777777" w:rsidR="007A1721" w:rsidRDefault="007A1721" w:rsidP="00CA4647">
            <w:pPr>
              <w:pStyle w:val="TableParagraph"/>
              <w:ind w:left="325" w:right="323"/>
              <w:rPr>
                <w:sz w:val="24"/>
              </w:rPr>
            </w:pPr>
            <w:r>
              <w:rPr>
                <w:spacing w:val="-2"/>
                <w:sz w:val="24"/>
              </w:rPr>
              <w:t>In-depth analysis</w:t>
            </w:r>
          </w:p>
          <w:p w14:paraId="0718E2E9" w14:textId="77777777" w:rsidR="007A1721" w:rsidRDefault="007A1721" w:rsidP="00CA4647">
            <w:pPr>
              <w:pStyle w:val="TableParagraph"/>
              <w:spacing w:line="280" w:lineRule="atLeast"/>
              <w:ind w:left="136" w:right="134"/>
              <w:rPr>
                <w:sz w:val="24"/>
              </w:rPr>
            </w:pP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 xml:space="preserve">reasoning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600" w:type="dxa"/>
          </w:tcPr>
          <w:p w14:paraId="60C5A96F" w14:textId="77777777" w:rsidR="007A1721" w:rsidRDefault="007A1721" w:rsidP="00CA4647">
            <w:pPr>
              <w:pStyle w:val="TableParagraph"/>
              <w:spacing w:before="135"/>
              <w:ind w:left="110" w:right="10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1A01E849" w14:textId="77777777" w:rsidR="007A1721" w:rsidRDefault="007A1721" w:rsidP="00CA4647">
            <w:pPr>
              <w:pStyle w:val="TableParagraph"/>
              <w:ind w:left="110" w:right="103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logical</w:t>
            </w:r>
          </w:p>
          <w:p w14:paraId="5638EDA5" w14:textId="77777777" w:rsidR="007A1721" w:rsidRDefault="007A1721" w:rsidP="00CA4647">
            <w:pPr>
              <w:pStyle w:val="TableParagraph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560" w:type="dxa"/>
          </w:tcPr>
          <w:p w14:paraId="6101A476" w14:textId="77777777" w:rsidR="007A1721" w:rsidRDefault="007A1721" w:rsidP="00CA4647">
            <w:pPr>
              <w:pStyle w:val="TableParagraph"/>
              <w:spacing w:before="135"/>
              <w:ind w:left="365" w:right="343" w:firstLine="1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Basic analysis</w:t>
            </w:r>
          </w:p>
          <w:p w14:paraId="170F34B0" w14:textId="77777777" w:rsidR="007A1721" w:rsidRDefault="007A1721" w:rsidP="00CA4647">
            <w:pPr>
              <w:pStyle w:val="TableParagraph"/>
              <w:ind w:left="476" w:right="134" w:hanging="325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560" w:type="dxa"/>
          </w:tcPr>
          <w:p w14:paraId="3D64F40B" w14:textId="77777777" w:rsidR="007A1721" w:rsidRDefault="007A1721" w:rsidP="00CA4647">
            <w:pPr>
              <w:pStyle w:val="TableParagraph"/>
              <w:spacing w:before="135"/>
              <w:ind w:left="194" w:right="182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analysis; lacks</w:t>
            </w:r>
          </w:p>
          <w:p w14:paraId="64F314FF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</w:tr>
      <w:tr w:rsidR="007A1721" w14:paraId="16D15540" w14:textId="77777777" w:rsidTr="00CA4647">
        <w:trPr>
          <w:trHeight w:val="1377"/>
        </w:trPr>
        <w:tc>
          <w:tcPr>
            <w:tcW w:w="1520" w:type="dxa"/>
          </w:tcPr>
          <w:p w14:paraId="3A64C78C" w14:textId="77777777" w:rsidR="007A1721" w:rsidRDefault="007A1721" w:rsidP="00CA4647">
            <w:pPr>
              <w:pStyle w:val="TableParagraph"/>
              <w:spacing w:before="136"/>
              <w:jc w:val="left"/>
              <w:rPr>
                <w:rFonts w:ascii="Arial"/>
                <w:b/>
                <w:sz w:val="24"/>
              </w:rPr>
            </w:pPr>
          </w:p>
          <w:p w14:paraId="474816A2" w14:textId="77777777" w:rsidR="007A1721" w:rsidRDefault="007A1721" w:rsidP="00CA4647">
            <w:pPr>
              <w:pStyle w:val="TableParagraph"/>
              <w:ind w:left="405" w:right="315" w:hanging="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240" w:type="dxa"/>
          </w:tcPr>
          <w:p w14:paraId="33991759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3218AA6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8D0C991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60" w:type="dxa"/>
          </w:tcPr>
          <w:p w14:paraId="4CD16930" w14:textId="77777777" w:rsidR="007A1721" w:rsidRDefault="007A1721" w:rsidP="00CA4647">
            <w:pPr>
              <w:pStyle w:val="TableParagraph"/>
              <w:ind w:left="136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solutions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18BD220B" w14:textId="77777777" w:rsidR="007A1721" w:rsidRDefault="007A1721" w:rsidP="00CA4647">
            <w:pPr>
              <w:pStyle w:val="TableParagraph"/>
              <w:spacing w:line="242" w:lineRule="exact"/>
              <w:ind w:left="134" w:right="134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600" w:type="dxa"/>
          </w:tcPr>
          <w:p w14:paraId="2ACFBE0A" w14:textId="77777777" w:rsidR="007A1721" w:rsidRDefault="007A1721" w:rsidP="00CA4647">
            <w:pPr>
              <w:pStyle w:val="TableParagraph"/>
              <w:ind w:left="134" w:right="1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solutions </w:t>
            </w:r>
            <w:r>
              <w:rPr>
                <w:spacing w:val="-4"/>
                <w:sz w:val="24"/>
              </w:rPr>
              <w:t>with</w:t>
            </w:r>
          </w:p>
          <w:p w14:paraId="7EBA4864" w14:textId="77777777" w:rsidR="007A1721" w:rsidRDefault="007A1721" w:rsidP="00CA4647">
            <w:pPr>
              <w:pStyle w:val="TableParagraph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adequate</w:t>
            </w:r>
          </w:p>
          <w:p w14:paraId="4B781E76" w14:textId="77777777" w:rsidR="007A1721" w:rsidRDefault="007A1721" w:rsidP="00CA4647">
            <w:pPr>
              <w:pStyle w:val="TableParagraph"/>
              <w:spacing w:line="242" w:lineRule="exact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5A3571B4" w14:textId="77777777" w:rsidR="007A1721" w:rsidRDefault="007A1721" w:rsidP="00CA4647">
            <w:pPr>
              <w:pStyle w:val="TableParagraph"/>
              <w:spacing w:before="130"/>
              <w:ind w:left="244" w:right="2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solutions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weak</w:t>
            </w:r>
          </w:p>
          <w:p w14:paraId="4F57E241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798FA59C" w14:textId="77777777" w:rsidR="007A1721" w:rsidRDefault="007A1721" w:rsidP="00CA4647">
            <w:pPr>
              <w:pStyle w:val="TableParagraph"/>
              <w:spacing w:before="271"/>
              <w:ind w:left="199" w:right="151" w:hanging="36"/>
              <w:jc w:val="bot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 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7A1721" w14:paraId="06E82792" w14:textId="77777777" w:rsidTr="00CA4647">
        <w:trPr>
          <w:trHeight w:val="1420"/>
        </w:trPr>
        <w:tc>
          <w:tcPr>
            <w:tcW w:w="1520" w:type="dxa"/>
          </w:tcPr>
          <w:p w14:paraId="77C02A39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220D2D5" w14:textId="77777777" w:rsidR="007A1721" w:rsidRDefault="007A1721" w:rsidP="00CA4647">
            <w:pPr>
              <w:pStyle w:val="TableParagraph"/>
              <w:spacing w:before="24"/>
              <w:jc w:val="left"/>
              <w:rPr>
                <w:rFonts w:ascii="Arial"/>
                <w:b/>
                <w:sz w:val="24"/>
              </w:rPr>
            </w:pPr>
          </w:p>
          <w:p w14:paraId="6044EE3F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240" w:type="dxa"/>
          </w:tcPr>
          <w:p w14:paraId="4F74E1EB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20BD7F3" w14:textId="77777777" w:rsidR="007A1721" w:rsidRDefault="007A1721" w:rsidP="00CA4647">
            <w:pPr>
              <w:pStyle w:val="TableParagraph"/>
              <w:spacing w:before="24"/>
              <w:jc w:val="left"/>
              <w:rPr>
                <w:rFonts w:ascii="Arial"/>
                <w:b/>
                <w:sz w:val="24"/>
              </w:rPr>
            </w:pPr>
          </w:p>
          <w:p w14:paraId="2B686E7A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60" w:type="dxa"/>
          </w:tcPr>
          <w:p w14:paraId="6063190F" w14:textId="77777777" w:rsidR="007A1721" w:rsidRDefault="007A1721" w:rsidP="00CA4647">
            <w:pPr>
              <w:pStyle w:val="TableParagraph"/>
              <w:spacing w:before="14"/>
              <w:ind w:left="147" w:right="145" w:firstLine="3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Clear, well-</w:t>
            </w:r>
            <w:proofErr w:type="spellStart"/>
            <w:r>
              <w:rPr>
                <w:spacing w:val="-2"/>
                <w:sz w:val="24"/>
              </w:rPr>
              <w:t>structu</w:t>
            </w:r>
            <w:proofErr w:type="spellEnd"/>
          </w:p>
          <w:p w14:paraId="54C52D03" w14:textId="77777777" w:rsidR="007A1721" w:rsidRDefault="007A1721" w:rsidP="00CA4647">
            <w:pPr>
              <w:pStyle w:val="TableParagraph"/>
              <w:spacing w:line="280" w:lineRule="atLeast"/>
              <w:ind w:left="146" w:right="144"/>
              <w:rPr>
                <w:sz w:val="24"/>
              </w:rPr>
            </w:pPr>
            <w:r>
              <w:rPr>
                <w:sz w:val="24"/>
              </w:rPr>
              <w:t xml:space="preserve">red, 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600" w:type="dxa"/>
          </w:tcPr>
          <w:p w14:paraId="2B5CC0C1" w14:textId="77777777" w:rsidR="007A1721" w:rsidRDefault="007A1721" w:rsidP="00CA4647">
            <w:pPr>
              <w:pStyle w:val="TableParagraph"/>
              <w:spacing w:before="14"/>
              <w:ind w:left="110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Organized </w:t>
            </w:r>
            <w:r>
              <w:rPr>
                <w:spacing w:val="-4"/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ble</w:t>
            </w:r>
            <w:proofErr w:type="spellEnd"/>
          </w:p>
          <w:p w14:paraId="205B7ED6" w14:textId="77777777" w:rsidR="007A1721" w:rsidRDefault="007A1721" w:rsidP="00CA4647">
            <w:pPr>
              <w:pStyle w:val="TableParagraph"/>
              <w:spacing w:line="261" w:lineRule="exact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560" w:type="dxa"/>
          </w:tcPr>
          <w:p w14:paraId="711D9F99" w14:textId="77777777" w:rsidR="007A1721" w:rsidRDefault="007A1721" w:rsidP="00CA4647">
            <w:pPr>
              <w:pStyle w:val="TableParagraph"/>
              <w:spacing w:before="19"/>
              <w:jc w:val="left"/>
              <w:rPr>
                <w:rFonts w:ascii="Arial"/>
                <w:b/>
                <w:sz w:val="24"/>
              </w:rPr>
            </w:pPr>
          </w:p>
          <w:p w14:paraId="188091D7" w14:textId="77777777" w:rsidR="007A1721" w:rsidRDefault="007A1721" w:rsidP="00CA4647">
            <w:pPr>
              <w:pStyle w:val="TableParagraph"/>
              <w:ind w:left="228" w:right="2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clarity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560" w:type="dxa"/>
          </w:tcPr>
          <w:p w14:paraId="1767B641" w14:textId="77777777" w:rsidR="007A1721" w:rsidRDefault="007A1721" w:rsidP="00CA4647">
            <w:pPr>
              <w:pStyle w:val="TableParagraph"/>
              <w:spacing w:before="19"/>
              <w:jc w:val="left"/>
              <w:rPr>
                <w:rFonts w:ascii="Arial"/>
                <w:b/>
                <w:sz w:val="24"/>
              </w:rPr>
            </w:pPr>
          </w:p>
          <w:p w14:paraId="00C7AA98" w14:textId="77777777" w:rsidR="007A1721" w:rsidRDefault="007A1721" w:rsidP="00CA4647">
            <w:pPr>
              <w:pStyle w:val="TableParagraph"/>
              <w:ind w:left="133" w:right="121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27C2A37" w14:textId="77777777" w:rsidR="00264DAD" w:rsidRDefault="00264DAD">
      <w:pPr>
        <w:pStyle w:val="BodyText"/>
        <w:sectPr w:rsidR="00264DAD">
          <w:pgSz w:w="11920" w:h="16840"/>
          <w:pgMar w:top="1360" w:right="425" w:bottom="280" w:left="425" w:header="720" w:footer="720" w:gutter="0"/>
          <w:cols w:space="720"/>
        </w:sectPr>
      </w:pPr>
    </w:p>
    <w:p w14:paraId="27981D01" w14:textId="77777777" w:rsidR="001031C6" w:rsidRDefault="001031C6" w:rsidP="007A1721">
      <w:pPr>
        <w:pStyle w:val="Heading1"/>
        <w:ind w:left="0"/>
      </w:pPr>
    </w:p>
    <w:sectPr w:rsidR="001031C6">
      <w:pgSz w:w="11920" w:h="16840"/>
      <w:pgMar w:top="19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98B"/>
    <w:multiLevelType w:val="multilevel"/>
    <w:tmpl w:val="E0D2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71037"/>
    <w:multiLevelType w:val="multilevel"/>
    <w:tmpl w:val="87D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759F"/>
    <w:multiLevelType w:val="multilevel"/>
    <w:tmpl w:val="3CBA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277CE"/>
    <w:multiLevelType w:val="multilevel"/>
    <w:tmpl w:val="D62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26E12"/>
    <w:multiLevelType w:val="hybridMultilevel"/>
    <w:tmpl w:val="E4947C8C"/>
    <w:lvl w:ilvl="0" w:tplc="7044757A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AAB216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AC36043A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90D49BCE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D03E886E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45C4DF30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B6846388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F43A0D16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566E239E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0A2E39BE"/>
    <w:multiLevelType w:val="multilevel"/>
    <w:tmpl w:val="C6BC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44689"/>
    <w:multiLevelType w:val="multilevel"/>
    <w:tmpl w:val="7AE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16AEA"/>
    <w:multiLevelType w:val="hybridMultilevel"/>
    <w:tmpl w:val="D30A9DD0"/>
    <w:lvl w:ilvl="0" w:tplc="A7EA3A86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C04B0E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AA0E7EA4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D4BE1BD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F6E8AA28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6B04FB6C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F2CC28BC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F8C690C2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C9BAA144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17C771EE"/>
    <w:multiLevelType w:val="hybridMultilevel"/>
    <w:tmpl w:val="153E44DE"/>
    <w:lvl w:ilvl="0" w:tplc="681C7210">
      <w:start w:val="1"/>
      <w:numFmt w:val="decimal"/>
      <w:lvlText w:val="%1."/>
      <w:lvlJc w:val="left"/>
      <w:pPr>
        <w:ind w:left="17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A60912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2" w:tplc="6E9E40B8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3" w:tplc="474CB9DE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4" w:tplc="F510F95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71D4534C"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ar-SA"/>
      </w:rPr>
    </w:lvl>
    <w:lvl w:ilvl="6" w:tplc="EB444494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7" w:tplc="6F4899E2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  <w:lvl w:ilvl="8" w:tplc="11BA6080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870231B"/>
    <w:multiLevelType w:val="hybridMultilevel"/>
    <w:tmpl w:val="DAE4DA9C"/>
    <w:lvl w:ilvl="0" w:tplc="214E1296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3CC89A">
      <w:start w:val="1"/>
      <w:numFmt w:val="decimal"/>
      <w:lvlText w:val="%2."/>
      <w:lvlJc w:val="left"/>
      <w:pPr>
        <w:ind w:left="17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B52144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337C805E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4" w:tplc="18A0F438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CF44E2D8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3A344434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7" w:tplc="FB58E0B0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3ED60C82"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B8D2AE5"/>
    <w:multiLevelType w:val="hybridMultilevel"/>
    <w:tmpl w:val="A4D4E982"/>
    <w:lvl w:ilvl="0" w:tplc="ABB23F44">
      <w:start w:val="1"/>
      <w:numFmt w:val="decimal"/>
      <w:lvlText w:val="%1."/>
      <w:lvlJc w:val="left"/>
      <w:pPr>
        <w:ind w:left="1216" w:hanging="20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326506">
      <w:start w:val="1"/>
      <w:numFmt w:val="lowerLetter"/>
      <w:lvlText w:val="%2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4E25FB0">
      <w:numFmt w:val="bullet"/>
      <w:lvlText w:val="•"/>
      <w:lvlJc w:val="left"/>
      <w:pPr>
        <w:ind w:left="2385" w:hanging="281"/>
      </w:pPr>
      <w:rPr>
        <w:rFonts w:hint="default"/>
        <w:lang w:val="en-US" w:eastAsia="en-US" w:bidi="ar-SA"/>
      </w:rPr>
    </w:lvl>
    <w:lvl w:ilvl="3" w:tplc="44F2840E">
      <w:numFmt w:val="bullet"/>
      <w:lvlText w:val="•"/>
      <w:lvlJc w:val="left"/>
      <w:pPr>
        <w:ind w:left="3471" w:hanging="281"/>
      </w:pPr>
      <w:rPr>
        <w:rFonts w:hint="default"/>
        <w:lang w:val="en-US" w:eastAsia="en-US" w:bidi="ar-SA"/>
      </w:rPr>
    </w:lvl>
    <w:lvl w:ilvl="4" w:tplc="9FE801B6">
      <w:numFmt w:val="bullet"/>
      <w:lvlText w:val="•"/>
      <w:lvlJc w:val="left"/>
      <w:pPr>
        <w:ind w:left="4556" w:hanging="281"/>
      </w:pPr>
      <w:rPr>
        <w:rFonts w:hint="default"/>
        <w:lang w:val="en-US" w:eastAsia="en-US" w:bidi="ar-SA"/>
      </w:rPr>
    </w:lvl>
    <w:lvl w:ilvl="5" w:tplc="F32C5FCC">
      <w:numFmt w:val="bullet"/>
      <w:lvlText w:val="•"/>
      <w:lvlJc w:val="left"/>
      <w:pPr>
        <w:ind w:left="5642" w:hanging="281"/>
      </w:pPr>
      <w:rPr>
        <w:rFonts w:hint="default"/>
        <w:lang w:val="en-US" w:eastAsia="en-US" w:bidi="ar-SA"/>
      </w:rPr>
    </w:lvl>
    <w:lvl w:ilvl="6" w:tplc="AEFEC6D0">
      <w:numFmt w:val="bullet"/>
      <w:lvlText w:val="•"/>
      <w:lvlJc w:val="left"/>
      <w:pPr>
        <w:ind w:left="6727" w:hanging="281"/>
      </w:pPr>
      <w:rPr>
        <w:rFonts w:hint="default"/>
        <w:lang w:val="en-US" w:eastAsia="en-US" w:bidi="ar-SA"/>
      </w:rPr>
    </w:lvl>
    <w:lvl w:ilvl="7" w:tplc="9E628026">
      <w:numFmt w:val="bullet"/>
      <w:lvlText w:val="•"/>
      <w:lvlJc w:val="left"/>
      <w:pPr>
        <w:ind w:left="7813" w:hanging="281"/>
      </w:pPr>
      <w:rPr>
        <w:rFonts w:hint="default"/>
        <w:lang w:val="en-US" w:eastAsia="en-US" w:bidi="ar-SA"/>
      </w:rPr>
    </w:lvl>
    <w:lvl w:ilvl="8" w:tplc="926CB648">
      <w:numFmt w:val="bullet"/>
      <w:lvlText w:val="•"/>
      <w:lvlJc w:val="left"/>
      <w:pPr>
        <w:ind w:left="8898" w:hanging="281"/>
      </w:pPr>
      <w:rPr>
        <w:rFonts w:hint="default"/>
        <w:lang w:val="en-US" w:eastAsia="en-US" w:bidi="ar-SA"/>
      </w:rPr>
    </w:lvl>
  </w:abstractNum>
  <w:abstractNum w:abstractNumId="11" w15:restartNumberingAfterBreak="0">
    <w:nsid w:val="21667677"/>
    <w:multiLevelType w:val="multilevel"/>
    <w:tmpl w:val="139A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BA730E"/>
    <w:multiLevelType w:val="hybridMultilevel"/>
    <w:tmpl w:val="8634E082"/>
    <w:lvl w:ilvl="0" w:tplc="8D0CAC56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9436FA">
      <w:start w:val="1"/>
      <w:numFmt w:val="decimal"/>
      <w:lvlText w:val="%2."/>
      <w:lvlJc w:val="left"/>
      <w:pPr>
        <w:ind w:left="17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0B188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4A760704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4" w:tplc="7BC84002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0F20A6EC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4E42D22E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7" w:tplc="EE5AA148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DD86F570"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40C0F2B"/>
    <w:multiLevelType w:val="multilevel"/>
    <w:tmpl w:val="1A9A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E5A8D"/>
    <w:multiLevelType w:val="hybridMultilevel"/>
    <w:tmpl w:val="5B0E7C02"/>
    <w:lvl w:ilvl="0" w:tplc="DD72DEF0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6C8B18">
      <w:start w:val="1"/>
      <w:numFmt w:val="lowerLetter"/>
      <w:lvlText w:val="%2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8A00B54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1854D630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A0A6947A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ACE69D56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728A8778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A4E6981C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10DAD50E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EE5F0F"/>
    <w:multiLevelType w:val="multilevel"/>
    <w:tmpl w:val="F9E8D0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743160"/>
    <w:multiLevelType w:val="multilevel"/>
    <w:tmpl w:val="D44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70A43"/>
    <w:multiLevelType w:val="hybridMultilevel"/>
    <w:tmpl w:val="9FDE8310"/>
    <w:lvl w:ilvl="0" w:tplc="66D69BFC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549F18">
      <w:start w:val="1"/>
      <w:numFmt w:val="lowerLetter"/>
      <w:lvlText w:val="%2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FE8322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5302CFA8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098ED5A2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4DB6B35E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8B0006E0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2ADA3046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58EA8E68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18" w15:restartNumberingAfterBreak="0">
    <w:nsid w:val="376012D5"/>
    <w:multiLevelType w:val="hybridMultilevel"/>
    <w:tmpl w:val="58FAE240"/>
    <w:lvl w:ilvl="0" w:tplc="49D83330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42DBFA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A244A8B4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B3262DC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295E6518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E35003E8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1E52B780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41B2D5FC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B6C8CFA0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19" w15:restartNumberingAfterBreak="0">
    <w:nsid w:val="3C901C99"/>
    <w:multiLevelType w:val="hybridMultilevel"/>
    <w:tmpl w:val="853CEBBA"/>
    <w:lvl w:ilvl="0" w:tplc="E6B2DA0C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7EC942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69C651B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27DED8B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2118139E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F154C098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1B4454EA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F6C8E088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3DAAF0D2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0" w15:restartNumberingAfterBreak="0">
    <w:nsid w:val="41824BA4"/>
    <w:multiLevelType w:val="hybridMultilevel"/>
    <w:tmpl w:val="32C067F8"/>
    <w:lvl w:ilvl="0" w:tplc="F79A794E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268CC0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2264CD84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E48C78A0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10120634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37D2EB30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13DE8888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6FD820BA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D1B45DBC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1" w15:restartNumberingAfterBreak="0">
    <w:nsid w:val="4514563A"/>
    <w:multiLevelType w:val="multilevel"/>
    <w:tmpl w:val="5FB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32630"/>
    <w:multiLevelType w:val="hybridMultilevel"/>
    <w:tmpl w:val="6E729628"/>
    <w:lvl w:ilvl="0" w:tplc="1EF89254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E0814A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95602B3A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CBDEAE1C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129402C2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0C38FCEC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7CF442F8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7D546776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A1B66672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3" w15:restartNumberingAfterBreak="0">
    <w:nsid w:val="4B996BF6"/>
    <w:multiLevelType w:val="multilevel"/>
    <w:tmpl w:val="1B8E7F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C9323D"/>
    <w:multiLevelType w:val="multilevel"/>
    <w:tmpl w:val="1948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675654"/>
    <w:multiLevelType w:val="multilevel"/>
    <w:tmpl w:val="4B8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41301"/>
    <w:multiLevelType w:val="hybridMultilevel"/>
    <w:tmpl w:val="9E34C2BC"/>
    <w:lvl w:ilvl="0" w:tplc="5C3CE2F2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AA975E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98C648F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748EF04C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32F09330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18305912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89424CF4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91584630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243C8D56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7" w15:restartNumberingAfterBreak="0">
    <w:nsid w:val="5B691BD1"/>
    <w:multiLevelType w:val="hybridMultilevel"/>
    <w:tmpl w:val="B5EA6152"/>
    <w:lvl w:ilvl="0" w:tplc="56DCB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D7639B8"/>
    <w:multiLevelType w:val="hybridMultilevel"/>
    <w:tmpl w:val="EF44A2C4"/>
    <w:lvl w:ilvl="0" w:tplc="E78EAE92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46722E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B33A48AA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3312A7D0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4E2C3F8A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02A61D68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89888DE2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8BB29018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8EC0ED58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9" w15:restartNumberingAfterBreak="0">
    <w:nsid w:val="65263F6C"/>
    <w:multiLevelType w:val="multilevel"/>
    <w:tmpl w:val="C562EA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C65C64"/>
    <w:multiLevelType w:val="multilevel"/>
    <w:tmpl w:val="5330D2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094B02"/>
    <w:multiLevelType w:val="multilevel"/>
    <w:tmpl w:val="A56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C31"/>
    <w:multiLevelType w:val="hybridMultilevel"/>
    <w:tmpl w:val="AF7A7D4C"/>
    <w:lvl w:ilvl="0" w:tplc="3246FA42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5EDC0A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F6607CFC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2F125672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A3D250FC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3140CF3E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F50A18C6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DEF6268E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818EA3E0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33" w15:restartNumberingAfterBreak="0">
    <w:nsid w:val="6BF13943"/>
    <w:multiLevelType w:val="hybridMultilevel"/>
    <w:tmpl w:val="EBEA03CC"/>
    <w:lvl w:ilvl="0" w:tplc="FE605DA0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2E4338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3B58229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3EB63AFA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096E4062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57445A8C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3B5A6844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847618E4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218A16F8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34" w15:restartNumberingAfterBreak="0">
    <w:nsid w:val="6C624148"/>
    <w:multiLevelType w:val="multilevel"/>
    <w:tmpl w:val="472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00400"/>
    <w:multiLevelType w:val="hybridMultilevel"/>
    <w:tmpl w:val="5E32095C"/>
    <w:lvl w:ilvl="0" w:tplc="904E6EB2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B82778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71DEEA4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24B479F6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400C66C4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C51691E0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A8CC2EDE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4CF83B02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1A78C5EC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36" w15:restartNumberingAfterBreak="0">
    <w:nsid w:val="71F17E0C"/>
    <w:multiLevelType w:val="hybridMultilevel"/>
    <w:tmpl w:val="9DA6640A"/>
    <w:lvl w:ilvl="0" w:tplc="32A8B1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1567D7"/>
    <w:multiLevelType w:val="multilevel"/>
    <w:tmpl w:val="F19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518A4"/>
    <w:multiLevelType w:val="hybridMultilevel"/>
    <w:tmpl w:val="E8A0D784"/>
    <w:lvl w:ilvl="0" w:tplc="7D5E0344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2A82B4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9866028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1B26CE8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4B822140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1F3EE1F6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3188B256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044AC3C8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63CCEC8C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39" w15:restartNumberingAfterBreak="0">
    <w:nsid w:val="7784484C"/>
    <w:multiLevelType w:val="multilevel"/>
    <w:tmpl w:val="8C92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B21A4"/>
    <w:multiLevelType w:val="multilevel"/>
    <w:tmpl w:val="85D4AC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065448"/>
    <w:multiLevelType w:val="hybridMultilevel"/>
    <w:tmpl w:val="4CDE3B8C"/>
    <w:lvl w:ilvl="0" w:tplc="DC22BC94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EE4E02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1CF43E52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2E6E96D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E716F4C2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73DE7E12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0A56EC74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D0FAAC2E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CFDE1B74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num w:numId="1" w16cid:durableId="545603595">
    <w:abstractNumId w:val="8"/>
  </w:num>
  <w:num w:numId="2" w16cid:durableId="1316645018">
    <w:abstractNumId w:val="9"/>
  </w:num>
  <w:num w:numId="3" w16cid:durableId="1774664374">
    <w:abstractNumId w:val="20"/>
  </w:num>
  <w:num w:numId="4" w16cid:durableId="861742394">
    <w:abstractNumId w:val="22"/>
  </w:num>
  <w:num w:numId="5" w16cid:durableId="1790002233">
    <w:abstractNumId w:val="17"/>
  </w:num>
  <w:num w:numId="6" w16cid:durableId="1962415585">
    <w:abstractNumId w:val="33"/>
  </w:num>
  <w:num w:numId="7" w16cid:durableId="1477646846">
    <w:abstractNumId w:val="32"/>
  </w:num>
  <w:num w:numId="8" w16cid:durableId="2064525219">
    <w:abstractNumId w:val="35"/>
  </w:num>
  <w:num w:numId="9" w16cid:durableId="246306636">
    <w:abstractNumId w:val="28"/>
  </w:num>
  <w:num w:numId="10" w16cid:durableId="1865434061">
    <w:abstractNumId w:val="18"/>
  </w:num>
  <w:num w:numId="11" w16cid:durableId="105001945">
    <w:abstractNumId w:val="12"/>
  </w:num>
  <w:num w:numId="12" w16cid:durableId="187063669">
    <w:abstractNumId w:val="41"/>
  </w:num>
  <w:num w:numId="13" w16cid:durableId="1982423725">
    <w:abstractNumId w:val="4"/>
  </w:num>
  <w:num w:numId="14" w16cid:durableId="1598054472">
    <w:abstractNumId w:val="7"/>
  </w:num>
  <w:num w:numId="15" w16cid:durableId="795948338">
    <w:abstractNumId w:val="10"/>
  </w:num>
  <w:num w:numId="16" w16cid:durableId="696472216">
    <w:abstractNumId w:val="19"/>
  </w:num>
  <w:num w:numId="17" w16cid:durableId="3284709">
    <w:abstractNumId w:val="26"/>
  </w:num>
  <w:num w:numId="18" w16cid:durableId="1070494008">
    <w:abstractNumId w:val="14"/>
  </w:num>
  <w:num w:numId="19" w16cid:durableId="1173226715">
    <w:abstractNumId w:val="38"/>
  </w:num>
  <w:num w:numId="20" w16cid:durableId="700282927">
    <w:abstractNumId w:val="13"/>
  </w:num>
  <w:num w:numId="21" w16cid:durableId="1032267183">
    <w:abstractNumId w:val="39"/>
  </w:num>
  <w:num w:numId="22" w16cid:durableId="1935287640">
    <w:abstractNumId w:val="37"/>
  </w:num>
  <w:num w:numId="23" w16cid:durableId="2070373821">
    <w:abstractNumId w:val="24"/>
  </w:num>
  <w:num w:numId="24" w16cid:durableId="707681382">
    <w:abstractNumId w:val="1"/>
  </w:num>
  <w:num w:numId="25" w16cid:durableId="2064671469">
    <w:abstractNumId w:val="34"/>
  </w:num>
  <w:num w:numId="26" w16cid:durableId="915675252">
    <w:abstractNumId w:val="16"/>
  </w:num>
  <w:num w:numId="27" w16cid:durableId="1299994234">
    <w:abstractNumId w:val="31"/>
  </w:num>
  <w:num w:numId="28" w16cid:durableId="1021198974">
    <w:abstractNumId w:val="21"/>
  </w:num>
  <w:num w:numId="29" w16cid:durableId="1517573715">
    <w:abstractNumId w:val="5"/>
  </w:num>
  <w:num w:numId="30" w16cid:durableId="977035141">
    <w:abstractNumId w:val="29"/>
  </w:num>
  <w:num w:numId="31" w16cid:durableId="1832140550">
    <w:abstractNumId w:val="23"/>
  </w:num>
  <w:num w:numId="32" w16cid:durableId="1110512286">
    <w:abstractNumId w:val="40"/>
  </w:num>
  <w:num w:numId="33" w16cid:durableId="329716833">
    <w:abstractNumId w:val="30"/>
  </w:num>
  <w:num w:numId="34" w16cid:durableId="1857228478">
    <w:abstractNumId w:val="2"/>
  </w:num>
  <w:num w:numId="35" w16cid:durableId="804548220">
    <w:abstractNumId w:val="25"/>
  </w:num>
  <w:num w:numId="36" w16cid:durableId="1816411179">
    <w:abstractNumId w:val="6"/>
  </w:num>
  <w:num w:numId="37" w16cid:durableId="458181622">
    <w:abstractNumId w:val="3"/>
  </w:num>
  <w:num w:numId="38" w16cid:durableId="1163087297">
    <w:abstractNumId w:val="36"/>
  </w:num>
  <w:num w:numId="39" w16cid:durableId="975449028">
    <w:abstractNumId w:val="11"/>
  </w:num>
  <w:num w:numId="40" w16cid:durableId="1065837103">
    <w:abstractNumId w:val="15"/>
  </w:num>
  <w:num w:numId="41" w16cid:durableId="1616987247">
    <w:abstractNumId w:val="0"/>
  </w:num>
  <w:num w:numId="42" w16cid:durableId="18915317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AD"/>
    <w:rsid w:val="00102AAE"/>
    <w:rsid w:val="001031C6"/>
    <w:rsid w:val="001B7B72"/>
    <w:rsid w:val="00224F89"/>
    <w:rsid w:val="00264DAD"/>
    <w:rsid w:val="002A5F20"/>
    <w:rsid w:val="004B7178"/>
    <w:rsid w:val="004C33B4"/>
    <w:rsid w:val="004F54AF"/>
    <w:rsid w:val="005349A4"/>
    <w:rsid w:val="005A31AB"/>
    <w:rsid w:val="006D2E48"/>
    <w:rsid w:val="006E0209"/>
    <w:rsid w:val="007A1721"/>
    <w:rsid w:val="007E7B96"/>
    <w:rsid w:val="00AB104A"/>
    <w:rsid w:val="00AD76FB"/>
    <w:rsid w:val="00B241AE"/>
    <w:rsid w:val="00C06727"/>
    <w:rsid w:val="00C522DE"/>
    <w:rsid w:val="00CA4C85"/>
    <w:rsid w:val="00D06472"/>
    <w:rsid w:val="00DA0A67"/>
    <w:rsid w:val="00E50F86"/>
    <w:rsid w:val="00F2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E853"/>
  <w15:docId w15:val="{17E6D453-A6DB-4DA1-8051-68296CFF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01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1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8"/>
      <w:jc w:val="center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295" w:hanging="293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5E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342F5-B70D-4C5F-8E0E-45426E538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3776</Words>
  <Characters>21525</Characters>
  <Application>Microsoft Office Word</Application>
  <DocSecurity>0</DocSecurity>
  <Lines>179</Lines>
  <Paragraphs>50</Paragraphs>
  <ScaleCrop>false</ScaleCrop>
  <Company/>
  <LinksUpToDate>false</LinksUpToDate>
  <CharactersWithSpaces>25251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CSA14_CO3_AT2_Case Study.docx</dc:title>
  <dc:creator>SREENATH</dc:creator>
  <cp:lastModifiedBy>SREENATH A</cp:lastModifiedBy>
  <cp:revision>2</cp:revision>
  <dcterms:created xsi:type="dcterms:W3CDTF">2026-08-21T15:43:00Z</dcterms:created>
  <dcterms:modified xsi:type="dcterms:W3CDTF">2026-08-21T15:43:00Z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