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D4751" w14:textId="77777777" w:rsidR="002E04CB" w:rsidRDefault="002E04CB" w:rsidP="00373598">
      <w:pPr>
        <w:rPr>
          <w:b/>
          <w:bCs/>
        </w:rPr>
      </w:pPr>
    </w:p>
    <w:p w14:paraId="142F6B27" w14:textId="77777777" w:rsidR="002E04CB" w:rsidRDefault="002E04CB" w:rsidP="00373598">
      <w:pPr>
        <w:rPr>
          <w:b/>
          <w:bCs/>
        </w:rPr>
      </w:pPr>
    </w:p>
    <w:p w14:paraId="0C5492ED" w14:textId="12E5C7D1" w:rsidR="00373598" w:rsidRPr="00373598" w:rsidRDefault="00373598" w:rsidP="00373598">
      <w:pPr>
        <w:rPr>
          <w:b/>
          <w:bCs/>
        </w:rPr>
      </w:pPr>
      <w:r w:rsidRPr="00373598">
        <w:rPr>
          <w:b/>
          <w:bCs/>
        </w:rPr>
        <w:t>Specific Impacts for Azure Cache for Redis</w:t>
      </w:r>
    </w:p>
    <w:p w14:paraId="2395337D" w14:textId="77777777" w:rsidR="00373598" w:rsidRPr="00373598" w:rsidRDefault="00373598" w:rsidP="00373598">
      <w:r w:rsidRPr="00373598">
        <w:t>Since you’re using Azure Cache for Redis, the losses are particularly relevant in the following areas:</w:t>
      </w:r>
    </w:p>
    <w:p w14:paraId="2DE50E64" w14:textId="77777777" w:rsidR="00373598" w:rsidRPr="00373598" w:rsidRDefault="00373598" w:rsidP="00373598">
      <w:pPr>
        <w:numPr>
          <w:ilvl w:val="0"/>
          <w:numId w:val="1"/>
        </w:numPr>
      </w:pPr>
      <w:r w:rsidRPr="00373598">
        <w:rPr>
          <w:b/>
          <w:bCs/>
        </w:rPr>
        <w:t>Local Testing</w:t>
      </w:r>
      <w:r w:rsidRPr="00373598">
        <w:t xml:space="preserve">: Without Aspire, you might need to connect to an actual Azure Cache for Redis instance during development (incurring costs) or set up a local Redis instance manually. </w:t>
      </w:r>
      <w:proofErr w:type="spellStart"/>
      <w:r w:rsidRPr="00373598">
        <w:t>Aspire’s</w:t>
      </w:r>
      <w:proofErr w:type="spellEnd"/>
      <w:r w:rsidRPr="00373598">
        <w:t xml:space="preserve"> AddRedis provides a free, local Redis container that mimics Azure Cache for Redis’s behavior.</w:t>
      </w:r>
    </w:p>
    <w:p w14:paraId="4765CCD9" w14:textId="77777777" w:rsidR="00373598" w:rsidRPr="00373598" w:rsidRDefault="00373598" w:rsidP="00373598">
      <w:pPr>
        <w:numPr>
          <w:ilvl w:val="0"/>
          <w:numId w:val="1"/>
        </w:numPr>
      </w:pPr>
      <w:r w:rsidRPr="00373598">
        <w:rPr>
          <w:b/>
          <w:bCs/>
        </w:rPr>
        <w:t>Configuration Management</w:t>
      </w:r>
      <w:r w:rsidRPr="00373598">
        <w:t xml:space="preserve">: You’ll need to manually manage connection strings for local Redis and Azure Cache for Redis, increasing the risk of errors when switching environments. Aspire automates this with </w:t>
      </w:r>
      <w:proofErr w:type="spellStart"/>
      <w:r w:rsidRPr="00373598">
        <w:t>WithReference</w:t>
      </w:r>
      <w:proofErr w:type="spellEnd"/>
      <w:r w:rsidRPr="00373598">
        <w:t>.</w:t>
      </w:r>
    </w:p>
    <w:p w14:paraId="2770755A" w14:textId="77777777" w:rsidR="00373598" w:rsidRPr="00373598" w:rsidRDefault="00373598" w:rsidP="00373598">
      <w:pPr>
        <w:numPr>
          <w:ilvl w:val="0"/>
          <w:numId w:val="1"/>
        </w:numPr>
      </w:pPr>
      <w:r w:rsidRPr="00373598">
        <w:rPr>
          <w:b/>
          <w:bCs/>
        </w:rPr>
        <w:t>Azure Deployment</w:t>
      </w:r>
      <w:r w:rsidRPr="00373598">
        <w:t xml:space="preserve">: Without </w:t>
      </w:r>
      <w:proofErr w:type="spellStart"/>
      <w:r w:rsidRPr="00373598">
        <w:t>Aspire’s</w:t>
      </w:r>
      <w:proofErr w:type="spellEnd"/>
      <w:r w:rsidRPr="00373598">
        <w:t xml:space="preserve"> </w:t>
      </w:r>
      <w:proofErr w:type="spellStart"/>
      <w:r w:rsidRPr="00373598">
        <w:t>azd</w:t>
      </w:r>
      <w:proofErr w:type="spellEnd"/>
      <w:r w:rsidRPr="00373598">
        <w:t xml:space="preserve"> integration, provisioning Azure Cache for Redis and connecting it to your app requires manual </w:t>
      </w:r>
      <w:proofErr w:type="spellStart"/>
      <w:r w:rsidRPr="00373598">
        <w:t>IaC</w:t>
      </w:r>
      <w:proofErr w:type="spellEnd"/>
      <w:r w:rsidRPr="00373598">
        <w:t xml:space="preserve"> or Azure Portal setup, which is more time-consuming and error-prone.</w:t>
      </w:r>
    </w:p>
    <w:p w14:paraId="2052D357" w14:textId="77777777" w:rsidR="00373598" w:rsidRPr="00373598" w:rsidRDefault="00373598" w:rsidP="00373598">
      <w:pPr>
        <w:numPr>
          <w:ilvl w:val="0"/>
          <w:numId w:val="1"/>
        </w:numPr>
      </w:pPr>
      <w:r w:rsidRPr="00373598">
        <w:rPr>
          <w:b/>
          <w:bCs/>
        </w:rPr>
        <w:t>Observability</w:t>
      </w:r>
      <w:r w:rsidRPr="00373598">
        <w:t xml:space="preserve">: Debugging caching issues (e.g., cache misses, connection failures) is harder without </w:t>
      </w:r>
      <w:proofErr w:type="spellStart"/>
      <w:r w:rsidRPr="00373598">
        <w:t>Aspire’s</w:t>
      </w:r>
      <w:proofErr w:type="spellEnd"/>
      <w:r w:rsidRPr="00373598">
        <w:t xml:space="preserve"> dashboard, which provides unified telemetry for Redis and your services.</w:t>
      </w:r>
    </w:p>
    <w:p w14:paraId="07EC5115" w14:textId="77777777" w:rsidR="002E04CB" w:rsidRPr="002E04CB" w:rsidRDefault="002E04CB" w:rsidP="002E04CB">
      <w:pPr>
        <w:rPr>
          <w:b/>
          <w:bCs/>
        </w:rPr>
      </w:pPr>
      <w:r w:rsidRPr="002E04CB">
        <w:rPr>
          <w:b/>
          <w:bCs/>
        </w:rPr>
        <w:t>What You Lose Without .NET Aspire</w:t>
      </w:r>
    </w:p>
    <w:p w14:paraId="0FEF4DAD" w14:textId="77777777" w:rsidR="002E04CB" w:rsidRPr="002E04CB" w:rsidRDefault="002E04CB" w:rsidP="002E04CB">
      <w:pPr>
        <w:numPr>
          <w:ilvl w:val="0"/>
          <w:numId w:val="2"/>
        </w:numPr>
      </w:pPr>
      <w:r w:rsidRPr="002E04CB">
        <w:rPr>
          <w:b/>
          <w:bCs/>
        </w:rPr>
        <w:t>Simplified Local Development Orchestration</w:t>
      </w:r>
      <w:r w:rsidRPr="002E04CB">
        <w:t xml:space="preserve"> </w:t>
      </w:r>
    </w:p>
    <w:p w14:paraId="6A839E6B" w14:textId="77777777" w:rsidR="002E04CB" w:rsidRPr="002E04CB" w:rsidRDefault="002E04CB" w:rsidP="002E04CB">
      <w:pPr>
        <w:numPr>
          <w:ilvl w:val="1"/>
          <w:numId w:val="2"/>
        </w:numPr>
      </w:pPr>
      <w:r w:rsidRPr="002E04CB">
        <w:rPr>
          <w:b/>
          <w:bCs/>
        </w:rPr>
        <w:t>Loss</w:t>
      </w:r>
      <w:r w:rsidRPr="002E04CB">
        <w:t xml:space="preserve">: Without Aspire, you’ll need to manually set up and manage your local development environment, including the Redis instance (to simulate Azure Cache for Redis), your .NET services, and their dependencies. This involves writing and maintaining Docker Compose files, shell scripts, or manual commands to start services in the correct order. </w:t>
      </w:r>
    </w:p>
    <w:p w14:paraId="56614E07" w14:textId="77777777" w:rsidR="002E04CB" w:rsidRPr="002E04CB" w:rsidRDefault="002E04CB" w:rsidP="002E04CB">
      <w:pPr>
        <w:numPr>
          <w:ilvl w:val="2"/>
          <w:numId w:val="2"/>
        </w:numPr>
      </w:pPr>
      <w:r w:rsidRPr="002E04CB">
        <w:t xml:space="preserve">Example: You’d need to run docker run -d -p 6379:6379 </w:t>
      </w:r>
      <w:proofErr w:type="spellStart"/>
      <w:r w:rsidRPr="002E04CB">
        <w:t>redis</w:t>
      </w:r>
      <w:proofErr w:type="spellEnd"/>
      <w:r w:rsidRPr="002E04CB">
        <w:t xml:space="preserve"> to start a local Redis container, manually configure connection strings, and ensure your .NET app connects to it correctly.</w:t>
      </w:r>
    </w:p>
    <w:p w14:paraId="6DFB569B" w14:textId="77777777" w:rsidR="002E04CB" w:rsidRPr="002E04CB" w:rsidRDefault="002E04CB" w:rsidP="002E04CB">
      <w:pPr>
        <w:numPr>
          <w:ilvl w:val="1"/>
          <w:numId w:val="2"/>
        </w:numPr>
      </w:pPr>
      <w:r w:rsidRPr="002E04CB">
        <w:rPr>
          <w:b/>
          <w:bCs/>
        </w:rPr>
        <w:t>Impact</w:t>
      </w:r>
      <w:r w:rsidRPr="002E04CB">
        <w:t>: Increased setup time (potentially 20-40% more effort) and risk of configuration errors, especially for complex apps with multiple services or dependencies.</w:t>
      </w:r>
    </w:p>
    <w:p w14:paraId="5E366002" w14:textId="77777777" w:rsidR="002E04CB" w:rsidRPr="002E04CB" w:rsidRDefault="002E04CB" w:rsidP="002E04CB">
      <w:pPr>
        <w:numPr>
          <w:ilvl w:val="1"/>
          <w:numId w:val="2"/>
        </w:numPr>
      </w:pPr>
      <w:r w:rsidRPr="002E04CB">
        <w:rPr>
          <w:b/>
          <w:bCs/>
        </w:rPr>
        <w:lastRenderedPageBreak/>
        <w:t>Aspire Benefit</w:t>
      </w:r>
      <w:r w:rsidRPr="002E04CB">
        <w:t xml:space="preserve">: Aspire automates this with a single </w:t>
      </w:r>
      <w:proofErr w:type="spellStart"/>
      <w:proofErr w:type="gramStart"/>
      <w:r w:rsidRPr="002E04CB">
        <w:t>builder.AddRedis</w:t>
      </w:r>
      <w:proofErr w:type="spellEnd"/>
      <w:proofErr w:type="gramEnd"/>
      <w:r w:rsidRPr="002E04CB">
        <w:t xml:space="preserve">("cache") in the </w:t>
      </w:r>
      <w:proofErr w:type="spellStart"/>
      <w:r w:rsidRPr="002E04CB">
        <w:t>AppHost</w:t>
      </w:r>
      <w:proofErr w:type="spellEnd"/>
      <w:r w:rsidRPr="002E04CB">
        <w:t xml:space="preserve"> project, spinning up a Redis container and injecting connection strings automatically. Running dotnet run launches everything in the correct order.</w:t>
      </w:r>
    </w:p>
    <w:p w14:paraId="670E158D" w14:textId="77777777" w:rsidR="002E04CB" w:rsidRPr="002E04CB" w:rsidRDefault="002E04CB" w:rsidP="002E04CB">
      <w:pPr>
        <w:numPr>
          <w:ilvl w:val="0"/>
          <w:numId w:val="2"/>
        </w:numPr>
      </w:pPr>
      <w:r w:rsidRPr="002E04CB">
        <w:rPr>
          <w:b/>
          <w:bCs/>
        </w:rPr>
        <w:t>Unified Application Model</w:t>
      </w:r>
      <w:r w:rsidRPr="002E04CB">
        <w:t xml:space="preserve"> </w:t>
      </w:r>
    </w:p>
    <w:p w14:paraId="225DA07C" w14:textId="77777777" w:rsidR="002E04CB" w:rsidRPr="002E04CB" w:rsidRDefault="002E04CB" w:rsidP="002E04CB">
      <w:pPr>
        <w:numPr>
          <w:ilvl w:val="1"/>
          <w:numId w:val="2"/>
        </w:numPr>
      </w:pPr>
      <w:r w:rsidRPr="002E04CB">
        <w:rPr>
          <w:b/>
          <w:bCs/>
        </w:rPr>
        <w:t>Loss</w:t>
      </w:r>
      <w:r w:rsidRPr="002E04CB">
        <w:t xml:space="preserve">: You’ll miss </w:t>
      </w:r>
      <w:proofErr w:type="spellStart"/>
      <w:r w:rsidRPr="002E04CB">
        <w:t>Aspire’s</w:t>
      </w:r>
      <w:proofErr w:type="spellEnd"/>
      <w:r w:rsidRPr="002E04CB">
        <w:t xml:space="preserve"> code-first application model, which defines your entire app topology (services, Redis, databases, etc.) in a single </w:t>
      </w:r>
      <w:proofErr w:type="spellStart"/>
      <w:r w:rsidRPr="002E04CB">
        <w:t>Program.cs</w:t>
      </w:r>
      <w:proofErr w:type="spellEnd"/>
      <w:r w:rsidRPr="002E04CB">
        <w:t xml:space="preserve"> file. Without Aspire, you’d use disparate tools (e.g., Docker Compose, scripts, or IDE settings) to define and manage your app’s components, leading to fragmented configurations. </w:t>
      </w:r>
    </w:p>
    <w:p w14:paraId="7CE27BDA" w14:textId="77777777" w:rsidR="002E04CB" w:rsidRPr="002E04CB" w:rsidRDefault="002E04CB" w:rsidP="002E04CB">
      <w:pPr>
        <w:numPr>
          <w:ilvl w:val="2"/>
          <w:numId w:val="2"/>
        </w:numPr>
      </w:pPr>
      <w:r w:rsidRPr="002E04CB">
        <w:t>Example: You might maintain a docker-</w:t>
      </w:r>
      <w:proofErr w:type="spellStart"/>
      <w:r w:rsidRPr="002E04CB">
        <w:t>compose.yml</w:t>
      </w:r>
      <w:proofErr w:type="spellEnd"/>
      <w:r w:rsidRPr="002E04CB">
        <w:t xml:space="preserve"> for Redis and separate launch settings for your .NET services, requiring manual synchronization.</w:t>
      </w:r>
    </w:p>
    <w:p w14:paraId="17B64CFD" w14:textId="77777777" w:rsidR="002E04CB" w:rsidRPr="002E04CB" w:rsidRDefault="002E04CB" w:rsidP="002E04CB">
      <w:pPr>
        <w:numPr>
          <w:ilvl w:val="1"/>
          <w:numId w:val="2"/>
        </w:numPr>
      </w:pPr>
      <w:r w:rsidRPr="002E04CB">
        <w:rPr>
          <w:b/>
          <w:bCs/>
        </w:rPr>
        <w:t>Impact</w:t>
      </w:r>
      <w:r w:rsidRPr="002E04CB">
        <w:t>: Inconsistent environments across team members, increasing “works on my machine” issues and onboarding time for new developers.</w:t>
      </w:r>
    </w:p>
    <w:p w14:paraId="47B443E0" w14:textId="77777777" w:rsidR="002E04CB" w:rsidRPr="002E04CB" w:rsidRDefault="002E04CB" w:rsidP="002E04CB">
      <w:pPr>
        <w:numPr>
          <w:ilvl w:val="1"/>
          <w:numId w:val="2"/>
        </w:numPr>
      </w:pPr>
      <w:r w:rsidRPr="002E04CB">
        <w:rPr>
          <w:b/>
          <w:bCs/>
        </w:rPr>
        <w:t>Aspire Benefit</w:t>
      </w:r>
      <w:r w:rsidRPr="002E04CB">
        <w:t xml:space="preserve">: The </w:t>
      </w:r>
      <w:proofErr w:type="spellStart"/>
      <w:r w:rsidRPr="002E04CB">
        <w:t>AppHost</w:t>
      </w:r>
      <w:proofErr w:type="spellEnd"/>
      <w:r w:rsidRPr="002E04CB">
        <w:t xml:space="preserve"> project centralizes configuration (e.g., </w:t>
      </w:r>
      <w:proofErr w:type="spellStart"/>
      <w:proofErr w:type="gramStart"/>
      <w:r w:rsidRPr="002E04CB">
        <w:t>builder.AddProject</w:t>
      </w:r>
      <w:proofErr w:type="spellEnd"/>
      <w:r w:rsidRPr="002E04CB">
        <w:t>&lt;</w:t>
      </w:r>
      <w:proofErr w:type="spellStart"/>
      <w:r w:rsidRPr="002E04CB">
        <w:t>Projects.MyApi</w:t>
      </w:r>
      <w:proofErr w:type="spellEnd"/>
      <w:proofErr w:type="gramEnd"/>
      <w:r w:rsidRPr="002E04CB">
        <w:t>&gt;("</w:t>
      </w:r>
      <w:proofErr w:type="spellStart"/>
      <w:r w:rsidRPr="002E04CB">
        <w:t>api</w:t>
      </w:r>
      <w:proofErr w:type="spellEnd"/>
      <w:r w:rsidRPr="002E04CB">
        <w:t>"</w:t>
      </w:r>
      <w:proofErr w:type="gramStart"/>
      <w:r w:rsidRPr="002E04CB">
        <w:t>).</w:t>
      </w:r>
      <w:proofErr w:type="spellStart"/>
      <w:r w:rsidRPr="002E04CB">
        <w:t>WithReference</w:t>
      </w:r>
      <w:proofErr w:type="spellEnd"/>
      <w:proofErr w:type="gramEnd"/>
      <w:r w:rsidRPr="002E04CB">
        <w:t>(cache)), ensuring all developers use the same setup and reducing configuration drift.</w:t>
      </w:r>
    </w:p>
    <w:p w14:paraId="699CCA87" w14:textId="77777777" w:rsidR="002E04CB" w:rsidRPr="002E04CB" w:rsidRDefault="002E04CB" w:rsidP="002E04CB">
      <w:pPr>
        <w:numPr>
          <w:ilvl w:val="0"/>
          <w:numId w:val="2"/>
        </w:numPr>
      </w:pPr>
      <w:r w:rsidRPr="002E04CB">
        <w:rPr>
          <w:b/>
          <w:bCs/>
        </w:rPr>
        <w:t>Automatic Dependency Injection and Service Discovery</w:t>
      </w:r>
      <w:r w:rsidRPr="002E04CB">
        <w:t xml:space="preserve"> </w:t>
      </w:r>
    </w:p>
    <w:p w14:paraId="3F129B4C" w14:textId="77777777" w:rsidR="002E04CB" w:rsidRPr="002E04CB" w:rsidRDefault="002E04CB" w:rsidP="002E04CB">
      <w:pPr>
        <w:numPr>
          <w:ilvl w:val="1"/>
          <w:numId w:val="2"/>
        </w:numPr>
      </w:pPr>
      <w:r w:rsidRPr="002E04CB">
        <w:rPr>
          <w:b/>
          <w:bCs/>
        </w:rPr>
        <w:t>Loss</w:t>
      </w:r>
      <w:r w:rsidRPr="002E04CB">
        <w:t xml:space="preserve">: Without Aspire, you’ll need to manually manage connection strings, environment variables, and service discovery for your .NET services to communicate with Redis or other components. This often involves hardcoding endpoints or using configuration files that are error-prone to maintain. </w:t>
      </w:r>
    </w:p>
    <w:p w14:paraId="47DC8EEC" w14:textId="77777777" w:rsidR="002E04CB" w:rsidRPr="002E04CB" w:rsidRDefault="002E04CB" w:rsidP="002E04CB">
      <w:pPr>
        <w:numPr>
          <w:ilvl w:val="2"/>
          <w:numId w:val="2"/>
        </w:numPr>
      </w:pPr>
      <w:r w:rsidRPr="002E04CB">
        <w:t xml:space="preserve">Example: You’d manually set a Redis connection string like localhost:6379 in your </w:t>
      </w:r>
      <w:proofErr w:type="spellStart"/>
      <w:proofErr w:type="gramStart"/>
      <w:r w:rsidRPr="002E04CB">
        <w:t>appsettings.json</w:t>
      </w:r>
      <w:proofErr w:type="spellEnd"/>
      <w:proofErr w:type="gramEnd"/>
      <w:r w:rsidRPr="002E04CB">
        <w:t xml:space="preserve"> or environment variables and update it for production (e.g., </w:t>
      </w:r>
      <w:proofErr w:type="gramStart"/>
      <w:r w:rsidRPr="002E04CB">
        <w:t>myredis.redis.cache.windows.net:6380,ssl</w:t>
      </w:r>
      <w:proofErr w:type="gramEnd"/>
      <w:r w:rsidRPr="002E04CB">
        <w:t>=true).</w:t>
      </w:r>
    </w:p>
    <w:p w14:paraId="7363C52E" w14:textId="77777777" w:rsidR="002E04CB" w:rsidRPr="002E04CB" w:rsidRDefault="002E04CB" w:rsidP="002E04CB">
      <w:pPr>
        <w:numPr>
          <w:ilvl w:val="1"/>
          <w:numId w:val="2"/>
        </w:numPr>
      </w:pPr>
      <w:r w:rsidRPr="002E04CB">
        <w:rPr>
          <w:b/>
          <w:bCs/>
        </w:rPr>
        <w:t>Impact</w:t>
      </w:r>
      <w:r w:rsidRPr="002E04CB">
        <w:t>: More boilerplate code and risk of misconfiguration when switching between local and production environments (e.g., forgetting to update the connection string).</w:t>
      </w:r>
    </w:p>
    <w:p w14:paraId="5590608F" w14:textId="77777777" w:rsidR="002E04CB" w:rsidRPr="002E04CB" w:rsidRDefault="002E04CB" w:rsidP="002E04CB">
      <w:pPr>
        <w:numPr>
          <w:ilvl w:val="1"/>
          <w:numId w:val="2"/>
        </w:numPr>
      </w:pPr>
      <w:r w:rsidRPr="002E04CB">
        <w:rPr>
          <w:b/>
          <w:bCs/>
        </w:rPr>
        <w:t>Aspire Benefit</w:t>
      </w:r>
      <w:r w:rsidRPr="002E04CB">
        <w:t xml:space="preserve">: Aspire injects connection strings (e.g., for Redis) via </w:t>
      </w:r>
      <w:proofErr w:type="spellStart"/>
      <w:r w:rsidRPr="002E04CB">
        <w:t>WithReference</w:t>
      </w:r>
      <w:proofErr w:type="spellEnd"/>
      <w:r w:rsidRPr="002E04CB">
        <w:t>, automatically resolving endpoints and ensuring services start only after dependencies (like Redis) are healthy.</w:t>
      </w:r>
    </w:p>
    <w:p w14:paraId="1ED528B1" w14:textId="77777777" w:rsidR="002E04CB" w:rsidRPr="002E04CB" w:rsidRDefault="002E04CB" w:rsidP="002E04CB">
      <w:pPr>
        <w:numPr>
          <w:ilvl w:val="0"/>
          <w:numId w:val="2"/>
        </w:numPr>
      </w:pPr>
      <w:r w:rsidRPr="002E04CB">
        <w:rPr>
          <w:b/>
          <w:bCs/>
        </w:rPr>
        <w:t>Real-Time Dashboard for Observability</w:t>
      </w:r>
      <w:r w:rsidRPr="002E04CB">
        <w:t xml:space="preserve"> </w:t>
      </w:r>
    </w:p>
    <w:p w14:paraId="7286C080" w14:textId="77777777" w:rsidR="002E04CB" w:rsidRPr="002E04CB" w:rsidRDefault="002E04CB" w:rsidP="002E04CB">
      <w:pPr>
        <w:numPr>
          <w:ilvl w:val="1"/>
          <w:numId w:val="2"/>
        </w:numPr>
      </w:pPr>
      <w:r w:rsidRPr="002E04CB">
        <w:rPr>
          <w:b/>
          <w:bCs/>
        </w:rPr>
        <w:lastRenderedPageBreak/>
        <w:t>Loss</w:t>
      </w:r>
      <w:r w:rsidRPr="002E04CB">
        <w:t xml:space="preserve">: </w:t>
      </w:r>
      <w:proofErr w:type="spellStart"/>
      <w:r w:rsidRPr="002E04CB">
        <w:t>Aspire’s</w:t>
      </w:r>
      <w:proofErr w:type="spellEnd"/>
      <w:r w:rsidRPr="002E04CB">
        <w:t xml:space="preserve"> built-in dashboard provides real-time visibility into your app’s resources, including Redis health, logs, metrics, and traces (via </w:t>
      </w:r>
      <w:proofErr w:type="spellStart"/>
      <w:r w:rsidRPr="002E04CB">
        <w:t>OpenTelemetry</w:t>
      </w:r>
      <w:proofErr w:type="spellEnd"/>
      <w:r w:rsidRPr="002E04CB">
        <w:t xml:space="preserve">). Without it, you’d need to set up separate monitoring tools (e.g., Prometheus, Grafana, or Redis CLI) to debug caching issues. </w:t>
      </w:r>
    </w:p>
    <w:p w14:paraId="3693E32A" w14:textId="77777777" w:rsidR="002E04CB" w:rsidRPr="002E04CB" w:rsidRDefault="002E04CB" w:rsidP="002E04CB">
      <w:pPr>
        <w:numPr>
          <w:ilvl w:val="2"/>
          <w:numId w:val="2"/>
        </w:numPr>
      </w:pPr>
      <w:r w:rsidRPr="002E04CB">
        <w:t xml:space="preserve">Example: To check Redis performance locally, you might need to run </w:t>
      </w:r>
      <w:proofErr w:type="spellStart"/>
      <w:r w:rsidRPr="002E04CB">
        <w:t>redis</w:t>
      </w:r>
      <w:proofErr w:type="spellEnd"/>
      <w:r w:rsidRPr="002E04CB">
        <w:t>-cli MONITOR or set up a third-party tool, which requires additional configuration.</w:t>
      </w:r>
    </w:p>
    <w:p w14:paraId="627E950D" w14:textId="77777777" w:rsidR="002E04CB" w:rsidRPr="002E04CB" w:rsidRDefault="002E04CB" w:rsidP="002E04CB">
      <w:pPr>
        <w:numPr>
          <w:ilvl w:val="1"/>
          <w:numId w:val="2"/>
        </w:numPr>
      </w:pPr>
      <w:r w:rsidRPr="002E04CB">
        <w:rPr>
          <w:b/>
          <w:bCs/>
        </w:rPr>
        <w:t>Impact</w:t>
      </w:r>
      <w:r w:rsidRPr="002E04CB">
        <w:t>: Slower debugging and less visibility into how your services interact with Redis, potentially prolonging issue resolution.</w:t>
      </w:r>
    </w:p>
    <w:p w14:paraId="2D2908E9" w14:textId="77777777" w:rsidR="002E04CB" w:rsidRPr="002E04CB" w:rsidRDefault="002E04CB" w:rsidP="002E04CB">
      <w:pPr>
        <w:numPr>
          <w:ilvl w:val="1"/>
          <w:numId w:val="2"/>
        </w:numPr>
      </w:pPr>
      <w:r w:rsidRPr="002E04CB">
        <w:rPr>
          <w:b/>
          <w:bCs/>
        </w:rPr>
        <w:t>Aspire Benefit</w:t>
      </w:r>
      <w:r w:rsidRPr="002E04CB">
        <w:t>: The dashboard (accessible at http://localhost:18888) shows Redis metrics, logs, and app telemetry in one place, speeding up diagnostics.</w:t>
      </w:r>
    </w:p>
    <w:p w14:paraId="1A47AFC8" w14:textId="77777777" w:rsidR="002E04CB" w:rsidRPr="002E04CB" w:rsidRDefault="002E04CB" w:rsidP="002E04CB">
      <w:pPr>
        <w:numPr>
          <w:ilvl w:val="0"/>
          <w:numId w:val="2"/>
        </w:numPr>
      </w:pPr>
      <w:r w:rsidRPr="002E04CB">
        <w:rPr>
          <w:b/>
          <w:bCs/>
        </w:rPr>
        <w:t>Streamlined Azure Deployment</w:t>
      </w:r>
      <w:r w:rsidRPr="002E04CB">
        <w:t xml:space="preserve"> </w:t>
      </w:r>
    </w:p>
    <w:p w14:paraId="4B2F5D07" w14:textId="77777777" w:rsidR="002E04CB" w:rsidRPr="002E04CB" w:rsidRDefault="002E04CB" w:rsidP="002E04CB">
      <w:pPr>
        <w:numPr>
          <w:ilvl w:val="1"/>
          <w:numId w:val="2"/>
        </w:numPr>
      </w:pPr>
      <w:r w:rsidRPr="002E04CB">
        <w:rPr>
          <w:b/>
          <w:bCs/>
        </w:rPr>
        <w:t>Loss</w:t>
      </w:r>
      <w:r w:rsidRPr="002E04CB">
        <w:t>: Aspire integrates with the Azure Developer CLI (</w:t>
      </w:r>
      <w:proofErr w:type="spellStart"/>
      <w:r w:rsidRPr="002E04CB">
        <w:t>azd</w:t>
      </w:r>
      <w:proofErr w:type="spellEnd"/>
      <w:r w:rsidRPr="002E04CB">
        <w:t>) to generate Bicep files that provision Azure Cache for Redis and configure your app for production. Without Aspire, you’ll need to manually write Infrastructure-as-Code (</w:t>
      </w:r>
      <w:proofErr w:type="spellStart"/>
      <w:r w:rsidRPr="002E04CB">
        <w:t>IaC</w:t>
      </w:r>
      <w:proofErr w:type="spellEnd"/>
      <w:r w:rsidRPr="002E04CB">
        <w:t xml:space="preserve">) templates (e.g., Bicep, ARM, or Terraform) or use the Azure Portal to set up Azure Cache for Redis and connect it to your app. </w:t>
      </w:r>
    </w:p>
    <w:p w14:paraId="7310B96B" w14:textId="77777777" w:rsidR="002E04CB" w:rsidRPr="002E04CB" w:rsidRDefault="002E04CB" w:rsidP="002E04CB">
      <w:pPr>
        <w:numPr>
          <w:ilvl w:val="2"/>
          <w:numId w:val="2"/>
        </w:numPr>
      </w:pPr>
      <w:r w:rsidRPr="002E04CB">
        <w:t xml:space="preserve">Example: You’d write a Bicep file like this manually: </w:t>
      </w:r>
    </w:p>
    <w:p w14:paraId="63A642F1" w14:textId="77777777" w:rsidR="002E04CB" w:rsidRPr="002E04CB" w:rsidRDefault="002E04CB" w:rsidP="002E04CB">
      <w:r w:rsidRPr="002E04CB">
        <w:t>bicep</w:t>
      </w:r>
    </w:p>
    <w:p w14:paraId="7C63082A" w14:textId="77777777" w:rsidR="002E04CB" w:rsidRPr="002E04CB" w:rsidRDefault="002E04CB" w:rsidP="002E04CB">
      <w:r w:rsidRPr="002E04CB">
        <w:t xml:space="preserve">resource </w:t>
      </w:r>
      <w:proofErr w:type="spellStart"/>
      <w:r w:rsidRPr="002E04CB">
        <w:t>redis</w:t>
      </w:r>
      <w:proofErr w:type="spellEnd"/>
      <w:r w:rsidRPr="002E04CB">
        <w:t xml:space="preserve"> '</w:t>
      </w:r>
      <w:proofErr w:type="spellStart"/>
      <w:r w:rsidRPr="002E04CB">
        <w:t>Microsoft.Cache</w:t>
      </w:r>
      <w:proofErr w:type="spellEnd"/>
      <w:r w:rsidRPr="002E04CB">
        <w:t>/Redis@2023-08-01' = {</w:t>
      </w:r>
    </w:p>
    <w:p w14:paraId="7E3D33AE" w14:textId="77777777" w:rsidR="002E04CB" w:rsidRPr="002E04CB" w:rsidRDefault="002E04CB" w:rsidP="002E04CB">
      <w:r w:rsidRPr="002E04CB">
        <w:t xml:space="preserve">  name: '</w:t>
      </w:r>
      <w:proofErr w:type="spellStart"/>
      <w:r w:rsidRPr="002E04CB">
        <w:t>myredis</w:t>
      </w:r>
      <w:proofErr w:type="spellEnd"/>
      <w:r w:rsidRPr="002E04CB">
        <w:t>'</w:t>
      </w:r>
    </w:p>
    <w:p w14:paraId="0CF4A74E" w14:textId="77777777" w:rsidR="002E04CB" w:rsidRPr="002E04CB" w:rsidRDefault="002E04CB" w:rsidP="002E04CB">
      <w:r w:rsidRPr="002E04CB">
        <w:t xml:space="preserve">  location: </w:t>
      </w:r>
      <w:proofErr w:type="spellStart"/>
      <w:proofErr w:type="gramStart"/>
      <w:r w:rsidRPr="002E04CB">
        <w:t>resourceGroup</w:t>
      </w:r>
      <w:proofErr w:type="spellEnd"/>
      <w:r w:rsidRPr="002E04CB">
        <w:t>().location</w:t>
      </w:r>
      <w:proofErr w:type="gramEnd"/>
    </w:p>
    <w:p w14:paraId="20C31003" w14:textId="77777777" w:rsidR="002E04CB" w:rsidRPr="002E04CB" w:rsidRDefault="002E04CB" w:rsidP="002E04CB">
      <w:r w:rsidRPr="002E04CB">
        <w:t xml:space="preserve">  properties: {</w:t>
      </w:r>
    </w:p>
    <w:p w14:paraId="764A112A" w14:textId="77777777" w:rsidR="002E04CB" w:rsidRPr="002E04CB" w:rsidRDefault="002E04CB" w:rsidP="002E04CB">
      <w:r w:rsidRPr="002E04CB">
        <w:t xml:space="preserve">    </w:t>
      </w:r>
      <w:proofErr w:type="spellStart"/>
      <w:r w:rsidRPr="002E04CB">
        <w:t>sku</w:t>
      </w:r>
      <w:proofErr w:type="spellEnd"/>
      <w:r w:rsidRPr="002E04CB">
        <w:t xml:space="preserve">: </w:t>
      </w:r>
      <w:proofErr w:type="gramStart"/>
      <w:r w:rsidRPr="002E04CB">
        <w:t>{ name</w:t>
      </w:r>
      <w:proofErr w:type="gramEnd"/>
      <w:r w:rsidRPr="002E04CB">
        <w:t xml:space="preserve">: 'Standard', family: 'C', capacity: </w:t>
      </w:r>
      <w:proofErr w:type="gramStart"/>
      <w:r w:rsidRPr="002E04CB">
        <w:t>0 }</w:t>
      </w:r>
      <w:proofErr w:type="gramEnd"/>
    </w:p>
    <w:p w14:paraId="12815C71" w14:textId="77777777" w:rsidR="002E04CB" w:rsidRPr="002E04CB" w:rsidRDefault="002E04CB" w:rsidP="002E04CB">
      <w:r w:rsidRPr="002E04CB">
        <w:t xml:space="preserve">    </w:t>
      </w:r>
      <w:proofErr w:type="spellStart"/>
      <w:r w:rsidRPr="002E04CB">
        <w:t>enableNonSslPort</w:t>
      </w:r>
      <w:proofErr w:type="spellEnd"/>
      <w:r w:rsidRPr="002E04CB">
        <w:t>: false</w:t>
      </w:r>
    </w:p>
    <w:p w14:paraId="07C408FC" w14:textId="77777777" w:rsidR="002E04CB" w:rsidRPr="002E04CB" w:rsidRDefault="002E04CB" w:rsidP="002E04CB">
      <w:r w:rsidRPr="002E04CB">
        <w:t xml:space="preserve">  }</w:t>
      </w:r>
    </w:p>
    <w:p w14:paraId="06996C4A" w14:textId="77777777" w:rsidR="002E04CB" w:rsidRPr="002E04CB" w:rsidRDefault="002E04CB" w:rsidP="002E04CB">
      <w:r w:rsidRPr="002E04CB">
        <w:t>}</w:t>
      </w:r>
    </w:p>
    <w:p w14:paraId="46DC03F6" w14:textId="77777777" w:rsidR="002E04CB" w:rsidRPr="002E04CB" w:rsidRDefault="002E04CB" w:rsidP="002E04CB">
      <w:r w:rsidRPr="002E04CB">
        <w:t>And then manually configure your app’s connection string to use the Azure Cache for Redis endpoint.</w:t>
      </w:r>
    </w:p>
    <w:p w14:paraId="0190CD3C" w14:textId="77777777" w:rsidR="002E04CB" w:rsidRPr="002E04CB" w:rsidRDefault="002E04CB" w:rsidP="002E04CB">
      <w:pPr>
        <w:numPr>
          <w:ilvl w:val="1"/>
          <w:numId w:val="2"/>
        </w:numPr>
      </w:pPr>
      <w:r w:rsidRPr="002E04CB">
        <w:rPr>
          <w:b/>
          <w:bCs/>
        </w:rPr>
        <w:lastRenderedPageBreak/>
        <w:t>Impact</w:t>
      </w:r>
      <w:r w:rsidRPr="002E04CB">
        <w:t xml:space="preserve">: Increased deployment complexity and time, especially for teams unfamiliar with Azure </w:t>
      </w:r>
      <w:proofErr w:type="spellStart"/>
      <w:r w:rsidRPr="002E04CB">
        <w:t>IaC</w:t>
      </w:r>
      <w:proofErr w:type="spellEnd"/>
      <w:r w:rsidRPr="002E04CB">
        <w:t xml:space="preserve"> tools. Risk of misaligned configurations between local and production environments.</w:t>
      </w:r>
    </w:p>
    <w:p w14:paraId="2B1E3A9C" w14:textId="77777777" w:rsidR="002E04CB" w:rsidRPr="002E04CB" w:rsidRDefault="002E04CB" w:rsidP="002E04CB">
      <w:pPr>
        <w:numPr>
          <w:ilvl w:val="1"/>
          <w:numId w:val="2"/>
        </w:numPr>
      </w:pPr>
      <w:r w:rsidRPr="002E04CB">
        <w:rPr>
          <w:b/>
          <w:bCs/>
        </w:rPr>
        <w:t>Aspire Benefit</w:t>
      </w:r>
      <w:r w:rsidRPr="002E04CB">
        <w:t xml:space="preserve">: Aspire generates Azure-compatible manifests automatically and integrates with </w:t>
      </w:r>
      <w:proofErr w:type="spellStart"/>
      <w:r w:rsidRPr="002E04CB">
        <w:t>azd</w:t>
      </w:r>
      <w:proofErr w:type="spellEnd"/>
      <w:r w:rsidRPr="002E04CB">
        <w:t xml:space="preserve"> up to provision Azure Cache for Redis, reducing manual effort and ensuring dev-prod parity.</w:t>
      </w:r>
    </w:p>
    <w:p w14:paraId="41BB34E9" w14:textId="77777777" w:rsidR="002E04CB" w:rsidRPr="002E04CB" w:rsidRDefault="002E04CB" w:rsidP="002E04CB">
      <w:pPr>
        <w:numPr>
          <w:ilvl w:val="0"/>
          <w:numId w:val="2"/>
        </w:numPr>
      </w:pPr>
      <w:r w:rsidRPr="002E04CB">
        <w:rPr>
          <w:b/>
          <w:bCs/>
        </w:rPr>
        <w:t>Team Productivity and Onboarding</w:t>
      </w:r>
      <w:r w:rsidRPr="002E04CB">
        <w:t xml:space="preserve"> </w:t>
      </w:r>
    </w:p>
    <w:p w14:paraId="45E9A380" w14:textId="77777777" w:rsidR="002E04CB" w:rsidRPr="002E04CB" w:rsidRDefault="002E04CB" w:rsidP="002E04CB">
      <w:pPr>
        <w:numPr>
          <w:ilvl w:val="1"/>
          <w:numId w:val="2"/>
        </w:numPr>
      </w:pPr>
      <w:r w:rsidRPr="002E04CB">
        <w:rPr>
          <w:b/>
          <w:bCs/>
        </w:rPr>
        <w:t>Loss</w:t>
      </w:r>
      <w:r w:rsidRPr="002E04CB">
        <w:t xml:space="preserve">: Without Aspire, new developers must learn and configure the local environment (e.g., installing Docker, setting up Redis, configuring connection strings) manually, which can take hours or days. This leads to slower onboarding and potential inconsistencies. </w:t>
      </w:r>
    </w:p>
    <w:p w14:paraId="2F32475C" w14:textId="77777777" w:rsidR="002E04CB" w:rsidRPr="002E04CB" w:rsidRDefault="002E04CB" w:rsidP="002E04CB">
      <w:pPr>
        <w:numPr>
          <w:ilvl w:val="2"/>
          <w:numId w:val="2"/>
        </w:numPr>
      </w:pPr>
      <w:r w:rsidRPr="002E04CB">
        <w:t>Example: A new developer might struggle to replicate your local Redis setup or miss a dependency, causing delays.</w:t>
      </w:r>
    </w:p>
    <w:p w14:paraId="36E85071" w14:textId="77777777" w:rsidR="002E04CB" w:rsidRPr="002E04CB" w:rsidRDefault="002E04CB" w:rsidP="002E04CB">
      <w:pPr>
        <w:numPr>
          <w:ilvl w:val="1"/>
          <w:numId w:val="2"/>
        </w:numPr>
      </w:pPr>
      <w:r w:rsidRPr="002E04CB">
        <w:rPr>
          <w:b/>
          <w:bCs/>
        </w:rPr>
        <w:t>Impact</w:t>
      </w:r>
      <w:r w:rsidRPr="002E04CB">
        <w:t>: Reduced team velocity and higher setup costs, especially in larger teams or projects with frequent onboarding.</w:t>
      </w:r>
    </w:p>
    <w:p w14:paraId="0962C57D" w14:textId="77777777" w:rsidR="002E04CB" w:rsidRPr="002E04CB" w:rsidRDefault="002E04CB" w:rsidP="002E04CB">
      <w:pPr>
        <w:numPr>
          <w:ilvl w:val="1"/>
          <w:numId w:val="2"/>
        </w:numPr>
      </w:pPr>
      <w:r w:rsidRPr="002E04CB">
        <w:rPr>
          <w:b/>
          <w:bCs/>
        </w:rPr>
        <w:t>Aspire Benefit</w:t>
      </w:r>
      <w:r w:rsidRPr="002E04CB">
        <w:t xml:space="preserve">: A single dotnet run in the </w:t>
      </w:r>
      <w:proofErr w:type="spellStart"/>
      <w:r w:rsidRPr="002E04CB">
        <w:t>AppHost</w:t>
      </w:r>
      <w:proofErr w:type="spellEnd"/>
      <w:r w:rsidRPr="002E04CB">
        <w:t xml:space="preserve"> project sets up the entire environment (Redis, services, etc.), making onboarding as simple as cloning the repo and running one command.</w:t>
      </w:r>
    </w:p>
    <w:p w14:paraId="2D3EF5FF" w14:textId="77777777" w:rsidR="002E04CB" w:rsidRPr="002E04CB" w:rsidRDefault="002E04CB" w:rsidP="002E04CB">
      <w:pPr>
        <w:numPr>
          <w:ilvl w:val="0"/>
          <w:numId w:val="2"/>
        </w:numPr>
      </w:pPr>
      <w:r w:rsidRPr="002E04CB">
        <w:rPr>
          <w:b/>
          <w:bCs/>
        </w:rPr>
        <w:t>Built-In Integrations and Extensibility</w:t>
      </w:r>
      <w:r w:rsidRPr="002E04CB">
        <w:t xml:space="preserve"> </w:t>
      </w:r>
    </w:p>
    <w:p w14:paraId="63700A35" w14:textId="77777777" w:rsidR="002E04CB" w:rsidRPr="002E04CB" w:rsidRDefault="002E04CB" w:rsidP="002E04CB">
      <w:pPr>
        <w:numPr>
          <w:ilvl w:val="1"/>
          <w:numId w:val="2"/>
        </w:numPr>
      </w:pPr>
      <w:r w:rsidRPr="002E04CB">
        <w:rPr>
          <w:b/>
          <w:bCs/>
        </w:rPr>
        <w:t>Loss</w:t>
      </w:r>
      <w:r w:rsidRPr="002E04CB">
        <w:t xml:space="preserve">: Aspire provides NuGet packages (e.g., </w:t>
      </w:r>
      <w:proofErr w:type="spellStart"/>
      <w:proofErr w:type="gramStart"/>
      <w:r w:rsidRPr="002E04CB">
        <w:t>Aspire.StackExchange.Redis</w:t>
      </w:r>
      <w:proofErr w:type="spellEnd"/>
      <w:proofErr w:type="gramEnd"/>
      <w:r w:rsidRPr="002E04CB">
        <w:t xml:space="preserve">) that simplify integration with Redis and Azure Cache for Redis, including health checks and client configuration. Without Aspire, you’d need to manually integrate and configure Redis clients like </w:t>
      </w:r>
      <w:proofErr w:type="spellStart"/>
      <w:r w:rsidRPr="002E04CB">
        <w:t>StackExchange.Redis</w:t>
      </w:r>
      <w:proofErr w:type="spellEnd"/>
      <w:r w:rsidRPr="002E04CB">
        <w:t xml:space="preserve">, potentially writing more boilerplate code. </w:t>
      </w:r>
    </w:p>
    <w:p w14:paraId="5C447389" w14:textId="77777777" w:rsidR="002E04CB" w:rsidRPr="002E04CB" w:rsidRDefault="002E04CB" w:rsidP="002E04CB">
      <w:pPr>
        <w:numPr>
          <w:ilvl w:val="2"/>
          <w:numId w:val="2"/>
        </w:numPr>
      </w:pPr>
      <w:r w:rsidRPr="002E04CB">
        <w:t>Example: You’d need to manually add health checks for Redis or handle connection failures in your code, which Aspire automates.</w:t>
      </w:r>
    </w:p>
    <w:p w14:paraId="49113845" w14:textId="77777777" w:rsidR="002E04CB" w:rsidRPr="002E04CB" w:rsidRDefault="002E04CB" w:rsidP="002E04CB">
      <w:pPr>
        <w:numPr>
          <w:ilvl w:val="1"/>
          <w:numId w:val="2"/>
        </w:numPr>
      </w:pPr>
      <w:r w:rsidRPr="002E04CB">
        <w:rPr>
          <w:b/>
          <w:bCs/>
        </w:rPr>
        <w:t>Impact</w:t>
      </w:r>
      <w:r w:rsidRPr="002E04CB">
        <w:t>: More development effort to achieve the same level of reliability and integration, especially for Azure-specific features.</w:t>
      </w:r>
    </w:p>
    <w:p w14:paraId="34A87F51" w14:textId="77777777" w:rsidR="002E04CB" w:rsidRPr="002E04CB" w:rsidRDefault="002E04CB" w:rsidP="002E04CB">
      <w:pPr>
        <w:numPr>
          <w:ilvl w:val="1"/>
          <w:numId w:val="2"/>
        </w:numPr>
      </w:pPr>
      <w:r w:rsidRPr="002E04CB">
        <w:rPr>
          <w:b/>
          <w:bCs/>
        </w:rPr>
        <w:t>Aspire Benefit</w:t>
      </w:r>
      <w:r w:rsidRPr="002E04CB">
        <w:t>: Pre-built integrations streamline Redis usage, and extensibility supports other Azure services (e.g., Azure SQL, Key Vault) if needed.</w:t>
      </w:r>
    </w:p>
    <w:p w14:paraId="29A1EC0B" w14:textId="77777777" w:rsidR="00373598" w:rsidRDefault="00373598"/>
    <w:sectPr w:rsidR="0037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906BE"/>
    <w:multiLevelType w:val="multilevel"/>
    <w:tmpl w:val="C21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26DC4"/>
    <w:multiLevelType w:val="multilevel"/>
    <w:tmpl w:val="9ED25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171206">
    <w:abstractNumId w:val="0"/>
  </w:num>
  <w:num w:numId="2" w16cid:durableId="303896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98"/>
    <w:rsid w:val="002E04CB"/>
    <w:rsid w:val="002E6F8C"/>
    <w:rsid w:val="00373598"/>
    <w:rsid w:val="00A10B7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D785"/>
  <w15:chartTrackingRefBased/>
  <w15:docId w15:val="{9D71945F-0481-4013-8F36-FABFA7D2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5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5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5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5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5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5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5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5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5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598"/>
    <w:rPr>
      <w:rFonts w:eastAsiaTheme="majorEastAsia" w:cstheme="majorBidi"/>
      <w:color w:val="272727" w:themeColor="text1" w:themeTint="D8"/>
    </w:rPr>
  </w:style>
  <w:style w:type="paragraph" w:styleId="Title">
    <w:name w:val="Title"/>
    <w:basedOn w:val="Normal"/>
    <w:next w:val="Normal"/>
    <w:link w:val="TitleChar"/>
    <w:uiPriority w:val="10"/>
    <w:qFormat/>
    <w:rsid w:val="00373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598"/>
    <w:pPr>
      <w:spacing w:before="160"/>
      <w:jc w:val="center"/>
    </w:pPr>
    <w:rPr>
      <w:i/>
      <w:iCs/>
      <w:color w:val="404040" w:themeColor="text1" w:themeTint="BF"/>
    </w:rPr>
  </w:style>
  <w:style w:type="character" w:customStyle="1" w:styleId="QuoteChar">
    <w:name w:val="Quote Char"/>
    <w:basedOn w:val="DefaultParagraphFont"/>
    <w:link w:val="Quote"/>
    <w:uiPriority w:val="29"/>
    <w:rsid w:val="00373598"/>
    <w:rPr>
      <w:i/>
      <w:iCs/>
      <w:color w:val="404040" w:themeColor="text1" w:themeTint="BF"/>
    </w:rPr>
  </w:style>
  <w:style w:type="paragraph" w:styleId="ListParagraph">
    <w:name w:val="List Paragraph"/>
    <w:basedOn w:val="Normal"/>
    <w:uiPriority w:val="34"/>
    <w:qFormat/>
    <w:rsid w:val="00373598"/>
    <w:pPr>
      <w:ind w:left="720"/>
      <w:contextualSpacing/>
    </w:pPr>
  </w:style>
  <w:style w:type="character" w:styleId="IntenseEmphasis">
    <w:name w:val="Intense Emphasis"/>
    <w:basedOn w:val="DefaultParagraphFont"/>
    <w:uiPriority w:val="21"/>
    <w:qFormat/>
    <w:rsid w:val="00373598"/>
    <w:rPr>
      <w:i/>
      <w:iCs/>
      <w:color w:val="2F5496" w:themeColor="accent1" w:themeShade="BF"/>
    </w:rPr>
  </w:style>
  <w:style w:type="paragraph" w:styleId="IntenseQuote">
    <w:name w:val="Intense Quote"/>
    <w:basedOn w:val="Normal"/>
    <w:next w:val="Normal"/>
    <w:link w:val="IntenseQuoteChar"/>
    <w:uiPriority w:val="30"/>
    <w:qFormat/>
    <w:rsid w:val="003735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598"/>
    <w:rPr>
      <w:i/>
      <w:iCs/>
      <w:color w:val="2F5496" w:themeColor="accent1" w:themeShade="BF"/>
    </w:rPr>
  </w:style>
  <w:style w:type="character" w:styleId="IntenseReference">
    <w:name w:val="Intense Reference"/>
    <w:basedOn w:val="DefaultParagraphFont"/>
    <w:uiPriority w:val="32"/>
    <w:qFormat/>
    <w:rsid w:val="003735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 Madyastha</dc:creator>
  <cp:keywords/>
  <dc:description/>
  <cp:lastModifiedBy>Sreenath Madyastha</cp:lastModifiedBy>
  <cp:revision>2</cp:revision>
  <dcterms:created xsi:type="dcterms:W3CDTF">2025-09-25T19:54:00Z</dcterms:created>
  <dcterms:modified xsi:type="dcterms:W3CDTF">2025-09-25T20:56:00Z</dcterms:modified>
</cp:coreProperties>
</file>