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003BB" w:rsidRPr="008D137E" w:rsidP="00A003BB" w14:paraId="6D6AA9F2" w14:textId="77777777">
      <w:pPr>
        <w:jc w:val="both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Deborshi De Sarkar</w:t>
      </w:r>
      <w:r w:rsidR="00405847">
        <w:rPr>
          <w:rFonts w:ascii="Cambria" w:hAnsi="Cambria"/>
          <w:b/>
          <w:sz w:val="36"/>
          <w:szCs w:val="36"/>
        </w:rPr>
        <w:tab/>
      </w:r>
    </w:p>
    <w:p w:rsidR="00706D2F" w:rsidP="00706D2F" w14:paraId="3006A4B2" w14:textId="77EE4B9D">
      <w:pPr>
        <w:rPr>
          <w:b/>
        </w:rPr>
      </w:pPr>
      <w:r>
        <w:rPr>
          <w:b/>
        </w:rPr>
        <w:t>Mobile- +91</w:t>
      </w:r>
      <w:r w:rsidR="00370A93">
        <w:rPr>
          <w:b/>
        </w:rPr>
        <w:t>-</w:t>
      </w:r>
      <w:r w:rsidR="00231A90">
        <w:rPr>
          <w:b/>
        </w:rPr>
        <w:t>8334000011</w:t>
      </w:r>
    </w:p>
    <w:p w:rsidR="0035615F" w:rsidP="00706D2F" w14:paraId="09E91D34" w14:textId="179B995E">
      <w:pPr>
        <w:rPr>
          <w:b/>
        </w:rPr>
      </w:pPr>
      <w:r>
        <w:rPr>
          <w:b/>
        </w:rPr>
        <w:t xml:space="preserve">Email: </w:t>
      </w:r>
      <w:r w:rsidRPr="00D46891" w:rsidR="00D46891">
        <w:rPr>
          <w:b/>
        </w:rPr>
        <w:t>deborshidesarkar00@gmail.com</w:t>
      </w:r>
    </w:p>
    <w:p w:rsidR="009F7A46" w:rsidP="00706D2F" w14:paraId="4F1213E1" w14:textId="77777777">
      <w:pPr>
        <w:rPr>
          <w:b/>
        </w:rPr>
      </w:pPr>
    </w:p>
    <w:p w:rsidR="004B12BC" w:rsidRPr="006E52DF" w:rsidP="00706D2F" w14:paraId="03917D3A" w14:textId="77777777">
      <w:pPr>
        <w:rPr>
          <w:b/>
        </w:rPr>
      </w:pPr>
    </w:p>
    <w:p w:rsidR="00706D2F" w:rsidP="00706D2F" w14:paraId="7F7DCF6A" w14:textId="77777777"/>
    <w:p w:rsidR="001100F3" w:rsidP="00706D2F" w14:paraId="188B224D" w14:textId="77777777"/>
    <w:p w:rsidR="007901D8" w:rsidP="00A003BB" w14:paraId="2CAFA324" w14:textId="77777777">
      <w:pPr>
        <w:rPr>
          <w:rFonts w:ascii="Cambria" w:hAnsi="Cambria"/>
          <w:b/>
          <w:sz w:val="24"/>
          <w:szCs w:val="24"/>
        </w:rPr>
        <w:sectPr w:rsidSect="00CA7E7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1260" w:bottom="900" w:left="1170" w:header="720" w:footer="720" w:gutter="0"/>
          <w:cols w:num="2" w:space="720"/>
          <w:docGrid w:linePitch="360"/>
        </w:sectPr>
      </w:pPr>
    </w:p>
    <w:p w:rsidR="00A003BB" w:rsidRPr="009151AD" w:rsidP="00A003BB" w14:paraId="69125446" w14:textId="77777777">
      <w:pPr>
        <w:shd w:val="clear" w:color="auto" w:fill="EAF1DD"/>
        <w:rPr>
          <w:rFonts w:ascii="Cambria" w:hAnsi="Cambria"/>
          <w:b/>
          <w:sz w:val="24"/>
          <w:szCs w:val="24"/>
        </w:rPr>
      </w:pPr>
      <w:r w:rsidRPr="009151AD">
        <w:rPr>
          <w:rFonts w:ascii="Cambria" w:hAnsi="Cambria"/>
          <w:b/>
          <w:sz w:val="24"/>
          <w:szCs w:val="24"/>
        </w:rPr>
        <w:t>Objective</w:t>
      </w:r>
    </w:p>
    <w:p w:rsidR="00A003BB" w:rsidRPr="00C57B28" w:rsidP="00A003BB" w14:paraId="7F37E41B" w14:textId="77777777">
      <w:pPr>
        <w:jc w:val="both"/>
        <w:rPr>
          <w:rFonts w:ascii="Cambria" w:hAnsi="Cambria"/>
          <w:b/>
          <w:sz w:val="12"/>
          <w:szCs w:val="12"/>
          <w:u w:val="single"/>
        </w:rPr>
      </w:pPr>
    </w:p>
    <w:p w:rsidR="00282CF5" w:rsidP="000A46C4" w14:paraId="1E36E87B" w14:textId="77777777">
      <w:pPr>
        <w:jc w:val="both"/>
        <w:rPr>
          <w:rFonts w:ascii="Cambria" w:hAnsi="Cambria"/>
          <w:sz w:val="24"/>
          <w:szCs w:val="24"/>
        </w:rPr>
      </w:pPr>
      <w:r w:rsidRPr="00E35F13">
        <w:rPr>
          <w:rFonts w:ascii="Cambria" w:hAnsi="Cambria"/>
          <w:sz w:val="24"/>
          <w:szCs w:val="24"/>
        </w:rPr>
        <w:t xml:space="preserve">To be a valuable </w:t>
      </w:r>
      <w:r w:rsidR="007D7F42">
        <w:rPr>
          <w:rFonts w:ascii="Cambria" w:hAnsi="Cambria"/>
          <w:sz w:val="24"/>
          <w:szCs w:val="24"/>
        </w:rPr>
        <w:t xml:space="preserve">contributing </w:t>
      </w:r>
      <w:r w:rsidR="001A373D">
        <w:rPr>
          <w:rFonts w:ascii="Cambria" w:hAnsi="Cambria"/>
          <w:sz w:val="24"/>
          <w:szCs w:val="24"/>
        </w:rPr>
        <w:t>resou</w:t>
      </w:r>
      <w:r w:rsidRPr="00E35F13" w:rsidR="001A373D">
        <w:rPr>
          <w:rFonts w:ascii="Cambria" w:hAnsi="Cambria"/>
          <w:sz w:val="24"/>
          <w:szCs w:val="24"/>
        </w:rPr>
        <w:t>rce</w:t>
      </w:r>
      <w:r w:rsidRPr="00E35F13">
        <w:rPr>
          <w:rFonts w:ascii="Cambria" w:hAnsi="Cambria"/>
          <w:sz w:val="24"/>
          <w:szCs w:val="24"/>
        </w:rPr>
        <w:t xml:space="preserve"> with a professional organization that will support and encourage my pursuit to provide services of the highest quality.</w:t>
      </w:r>
    </w:p>
    <w:p w:rsidR="006E19D5" w:rsidP="00282CF5" w14:paraId="3B817626" w14:textId="77777777">
      <w:pPr>
        <w:rPr>
          <w:rFonts w:ascii="Cambria" w:hAnsi="Cambria"/>
          <w:sz w:val="24"/>
          <w:szCs w:val="24"/>
        </w:rPr>
      </w:pPr>
    </w:p>
    <w:p w:rsidR="006E19D5" w:rsidRPr="006E19D5" w:rsidP="006E19D5" w14:paraId="709E63DF" w14:textId="77777777">
      <w:pPr>
        <w:shd w:val="clear" w:color="auto" w:fill="EAF1DD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Profile:</w:t>
      </w:r>
    </w:p>
    <w:p w:rsidR="00745D8D" w:rsidP="006E19D5" w14:paraId="076A5A93" w14:textId="77777777">
      <w:pPr>
        <w:rPr>
          <w:rFonts w:ascii="Cambria" w:hAnsi="Cambria"/>
          <w:sz w:val="24"/>
          <w:szCs w:val="24"/>
        </w:rPr>
      </w:pPr>
    </w:p>
    <w:p w:rsidR="00F2262A" w:rsidRPr="009503BF" w:rsidP="000A46C4" w14:paraId="1CDBF415" w14:textId="4A367600">
      <w:pPr>
        <w:jc w:val="both"/>
        <w:rPr>
          <w:rFonts w:ascii="Cambria" w:hAnsi="Cambria"/>
          <w:szCs w:val="24"/>
        </w:rPr>
      </w:pPr>
      <w:r w:rsidRPr="009503BF">
        <w:rPr>
          <w:rFonts w:ascii="Cambria" w:hAnsi="Cambria"/>
          <w:szCs w:val="24"/>
        </w:rPr>
        <w:t xml:space="preserve">SAP Certified in ABAP </w:t>
      </w:r>
      <w:r w:rsidRPr="009503BF" w:rsidR="00150370">
        <w:rPr>
          <w:rFonts w:ascii="Cambria" w:hAnsi="Cambria"/>
          <w:szCs w:val="24"/>
        </w:rPr>
        <w:t>NetWeaver</w:t>
      </w:r>
      <w:r w:rsidRPr="009503BF">
        <w:rPr>
          <w:rFonts w:ascii="Cambria" w:hAnsi="Cambria"/>
          <w:szCs w:val="24"/>
        </w:rPr>
        <w:t xml:space="preserve"> having </w:t>
      </w:r>
      <w:r w:rsidR="00150370">
        <w:rPr>
          <w:rFonts w:ascii="Cambria" w:hAnsi="Cambria"/>
          <w:szCs w:val="24"/>
        </w:rPr>
        <w:t>1</w:t>
      </w:r>
      <w:r w:rsidR="00BD6C7F">
        <w:rPr>
          <w:rFonts w:ascii="Cambria" w:hAnsi="Cambria"/>
          <w:szCs w:val="24"/>
        </w:rPr>
        <w:t>1</w:t>
      </w:r>
      <w:r w:rsidRPr="009503BF">
        <w:rPr>
          <w:rFonts w:ascii="Cambria" w:hAnsi="Cambria"/>
          <w:szCs w:val="24"/>
        </w:rPr>
        <w:t xml:space="preserve"> yea</w:t>
      </w:r>
      <w:r w:rsidRPr="009503BF" w:rsidR="00B329BC">
        <w:rPr>
          <w:rFonts w:ascii="Cambria" w:hAnsi="Cambria"/>
          <w:szCs w:val="24"/>
        </w:rPr>
        <w:t>r</w:t>
      </w:r>
      <w:r w:rsidRPr="009503BF" w:rsidR="001F3DD2">
        <w:rPr>
          <w:rFonts w:ascii="Cambria" w:hAnsi="Cambria"/>
          <w:szCs w:val="24"/>
        </w:rPr>
        <w:t>s</w:t>
      </w:r>
      <w:r w:rsidRPr="009503BF" w:rsidR="00B329BC">
        <w:rPr>
          <w:rFonts w:ascii="Cambria" w:hAnsi="Cambria"/>
          <w:szCs w:val="24"/>
        </w:rPr>
        <w:t xml:space="preserve"> of experience in</w:t>
      </w:r>
      <w:r w:rsidR="006F6A86">
        <w:rPr>
          <w:rFonts w:ascii="Cambria" w:hAnsi="Cambria"/>
          <w:b/>
          <w:szCs w:val="24"/>
        </w:rPr>
        <w:t xml:space="preserve"> </w:t>
      </w:r>
      <w:r w:rsidR="00B82B6C">
        <w:rPr>
          <w:rFonts w:ascii="Cambria" w:hAnsi="Cambria"/>
          <w:b/>
          <w:szCs w:val="24"/>
        </w:rPr>
        <w:t xml:space="preserve">SAP </w:t>
      </w:r>
      <w:r w:rsidR="00C67AC7">
        <w:rPr>
          <w:rFonts w:ascii="Cambria" w:hAnsi="Cambria"/>
          <w:b/>
          <w:szCs w:val="24"/>
        </w:rPr>
        <w:t>ABAP</w:t>
      </w:r>
      <w:r w:rsidR="00352AC4">
        <w:rPr>
          <w:rFonts w:ascii="Cambria" w:hAnsi="Cambria"/>
          <w:b/>
          <w:szCs w:val="24"/>
        </w:rPr>
        <w:t xml:space="preserve"> RAP </w:t>
      </w:r>
      <w:r w:rsidR="00C67AC7">
        <w:rPr>
          <w:rFonts w:ascii="Cambria" w:hAnsi="Cambria"/>
          <w:b/>
          <w:szCs w:val="24"/>
        </w:rPr>
        <w:t>,</w:t>
      </w:r>
      <w:r w:rsidR="00B82B6C">
        <w:rPr>
          <w:rFonts w:ascii="Cambria" w:hAnsi="Cambria"/>
          <w:b/>
          <w:szCs w:val="24"/>
        </w:rPr>
        <w:t xml:space="preserve"> </w:t>
      </w:r>
      <w:r w:rsidRPr="009503BF" w:rsidR="007C0A5E">
        <w:rPr>
          <w:rFonts w:ascii="Cambria" w:hAnsi="Cambria"/>
          <w:b/>
          <w:szCs w:val="24"/>
        </w:rPr>
        <w:t>OData</w:t>
      </w:r>
      <w:r w:rsidR="00352AC4">
        <w:rPr>
          <w:rFonts w:ascii="Cambria" w:hAnsi="Cambria"/>
          <w:b/>
          <w:szCs w:val="24"/>
        </w:rPr>
        <w:t>, CAP</w:t>
      </w:r>
      <w:r w:rsidR="00B82B6C">
        <w:rPr>
          <w:rFonts w:ascii="Cambria" w:hAnsi="Cambria"/>
          <w:b/>
          <w:szCs w:val="24"/>
        </w:rPr>
        <w:t xml:space="preserve"> and Fiori</w:t>
      </w:r>
      <w:r w:rsidR="000A2277">
        <w:rPr>
          <w:rFonts w:ascii="Cambria" w:hAnsi="Cambria"/>
          <w:b/>
          <w:szCs w:val="24"/>
        </w:rPr>
        <w:t xml:space="preserve"> </w:t>
      </w:r>
      <w:r w:rsidRPr="009503BF" w:rsidR="00261062">
        <w:rPr>
          <w:rFonts w:ascii="Cambria" w:hAnsi="Cambria"/>
          <w:szCs w:val="24"/>
        </w:rPr>
        <w:t xml:space="preserve">with </w:t>
      </w:r>
      <w:r w:rsidRPr="009503BF" w:rsidR="00261062">
        <w:rPr>
          <w:rFonts w:ascii="Cambria" w:hAnsi="Cambria"/>
          <w:b/>
          <w:szCs w:val="24"/>
        </w:rPr>
        <w:t>client site work experience</w:t>
      </w:r>
      <w:r w:rsidR="00AC0DD5">
        <w:rPr>
          <w:rFonts w:ascii="Cambria" w:hAnsi="Cambria"/>
          <w:b/>
          <w:szCs w:val="24"/>
        </w:rPr>
        <w:t xml:space="preserve"> </w:t>
      </w:r>
      <w:r w:rsidRPr="009503BF" w:rsidR="00A627CF">
        <w:rPr>
          <w:rFonts w:ascii="Cambria" w:hAnsi="Cambria"/>
          <w:szCs w:val="24"/>
        </w:rPr>
        <w:t xml:space="preserve">and </w:t>
      </w:r>
      <w:r w:rsidR="00150370">
        <w:rPr>
          <w:rFonts w:ascii="Cambria" w:hAnsi="Cambria"/>
          <w:szCs w:val="24"/>
        </w:rPr>
        <w:t>currently I am working i</w:t>
      </w:r>
      <w:r w:rsidRPr="009503BF" w:rsidR="00C66138">
        <w:rPr>
          <w:rFonts w:ascii="Cambria" w:hAnsi="Cambria"/>
          <w:szCs w:val="24"/>
        </w:rPr>
        <w:t xml:space="preserve">n </w:t>
      </w:r>
      <w:r w:rsidR="002F4910">
        <w:rPr>
          <w:rFonts w:ascii="Cambria" w:hAnsi="Cambria"/>
          <w:b/>
          <w:szCs w:val="24"/>
        </w:rPr>
        <w:t>IBM</w:t>
      </w:r>
      <w:r w:rsidRPr="009503BF">
        <w:rPr>
          <w:rFonts w:ascii="Cambria" w:hAnsi="Cambria"/>
          <w:szCs w:val="24"/>
        </w:rPr>
        <w:t xml:space="preserve">. </w:t>
      </w:r>
      <w:r w:rsidRPr="009503BF" w:rsidR="000263D2">
        <w:rPr>
          <w:rFonts w:ascii="Cambria" w:hAnsi="Cambria"/>
          <w:szCs w:val="24"/>
        </w:rPr>
        <w:t xml:space="preserve">Before </w:t>
      </w:r>
      <w:r w:rsidRPr="009503BF" w:rsidR="008024B6">
        <w:rPr>
          <w:rFonts w:ascii="Cambria" w:hAnsi="Cambria"/>
          <w:szCs w:val="24"/>
        </w:rPr>
        <w:t>that,</w:t>
      </w:r>
      <w:r w:rsidRPr="009503BF" w:rsidR="000263D2">
        <w:rPr>
          <w:rFonts w:ascii="Cambria" w:hAnsi="Cambria"/>
          <w:szCs w:val="24"/>
        </w:rPr>
        <w:t xml:space="preserve"> I </w:t>
      </w:r>
      <w:r w:rsidR="00431907">
        <w:rPr>
          <w:rFonts w:ascii="Cambria" w:hAnsi="Cambria"/>
          <w:szCs w:val="24"/>
        </w:rPr>
        <w:t>have</w:t>
      </w:r>
      <w:r w:rsidRPr="009503BF" w:rsidR="000263D2">
        <w:rPr>
          <w:rFonts w:ascii="Cambria" w:hAnsi="Cambria"/>
          <w:szCs w:val="24"/>
        </w:rPr>
        <w:t xml:space="preserve"> work</w:t>
      </w:r>
      <w:r w:rsidR="00431907">
        <w:rPr>
          <w:rFonts w:ascii="Cambria" w:hAnsi="Cambria"/>
          <w:szCs w:val="24"/>
        </w:rPr>
        <w:t>ed</w:t>
      </w:r>
      <w:r w:rsidRPr="009503BF" w:rsidR="000263D2">
        <w:rPr>
          <w:rFonts w:ascii="Cambria" w:hAnsi="Cambria"/>
          <w:szCs w:val="24"/>
        </w:rPr>
        <w:t xml:space="preserve"> in</w:t>
      </w:r>
      <w:r w:rsidR="00F66EAF">
        <w:rPr>
          <w:rFonts w:ascii="Cambria" w:hAnsi="Cambria"/>
          <w:szCs w:val="24"/>
        </w:rPr>
        <w:t xml:space="preserve"> </w:t>
      </w:r>
      <w:r w:rsidR="002F4910">
        <w:rPr>
          <w:rFonts w:ascii="Cambria" w:hAnsi="Cambria"/>
          <w:szCs w:val="24"/>
        </w:rPr>
        <w:t xml:space="preserve">Accenture, Tech </w:t>
      </w:r>
      <w:r w:rsidR="0039016E">
        <w:rPr>
          <w:rFonts w:ascii="Cambria" w:hAnsi="Cambria"/>
          <w:szCs w:val="24"/>
        </w:rPr>
        <w:t>Mahindra,</w:t>
      </w:r>
      <w:r w:rsidR="00F66EAF">
        <w:rPr>
          <w:rFonts w:ascii="Cambria" w:hAnsi="Cambria"/>
          <w:szCs w:val="24"/>
        </w:rPr>
        <w:t xml:space="preserve"> and</w:t>
      </w:r>
      <w:r w:rsidRPr="009503BF" w:rsidR="000263D2">
        <w:rPr>
          <w:rFonts w:ascii="Cambria" w:hAnsi="Cambria"/>
          <w:szCs w:val="24"/>
        </w:rPr>
        <w:t xml:space="preserve"> </w:t>
      </w:r>
      <w:r w:rsidRPr="00F66EAF" w:rsidR="000263D2">
        <w:rPr>
          <w:rFonts w:ascii="Cambria" w:hAnsi="Cambria"/>
          <w:bCs/>
          <w:szCs w:val="24"/>
        </w:rPr>
        <w:t>Capgemini</w:t>
      </w:r>
      <w:r w:rsidRPr="00F66EAF" w:rsidR="00FB64BA">
        <w:rPr>
          <w:rFonts w:ascii="Cambria" w:hAnsi="Cambria"/>
          <w:bCs/>
          <w:szCs w:val="24"/>
        </w:rPr>
        <w:t xml:space="preserve"> </w:t>
      </w:r>
      <w:r w:rsidRPr="00F66EAF" w:rsidR="000263D2">
        <w:rPr>
          <w:rFonts w:ascii="Cambria" w:hAnsi="Cambria"/>
          <w:bCs/>
          <w:szCs w:val="24"/>
        </w:rPr>
        <w:t>India</w:t>
      </w:r>
      <w:r w:rsidRPr="009503BF" w:rsidR="000263D2">
        <w:rPr>
          <w:rFonts w:ascii="Cambria" w:hAnsi="Cambria"/>
          <w:szCs w:val="24"/>
        </w:rPr>
        <w:t xml:space="preserve">. </w:t>
      </w:r>
    </w:p>
    <w:p w:rsidR="006E19D5" w:rsidRPr="006E19D5" w:rsidP="006E19D5" w14:paraId="3D2F93E2" w14:textId="11CD34D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Basic</w:t>
      </w:r>
      <w:r w:rsidRPr="006E19D5">
        <w:rPr>
          <w:rFonts w:ascii="Cambria" w:hAnsi="Cambria"/>
          <w:sz w:val="24"/>
          <w:szCs w:val="24"/>
        </w:rPr>
        <w:t xml:space="preserve"> knowledge of </w:t>
      </w:r>
      <w:r w:rsidRPr="00226AF2" w:rsidR="00E3154E">
        <w:rPr>
          <w:rFonts w:ascii="Cambria" w:hAnsi="Cambria"/>
          <w:bCs/>
          <w:sz w:val="24"/>
          <w:szCs w:val="24"/>
        </w:rPr>
        <w:t>SAP MM and SD Module</w:t>
      </w:r>
      <w:r w:rsidRPr="006E19D5">
        <w:rPr>
          <w:rFonts w:ascii="Cambria" w:hAnsi="Cambria"/>
          <w:sz w:val="24"/>
          <w:szCs w:val="24"/>
        </w:rPr>
        <w:t>.</w:t>
      </w:r>
    </w:p>
    <w:p w:rsidR="006E19D5" w:rsidRPr="006E19D5" w:rsidP="006E19D5" w14:paraId="65491F2A" w14:textId="77777777">
      <w:pPr>
        <w:rPr>
          <w:rFonts w:ascii="Cambria" w:hAnsi="Cambria"/>
          <w:sz w:val="24"/>
          <w:szCs w:val="24"/>
        </w:rPr>
      </w:pPr>
    </w:p>
    <w:p w:rsidR="00CB6F61" w:rsidRPr="00CB6F61" w:rsidP="00CB6F61" w14:paraId="413D74D6" w14:textId="77777777">
      <w:pPr>
        <w:shd w:val="clear" w:color="auto" w:fill="EAF1DD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CERTIFICATION:</w:t>
      </w:r>
    </w:p>
    <w:p w:rsidR="00CB6F61" w:rsidRPr="00E35F13" w:rsidP="00E35F13" w14:paraId="6DB802C4" w14:textId="77777777">
      <w:pPr>
        <w:rPr>
          <w:rFonts w:ascii="Cambria" w:hAnsi="Cambria"/>
          <w:sz w:val="24"/>
        </w:rPr>
      </w:pPr>
    </w:p>
    <w:p w:rsidR="00B87E99" w:rsidP="00526287" w14:paraId="4B30F9D6" w14:textId="7639E133">
      <w:pPr>
        <w:rPr>
          <w:rFonts w:ascii="Cambria" w:hAnsi="Cambria"/>
          <w:sz w:val="24"/>
        </w:rPr>
      </w:pPr>
      <w:r w:rsidRPr="00B87E99">
        <w:rPr>
          <w:rFonts w:ascii="Cambria" w:hAnsi="Cambria"/>
          <w:sz w:val="24"/>
        </w:rPr>
        <w:t>SAP Certified Associate - Back-End Developer - ABAP Cloud</w:t>
      </w:r>
      <w:r w:rsidRPr="00E35F13" w:rsidR="00CB6F61">
        <w:rPr>
          <w:rFonts w:ascii="Cambria" w:hAnsi="Cambria"/>
          <w:sz w:val="24"/>
        </w:rPr>
        <w:tab/>
      </w:r>
    </w:p>
    <w:p w:rsidR="00526287" w:rsidP="00526287" w14:paraId="474F0EEA" w14:textId="346EAD3E">
      <w:pPr>
        <w:rPr>
          <w:b/>
          <w:iCs/>
        </w:rPr>
      </w:pPr>
      <w:r w:rsidRPr="00E35F13">
        <w:rPr>
          <w:rFonts w:ascii="Cambria" w:hAnsi="Cambria"/>
          <w:sz w:val="24"/>
          <w:lang w:val="en-IN"/>
        </w:rPr>
        <w:t xml:space="preserve">SAP </w:t>
      </w:r>
      <w:r w:rsidRPr="00E35F13" w:rsidR="007E3C62">
        <w:rPr>
          <w:rFonts w:ascii="Cambria" w:hAnsi="Cambria"/>
          <w:sz w:val="24"/>
          <w:lang w:val="en-IN"/>
        </w:rPr>
        <w:t xml:space="preserve">ABAP </w:t>
      </w:r>
      <w:r w:rsidRPr="006E19D5" w:rsidR="006C2245">
        <w:rPr>
          <w:rFonts w:ascii="Cambria" w:hAnsi="Cambria"/>
          <w:sz w:val="24"/>
          <w:szCs w:val="24"/>
        </w:rPr>
        <w:t>Net weaver</w:t>
      </w:r>
      <w:r w:rsidR="00F37763">
        <w:rPr>
          <w:rFonts w:ascii="Cambria" w:hAnsi="Cambria"/>
          <w:sz w:val="24"/>
          <w:lang w:val="en-IN"/>
        </w:rPr>
        <w:t xml:space="preserve">. </w:t>
      </w:r>
      <w:r w:rsidRPr="00B9540D">
        <w:rPr>
          <w:b/>
          <w:iCs/>
        </w:rPr>
        <w:t>Certification ID:</w:t>
      </w:r>
      <w:r>
        <w:rPr>
          <w:b/>
          <w:iCs/>
        </w:rPr>
        <w:t xml:space="preserve"> 0011019334</w:t>
      </w:r>
    </w:p>
    <w:p w:rsidR="00042655" w:rsidRPr="00B87E99" w:rsidP="00526287" w14:paraId="3EFC0EA2" w14:textId="0FE713AB">
      <w:pPr>
        <w:rPr>
          <w:bCs/>
          <w:iCs/>
        </w:rPr>
      </w:pPr>
      <w:r w:rsidRPr="00B87E99">
        <w:rPr>
          <w:bCs/>
          <w:iCs/>
        </w:rPr>
        <w:t>Fiori Open</w:t>
      </w:r>
      <w:r w:rsidRPr="00B87E99">
        <w:rPr>
          <w:bCs/>
          <w:iCs/>
        </w:rPr>
        <w:t xml:space="preserve"> SAP Certification</w:t>
      </w:r>
      <w:r w:rsidR="00E12CE6">
        <w:rPr>
          <w:bCs/>
          <w:iCs/>
        </w:rPr>
        <w:t xml:space="preserve"> -</w:t>
      </w:r>
    </w:p>
    <w:p w:rsidR="007C0A5E" w:rsidRPr="007C0A5E" w:rsidP="007C0A5E" w14:paraId="66CA3EB5" w14:textId="77777777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 xml:space="preserve">Built Your Own SAP Fiori in </w:t>
      </w:r>
      <w:r w:rsidRPr="007C0A5E">
        <w:rPr>
          <w:iCs/>
        </w:rPr>
        <w:t>Cloud</w:t>
      </w:r>
      <w:r>
        <w:rPr>
          <w:iCs/>
        </w:rPr>
        <w:t xml:space="preserve"> (2015)</w:t>
      </w:r>
    </w:p>
    <w:p w:rsidR="007C0A5E" w:rsidP="007C0A5E" w14:paraId="77D48822" w14:textId="77777777">
      <w:pPr>
        <w:pStyle w:val="ListParagraph"/>
        <w:numPr>
          <w:ilvl w:val="0"/>
          <w:numId w:val="16"/>
        </w:numPr>
        <w:spacing w:after="160" w:line="256" w:lineRule="auto"/>
      </w:pPr>
      <w:r>
        <w:t>Developing Mobile Apps with SAP HANA Cloud Platform (2015)</w:t>
      </w:r>
    </w:p>
    <w:p w:rsidR="007C0A5E" w:rsidP="007C0A5E" w14:paraId="2F776D26" w14:textId="77777777">
      <w:pPr>
        <w:pStyle w:val="ListParagraph"/>
        <w:numPr>
          <w:ilvl w:val="0"/>
          <w:numId w:val="16"/>
        </w:numPr>
        <w:spacing w:after="160" w:line="256" w:lineRule="auto"/>
      </w:pPr>
      <w:r>
        <w:t>Introduction to SAP Fiori UX (2015)</w:t>
      </w:r>
    </w:p>
    <w:p w:rsidR="00BA5005" w:rsidRPr="00CB6F61" w:rsidP="00BA5005" w14:paraId="40776F92" w14:textId="77777777">
      <w:pPr>
        <w:shd w:val="clear" w:color="auto" w:fill="EAF1DD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Domain Experience</w:t>
      </w:r>
    </w:p>
    <w:p w:rsidR="00CB6F61" w:rsidP="00DF498C" w14:paraId="40FFF800" w14:textId="77777777">
      <w:pPr>
        <w:rPr>
          <w:rFonts w:ascii="Cambria" w:hAnsi="Cambria"/>
        </w:rPr>
      </w:pPr>
    </w:p>
    <w:p w:rsidR="00C863BB" w:rsidP="00D9144F" w14:paraId="161AE715" w14:textId="016CFE9D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I am currently</w:t>
      </w:r>
      <w:r>
        <w:rPr>
          <w:rFonts w:ascii="Cambria" w:hAnsi="Cambria"/>
          <w:b/>
          <w:szCs w:val="24"/>
        </w:rPr>
        <w:t xml:space="preserve"> working </w:t>
      </w:r>
      <w:r w:rsidR="00F317B4">
        <w:rPr>
          <w:rFonts w:ascii="Cambria" w:hAnsi="Cambria"/>
          <w:b/>
          <w:szCs w:val="24"/>
        </w:rPr>
        <w:t xml:space="preserve">in Greenfield Implementation </w:t>
      </w:r>
      <w:r>
        <w:rPr>
          <w:rFonts w:ascii="Cambria" w:hAnsi="Cambria"/>
          <w:b/>
          <w:szCs w:val="24"/>
        </w:rPr>
        <w:t xml:space="preserve">on RAP with </w:t>
      </w:r>
      <w:r w:rsidR="00F317B4">
        <w:rPr>
          <w:rFonts w:ascii="Cambria" w:hAnsi="Cambria"/>
          <w:b/>
          <w:szCs w:val="24"/>
        </w:rPr>
        <w:t>s</w:t>
      </w:r>
      <w:r>
        <w:rPr>
          <w:rFonts w:ascii="Cambria" w:hAnsi="Cambria"/>
          <w:b/>
          <w:szCs w:val="24"/>
        </w:rPr>
        <w:t>cenario</w:t>
      </w:r>
      <w:r w:rsidR="003157A2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(</w:t>
      </w:r>
      <w:r w:rsidR="003157A2">
        <w:rPr>
          <w:rFonts w:ascii="Cambria" w:hAnsi="Cambria"/>
          <w:b/>
          <w:szCs w:val="24"/>
        </w:rPr>
        <w:t>Usi</w:t>
      </w:r>
      <w:r w:rsidR="00F317B4">
        <w:rPr>
          <w:rFonts w:ascii="Cambria" w:hAnsi="Cambria"/>
          <w:b/>
          <w:szCs w:val="24"/>
        </w:rPr>
        <w:t>ng</w:t>
      </w:r>
      <w:r>
        <w:rPr>
          <w:rFonts w:ascii="Cambria" w:hAnsi="Cambria"/>
          <w:b/>
          <w:szCs w:val="24"/>
        </w:rPr>
        <w:t xml:space="preserve"> determination, action, instance features, Custom action and attachment LOB</w:t>
      </w:r>
      <w:r w:rsidR="00F317B4">
        <w:rPr>
          <w:rFonts w:ascii="Cambria" w:hAnsi="Cambria"/>
          <w:b/>
          <w:szCs w:val="24"/>
        </w:rPr>
        <w:t>, Custom Entity, Side effect</w:t>
      </w:r>
      <w:r w:rsidR="0095110F">
        <w:rPr>
          <w:rFonts w:ascii="Cambria" w:hAnsi="Cambria"/>
          <w:b/>
          <w:szCs w:val="24"/>
        </w:rPr>
        <w:t>, Abstract entity, UI Adoption, Custom Fields, Custom Logic, Developer Extension</w:t>
      </w:r>
      <w:r>
        <w:rPr>
          <w:rFonts w:ascii="Cambria" w:hAnsi="Cambria"/>
          <w:b/>
          <w:szCs w:val="24"/>
        </w:rPr>
        <w:t xml:space="preserve"> and BGPF</w:t>
      </w:r>
      <w:r w:rsidR="0095110F">
        <w:rPr>
          <w:rFonts w:ascii="Cambria" w:hAnsi="Cambria"/>
          <w:b/>
          <w:szCs w:val="24"/>
        </w:rPr>
        <w:t>)</w:t>
      </w:r>
      <w:r>
        <w:rPr>
          <w:rFonts w:ascii="Cambria" w:hAnsi="Cambria"/>
          <w:b/>
          <w:szCs w:val="24"/>
        </w:rPr>
        <w:t xml:space="preserve"> </w:t>
      </w:r>
    </w:p>
    <w:p w:rsidR="00C54FFE" w:rsidP="00D9144F" w14:paraId="7603B9EC" w14:textId="5715D251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Worked o</w:t>
      </w:r>
      <w:r w:rsidR="00373C29">
        <w:rPr>
          <w:rFonts w:ascii="Cambria" w:hAnsi="Cambria"/>
          <w:b/>
          <w:szCs w:val="24"/>
        </w:rPr>
        <w:t>n CAP (BAS tool, Model, XSUAA, CI/CD, Deployment to Cloud, Association, Composition, side</w:t>
      </w:r>
      <w:r w:rsidR="00F317B4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effect)</w:t>
      </w:r>
    </w:p>
    <w:p w:rsidR="00C445DD" w:rsidP="00D9144F" w14:paraId="36D9E82D" w14:textId="320E9F58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Worked on </w:t>
      </w:r>
      <w:r w:rsidR="0038427E">
        <w:rPr>
          <w:rFonts w:ascii="Cambria" w:hAnsi="Cambria"/>
          <w:b/>
          <w:szCs w:val="24"/>
        </w:rPr>
        <w:t>3</w:t>
      </w:r>
      <w:r>
        <w:rPr>
          <w:rFonts w:ascii="Cambria" w:hAnsi="Cambria"/>
          <w:b/>
          <w:szCs w:val="24"/>
        </w:rPr>
        <w:t xml:space="preserve"> implementation projects and support projects also.</w:t>
      </w:r>
    </w:p>
    <w:p w:rsidR="001942D0" w:rsidRPr="001942D0" w:rsidP="001942D0" w14:paraId="5F2FB6AB" w14:textId="04658FAB">
      <w:pPr>
        <w:pStyle w:val="ListParagraph"/>
        <w:numPr>
          <w:ilvl w:val="0"/>
          <w:numId w:val="15"/>
        </w:numPr>
        <w:rPr>
          <w:rFonts w:ascii="Cambria" w:hAnsi="Cambria"/>
          <w:b/>
          <w:szCs w:val="24"/>
        </w:rPr>
      </w:pPr>
      <w:r w:rsidRPr="001942D0">
        <w:rPr>
          <w:rFonts w:ascii="Cambria" w:hAnsi="Cambria"/>
          <w:b/>
          <w:szCs w:val="24"/>
        </w:rPr>
        <w:t>In-depth</w:t>
      </w:r>
      <w:r w:rsidRPr="001942D0">
        <w:rPr>
          <w:rFonts w:ascii="Cambria" w:hAnsi="Cambria"/>
          <w:b/>
          <w:szCs w:val="24"/>
        </w:rPr>
        <w:t xml:space="preserve"> knowledge of SAP</w:t>
      </w:r>
      <w:r w:rsidR="00E777BE">
        <w:rPr>
          <w:rFonts w:ascii="Cambria" w:hAnsi="Cambria"/>
          <w:b/>
          <w:szCs w:val="24"/>
        </w:rPr>
        <w:t xml:space="preserve"> </w:t>
      </w:r>
      <w:r w:rsidR="00EB7880">
        <w:rPr>
          <w:rFonts w:ascii="Cambria" w:hAnsi="Cambria"/>
          <w:b/>
          <w:szCs w:val="24"/>
        </w:rPr>
        <w:t>O</w:t>
      </w:r>
      <w:r w:rsidRPr="001942D0">
        <w:rPr>
          <w:rFonts w:ascii="Cambria" w:hAnsi="Cambria"/>
          <w:b/>
          <w:szCs w:val="24"/>
        </w:rPr>
        <w:t xml:space="preserve">Data, SAP </w:t>
      </w:r>
      <w:r w:rsidR="00EB7880">
        <w:rPr>
          <w:rFonts w:ascii="Cambria" w:hAnsi="Cambria"/>
          <w:b/>
          <w:szCs w:val="24"/>
        </w:rPr>
        <w:t xml:space="preserve">ABAP on </w:t>
      </w:r>
      <w:r w:rsidRPr="001942D0">
        <w:rPr>
          <w:rFonts w:ascii="Cambria" w:hAnsi="Cambria"/>
          <w:b/>
          <w:szCs w:val="24"/>
        </w:rPr>
        <w:t>HANA programming (AMDP, CDS</w:t>
      </w:r>
      <w:r>
        <w:rPr>
          <w:rFonts w:ascii="Cambria" w:hAnsi="Cambria"/>
          <w:b/>
          <w:szCs w:val="24"/>
        </w:rPr>
        <w:t>)</w:t>
      </w:r>
      <w:r w:rsidR="00A304A9">
        <w:rPr>
          <w:rFonts w:ascii="Cambria" w:hAnsi="Cambria"/>
          <w:b/>
          <w:szCs w:val="24"/>
        </w:rPr>
        <w:t>.</w:t>
      </w:r>
    </w:p>
    <w:p w:rsidR="00BA5005" w:rsidRPr="00F27C3F" w:rsidP="00D9144F" w14:paraId="60ACC775" w14:textId="59A35A3E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Worked on</w:t>
      </w:r>
      <w:r w:rsidRPr="00F27C3F" w:rsidR="00877B09">
        <w:rPr>
          <w:rFonts w:ascii="Cambria" w:hAnsi="Cambria"/>
          <w:b/>
          <w:szCs w:val="24"/>
        </w:rPr>
        <w:t xml:space="preserve"> </w:t>
      </w:r>
      <w:r w:rsidRPr="00F27C3F" w:rsidR="0088250D">
        <w:rPr>
          <w:rFonts w:ascii="Cambria" w:hAnsi="Cambria"/>
          <w:b/>
          <w:szCs w:val="24"/>
        </w:rPr>
        <w:t xml:space="preserve">UI5, Fiori </w:t>
      </w:r>
      <w:r>
        <w:rPr>
          <w:rFonts w:ascii="Cambria" w:hAnsi="Cambria"/>
          <w:b/>
          <w:szCs w:val="24"/>
        </w:rPr>
        <w:t>Custom and Standard app configurations.</w:t>
      </w:r>
    </w:p>
    <w:p w:rsidR="00E10274" w:rsidRPr="00F27C3F" w:rsidP="00E10274" w14:paraId="6C1F82A4" w14:textId="0EF709B9">
      <w:pPr>
        <w:pStyle w:val="ListParagraph"/>
        <w:numPr>
          <w:ilvl w:val="0"/>
          <w:numId w:val="15"/>
        </w:numPr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E</w:t>
      </w:r>
      <w:r w:rsidRPr="00F27C3F">
        <w:rPr>
          <w:rFonts w:ascii="Cambria" w:hAnsi="Cambria"/>
          <w:b/>
          <w:szCs w:val="24"/>
        </w:rPr>
        <w:t xml:space="preserve">xtension of </w:t>
      </w:r>
      <w:r w:rsidR="00C7067E">
        <w:rPr>
          <w:rFonts w:ascii="Cambria" w:hAnsi="Cambria"/>
          <w:b/>
          <w:szCs w:val="24"/>
        </w:rPr>
        <w:t xml:space="preserve">Standard </w:t>
      </w:r>
      <w:r w:rsidRPr="00F27C3F">
        <w:rPr>
          <w:rFonts w:ascii="Cambria" w:hAnsi="Cambria"/>
          <w:b/>
          <w:szCs w:val="24"/>
        </w:rPr>
        <w:t>Fiori Apps using SAP Web IDE</w:t>
      </w:r>
      <w:r w:rsidR="003A76C7">
        <w:rPr>
          <w:rFonts w:ascii="Cambria" w:hAnsi="Cambria"/>
          <w:b/>
          <w:szCs w:val="24"/>
        </w:rPr>
        <w:t xml:space="preserve"> and BAS</w:t>
      </w:r>
      <w:r w:rsidRPr="00F27C3F">
        <w:rPr>
          <w:rFonts w:ascii="Cambria" w:hAnsi="Cambria"/>
          <w:b/>
          <w:szCs w:val="24"/>
        </w:rPr>
        <w:t>.</w:t>
      </w:r>
    </w:p>
    <w:p w:rsidR="00877B09" w:rsidRPr="00F27C3F" w:rsidP="00877B09" w14:paraId="0FE3B9A1" w14:textId="77777777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 w:rsidRPr="00F27C3F">
        <w:rPr>
          <w:rFonts w:ascii="Cambria" w:hAnsi="Cambria"/>
          <w:b/>
          <w:szCs w:val="24"/>
        </w:rPr>
        <w:t>End to End development</w:t>
      </w:r>
      <w:r w:rsidRPr="00F27C3F" w:rsidR="00021516">
        <w:rPr>
          <w:rFonts w:ascii="Cambria" w:hAnsi="Cambria"/>
          <w:b/>
          <w:szCs w:val="24"/>
        </w:rPr>
        <w:t xml:space="preserve"> more than 10</w:t>
      </w:r>
      <w:r w:rsidRPr="00F27C3F" w:rsidR="00FB534E">
        <w:rPr>
          <w:rFonts w:ascii="Cambria" w:hAnsi="Cambria"/>
          <w:b/>
          <w:szCs w:val="24"/>
        </w:rPr>
        <w:t xml:space="preserve">Application </w:t>
      </w:r>
      <w:r w:rsidRPr="00F27C3F">
        <w:rPr>
          <w:rFonts w:ascii="Cambria" w:hAnsi="Cambria"/>
          <w:b/>
          <w:szCs w:val="24"/>
        </w:rPr>
        <w:t xml:space="preserve">(UI5 </w:t>
      </w:r>
      <w:r w:rsidRPr="00F27C3F" w:rsidR="00B368AE">
        <w:rPr>
          <w:rFonts w:ascii="Cambria" w:hAnsi="Cambria"/>
          <w:b/>
          <w:szCs w:val="24"/>
        </w:rPr>
        <w:t>OData</w:t>
      </w:r>
      <w:r w:rsidRPr="00F27C3F">
        <w:rPr>
          <w:rFonts w:ascii="Cambria" w:hAnsi="Cambria"/>
          <w:b/>
          <w:szCs w:val="24"/>
        </w:rPr>
        <w:t xml:space="preserve"> and ABAP)</w:t>
      </w:r>
    </w:p>
    <w:p w:rsidR="0007379E" w:rsidRPr="00F27C3F" w:rsidP="00877B09" w14:paraId="0EDE4210" w14:textId="6166CA34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 w:rsidRPr="00F27C3F">
        <w:rPr>
          <w:rFonts w:ascii="Cambria" w:hAnsi="Cambria"/>
          <w:b/>
          <w:szCs w:val="24"/>
        </w:rPr>
        <w:t>Custom OData Creation</w:t>
      </w:r>
      <w:r w:rsidR="00353122">
        <w:rPr>
          <w:rFonts w:ascii="Cambria" w:hAnsi="Cambria"/>
          <w:b/>
          <w:szCs w:val="24"/>
        </w:rPr>
        <w:t>, Function Import</w:t>
      </w:r>
      <w:r w:rsidR="00401C36">
        <w:rPr>
          <w:rFonts w:ascii="Cambria" w:hAnsi="Cambria"/>
          <w:b/>
          <w:szCs w:val="24"/>
        </w:rPr>
        <w:t>, Batch Call,</w:t>
      </w:r>
      <w:r w:rsidRPr="00F27C3F">
        <w:rPr>
          <w:rFonts w:ascii="Cambria" w:hAnsi="Cambria"/>
          <w:b/>
          <w:szCs w:val="24"/>
        </w:rPr>
        <w:t xml:space="preserve"> and Extended standard OData.</w:t>
      </w:r>
    </w:p>
    <w:p w:rsidR="00304E4E" w:rsidRPr="00F27C3F" w:rsidP="00304E4E" w14:paraId="7F990DBD" w14:textId="77777777">
      <w:pPr>
        <w:pStyle w:val="ListParagraph"/>
        <w:numPr>
          <w:ilvl w:val="0"/>
          <w:numId w:val="15"/>
        </w:numPr>
        <w:rPr>
          <w:rFonts w:ascii="Cambria" w:hAnsi="Cambria"/>
          <w:b/>
          <w:szCs w:val="24"/>
        </w:rPr>
      </w:pPr>
      <w:r w:rsidRPr="00F27C3F">
        <w:rPr>
          <w:rFonts w:ascii="Cambria" w:hAnsi="Cambria"/>
          <w:b/>
          <w:szCs w:val="24"/>
        </w:rPr>
        <w:t>Creation of Association and Navigation properties of OData services.</w:t>
      </w:r>
    </w:p>
    <w:p w:rsidR="009A7D98" w:rsidP="00B3633B" w14:paraId="58507F40" w14:textId="77777777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 w:rsidRPr="009A7D98">
        <w:rPr>
          <w:rFonts w:ascii="Cambria" w:hAnsi="Cambria"/>
          <w:b/>
          <w:szCs w:val="24"/>
        </w:rPr>
        <w:t xml:space="preserve">Knowledge </w:t>
      </w:r>
      <w:r w:rsidRPr="009A7D98">
        <w:rPr>
          <w:rFonts w:ascii="Cambria" w:hAnsi="Cambria"/>
          <w:b/>
          <w:szCs w:val="24"/>
        </w:rPr>
        <w:t>in</w:t>
      </w:r>
      <w:r w:rsidRPr="009A7D98">
        <w:rPr>
          <w:rFonts w:ascii="Cambria" w:hAnsi="Cambria"/>
          <w:b/>
          <w:szCs w:val="24"/>
        </w:rPr>
        <w:t xml:space="preserve"> CDS Views</w:t>
      </w:r>
      <w:r>
        <w:rPr>
          <w:rFonts w:ascii="Cambria" w:hAnsi="Cambria"/>
          <w:b/>
          <w:szCs w:val="24"/>
        </w:rPr>
        <w:t xml:space="preserve"> c</w:t>
      </w:r>
      <w:r w:rsidRPr="009A7D98" w:rsidR="00B368AE">
        <w:rPr>
          <w:rFonts w:ascii="Cambria" w:hAnsi="Cambria"/>
          <w:b/>
          <w:szCs w:val="24"/>
        </w:rPr>
        <w:t>reation and OData using annotation</w:t>
      </w:r>
      <w:r>
        <w:rPr>
          <w:rFonts w:ascii="Cambria" w:hAnsi="Cambria"/>
          <w:b/>
          <w:szCs w:val="24"/>
        </w:rPr>
        <w:t>.</w:t>
      </w:r>
    </w:p>
    <w:p w:rsidR="0055431D" w:rsidRPr="009A7D98" w:rsidP="00B3633B" w14:paraId="552B3D0A" w14:textId="2345D525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Some basic idea on </w:t>
      </w:r>
      <w:r w:rsidRPr="009A7D98" w:rsidR="00B368AE">
        <w:rPr>
          <w:rFonts w:ascii="Cambria" w:hAnsi="Cambria"/>
          <w:b/>
          <w:szCs w:val="24"/>
        </w:rPr>
        <w:t>AMDP</w:t>
      </w:r>
      <w:r w:rsidRPr="009A7D98" w:rsidR="0074746C">
        <w:rPr>
          <w:rFonts w:ascii="Cambria" w:hAnsi="Cambria"/>
          <w:b/>
          <w:szCs w:val="24"/>
        </w:rPr>
        <w:t>.</w:t>
      </w:r>
    </w:p>
    <w:p w:rsidR="00BA5005" w:rsidRPr="00E3154E" w:rsidP="00E3154E" w14:paraId="76D192F4" w14:textId="490EC010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ABAP Dictionary Objects,</w:t>
      </w:r>
      <w:r w:rsidRPr="00E3154E">
        <w:rPr>
          <w:rFonts w:ascii="Cambria" w:hAnsi="Cambria"/>
          <w:b/>
          <w:szCs w:val="24"/>
        </w:rPr>
        <w:t xml:space="preserve"> Enhancements</w:t>
      </w:r>
      <w:r w:rsidRPr="00E3154E" w:rsidR="00820866">
        <w:rPr>
          <w:rFonts w:ascii="Cambria" w:hAnsi="Cambria"/>
          <w:b/>
          <w:szCs w:val="24"/>
        </w:rPr>
        <w:t>.</w:t>
      </w:r>
    </w:p>
    <w:p w:rsidR="00C86733" w:rsidP="00EA3BB4" w14:paraId="5EDABAD8" w14:textId="283D4976">
      <w:pPr>
        <w:pStyle w:val="ListParagraph"/>
        <w:numPr>
          <w:ilvl w:val="0"/>
          <w:numId w:val="15"/>
        </w:numPr>
        <w:jc w:val="both"/>
        <w:rPr>
          <w:rFonts w:ascii="Cambria" w:hAnsi="Cambria"/>
          <w:b/>
          <w:szCs w:val="24"/>
        </w:rPr>
      </w:pPr>
      <w:r w:rsidRPr="00F27C3F">
        <w:rPr>
          <w:rFonts w:ascii="Cambria" w:hAnsi="Cambria"/>
          <w:b/>
          <w:szCs w:val="24"/>
        </w:rPr>
        <w:t xml:space="preserve">Object Oriented Programming of ABAP. </w:t>
      </w:r>
    </w:p>
    <w:p w:rsidR="00A84449" w:rsidP="00A84449" w14:paraId="6E19C3D9" w14:textId="77777777">
      <w:pPr>
        <w:jc w:val="both"/>
        <w:rPr>
          <w:rFonts w:ascii="Cambria" w:hAnsi="Cambria"/>
          <w:b/>
          <w:szCs w:val="24"/>
        </w:rPr>
      </w:pPr>
    </w:p>
    <w:p w:rsidR="0039016E" w:rsidP="00A84449" w14:paraId="7BF1207B" w14:textId="77777777">
      <w:pPr>
        <w:jc w:val="both"/>
        <w:rPr>
          <w:rFonts w:ascii="Cambria" w:hAnsi="Cambria"/>
          <w:b/>
          <w:szCs w:val="24"/>
        </w:rPr>
      </w:pPr>
    </w:p>
    <w:p w:rsidR="00A84449" w:rsidP="00A84449" w14:paraId="436DD7F1" w14:textId="77777777">
      <w:pPr>
        <w:jc w:val="both"/>
        <w:rPr>
          <w:rFonts w:ascii="Cambria" w:hAnsi="Cambria"/>
          <w:b/>
          <w:szCs w:val="24"/>
        </w:rPr>
      </w:pPr>
    </w:p>
    <w:p w:rsidR="00F021CB" w:rsidP="00A84449" w14:paraId="726AF616" w14:textId="77777777">
      <w:pPr>
        <w:jc w:val="both"/>
        <w:rPr>
          <w:rFonts w:ascii="Cambria" w:hAnsi="Cambria"/>
          <w:b/>
          <w:szCs w:val="24"/>
        </w:rPr>
      </w:pPr>
    </w:p>
    <w:p w:rsidR="006E6852" w:rsidP="00A84449" w14:paraId="72909C40" w14:textId="77777777">
      <w:pPr>
        <w:jc w:val="both"/>
        <w:rPr>
          <w:rFonts w:ascii="Cambria" w:hAnsi="Cambria"/>
          <w:b/>
          <w:szCs w:val="24"/>
        </w:rPr>
      </w:pPr>
    </w:p>
    <w:p w:rsidR="009A7D98" w:rsidP="00A84449" w14:paraId="31B50E7B" w14:textId="77777777">
      <w:pPr>
        <w:jc w:val="both"/>
        <w:rPr>
          <w:rFonts w:ascii="Cambria" w:hAnsi="Cambria"/>
          <w:b/>
          <w:szCs w:val="24"/>
        </w:rPr>
      </w:pPr>
    </w:p>
    <w:p w:rsidR="00A84449" w:rsidP="00A84449" w14:paraId="343A6479" w14:textId="77777777">
      <w:pPr>
        <w:jc w:val="both"/>
        <w:rPr>
          <w:rFonts w:ascii="Cambria" w:hAnsi="Cambria"/>
          <w:b/>
          <w:szCs w:val="24"/>
        </w:rPr>
      </w:pPr>
    </w:p>
    <w:p w:rsidR="00A84449" w:rsidP="00A84449" w14:paraId="4705062C" w14:textId="77777777">
      <w:pPr>
        <w:jc w:val="both"/>
        <w:rPr>
          <w:rFonts w:ascii="Cambria" w:hAnsi="Cambria"/>
          <w:b/>
          <w:szCs w:val="24"/>
        </w:rPr>
      </w:pPr>
    </w:p>
    <w:p w:rsidR="00A24A16" w:rsidP="00A84449" w14:paraId="63A9857A" w14:textId="77777777">
      <w:pPr>
        <w:jc w:val="both"/>
        <w:rPr>
          <w:rFonts w:ascii="Cambria" w:hAnsi="Cambria"/>
          <w:b/>
          <w:szCs w:val="24"/>
        </w:rPr>
      </w:pPr>
    </w:p>
    <w:p w:rsidR="00A84449" w:rsidRPr="00A84449" w:rsidP="00A84449" w14:paraId="4511E275" w14:textId="77777777">
      <w:pPr>
        <w:jc w:val="both"/>
        <w:rPr>
          <w:rFonts w:ascii="Cambria" w:hAnsi="Cambria"/>
          <w:b/>
          <w:szCs w:val="24"/>
        </w:rPr>
      </w:pPr>
    </w:p>
    <w:p w:rsidR="00966E94" w:rsidRPr="005C634E" w:rsidP="00EA3BB4" w14:paraId="083EE6C9" w14:textId="77777777">
      <w:pPr>
        <w:rPr>
          <w:rFonts w:ascii="Cambria" w:hAnsi="Cambria"/>
          <w:sz w:val="24"/>
          <w:szCs w:val="24"/>
        </w:rPr>
      </w:pPr>
    </w:p>
    <w:p w:rsidR="000671F8" w:rsidRPr="00B813C7" w:rsidP="00C86733" w14:paraId="7028593A" w14:textId="77777777">
      <w:pPr>
        <w:shd w:val="clear" w:color="auto" w:fill="EAF1DD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My Professional Experience: </w:t>
      </w:r>
    </w:p>
    <w:p w:rsidR="007A387E" w:rsidP="002F14A0" w14:paraId="56F3E65A" w14:textId="427EBD89">
      <w:pPr>
        <w:jc w:val="both"/>
        <w:rPr>
          <w:rFonts w:ascii="Cambria" w:hAnsi="Cambria"/>
          <w:b/>
          <w:sz w:val="12"/>
          <w:szCs w:val="12"/>
        </w:rPr>
      </w:pPr>
    </w:p>
    <w:p w:rsidR="00DD7810" w:rsidP="002F14A0" w14:paraId="3A940B04" w14:textId="5C777C68">
      <w:pPr>
        <w:jc w:val="both"/>
        <w:rPr>
          <w:rFonts w:ascii="Cambria" w:hAnsi="Cambria"/>
          <w:b/>
          <w:sz w:val="12"/>
          <w:szCs w:val="12"/>
        </w:rPr>
      </w:pPr>
    </w:p>
    <w:p w:rsidR="00034BB8" w:rsidP="00034BB8" w14:paraId="6018520B" w14:textId="7A41E0DB">
      <w:pPr>
        <w:jc w:val="both"/>
        <w:rPr>
          <w:rFonts w:ascii="Cambria" w:hAnsi="Cambria"/>
          <w:b/>
          <w:sz w:val="28"/>
          <w:szCs w:val="12"/>
        </w:rPr>
      </w:pPr>
      <w:r w:rsidRPr="00034BB8">
        <w:rPr>
          <w:rFonts w:ascii="Cambria" w:hAnsi="Cambria"/>
          <w:b/>
          <w:sz w:val="28"/>
          <w:szCs w:val="12"/>
          <w:highlight w:val="yellow"/>
        </w:rPr>
        <w:t>IBM</w:t>
      </w:r>
    </w:p>
    <w:p w:rsidR="00034BB8" w:rsidP="002F14A0" w14:paraId="0B5B3253" w14:textId="5B2E9EE3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5420"/>
        <w:gridCol w:w="249"/>
      </w:tblGrid>
      <w:tr w14:paraId="6455FED9" w14:textId="77777777" w:rsidTr="0092570F">
        <w:tblPrEx>
          <w:tblW w:w="9609" w:type="dxa"/>
          <w:tblLayout w:type="fixed"/>
          <w:tblLook w:val="0000"/>
        </w:tblPrEx>
        <w:trPr>
          <w:trHeight w:val="818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BB8" w:rsidP="0092570F" w14:paraId="1CB8795D" w14:textId="05899336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May 2022</w:t>
            </w:r>
          </w:p>
          <w:p w:rsidR="00034BB8" w:rsidRPr="00926ADF" w:rsidP="0092570F" w14:paraId="6C149AE2" w14:textId="22B4E8FD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To Present</w:t>
            </w:r>
          </w:p>
          <w:p w:rsidR="00034BB8" w:rsidRPr="00EA4D52" w:rsidP="0092570F" w14:paraId="6D86AF7C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34BB8" w:rsidP="0092570F" w14:paraId="63070ABA" w14:textId="77777777">
            <w:pPr>
              <w:keepNext/>
            </w:pPr>
          </w:p>
          <w:p w:rsidR="00034BB8" w:rsidRPr="00EA4D52" w:rsidP="0092570F" w14:paraId="203363F4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34BB8" w:rsidRPr="0096542A" w:rsidP="0092570F" w14:paraId="6E8E4E12" w14:textId="2D0BB4D1">
            <w:pPr>
              <w:keepNext/>
            </w:pPr>
            <w:r>
              <w:t>CBH</w:t>
            </w:r>
          </w:p>
        </w:tc>
      </w:tr>
      <w:tr w14:paraId="07332751" w14:textId="77777777" w:rsidTr="0092570F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BB8" w:rsidRPr="00EA4D52" w:rsidP="0092570F" w14:paraId="521EC3D7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34BB8" w:rsidRPr="00EA4D52" w:rsidP="0092570F" w14:paraId="014BF65C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34BB8" w:rsidRPr="00EA4D52" w:rsidP="0092570F" w14:paraId="5A36E66F" w14:textId="69443695">
            <w:pPr>
              <w:keepNext/>
            </w:pPr>
            <w:r w:rsidRPr="006217DF">
              <w:t>CBH Group</w:t>
            </w:r>
            <w:r>
              <w:t>, Co-operative Bulk Handling</w:t>
            </w:r>
          </w:p>
        </w:tc>
      </w:tr>
      <w:tr w14:paraId="5F59B28C" w14:textId="77777777" w:rsidTr="0092570F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BB8" w:rsidRPr="00EA4D52" w:rsidP="0092570F" w14:paraId="5077F816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34BB8" w:rsidRPr="00EA4D52" w:rsidP="0092570F" w14:paraId="25753D89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34BB8" w:rsidRPr="00EA4D52" w:rsidP="0092570F" w14:paraId="1DC66692" w14:textId="07467252">
            <w:pPr>
              <w:keepNext/>
            </w:pPr>
            <w:r>
              <w:t xml:space="preserve">SAP RAP, CAP </w:t>
            </w:r>
            <w:r w:rsidR="001F0F8D">
              <w:t>Developer</w:t>
            </w:r>
          </w:p>
        </w:tc>
      </w:tr>
      <w:tr w14:paraId="75E4472F" w14:textId="77777777" w:rsidTr="0092570F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tcBorders>
              <w:left w:val="nil"/>
              <w:right w:val="nil"/>
            </w:tcBorders>
            <w:vAlign w:val="bottom"/>
          </w:tcPr>
          <w:p w:rsidR="00034BB8" w:rsidRPr="00EA4D52" w:rsidP="0092570F" w14:paraId="0F2397F4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034BB8" w:rsidRPr="00EA4D52" w:rsidP="0092570F" w14:paraId="63891F1D" w14:textId="77777777">
            <w:pPr>
              <w:keepNext/>
            </w:pPr>
          </w:p>
        </w:tc>
        <w:tc>
          <w:tcPr>
            <w:tcW w:w="542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034BB8" w:rsidP="0092570F" w14:paraId="03FF709B" w14:textId="59EDB576">
            <w:pPr>
              <w:keepNext/>
            </w:pPr>
            <w:r>
              <w:t xml:space="preserve">In RAP- I have worked on </w:t>
            </w:r>
            <w:r w:rsidR="009D3488">
              <w:t>M</w:t>
            </w:r>
            <w:r>
              <w:t xml:space="preserve">anaged </w:t>
            </w:r>
            <w:r w:rsidR="009D3488">
              <w:t xml:space="preserve">with Additional SAVE , Unmanaged Save </w:t>
            </w:r>
            <w:r w:rsidR="00C25956">
              <w:t>scenarios</w:t>
            </w:r>
            <w:r>
              <w:t xml:space="preserve"> with Custom Action, Validation, Determination, LOB, Virtual Elements, Authorization, Value Help, Dropdown features, early numbering, and late numbering, Create by association.</w:t>
            </w:r>
          </w:p>
          <w:p w:rsidR="005A1A86" w:rsidRPr="00EA4D52" w:rsidP="0092570F" w14:paraId="1E7B9393" w14:textId="3FB47750">
            <w:pPr>
              <w:keepNext/>
            </w:pPr>
            <w:r>
              <w:t xml:space="preserve">In CAP – Model creation, Association and composition, aspect, side-effect, Action and Function, security </w:t>
            </w:r>
          </w:p>
        </w:tc>
        <w:tc>
          <w:tcPr>
            <w:tcW w:w="24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034BB8" w:rsidRPr="00EA4D52" w:rsidP="0092570F" w14:paraId="05D9216F" w14:textId="77777777">
            <w:pPr>
              <w:keepNext/>
            </w:pPr>
          </w:p>
        </w:tc>
      </w:tr>
    </w:tbl>
    <w:p w:rsidR="00034BB8" w:rsidP="002F14A0" w14:paraId="3C335D32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034BB8" w:rsidP="002F14A0" w14:paraId="05F75DA6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034BB8" w:rsidP="002F14A0" w14:paraId="3BE648F4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034BB8" w:rsidP="002F14A0" w14:paraId="11ABEE0D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DD7810" w:rsidP="002F14A0" w14:paraId="6EEC8775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2400F2" w:rsidP="002F14A0" w14:paraId="3089C4AC" w14:textId="43F1BDB9">
      <w:pPr>
        <w:jc w:val="both"/>
        <w:rPr>
          <w:rFonts w:ascii="Cambria" w:hAnsi="Cambria"/>
          <w:b/>
          <w:sz w:val="28"/>
          <w:szCs w:val="12"/>
        </w:rPr>
      </w:pPr>
      <w:r w:rsidRPr="00DD139B">
        <w:rPr>
          <w:rFonts w:ascii="Cambria" w:hAnsi="Cambria"/>
          <w:b/>
          <w:sz w:val="28"/>
          <w:szCs w:val="12"/>
          <w:highlight w:val="yellow"/>
        </w:rPr>
        <w:t>Accenture India</w:t>
      </w:r>
    </w:p>
    <w:tbl>
      <w:tblPr>
        <w:tblW w:w="9609" w:type="dxa"/>
        <w:tblLayout w:type="fixed"/>
        <w:tblLook w:val="0000"/>
      </w:tblPr>
      <w:tblGrid>
        <w:gridCol w:w="1814"/>
        <w:gridCol w:w="2126"/>
        <w:gridCol w:w="5420"/>
        <w:gridCol w:w="249"/>
      </w:tblGrid>
      <w:tr w14:paraId="693E1EAE" w14:textId="77777777" w:rsidTr="00F50ED8">
        <w:tblPrEx>
          <w:tblW w:w="9609" w:type="dxa"/>
          <w:tblLayout w:type="fixed"/>
          <w:tblLook w:val="0000"/>
        </w:tblPrEx>
        <w:trPr>
          <w:trHeight w:val="818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0F2" w:rsidP="00F50ED8" w14:paraId="510E9FE3" w14:textId="44187D02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May 2020</w:t>
            </w:r>
          </w:p>
          <w:p w:rsidR="002400F2" w:rsidRPr="00926ADF" w:rsidP="00F50ED8" w14:paraId="3918A6C6" w14:textId="6CA950EE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="00DC2A35">
              <w:rPr>
                <w:b/>
                <w:bCs/>
              </w:rPr>
              <w:t xml:space="preserve"> May 2022</w:t>
            </w:r>
          </w:p>
          <w:p w:rsidR="002400F2" w:rsidRPr="00EA4D52" w:rsidP="00F50ED8" w14:paraId="01C2D592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400F2" w:rsidP="00F50ED8" w14:paraId="2A87FB23" w14:textId="77777777">
            <w:pPr>
              <w:keepNext/>
            </w:pPr>
          </w:p>
          <w:p w:rsidR="002400F2" w:rsidRPr="00EA4D52" w:rsidP="00F50ED8" w14:paraId="3DBA30EE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400F2" w:rsidRPr="0096542A" w:rsidP="00F50ED8" w14:paraId="2AF3E252" w14:textId="75199DEB">
            <w:pPr>
              <w:keepNext/>
            </w:pPr>
            <w:r>
              <w:t xml:space="preserve">BP iREC Implementation </w:t>
            </w:r>
          </w:p>
        </w:tc>
      </w:tr>
      <w:tr w14:paraId="0214F2C0" w14:textId="77777777" w:rsidTr="00F50ED8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0F2" w:rsidRPr="00EA4D52" w:rsidP="00F50ED8" w14:paraId="0F2BF093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400F2" w:rsidRPr="00EA4D52" w:rsidP="00F50ED8" w14:paraId="23B8F871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400F2" w:rsidRPr="00EA4D52" w:rsidP="00F50ED8" w14:paraId="0A1FD401" w14:textId="22F42834">
            <w:pPr>
              <w:keepNext/>
            </w:pPr>
            <w:r>
              <w:t xml:space="preserve">British </w:t>
            </w:r>
            <w:r w:rsidR="00016489">
              <w:t>Petroleum</w:t>
            </w:r>
          </w:p>
        </w:tc>
      </w:tr>
      <w:tr w14:paraId="43BEFC58" w14:textId="77777777" w:rsidTr="00F50ED8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0F2" w:rsidRPr="00EA4D52" w:rsidP="00F50ED8" w14:paraId="78B14EB1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400F2" w:rsidRPr="00EA4D52" w:rsidP="00F50ED8" w14:paraId="4524DD2E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400F2" w:rsidRPr="00EA4D52" w:rsidP="00F50ED8" w14:paraId="32460873" w14:textId="77777777">
            <w:pPr>
              <w:keepNext/>
            </w:pPr>
            <w:r>
              <w:t>SAP UI5 Fiori and OData Developer</w:t>
            </w:r>
          </w:p>
        </w:tc>
      </w:tr>
      <w:tr w14:paraId="080656DF" w14:textId="77777777" w:rsidTr="00F50ED8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tcBorders>
              <w:left w:val="nil"/>
              <w:right w:val="nil"/>
            </w:tcBorders>
            <w:vAlign w:val="bottom"/>
          </w:tcPr>
          <w:p w:rsidR="002400F2" w:rsidRPr="00EA4D52" w:rsidP="00F50ED8" w14:paraId="10E38A46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2400F2" w:rsidRPr="00EA4D52" w:rsidP="00F50ED8" w14:paraId="043C4BCB" w14:textId="77777777">
            <w:pPr>
              <w:keepNext/>
            </w:pPr>
          </w:p>
        </w:tc>
        <w:tc>
          <w:tcPr>
            <w:tcW w:w="542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2400F2" w:rsidRPr="00EA4D52" w:rsidP="00F50ED8" w14:paraId="18344C3E" w14:textId="2293AF11">
            <w:pPr>
              <w:keepNext/>
            </w:pPr>
            <w:r>
              <w:t xml:space="preserve">Working as a Fiori Developer and </w:t>
            </w:r>
            <w:r w:rsidR="00BD0762">
              <w:t xml:space="preserve">developed near about 35 custom </w:t>
            </w:r>
            <w:r w:rsidR="00882A6A">
              <w:t>applications</w:t>
            </w:r>
            <w:r w:rsidR="00BD0762">
              <w:t xml:space="preserve"> where I have used UI5 smart control, smart table and CDS, Calculation View, AMDP and CDS Table Function</w:t>
            </w:r>
            <w:r w:rsidR="007D2FF5">
              <w:t>, BOPF</w:t>
            </w:r>
            <w:r w:rsidR="00BD0762">
              <w:t>.</w:t>
            </w:r>
          </w:p>
        </w:tc>
        <w:tc>
          <w:tcPr>
            <w:tcW w:w="24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2400F2" w:rsidRPr="00EA4D52" w:rsidP="00F50ED8" w14:paraId="295DA16B" w14:textId="77777777">
            <w:pPr>
              <w:keepNext/>
            </w:pPr>
          </w:p>
        </w:tc>
      </w:tr>
    </w:tbl>
    <w:p w:rsidR="002400F2" w:rsidP="002F14A0" w14:paraId="2C082F62" w14:textId="77777777">
      <w:pPr>
        <w:jc w:val="both"/>
        <w:rPr>
          <w:rFonts w:ascii="Cambria" w:hAnsi="Cambria"/>
          <w:b/>
          <w:sz w:val="28"/>
          <w:szCs w:val="12"/>
        </w:rPr>
      </w:pPr>
    </w:p>
    <w:p w:rsidR="000671F8" w:rsidRPr="000671F8" w:rsidP="002F14A0" w14:paraId="65D8F444" w14:textId="0FD31999">
      <w:pPr>
        <w:jc w:val="both"/>
        <w:rPr>
          <w:rFonts w:ascii="Cambria" w:hAnsi="Cambria"/>
          <w:b/>
          <w:sz w:val="28"/>
          <w:szCs w:val="12"/>
        </w:rPr>
      </w:pPr>
      <w:r w:rsidRPr="00DD139B">
        <w:rPr>
          <w:rFonts w:ascii="Cambria" w:hAnsi="Cambria"/>
          <w:b/>
          <w:sz w:val="28"/>
          <w:szCs w:val="12"/>
          <w:highlight w:val="yellow"/>
        </w:rPr>
        <w:t>Tech Mahindra Limited</w:t>
      </w:r>
    </w:p>
    <w:p w:rsidR="000671F8" w:rsidP="002F14A0" w14:paraId="4F1FD248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5420"/>
        <w:gridCol w:w="249"/>
      </w:tblGrid>
      <w:tr w14:paraId="031E7801" w14:textId="77777777" w:rsidTr="00996439">
        <w:tblPrEx>
          <w:tblW w:w="9609" w:type="dxa"/>
          <w:tblLayout w:type="fixed"/>
          <w:tblLook w:val="0000"/>
        </w:tblPrEx>
        <w:trPr>
          <w:trHeight w:val="818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077" w:rsidP="00EB4D40" w14:paraId="12D2FE7C" w14:textId="77777777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December 2018</w:t>
            </w:r>
          </w:p>
          <w:p w:rsidR="00996439" w:rsidRPr="00926ADF" w:rsidP="00EB4D40" w14:paraId="437984DB" w14:textId="25C3C835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1A0F6B">
              <w:rPr>
                <w:b/>
                <w:bCs/>
              </w:rPr>
              <w:t>April</w:t>
            </w:r>
            <w:r>
              <w:rPr>
                <w:b/>
                <w:bCs/>
              </w:rPr>
              <w:t xml:space="preserve"> </w:t>
            </w:r>
            <w:r w:rsidR="001A0F6B">
              <w:rPr>
                <w:b/>
                <w:bCs/>
              </w:rPr>
              <w:t>2020</w:t>
            </w:r>
          </w:p>
          <w:p w:rsidR="00996439" w:rsidRPr="00EA4D52" w:rsidP="00997361" w14:paraId="27EAAD09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354D4" w:rsidP="00997361" w14:paraId="70FD0630" w14:textId="77777777">
            <w:pPr>
              <w:keepNext/>
            </w:pPr>
          </w:p>
          <w:p w:rsidR="00996439" w:rsidRPr="00EA4D52" w:rsidP="00997361" w14:paraId="35E34A10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96439" w:rsidRPr="0096542A" w:rsidP="00997361" w14:paraId="6B9D0D92" w14:textId="77777777">
            <w:pPr>
              <w:keepNext/>
            </w:pPr>
            <w:r>
              <w:t xml:space="preserve">ERP Implementation </w:t>
            </w:r>
          </w:p>
        </w:tc>
      </w:tr>
      <w:tr w14:paraId="6809CE62" w14:textId="77777777" w:rsidTr="0099736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6439" w:rsidRPr="00EA4D52" w:rsidP="00997361" w14:paraId="42EE6972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96439" w:rsidRPr="00EA4D52" w:rsidP="00997361" w14:paraId="4F502543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96439" w:rsidRPr="00EA4D52" w:rsidP="00997361" w14:paraId="50B26CEE" w14:textId="77777777">
            <w:pPr>
              <w:keepNext/>
            </w:pPr>
            <w:r>
              <w:t>Coal India</w:t>
            </w:r>
          </w:p>
        </w:tc>
      </w:tr>
      <w:tr w14:paraId="42E771EF" w14:textId="77777777" w:rsidTr="0099736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6439" w:rsidRPr="00EA4D52" w:rsidP="00997361" w14:paraId="5B3F8354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96439" w:rsidRPr="00EA4D52" w:rsidP="00997361" w14:paraId="2E9E25C7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96439" w:rsidRPr="00EA4D52" w:rsidP="00BD5077" w14:paraId="041C0B3A" w14:textId="77777777">
            <w:pPr>
              <w:keepNext/>
            </w:pPr>
            <w:r>
              <w:t>SAP UI5</w:t>
            </w:r>
            <w:r w:rsidR="00BD5077">
              <w:t xml:space="preserve"> Fiori</w:t>
            </w:r>
            <w:r>
              <w:t xml:space="preserve"> and </w:t>
            </w:r>
            <w:r w:rsidR="00BD5077">
              <w:t>OData</w:t>
            </w:r>
            <w:r>
              <w:t xml:space="preserve"> Developer</w:t>
            </w:r>
          </w:p>
        </w:tc>
      </w:tr>
      <w:tr w14:paraId="3C881BA7" w14:textId="77777777" w:rsidTr="00166D80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tcBorders>
              <w:left w:val="nil"/>
              <w:right w:val="nil"/>
            </w:tcBorders>
            <w:vAlign w:val="bottom"/>
          </w:tcPr>
          <w:p w:rsidR="00996439" w:rsidRPr="00EA4D52" w:rsidP="00997361" w14:paraId="440AAAB3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996439" w:rsidRPr="00EA4D52" w:rsidP="00997361" w14:paraId="68437CCD" w14:textId="77777777">
            <w:pPr>
              <w:keepNext/>
            </w:pPr>
          </w:p>
        </w:tc>
        <w:tc>
          <w:tcPr>
            <w:tcW w:w="542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996439" w:rsidRPr="00EA4D52" w:rsidP="00742ED9" w14:paraId="0017B445" w14:textId="77777777">
            <w:pPr>
              <w:keepNext/>
            </w:pPr>
            <w:r>
              <w:t xml:space="preserve">Working as a Fiori Developer and working with </w:t>
            </w:r>
            <w:r w:rsidR="00166D80">
              <w:t>client to designing architecture and app deve</w:t>
            </w:r>
            <w:r>
              <w:t>lopment.</w:t>
            </w:r>
          </w:p>
        </w:tc>
        <w:tc>
          <w:tcPr>
            <w:tcW w:w="24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996439" w:rsidRPr="00EA4D52" w:rsidP="00997361" w14:paraId="286B6ED8" w14:textId="77777777">
            <w:pPr>
              <w:keepNext/>
            </w:pPr>
          </w:p>
        </w:tc>
      </w:tr>
    </w:tbl>
    <w:p w:rsidR="00B354D4" w:rsidP="002F14A0" w14:paraId="4C99AC36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B354D4" w:rsidP="002F14A0" w14:paraId="3E706597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0671F8" w:rsidRPr="000671F8" w:rsidP="002F14A0" w14:paraId="78F620C0" w14:textId="77777777">
      <w:pPr>
        <w:jc w:val="both"/>
        <w:rPr>
          <w:rFonts w:ascii="Cambria" w:hAnsi="Cambria"/>
          <w:b/>
          <w:sz w:val="28"/>
          <w:szCs w:val="12"/>
        </w:rPr>
      </w:pPr>
      <w:r w:rsidRPr="00DD139B">
        <w:rPr>
          <w:rFonts w:ascii="Cambria" w:hAnsi="Cambria"/>
          <w:b/>
          <w:sz w:val="28"/>
          <w:szCs w:val="12"/>
          <w:highlight w:val="yellow"/>
        </w:rPr>
        <w:t>Capgemini India</w:t>
      </w:r>
    </w:p>
    <w:p w:rsidR="000671F8" w:rsidP="002F14A0" w14:paraId="15537038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0671F8" w:rsidP="002F14A0" w14:paraId="3D04E198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300E19E9" w14:textId="77777777" w:rsidTr="00F073A7">
        <w:tblPrEx>
          <w:tblW w:w="9609" w:type="dxa"/>
          <w:tblLayout w:type="fixed"/>
          <w:tblLook w:val="0000"/>
        </w:tblPrEx>
        <w:trPr>
          <w:trHeight w:val="818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077" w:rsidP="00F073A7" w14:paraId="7F4F6878" w14:textId="1649418A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Sep</w:t>
            </w:r>
            <w:r w:rsidR="00166D80">
              <w:rPr>
                <w:b/>
                <w:bCs/>
              </w:rPr>
              <w:t>,</w:t>
            </w:r>
            <w:r>
              <w:rPr>
                <w:b/>
                <w:bCs/>
              </w:rPr>
              <w:t>201</w:t>
            </w:r>
            <w:r w:rsidR="00C46661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</w:p>
          <w:p w:rsidR="00BD5077" w:rsidP="00F073A7" w14:paraId="2467C526" w14:textId="77777777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</w:p>
          <w:p w:rsidR="00BD5077" w:rsidRPr="00926ADF" w:rsidP="00F073A7" w14:paraId="3C02F887" w14:textId="170DC2F5">
            <w:pPr>
              <w:keepNext/>
              <w:ind w:right="113"/>
              <w:rPr>
                <w:b/>
                <w:bCs/>
              </w:rPr>
            </w:pPr>
            <w:r>
              <w:rPr>
                <w:b/>
                <w:bCs/>
              </w:rPr>
              <w:t>Dec</w:t>
            </w:r>
            <w:r w:rsidR="00413BC2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8.</w:t>
            </w:r>
            <w:r w:rsidRPr="00926ADF">
              <w:rPr>
                <w:b/>
                <w:bCs/>
              </w:rPr>
              <w:t xml:space="preserve"> </w:t>
            </w:r>
          </w:p>
          <w:p w:rsidR="00BD5077" w:rsidRPr="00EA4D52" w:rsidP="00F073A7" w14:paraId="590535F2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354D4" w:rsidP="00F073A7" w14:paraId="37F37C20" w14:textId="77777777">
            <w:pPr>
              <w:keepNext/>
            </w:pPr>
          </w:p>
          <w:p w:rsidR="00B354D4" w:rsidP="00F073A7" w14:paraId="12EDB118" w14:textId="77777777">
            <w:pPr>
              <w:keepNext/>
            </w:pPr>
          </w:p>
          <w:p w:rsidR="00BD5077" w:rsidRPr="00EA4D52" w:rsidP="00F073A7" w14:paraId="43AF948D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D5077" w:rsidRPr="0096542A" w:rsidP="00742ED9" w14:paraId="41E2ACDB" w14:textId="77777777">
            <w:pPr>
              <w:keepNext/>
            </w:pPr>
            <w:r>
              <w:t>Gourbet</w:t>
            </w:r>
          </w:p>
        </w:tc>
      </w:tr>
      <w:tr w14:paraId="1465148E" w14:textId="77777777" w:rsidTr="00F073A7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077" w:rsidRPr="00EA4D52" w:rsidP="00F073A7" w14:paraId="2804DD02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D5077" w:rsidRPr="00EA4D52" w:rsidP="00F073A7" w14:paraId="5D9F55A4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D5077" w:rsidRPr="00EA4D52" w:rsidP="00F073A7" w14:paraId="44A54C18" w14:textId="77777777">
            <w:pPr>
              <w:keepNext/>
            </w:pPr>
            <w:r>
              <w:t>Gourbet</w:t>
            </w:r>
          </w:p>
        </w:tc>
      </w:tr>
      <w:tr w14:paraId="035407F8" w14:textId="77777777" w:rsidTr="00F073A7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077" w:rsidRPr="00EA4D52" w:rsidP="00F073A7" w14:paraId="04D24B47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D5077" w:rsidRPr="00EA4D52" w:rsidP="00F073A7" w14:paraId="129EA568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D5077" w:rsidRPr="00EA4D52" w:rsidP="00F073A7" w14:paraId="6B3C4C9D" w14:textId="77777777">
            <w:pPr>
              <w:keepNext/>
            </w:pPr>
            <w:r>
              <w:t>SAP UI5 and Gateway Developer</w:t>
            </w:r>
          </w:p>
        </w:tc>
      </w:tr>
      <w:tr w14:paraId="00421257" w14:textId="77777777" w:rsidTr="00F073A7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BD5077" w:rsidRPr="00EA4D52" w:rsidP="00F073A7" w14:paraId="49C25BFB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BD5077" w:rsidRPr="00EA4D52" w:rsidP="00F073A7" w14:paraId="404F9071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D5077" w:rsidRPr="00EA4D52" w:rsidP="00F073A7" w14:paraId="47650AE1" w14:textId="77777777">
            <w:pPr>
              <w:keepNext/>
            </w:pPr>
            <w:r>
              <w:t>SAP UI5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D5077" w:rsidRPr="00EA4D52" w:rsidP="00F073A7" w14:paraId="0A5F2CB0" w14:textId="77777777">
            <w:pPr>
              <w:keepNext/>
            </w:pPr>
          </w:p>
        </w:tc>
      </w:tr>
      <w:tr w14:paraId="2D0AC4F3" w14:textId="77777777" w:rsidTr="00F073A7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BD5077" w:rsidRPr="00EA4D52" w:rsidP="00F073A7" w14:paraId="01C64224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BD5077" w:rsidRPr="00EA4D52" w:rsidP="00F073A7" w14:paraId="2DE40AD7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BD5077" w:rsidRPr="00EA4D52" w:rsidP="00F073A7" w14:paraId="20809EF5" w14:textId="77777777">
            <w:pPr>
              <w:keepNext/>
            </w:pPr>
            <w:r>
              <w:t>Designed a Custom App with some features like Digital Signature and Offline. Designed UI5 apps from CDS view.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BD5077" w:rsidRPr="00EA4D52" w:rsidP="00F073A7" w14:paraId="015ECDD3" w14:textId="77777777">
            <w:pPr>
              <w:keepNext/>
            </w:pPr>
          </w:p>
        </w:tc>
      </w:tr>
    </w:tbl>
    <w:p w:rsidR="00996439" w:rsidP="002F14A0" w14:paraId="11325D55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996439" w:rsidP="002F14A0" w14:paraId="5433524E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996439" w:rsidP="002F14A0" w14:paraId="4FE95EAA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2F66F360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7314B3" w14:paraId="32C5EA19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6DB285A4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96542A" w:rsidP="007314B3" w14:paraId="74BDC622" w14:textId="77777777">
            <w:pPr>
              <w:keepNext/>
            </w:pPr>
            <w:r>
              <w:t>PPG</w:t>
            </w:r>
          </w:p>
        </w:tc>
      </w:tr>
      <w:tr w14:paraId="1248BC5F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7314B3" w14:paraId="1B936871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011A843B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7314B3" w14:paraId="714F825A" w14:textId="77777777">
            <w:pPr>
              <w:keepNext/>
            </w:pPr>
            <w:r>
              <w:t xml:space="preserve">PPG Industries </w:t>
            </w:r>
          </w:p>
        </w:tc>
      </w:tr>
      <w:tr w14:paraId="0ECDD3A3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7314B3" w14:paraId="0B6F4954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475CD390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927369" w14:paraId="4F2D100E" w14:textId="77777777">
            <w:pPr>
              <w:keepNext/>
            </w:pPr>
            <w:r>
              <w:t>Fiori Developer.</w:t>
            </w:r>
          </w:p>
        </w:tc>
      </w:tr>
      <w:tr w14:paraId="682C9E6B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7314B3" w14:paraId="093CD2EF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7D74CF92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P="00927369" w14:paraId="054C0F73" w14:textId="23FEB0C8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 xml:space="preserve">I have </w:t>
            </w:r>
            <w:r w:rsidR="00166D80">
              <w:t>configured Standard</w:t>
            </w:r>
            <w:r>
              <w:t xml:space="preserve"> CRM App, as </w:t>
            </w:r>
            <w:r w:rsidR="00940225">
              <w:t>follows.</w:t>
            </w:r>
          </w:p>
          <w:p w:rsidR="00927369" w:rsidRPr="00F21BA6" w:rsidP="00927369" w14:paraId="51F9688C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 xml:space="preserve">My </w:t>
            </w:r>
            <w:r w:rsidR="00907D11">
              <w:t>Account,</w:t>
            </w:r>
            <w:r>
              <w:t xml:space="preserve"> My </w:t>
            </w:r>
            <w:r w:rsidR="00907D11">
              <w:t>Task,</w:t>
            </w:r>
            <w:r>
              <w:t xml:space="preserve"> My Lead, My </w:t>
            </w:r>
            <w:r w:rsidR="00907D11">
              <w:t>Opportunity, My</w:t>
            </w:r>
            <w:r>
              <w:t xml:space="preserve"> Contacts</w:t>
            </w:r>
            <w:r w:rsidR="00907D11">
              <w:t>, Track Sales order, Create instance (SOLMAN).</w:t>
            </w:r>
          </w:p>
        </w:tc>
      </w:tr>
      <w:tr w14:paraId="07967D92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927369" w:rsidRPr="00EA4D52" w:rsidP="007314B3" w14:paraId="12C66DBA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927369" w:rsidRPr="00EA4D52" w:rsidP="007314B3" w14:paraId="616C3FE6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7314B3" w14:paraId="10DC57C3" w14:textId="77777777">
            <w:pPr>
              <w:keepNext/>
            </w:pPr>
            <w:r>
              <w:t>Fiori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7314B3" w14:paraId="701F9B52" w14:textId="77777777">
            <w:pPr>
              <w:keepNext/>
            </w:pPr>
          </w:p>
        </w:tc>
      </w:tr>
      <w:tr w14:paraId="7B362FA2" w14:textId="77777777" w:rsidTr="007314B3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927369" w:rsidRPr="00EA4D52" w:rsidP="007314B3" w14:paraId="335C095B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927369" w:rsidRPr="00EA4D52" w:rsidP="007314B3" w14:paraId="6CDFAE30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927369" w:rsidRPr="00EA4D52" w:rsidP="007314B3" w14:paraId="5C2A683D" w14:textId="77777777">
            <w:pPr>
              <w:keepNext/>
            </w:pPr>
            <w:r>
              <w:t xml:space="preserve">In this project I have done configured and enhanced Fiori </w:t>
            </w:r>
            <w:r w:rsidR="00C16FBD">
              <w:t>Standard</w:t>
            </w:r>
            <w:r>
              <w:t xml:space="preserve"> apps.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927369" w:rsidRPr="00EA4D52" w:rsidP="007314B3" w14:paraId="61EDCF4A" w14:textId="77777777">
            <w:pPr>
              <w:keepNext/>
            </w:pPr>
          </w:p>
        </w:tc>
      </w:tr>
    </w:tbl>
    <w:p w:rsidR="00927369" w:rsidP="002F14A0" w14:paraId="68CE4D50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927369" w:rsidP="002F14A0" w14:paraId="4D78F2D1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0050B46B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03E0" w:rsidRPr="00C46661" w:rsidP="00C46661" w14:paraId="24C4053E" w14:textId="77777777">
            <w:pPr>
              <w:keepNext/>
              <w:ind w:right="113"/>
              <w:jc w:val="center"/>
              <w:rPr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503E0" w:rsidRPr="00C46661" w:rsidP="007314B3" w14:paraId="0F09DC57" w14:textId="77777777">
            <w:pPr>
              <w:keepNext/>
            </w:pPr>
            <w:r w:rsidRPr="00C46661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503E0" w:rsidRPr="00C46661" w:rsidP="007314B3" w14:paraId="0856ADA8" w14:textId="77777777">
            <w:pPr>
              <w:keepNext/>
            </w:pPr>
            <w:r w:rsidRPr="00C46661">
              <w:t>ARKEMA</w:t>
            </w:r>
          </w:p>
        </w:tc>
      </w:tr>
      <w:tr w14:paraId="3D8DC1E9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03E0" w:rsidRPr="00EA4D52" w:rsidP="007314B3" w14:paraId="33260AB2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503E0" w:rsidRPr="00EA4D52" w:rsidP="007314B3" w14:paraId="55750D61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503E0" w:rsidRPr="00EA4D52" w:rsidP="007314B3" w14:paraId="068F2BBE" w14:textId="77777777">
            <w:pPr>
              <w:keepNext/>
            </w:pPr>
            <w:r>
              <w:t>ARKEMA</w:t>
            </w:r>
          </w:p>
        </w:tc>
      </w:tr>
      <w:tr w14:paraId="4D8C59F6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03E0" w:rsidRPr="00EA4D52" w:rsidP="007314B3" w14:paraId="0254CFBB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503E0" w:rsidRPr="00EA4D52" w:rsidP="007314B3" w14:paraId="0AB1E25F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503E0" w:rsidRPr="00EA4D52" w:rsidP="007314B3" w14:paraId="65461B25" w14:textId="77777777">
            <w:pPr>
              <w:keepNext/>
            </w:pPr>
            <w:r>
              <w:t>EHS Developer</w:t>
            </w:r>
            <w:r>
              <w:t>.</w:t>
            </w:r>
          </w:p>
        </w:tc>
      </w:tr>
      <w:tr w14:paraId="79CA6715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03E0" w:rsidRPr="00EA4D52" w:rsidP="007314B3" w14:paraId="1C6402C5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503E0" w:rsidRPr="00EA4D52" w:rsidP="007314B3" w14:paraId="43CAEF39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503E0" w:rsidRPr="00F21BA6" w:rsidP="007314B3" w14:paraId="5B482543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>I have worked as EHS ABAP Developer</w:t>
            </w:r>
          </w:p>
        </w:tc>
      </w:tr>
      <w:tr w14:paraId="62435F6E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503E0" w:rsidRPr="00EA4D52" w:rsidP="007314B3" w14:paraId="64E19879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8503E0" w:rsidRPr="00EA4D52" w:rsidP="007314B3" w14:paraId="3DA33FEF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503E0" w:rsidRPr="00EA4D52" w:rsidP="007314B3" w14:paraId="3AD895D5" w14:textId="77777777">
            <w:pPr>
              <w:keepNext/>
            </w:pPr>
            <w:r>
              <w:t>ABAP Developer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503E0" w:rsidRPr="00EA4D52" w:rsidP="007314B3" w14:paraId="21F8D656" w14:textId="77777777">
            <w:pPr>
              <w:keepNext/>
            </w:pPr>
          </w:p>
        </w:tc>
      </w:tr>
      <w:tr w14:paraId="0617E2F9" w14:textId="77777777" w:rsidTr="007314B3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8503E0" w:rsidRPr="00EA4D52" w:rsidP="007314B3" w14:paraId="4DB0F605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8503E0" w:rsidRPr="00EA4D52" w:rsidP="007314B3" w14:paraId="18DB0FB6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8503E0" w:rsidRPr="00EA4D52" w:rsidP="007314B3" w14:paraId="26F67031" w14:textId="77777777">
            <w:pPr>
              <w:keepNext/>
            </w:pPr>
            <w:r>
              <w:t xml:space="preserve">This was </w:t>
            </w:r>
            <w:r w:rsidR="00820866">
              <w:t>an</w:t>
            </w:r>
            <w:r>
              <w:t xml:space="preserve"> EHS project duration Is One Month. I have worked on as </w:t>
            </w:r>
            <w:r w:rsidR="00820866">
              <w:t>an</w:t>
            </w:r>
            <w:r>
              <w:t xml:space="preserve"> EHS ABAP Developer.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8503E0" w:rsidRPr="00EA4D52" w:rsidP="007314B3" w14:paraId="573ACEAF" w14:textId="77777777">
            <w:pPr>
              <w:keepNext/>
            </w:pPr>
          </w:p>
        </w:tc>
      </w:tr>
    </w:tbl>
    <w:p w:rsidR="008503E0" w:rsidP="002F14A0" w14:paraId="5D6B244D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8503E0" w:rsidP="002F14A0" w14:paraId="725C8080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1066125D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C46661" w14:paraId="71753A18" w14:textId="77777777">
            <w:pPr>
              <w:keepNext/>
              <w:ind w:right="113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3942921F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96542A" w:rsidP="007314B3" w14:paraId="49EC7C36" w14:textId="77777777">
            <w:pPr>
              <w:keepNext/>
            </w:pPr>
            <w:r>
              <w:t>Nidera</w:t>
            </w:r>
          </w:p>
        </w:tc>
      </w:tr>
      <w:tr w14:paraId="26FD062B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7314B3" w14:paraId="36DB3F18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1410563C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7314B3" w14:paraId="51C8FF75" w14:textId="77777777">
            <w:pPr>
              <w:keepNext/>
            </w:pPr>
            <w:r>
              <w:t>Nidera</w:t>
            </w:r>
          </w:p>
        </w:tc>
      </w:tr>
      <w:tr w14:paraId="21F5549A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7314B3" w14:paraId="53E27138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311E43C4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7314B3" w14:paraId="711A888C" w14:textId="77777777">
            <w:pPr>
              <w:keepNext/>
            </w:pPr>
            <w:r>
              <w:t>Fiori and Gateway Developer</w:t>
            </w:r>
          </w:p>
        </w:tc>
      </w:tr>
      <w:tr w14:paraId="05DBE0F4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369" w:rsidRPr="00EA4D52" w:rsidP="007314B3" w14:paraId="5BBB6798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369" w:rsidRPr="00EA4D52" w:rsidP="007314B3" w14:paraId="3F820F48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F21BA6" w:rsidP="007314B3" w14:paraId="7B91078F" w14:textId="76C192EE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 xml:space="preserve">I have </w:t>
            </w:r>
            <w:r w:rsidR="003B58F4">
              <w:t>extended</w:t>
            </w:r>
            <w:r>
              <w:t xml:space="preserve"> standard fiori application as well as frontend and backend.</w:t>
            </w:r>
          </w:p>
        </w:tc>
      </w:tr>
      <w:tr w14:paraId="3B75D755" w14:textId="77777777" w:rsidTr="007314B3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927369" w:rsidRPr="00EA4D52" w:rsidP="007314B3" w14:paraId="5F51A89C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927369" w:rsidRPr="00EA4D52" w:rsidP="007314B3" w14:paraId="5ABE5CCF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7314B3" w14:paraId="53FB5FDE" w14:textId="77777777">
            <w:pPr>
              <w:keepNext/>
            </w:pPr>
            <w:r>
              <w:t>UI5 and Gateway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27369" w:rsidRPr="00EA4D52" w:rsidP="007314B3" w14:paraId="6D99AC59" w14:textId="77777777">
            <w:pPr>
              <w:keepNext/>
            </w:pPr>
          </w:p>
        </w:tc>
      </w:tr>
      <w:tr w14:paraId="5027346A" w14:textId="77777777" w:rsidTr="007314B3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927369" w:rsidRPr="00EA4D52" w:rsidP="007314B3" w14:paraId="32D29B3E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927369" w:rsidRPr="00EA4D52" w:rsidP="007314B3" w14:paraId="549A5850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927369" w:rsidRPr="00EA4D52" w:rsidP="007314B3" w14:paraId="403AD725" w14:textId="04E92EC9">
            <w:pPr>
              <w:keepNext/>
            </w:pPr>
            <w:r>
              <w:t xml:space="preserve">This was a small project where they want to extend standard fiori application. I have </w:t>
            </w:r>
            <w:r w:rsidR="003B58F4">
              <w:t>extended</w:t>
            </w:r>
            <w:r>
              <w:t xml:space="preserve"> the application through sap webide.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927369" w:rsidP="007314B3" w14:paraId="2C5C775E" w14:textId="77777777">
            <w:pPr>
              <w:keepNext/>
            </w:pPr>
          </w:p>
          <w:p w:rsidR="00927369" w:rsidRPr="00EA4D52" w:rsidP="007314B3" w14:paraId="725C0B37" w14:textId="77777777">
            <w:pPr>
              <w:keepNext/>
            </w:pPr>
          </w:p>
        </w:tc>
      </w:tr>
    </w:tbl>
    <w:p w:rsidR="00927369" w:rsidP="002F14A0" w14:paraId="0B12B508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927369" w:rsidP="002F14A0" w14:paraId="67B7A44F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323733" w:rsidRPr="00323733" w:rsidP="00323733" w14:paraId="0B275194" w14:textId="77777777">
      <w:pPr>
        <w:rPr>
          <w:rFonts w:ascii="Cambria" w:hAnsi="Cambria"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29249680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4210" w:rsidRPr="00EA4D52" w:rsidP="00952F0B" w14:paraId="4F8C0B70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14210" w:rsidRPr="00EA4D52" w:rsidP="00952F0B" w14:paraId="4A9FA486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14210" w:rsidRPr="0096542A" w:rsidP="000F2449" w14:paraId="6977848A" w14:textId="77777777">
            <w:pPr>
              <w:keepNext/>
            </w:pPr>
            <w:r>
              <w:t>BYTEL</w:t>
            </w:r>
          </w:p>
        </w:tc>
      </w:tr>
      <w:tr w14:paraId="630B648D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4210" w:rsidRPr="00EA4D52" w:rsidP="00952F0B" w14:paraId="7BAE6358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14210" w:rsidRPr="00EA4D52" w:rsidP="00952F0B" w14:paraId="6C2625AC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14210" w:rsidRPr="00EA4D52" w:rsidP="00952F0B" w14:paraId="0E801752" w14:textId="77777777">
            <w:pPr>
              <w:keepNext/>
            </w:pPr>
            <w:r>
              <w:t>Bouygues</w:t>
            </w:r>
            <w:r>
              <w:t xml:space="preserve"> Telecom</w:t>
            </w:r>
          </w:p>
        </w:tc>
      </w:tr>
      <w:tr w14:paraId="56A4B2BA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4210" w:rsidRPr="00EA4D52" w:rsidP="00952F0B" w14:paraId="471D652A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14210" w:rsidRPr="00EA4D52" w:rsidP="00952F0B" w14:paraId="4DBEE455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14210" w:rsidRPr="00EA4D52" w:rsidP="00952F0B" w14:paraId="2F4A762F" w14:textId="77777777">
            <w:pPr>
              <w:keepNext/>
            </w:pPr>
            <w:r>
              <w:t>UI5 and Gateway Developer</w:t>
            </w:r>
          </w:p>
        </w:tc>
      </w:tr>
      <w:tr w14:paraId="61CBCBD8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4210" w:rsidRPr="00EA4D52" w:rsidP="00952F0B" w14:paraId="0769789E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14210" w:rsidRPr="00EA4D52" w:rsidP="00952F0B" w14:paraId="74450037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14210" w:rsidP="00952F0B" w14:paraId="16262E60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 xml:space="preserve">Develop </w:t>
            </w:r>
            <w:r w:rsidR="00801ACF">
              <w:t>2</w:t>
            </w:r>
            <w:r>
              <w:t xml:space="preserve"> frontend screen </w:t>
            </w:r>
            <w:r w:rsidR="00820866">
              <w:t>using SAPUI5</w:t>
            </w:r>
            <w:r>
              <w:t xml:space="preserve"> Controls.</w:t>
            </w:r>
          </w:p>
          <w:p w:rsidR="00614210" w:rsidRPr="00F21BA6" w:rsidP="000F2449" w14:paraId="51CDDE08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 xml:space="preserve">Create </w:t>
            </w:r>
            <w:r w:rsidR="00801ACF">
              <w:t>2</w:t>
            </w:r>
            <w:r>
              <w:t>Gateway</w:t>
            </w:r>
            <w:r>
              <w:t xml:space="preserve"> services as well as develop backend RFC using ABAP in ECC.</w:t>
            </w:r>
          </w:p>
        </w:tc>
      </w:tr>
      <w:tr w14:paraId="38D841A3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614210" w:rsidRPr="00EA4D52" w:rsidP="00952F0B" w14:paraId="62580FBC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614210" w:rsidRPr="00EA4D52" w:rsidP="00952F0B" w14:paraId="67607935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14210" w:rsidRPr="00EA4D52" w:rsidP="00952F0B" w14:paraId="7B16E541" w14:textId="77777777">
            <w:pPr>
              <w:keepNext/>
            </w:pPr>
            <w:r>
              <w:t>UI5 and Gateway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14210" w:rsidRPr="00EA4D52" w:rsidP="00952F0B" w14:paraId="3865EA3F" w14:textId="77777777">
            <w:pPr>
              <w:keepNext/>
            </w:pPr>
          </w:p>
        </w:tc>
      </w:tr>
      <w:tr w14:paraId="63EF6F6B" w14:textId="77777777" w:rsidTr="00952F0B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614210" w:rsidRPr="00EA4D52" w:rsidP="00952F0B" w14:paraId="5B5AE062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614210" w:rsidRPr="00EA4D52" w:rsidP="00952F0B" w14:paraId="485EE518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614210" w:rsidRPr="00EA4D52" w:rsidP="00952F0B" w14:paraId="7B87AD38" w14:textId="77777777">
            <w:pPr>
              <w:keepNext/>
            </w:pPr>
            <w:r>
              <w:t>I have developed 5 scratch development end to end (UI5, Gateway and Backend ABAP)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614210" w:rsidP="00952F0B" w14:paraId="1F0D45F1" w14:textId="77777777">
            <w:pPr>
              <w:keepNext/>
            </w:pPr>
          </w:p>
          <w:p w:rsidR="00614210" w:rsidRPr="00EA4D52" w:rsidP="00952F0B" w14:paraId="5B40E71F" w14:textId="77777777">
            <w:pPr>
              <w:keepNext/>
            </w:pPr>
          </w:p>
        </w:tc>
      </w:tr>
    </w:tbl>
    <w:p w:rsidR="00614210" w:rsidP="002F14A0" w14:paraId="73924FEF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614210" w:rsidP="002F14A0" w14:paraId="4F116B86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7E8376B2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647" w:rsidRPr="00EA4D52" w:rsidP="00952F0B" w14:paraId="6EACCFC0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83647" w:rsidP="00952F0B" w14:paraId="76AADD13" w14:textId="77777777">
            <w:pPr>
              <w:keepNext/>
            </w:pPr>
            <w:r w:rsidRPr="00EA4D52">
              <w:t>Project Name</w:t>
            </w:r>
          </w:p>
          <w:p w:rsidR="00783647" w:rsidRPr="00EA4D52" w:rsidP="00952F0B" w14:paraId="13F02A80" w14:textId="77777777">
            <w:pPr>
              <w:keepNext/>
            </w:pP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83647" w:rsidRPr="0096542A" w:rsidP="00952F0B" w14:paraId="7F9B2911" w14:textId="77777777">
            <w:pPr>
              <w:keepNext/>
            </w:pPr>
            <w:r>
              <w:t>SOLVAY</w:t>
            </w:r>
          </w:p>
        </w:tc>
      </w:tr>
      <w:tr w14:paraId="0C5CAB63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647" w:rsidRPr="00EA4D52" w:rsidP="00952F0B" w14:paraId="146D7EE1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83647" w:rsidRPr="00EA4D52" w:rsidP="00952F0B" w14:paraId="47A94D16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83647" w:rsidRPr="00EA4D52" w:rsidP="00952F0B" w14:paraId="44FF2C8B" w14:textId="77777777">
            <w:pPr>
              <w:keepNext/>
            </w:pPr>
            <w:r>
              <w:t>Solvay</w:t>
            </w:r>
          </w:p>
        </w:tc>
      </w:tr>
      <w:tr w14:paraId="630FC013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647" w:rsidRPr="00EA4D52" w:rsidP="00952F0B" w14:paraId="5A27B51A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83647" w:rsidRPr="00EA4D52" w:rsidP="00952F0B" w14:paraId="405B92DE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83647" w:rsidRPr="00EA4D52" w:rsidP="00952F0B" w14:paraId="141E221F" w14:textId="77777777">
            <w:pPr>
              <w:keepNext/>
            </w:pPr>
            <w:r>
              <w:t>ABAP Developer</w:t>
            </w:r>
          </w:p>
        </w:tc>
      </w:tr>
      <w:tr w14:paraId="5B07E5A0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647" w:rsidRPr="00EA4D52" w:rsidP="00952F0B" w14:paraId="6E48774F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83647" w:rsidRPr="00EA4D52" w:rsidP="00952F0B" w14:paraId="6D160CCE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83647" w:rsidRPr="00F21BA6" w:rsidP="00952F0B" w14:paraId="01F62577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>I have Developed ABAP Report and Enhancement</w:t>
            </w:r>
          </w:p>
        </w:tc>
      </w:tr>
      <w:tr w14:paraId="569B30E5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83647" w:rsidRPr="00EA4D52" w:rsidP="00952F0B" w14:paraId="59010916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783647" w:rsidRPr="00EA4D52" w:rsidP="00952F0B" w14:paraId="17C6794C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83647" w:rsidRPr="00EA4D52" w:rsidP="00952F0B" w14:paraId="34280618" w14:textId="77777777">
            <w:pPr>
              <w:keepNext/>
            </w:pPr>
            <w:r>
              <w:t>ABAP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83647" w:rsidRPr="00EA4D52" w:rsidP="00952F0B" w14:paraId="7E7E8402" w14:textId="77777777">
            <w:pPr>
              <w:keepNext/>
            </w:pPr>
          </w:p>
        </w:tc>
      </w:tr>
      <w:tr w14:paraId="0E716158" w14:textId="77777777" w:rsidTr="00952F0B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783647" w:rsidRPr="00EA4D52" w:rsidP="00952F0B" w14:paraId="1AAF97E3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783647" w:rsidRPr="00EA4D52" w:rsidP="00952F0B" w14:paraId="5D629902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783647" w:rsidRPr="00EA4D52" w:rsidP="00952F0B" w14:paraId="2A94CEC0" w14:textId="77777777">
            <w:pPr>
              <w:keepNext/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783647" w:rsidP="00952F0B" w14:paraId="29CC5A3E" w14:textId="77777777">
            <w:pPr>
              <w:keepNext/>
            </w:pPr>
          </w:p>
          <w:p w:rsidR="00783647" w:rsidRPr="00EA4D52" w:rsidP="00952F0B" w14:paraId="1FAEC2BC" w14:textId="77777777">
            <w:pPr>
              <w:keepNext/>
            </w:pPr>
          </w:p>
        </w:tc>
      </w:tr>
    </w:tbl>
    <w:p w:rsidR="00783647" w:rsidP="002F14A0" w14:paraId="2EB0258A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783647" w:rsidP="002F14A0" w14:paraId="369CFE4B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302A2CBE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221D" w:rsidRPr="00EA4D52" w:rsidP="00952F0B" w14:paraId="28E37C2F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B221D" w:rsidP="00952F0B" w14:paraId="3A1FDDE2" w14:textId="77777777">
            <w:pPr>
              <w:keepNext/>
            </w:pPr>
            <w:r w:rsidRPr="00EA4D52">
              <w:t>Project Name</w:t>
            </w:r>
          </w:p>
          <w:p w:rsidR="004B221D" w:rsidRPr="00EA4D52" w:rsidP="00952F0B" w14:paraId="738FF387" w14:textId="77777777">
            <w:pPr>
              <w:keepNext/>
            </w:pP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B221D" w:rsidRPr="0096542A" w:rsidP="00952F0B" w14:paraId="747E665E" w14:textId="77777777">
            <w:pPr>
              <w:keepNext/>
            </w:pPr>
            <w:r>
              <w:t>BYTEL</w:t>
            </w:r>
          </w:p>
        </w:tc>
      </w:tr>
      <w:tr w14:paraId="7946BBB4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221D" w:rsidRPr="00EA4D52" w:rsidP="00952F0B" w14:paraId="5D0353F5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B221D" w:rsidRPr="00EA4D52" w:rsidP="00952F0B" w14:paraId="63B8BD29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B221D" w:rsidRPr="00EA4D52" w:rsidP="004B221D" w14:paraId="413DC1F5" w14:textId="77777777">
            <w:pPr>
              <w:keepNext/>
            </w:pPr>
            <w:r>
              <w:t>Byogues Telecom</w:t>
            </w:r>
          </w:p>
        </w:tc>
      </w:tr>
      <w:tr w14:paraId="327C3133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221D" w:rsidRPr="00EA4D52" w:rsidP="00952F0B" w14:paraId="299BD138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B221D" w:rsidRPr="00EA4D52" w:rsidP="00952F0B" w14:paraId="59B60950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B221D" w:rsidRPr="00EA4D52" w:rsidP="00952F0B" w14:paraId="37903634" w14:textId="77777777">
            <w:pPr>
              <w:keepNext/>
            </w:pPr>
            <w:r>
              <w:t>UI5 Developer</w:t>
            </w:r>
          </w:p>
        </w:tc>
      </w:tr>
      <w:tr w14:paraId="3E5CD85D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ACF" w:rsidRPr="00EA4D52" w:rsidP="00952F0B" w14:paraId="61782FDE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01ACF" w:rsidRPr="00EA4D52" w:rsidP="00952F0B" w14:paraId="5AD13648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01ACF" w:rsidP="007314B3" w14:paraId="271C51CF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 xml:space="preserve">Develop 5 frontend screen </w:t>
            </w:r>
            <w:r w:rsidR="00820866">
              <w:t>using SAPUI5</w:t>
            </w:r>
            <w:r>
              <w:t xml:space="preserve"> Controls.</w:t>
            </w:r>
          </w:p>
          <w:p w:rsidR="00801ACF" w:rsidP="007314B3" w14:paraId="047B2A06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>Create 5 Gateway services as well as develop backend RFC using ABAP in ECC.</w:t>
            </w:r>
          </w:p>
          <w:p w:rsidR="00801ACF" w:rsidRPr="00F21BA6" w:rsidP="00831E8D" w14:paraId="0407E806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 xml:space="preserve">We have used here Center Hub </w:t>
            </w:r>
            <w:r w:rsidR="00831E8D">
              <w:t>System</w:t>
            </w:r>
            <w:r>
              <w:t xml:space="preserve"> for this project</w:t>
            </w:r>
          </w:p>
        </w:tc>
      </w:tr>
      <w:tr w14:paraId="45B7D523" w14:textId="77777777" w:rsidTr="00952F0B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01ACF" w:rsidRPr="00EA4D52" w:rsidP="00952F0B" w14:paraId="0AE54BBE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801ACF" w:rsidRPr="00EA4D52" w:rsidP="00952F0B" w14:paraId="19977757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01ACF" w:rsidRPr="00EA4D52" w:rsidP="00952F0B" w14:paraId="62CA0ABD" w14:textId="77777777">
            <w:pPr>
              <w:keepNext/>
            </w:pPr>
            <w:r>
              <w:t>UI5 and Gateway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01ACF" w:rsidRPr="00EA4D52" w:rsidP="00952F0B" w14:paraId="7C0ACF18" w14:textId="77777777">
            <w:pPr>
              <w:keepNext/>
            </w:pPr>
          </w:p>
        </w:tc>
      </w:tr>
      <w:tr w14:paraId="078E5752" w14:textId="77777777" w:rsidTr="00952F0B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801ACF" w:rsidRPr="00EA4D52" w:rsidP="00952F0B" w14:paraId="38787EA6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801ACF" w:rsidRPr="00EA4D52" w:rsidP="00952F0B" w14:paraId="019F8578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801ACF" w:rsidRPr="00EA4D52" w:rsidP="00952F0B" w14:paraId="5FCFF3EE" w14:textId="77777777">
            <w:pPr>
              <w:keepNext/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801ACF" w:rsidP="00952F0B" w14:paraId="47CDD92A" w14:textId="77777777">
            <w:pPr>
              <w:keepNext/>
            </w:pPr>
          </w:p>
          <w:p w:rsidR="00801ACF" w:rsidRPr="00EA4D52" w:rsidP="00952F0B" w14:paraId="3F10EE2F" w14:textId="77777777">
            <w:pPr>
              <w:keepNext/>
            </w:pPr>
          </w:p>
        </w:tc>
      </w:tr>
    </w:tbl>
    <w:p w:rsidR="004B221D" w:rsidP="002F14A0" w14:paraId="7AB89AE2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4B221D" w:rsidP="002F14A0" w14:paraId="171AD5DA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4B221D" w:rsidP="002F14A0" w14:paraId="7B8AC882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70E8EA59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7B2" w:rsidRPr="00EA4D52" w:rsidP="003B58F4" w14:paraId="495C43D0" w14:textId="77777777">
            <w:pPr>
              <w:keepNext/>
              <w:ind w:right="113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7B2" w:rsidP="00F248B1" w14:paraId="73A24DF0" w14:textId="77777777">
            <w:pPr>
              <w:keepNext/>
            </w:pPr>
            <w:r w:rsidRPr="00EA4D52">
              <w:t>Project Name</w:t>
            </w:r>
          </w:p>
          <w:p w:rsidR="005B5DA9" w:rsidRPr="00EA4D52" w:rsidP="00F248B1" w14:paraId="3494E60D" w14:textId="77777777">
            <w:pPr>
              <w:keepNext/>
            </w:pPr>
            <w:r>
              <w:t>UI5 PoC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907B2" w:rsidRPr="0096542A" w:rsidP="005B5DA9" w14:paraId="4F4A4FEC" w14:textId="77777777">
            <w:pPr>
              <w:keepNext/>
            </w:pPr>
            <w:r w:rsidRPr="005B5DA9">
              <w:t>Quotation Approval</w:t>
            </w:r>
          </w:p>
        </w:tc>
      </w:tr>
      <w:tr w14:paraId="4320D97E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7B2" w:rsidRPr="00EA4D52" w:rsidP="00F248B1" w14:paraId="32733B77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7B2" w:rsidRPr="00EA4D52" w:rsidP="00F248B1" w14:paraId="09BD03B3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907B2" w:rsidRPr="00EA4D52" w:rsidP="00F248B1" w14:paraId="334397BC" w14:textId="77777777">
            <w:pPr>
              <w:keepNext/>
            </w:pPr>
            <w:r>
              <w:t>Capgemini Internal Project</w:t>
            </w:r>
          </w:p>
        </w:tc>
      </w:tr>
      <w:tr w14:paraId="028B61A3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7B2" w:rsidRPr="00EA4D52" w:rsidP="00F248B1" w14:paraId="5E449A94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7B2" w:rsidRPr="00EA4D52" w:rsidP="00F248B1" w14:paraId="08EAF783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907B2" w:rsidRPr="00EA4D52" w:rsidP="00F248B1" w14:paraId="3926049A" w14:textId="77777777">
            <w:pPr>
              <w:keepNext/>
            </w:pPr>
            <w:r>
              <w:t>Key Team Member</w:t>
            </w:r>
          </w:p>
        </w:tc>
      </w:tr>
      <w:tr w14:paraId="41778EB5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7B2" w:rsidRPr="00EA4D52" w:rsidP="00F248B1" w14:paraId="382D6DF3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7B2" w:rsidRPr="00EA4D52" w:rsidP="00F248B1" w14:paraId="41DFE4E9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907B2" w:rsidP="00F248B1" w14:paraId="455DA320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>Designed</w:t>
            </w:r>
            <w:r w:rsidR="00AA2FBF">
              <w:t xml:space="preserve"> UI5 screen</w:t>
            </w:r>
          </w:p>
          <w:p w:rsidR="0048561D" w:rsidRPr="00F21BA6" w:rsidP="00AA2FBF" w14:paraId="3447CC5B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t>Gateway</w:t>
            </w:r>
          </w:p>
        </w:tc>
      </w:tr>
      <w:tr w14:paraId="295DDEA9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B907B2" w:rsidRPr="00EA4D52" w:rsidP="00F248B1" w14:paraId="22AA92D1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B907B2" w:rsidRPr="00EA4D52" w:rsidP="00F248B1" w14:paraId="04CF2655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907B2" w:rsidRPr="00EA4D52" w:rsidP="00F248B1" w14:paraId="19FE4C85" w14:textId="77777777">
            <w:pPr>
              <w:keepNext/>
            </w:pPr>
            <w:r>
              <w:t>UI5 and Gateway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907B2" w:rsidRPr="00EA4D52" w:rsidP="00F248B1" w14:paraId="4BCA424A" w14:textId="77777777">
            <w:pPr>
              <w:keepNext/>
            </w:pPr>
          </w:p>
        </w:tc>
      </w:tr>
      <w:tr w14:paraId="7AC56B71" w14:textId="77777777" w:rsidTr="0048561D">
        <w:tblPrEx>
          <w:tblW w:w="9609" w:type="dxa"/>
          <w:tblLayout w:type="fixed"/>
          <w:tblLook w:val="0000"/>
        </w:tblPrEx>
        <w:trPr>
          <w:trHeight w:val="305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B907B2" w:rsidRPr="00EA4D52" w:rsidP="00F248B1" w14:paraId="1133C1B4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B907B2" w:rsidRPr="00EA4D52" w:rsidP="00F248B1" w14:paraId="099AD4BC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B907B2" w:rsidRPr="00EA4D52" w:rsidP="00F248B1" w14:paraId="13DFE892" w14:textId="77777777">
            <w:pPr>
              <w:keepNext/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B907B2" w:rsidP="00F248B1" w14:paraId="0FE9EC54" w14:textId="77777777">
            <w:pPr>
              <w:keepNext/>
            </w:pPr>
          </w:p>
          <w:p w:rsidR="00B907B2" w:rsidRPr="00EA4D52" w:rsidP="00F248B1" w14:paraId="1C1C0A57" w14:textId="77777777">
            <w:pPr>
              <w:keepNext/>
            </w:pPr>
          </w:p>
        </w:tc>
      </w:tr>
    </w:tbl>
    <w:p w:rsidR="00B907B2" w:rsidP="002F14A0" w14:paraId="02B7C4F7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B907B2" w:rsidP="002F14A0" w14:paraId="5F0BF565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1DF5ED93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478" w:rsidRPr="00EA4D52" w:rsidP="003B58F4" w14:paraId="41B50E96" w14:textId="77777777">
            <w:pPr>
              <w:keepNext/>
              <w:ind w:right="113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04478" w:rsidRPr="00EA4D52" w:rsidP="00F248B1" w14:paraId="59FD5A98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04478" w:rsidRPr="0096542A" w:rsidP="0011159A" w14:paraId="67896BB5" w14:textId="77777777">
            <w:pPr>
              <w:keepNext/>
            </w:pPr>
            <w:r>
              <w:t>Bayer</w:t>
            </w:r>
          </w:p>
        </w:tc>
      </w:tr>
      <w:tr w14:paraId="5F1DB9FB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478" w:rsidRPr="00EA4D52" w:rsidP="00F248B1" w14:paraId="7EA7ECAD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04478" w:rsidRPr="00EA4D52" w:rsidP="00F248B1" w14:paraId="0B2FA59B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04478" w:rsidRPr="00EA4D52" w:rsidP="00F248B1" w14:paraId="3DF0EF6B" w14:textId="77777777">
            <w:pPr>
              <w:keepNext/>
            </w:pPr>
            <w:r>
              <w:t>Bayer</w:t>
            </w:r>
          </w:p>
        </w:tc>
      </w:tr>
      <w:tr w14:paraId="5741D651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478" w:rsidRPr="00EA4D52" w:rsidP="00F248B1" w14:paraId="1274B16C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04478" w:rsidRPr="00EA4D52" w:rsidP="00F248B1" w14:paraId="21C72A8B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04478" w:rsidRPr="00EA4D52" w:rsidP="00F248B1" w14:paraId="70B7D3B6" w14:textId="77777777">
            <w:pPr>
              <w:keepNext/>
            </w:pPr>
            <w:r>
              <w:t>Key Team Member</w:t>
            </w:r>
          </w:p>
        </w:tc>
      </w:tr>
      <w:tr w14:paraId="2D79786F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478" w:rsidRPr="00EA4D52" w:rsidP="00F248B1" w14:paraId="13C7BC2B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04478" w:rsidRPr="00EA4D52" w:rsidP="00F248B1" w14:paraId="708A6FD2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04478" w:rsidRPr="00F21BA6" w:rsidP="00F248B1" w14:paraId="09F0BFF5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 w:rsidRPr="00F21BA6">
              <w:rPr>
                <w:lang w:val="en-GB"/>
              </w:rPr>
              <w:t>Report Program using ABAP OOPS.</w:t>
            </w:r>
          </w:p>
          <w:p w:rsidR="00A04478" w:rsidRPr="00F21BA6" w:rsidP="00F248B1" w14:paraId="7400C66F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 w:rsidRPr="00F21BA6">
              <w:rPr>
                <w:lang w:val="en-GB"/>
              </w:rPr>
              <w:t>Both Implicit and Explicit Enhancement.</w:t>
            </w:r>
          </w:p>
          <w:p w:rsidR="00A04478" w:rsidRPr="00F21BA6" w:rsidP="00F248B1" w14:paraId="5CC98583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rPr>
                <w:lang w:val="en-GB"/>
              </w:rPr>
              <w:t>Enhanced Standard SAP transactions.</w:t>
            </w:r>
          </w:p>
          <w:p w:rsidR="00A04478" w:rsidRPr="00AF55B4" w:rsidP="00A04478" w14:paraId="3A13CFBA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 w:rsidRPr="00F21BA6">
              <w:rPr>
                <w:lang w:val="en-GB"/>
              </w:rPr>
              <w:t>BA</w:t>
            </w:r>
            <w:r w:rsidR="00820866">
              <w:rPr>
                <w:lang w:val="en-GB"/>
              </w:rPr>
              <w:t>DI</w:t>
            </w:r>
            <w:r>
              <w:rPr>
                <w:lang w:val="en-GB"/>
              </w:rPr>
              <w:t xml:space="preserve"> Implementations</w:t>
            </w:r>
            <w:r w:rsidRPr="00F21BA6">
              <w:rPr>
                <w:lang w:val="en-GB"/>
              </w:rPr>
              <w:t xml:space="preserve">. </w:t>
            </w:r>
          </w:p>
          <w:p w:rsidR="00A04478" w:rsidRPr="00F21BA6" w:rsidP="00F248B1" w14:paraId="2514E3F2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rPr>
                <w:lang w:val="en-GB"/>
              </w:rPr>
              <w:t xml:space="preserve">SAP Script and </w:t>
            </w:r>
            <w:r w:rsidR="00820866">
              <w:rPr>
                <w:lang w:val="en-GB"/>
              </w:rPr>
              <w:t>Smart Forms</w:t>
            </w:r>
          </w:p>
        </w:tc>
      </w:tr>
      <w:tr w14:paraId="75579D1E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04478" w:rsidRPr="00EA4D52" w:rsidP="00F248B1" w14:paraId="280DF2AC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A04478" w:rsidRPr="00EA4D52" w:rsidP="00F248B1" w14:paraId="3A237ABD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04478" w:rsidRPr="00EA4D52" w:rsidP="00F248B1" w14:paraId="7E287EB8" w14:textId="77777777">
            <w:pPr>
              <w:keepNext/>
            </w:pPr>
            <w:r>
              <w:t xml:space="preserve">SAP ECC6 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04478" w:rsidRPr="00EA4D52" w:rsidP="00F248B1" w14:paraId="729265C8" w14:textId="77777777">
            <w:pPr>
              <w:keepNext/>
            </w:pPr>
          </w:p>
        </w:tc>
      </w:tr>
      <w:tr w14:paraId="7DF0DEBF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A04478" w:rsidRPr="00EA4D52" w:rsidP="00F248B1" w14:paraId="3D3384A8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A04478" w:rsidRPr="00EA4D52" w:rsidP="00F248B1" w14:paraId="7C74E523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A04478" w:rsidRPr="00EA4D52" w:rsidP="00F248B1" w14:paraId="2B877431" w14:textId="77777777">
            <w:pPr>
              <w:keepNext/>
            </w:pPr>
            <w:r>
              <w:t>SAP 7.3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A04478" w:rsidP="00F248B1" w14:paraId="068134AD" w14:textId="77777777">
            <w:pPr>
              <w:keepNext/>
            </w:pPr>
          </w:p>
          <w:p w:rsidR="00A04478" w:rsidRPr="00EA4D52" w:rsidP="00F248B1" w14:paraId="25CE7F28" w14:textId="77777777">
            <w:pPr>
              <w:keepNext/>
            </w:pPr>
          </w:p>
        </w:tc>
      </w:tr>
    </w:tbl>
    <w:p w:rsidR="00A04478" w:rsidP="002F14A0" w14:paraId="1C9E2E97" w14:textId="77777777">
      <w:pPr>
        <w:jc w:val="both"/>
        <w:rPr>
          <w:rFonts w:ascii="Cambria" w:hAnsi="Cambria"/>
          <w:b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0E5ACB24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5B4" w:rsidRPr="00EA4D52" w:rsidP="003B58F4" w14:paraId="5F0E596F" w14:textId="77777777">
            <w:pPr>
              <w:keepNext/>
              <w:ind w:right="113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55B4" w:rsidRPr="00EA4D52" w:rsidP="00F248B1" w14:paraId="4489DD4D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F55B4" w:rsidRPr="0096542A" w:rsidP="00F248B1" w14:paraId="77FBB4FA" w14:textId="77777777">
            <w:pPr>
              <w:keepNext/>
            </w:pPr>
            <w:r>
              <w:t>Friskers</w:t>
            </w:r>
          </w:p>
        </w:tc>
      </w:tr>
      <w:tr w14:paraId="607A7E92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5B4" w:rsidRPr="00EA4D52" w:rsidP="00F248B1" w14:paraId="4C2FE258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55B4" w:rsidRPr="00EA4D52" w:rsidP="00F248B1" w14:paraId="640B21A2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F55B4" w:rsidRPr="00EA4D52" w:rsidP="00F248B1" w14:paraId="1A1631A0" w14:textId="77777777">
            <w:pPr>
              <w:keepNext/>
            </w:pPr>
            <w:r>
              <w:t>Friskers</w:t>
            </w:r>
            <w:r>
              <w:t xml:space="preserve"> Denmark</w:t>
            </w:r>
          </w:p>
        </w:tc>
      </w:tr>
      <w:tr w14:paraId="1B32F2FC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5B4" w:rsidRPr="00EA4D52" w:rsidP="00F248B1" w14:paraId="565690C3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55B4" w:rsidRPr="00EA4D52" w:rsidP="00F248B1" w14:paraId="51FC6DFE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F55B4" w:rsidRPr="00EA4D52" w:rsidP="00F248B1" w14:paraId="5C148B5A" w14:textId="77777777">
            <w:pPr>
              <w:keepNext/>
            </w:pPr>
            <w:r>
              <w:t>Key Team Member</w:t>
            </w:r>
          </w:p>
        </w:tc>
      </w:tr>
      <w:tr w14:paraId="1D6DF66F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5B4" w:rsidRPr="00EA4D52" w:rsidP="00F248B1" w14:paraId="0CA0679F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55B4" w:rsidRPr="00EA4D52" w:rsidP="00F248B1" w14:paraId="00B3E97A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F55B4" w:rsidRPr="00F21BA6" w:rsidP="00AF55B4" w14:paraId="11108EF7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 w:rsidRPr="00F21BA6">
              <w:rPr>
                <w:lang w:val="en-GB"/>
              </w:rPr>
              <w:t>Report Program using ABAP OOPS.</w:t>
            </w:r>
          </w:p>
          <w:p w:rsidR="00AF55B4" w:rsidRPr="00F21BA6" w:rsidP="00AF55B4" w14:paraId="43496290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 w:rsidRPr="00F21BA6">
              <w:rPr>
                <w:lang w:val="en-GB"/>
              </w:rPr>
              <w:t>Both Implicit and Explicit Enhancement.</w:t>
            </w:r>
          </w:p>
          <w:p w:rsidR="00AF55B4" w:rsidRPr="00F21BA6" w:rsidP="00AF55B4" w14:paraId="71570291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rPr>
                <w:lang w:val="en-GB"/>
              </w:rPr>
              <w:t>Enhanced Standard SAP transactions.</w:t>
            </w:r>
          </w:p>
          <w:p w:rsidR="00AF55B4" w:rsidRPr="00F21BA6" w:rsidP="00AF55B4" w14:paraId="320A6B83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 w:rsidRPr="00F21BA6">
              <w:rPr>
                <w:lang w:val="en-GB"/>
              </w:rPr>
              <w:t>BA</w:t>
            </w:r>
            <w:r w:rsidR="00B012DA">
              <w:rPr>
                <w:lang w:val="en-GB"/>
              </w:rPr>
              <w:t>DI</w:t>
            </w:r>
            <w:r>
              <w:rPr>
                <w:lang w:val="en-GB"/>
              </w:rPr>
              <w:t xml:space="preserve"> Implementations</w:t>
            </w:r>
            <w:r w:rsidRPr="00F21BA6">
              <w:rPr>
                <w:lang w:val="en-GB"/>
              </w:rPr>
              <w:t xml:space="preserve">. </w:t>
            </w:r>
          </w:p>
          <w:p w:rsidR="00AF55B4" w:rsidRPr="00AF55B4" w:rsidP="00AF55B4" w14:paraId="54CB5DBA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 w:rsidRPr="00F21BA6">
              <w:rPr>
                <w:lang w:val="en-GB"/>
              </w:rPr>
              <w:t>Conducted internal code review.</w:t>
            </w:r>
          </w:p>
          <w:p w:rsidR="00AF55B4" w:rsidRPr="00F21BA6" w:rsidP="00AF55B4" w14:paraId="18D779F2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rPr>
                <w:lang w:val="en-GB"/>
              </w:rPr>
              <w:t xml:space="preserve">SAP Script and </w:t>
            </w:r>
            <w:r w:rsidR="00B012DA">
              <w:rPr>
                <w:lang w:val="en-GB"/>
              </w:rPr>
              <w:t>Smart Forms</w:t>
            </w:r>
          </w:p>
        </w:tc>
      </w:tr>
      <w:tr w14:paraId="4B38430C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F55B4" w:rsidRPr="00EA4D52" w:rsidP="00F248B1" w14:paraId="1E93B8AC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AF55B4" w:rsidRPr="00EA4D52" w:rsidP="00F248B1" w14:paraId="242068BE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F55B4" w:rsidRPr="00EA4D52" w:rsidP="00F248B1" w14:paraId="0A5EF4BA" w14:textId="77777777">
            <w:pPr>
              <w:keepNext/>
            </w:pPr>
            <w:r>
              <w:t xml:space="preserve">SAP ECC6 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F55B4" w:rsidRPr="00EA4D52" w:rsidP="00F248B1" w14:paraId="77DF43C8" w14:textId="77777777">
            <w:pPr>
              <w:keepNext/>
            </w:pPr>
          </w:p>
        </w:tc>
      </w:tr>
      <w:tr w14:paraId="5BA53A51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AF55B4" w:rsidRPr="00EA4D52" w:rsidP="00F248B1" w14:paraId="4870F2B5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AF55B4" w:rsidRPr="00EA4D52" w:rsidP="00F248B1" w14:paraId="301BF14E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AF55B4" w:rsidRPr="00EA4D52" w:rsidP="00F248B1" w14:paraId="3B051839" w14:textId="77777777">
            <w:pPr>
              <w:keepNext/>
            </w:pPr>
            <w:r>
              <w:t>SAP 7.3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AF55B4" w:rsidP="00F248B1" w14:paraId="4D7F2935" w14:textId="77777777">
            <w:pPr>
              <w:keepNext/>
            </w:pPr>
          </w:p>
          <w:p w:rsidR="00AF55B4" w:rsidRPr="00EA4D52" w:rsidP="00F248B1" w14:paraId="225CC2AD" w14:textId="77777777">
            <w:pPr>
              <w:keepNext/>
            </w:pPr>
          </w:p>
        </w:tc>
      </w:tr>
    </w:tbl>
    <w:p w:rsidR="00AF55B4" w:rsidP="002F14A0" w14:paraId="6CBB1C9A" w14:textId="77777777">
      <w:pPr>
        <w:jc w:val="both"/>
        <w:rPr>
          <w:rFonts w:ascii="Cambria" w:hAnsi="Cambria"/>
          <w:b/>
          <w:sz w:val="12"/>
          <w:szCs w:val="12"/>
        </w:rPr>
      </w:pPr>
    </w:p>
    <w:p w:rsidR="00A003BB" w:rsidP="00A003BB" w14:paraId="33AA5DCE" w14:textId="77777777">
      <w:pPr>
        <w:jc w:val="both"/>
        <w:rPr>
          <w:rFonts w:ascii="Cambria" w:hAnsi="Cambria"/>
          <w:sz w:val="12"/>
          <w:szCs w:val="12"/>
        </w:rPr>
      </w:pPr>
    </w:p>
    <w:p w:rsidR="001D2473" w:rsidP="00A003BB" w14:paraId="29DD6C06" w14:textId="77777777">
      <w:pPr>
        <w:jc w:val="both"/>
        <w:rPr>
          <w:rFonts w:ascii="Cambria" w:hAnsi="Cambria"/>
          <w:sz w:val="12"/>
          <w:szCs w:val="12"/>
        </w:rPr>
      </w:pPr>
    </w:p>
    <w:tbl>
      <w:tblPr>
        <w:tblW w:w="9609" w:type="dxa"/>
        <w:tblLayout w:type="fixed"/>
        <w:tblLook w:val="0000"/>
      </w:tblPr>
      <w:tblGrid>
        <w:gridCol w:w="1814"/>
        <w:gridCol w:w="2126"/>
        <w:gridCol w:w="2834"/>
        <w:gridCol w:w="2835"/>
      </w:tblGrid>
      <w:tr w14:paraId="4F7AD09A" w14:textId="77777777" w:rsidTr="001D2473">
        <w:tblPrEx>
          <w:tblW w:w="9609" w:type="dxa"/>
          <w:tblLayout w:type="fixed"/>
          <w:tblLook w:val="0000"/>
        </w:tblPrEx>
        <w:trPr>
          <w:trHeight w:val="557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2473" w:rsidRPr="00EA4D52" w:rsidP="003B58F4" w14:paraId="35E4A64C" w14:textId="77777777">
            <w:pPr>
              <w:keepNext/>
              <w:ind w:right="113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D2473" w:rsidRPr="00EA4D52" w:rsidP="00F248B1" w14:paraId="1FCC865B" w14:textId="77777777">
            <w:pPr>
              <w:keepNext/>
            </w:pPr>
            <w:r w:rsidRPr="00EA4D52"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D2473" w:rsidRPr="0096542A" w:rsidP="00F248B1" w14:paraId="044B153F" w14:textId="77777777">
            <w:pPr>
              <w:keepNext/>
            </w:pPr>
            <w:r>
              <w:t>ARaymond</w:t>
            </w:r>
          </w:p>
        </w:tc>
      </w:tr>
      <w:tr w14:paraId="5D560BF9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2473" w:rsidRPr="00EA4D52" w:rsidP="00F248B1" w14:paraId="35A17F0F" w14:textId="77777777">
            <w:pPr>
              <w:keepNext/>
              <w:ind w:right="113"/>
              <w:jc w:val="right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D2473" w:rsidRPr="00EA4D52" w:rsidP="00F248B1" w14:paraId="0F94377F" w14:textId="77777777">
            <w:pPr>
              <w:keepNext/>
            </w:pPr>
            <w:r w:rsidRPr="00EA4D52"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D2473" w:rsidRPr="00EA4D52" w:rsidP="00F248B1" w14:paraId="4421BCD5" w14:textId="77777777">
            <w:pPr>
              <w:keepNext/>
            </w:pPr>
            <w:r>
              <w:t>ARaymond</w:t>
            </w:r>
          </w:p>
        </w:tc>
      </w:tr>
      <w:tr w14:paraId="278B01BD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2473" w:rsidRPr="00EA4D52" w:rsidP="00F248B1" w14:paraId="49162C11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D2473" w:rsidRPr="00EA4D52" w:rsidP="00F248B1" w14:paraId="72A5757E" w14:textId="77777777">
            <w:pPr>
              <w:keepNext/>
            </w:pPr>
            <w:r w:rsidRPr="00EA4D52"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D2473" w:rsidRPr="00EA4D52" w:rsidP="00F248B1" w14:paraId="50996380" w14:textId="77777777">
            <w:pPr>
              <w:keepNext/>
            </w:pPr>
            <w:r>
              <w:t>Key Team Member</w:t>
            </w:r>
          </w:p>
        </w:tc>
      </w:tr>
      <w:tr w14:paraId="3D78998E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2473" w:rsidRPr="00EA4D52" w:rsidP="00F248B1" w14:paraId="1ACE7A24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D2473" w:rsidRPr="00EA4D52" w:rsidP="00F248B1" w14:paraId="7E307FAE" w14:textId="77777777">
            <w:pPr>
              <w:keepNext/>
            </w:pPr>
            <w:r w:rsidRPr="00EA4D52"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D2473" w:rsidRPr="00F21BA6" w:rsidP="001D2473" w14:paraId="259F36CA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rPr>
                <w:lang w:val="en-GB"/>
              </w:rPr>
              <w:t>AlV Report</w:t>
            </w:r>
          </w:p>
          <w:p w:rsidR="001D2473" w:rsidRPr="00F21BA6" w:rsidP="001D2473" w14:paraId="6805B188" w14:textId="77777777">
            <w:pPr>
              <w:numPr>
                <w:ilvl w:val="0"/>
                <w:numId w:val="13"/>
              </w:numPr>
              <w:tabs>
                <w:tab w:val="num" w:pos="425"/>
                <w:tab w:val="clear" w:pos="720"/>
              </w:tabs>
              <w:ind w:left="425"/>
            </w:pPr>
            <w:r>
              <w:rPr>
                <w:lang w:val="en-GB"/>
              </w:rPr>
              <w:t xml:space="preserve">Forms SAP Script </w:t>
            </w:r>
            <w:r w:rsidR="00244E67">
              <w:rPr>
                <w:lang w:val="en-GB"/>
              </w:rPr>
              <w:t>andSmart forms</w:t>
            </w:r>
            <w:r w:rsidRPr="00F21BA6">
              <w:rPr>
                <w:lang w:val="en-GB"/>
              </w:rPr>
              <w:t xml:space="preserve">. </w:t>
            </w:r>
          </w:p>
        </w:tc>
      </w:tr>
      <w:tr w14:paraId="381B9AAA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1D2473" w:rsidRPr="00EA4D52" w:rsidP="00F248B1" w14:paraId="56A7ACAF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1D2473" w:rsidRPr="00EA4D52" w:rsidP="00F248B1" w14:paraId="79989614" w14:textId="77777777">
            <w:pPr>
              <w:keepNext/>
            </w:pPr>
            <w:r w:rsidRPr="00EA4D52"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D2473" w:rsidRPr="00EA4D52" w:rsidP="00F248B1" w14:paraId="6DC27BAB" w14:textId="77777777">
            <w:pPr>
              <w:keepNext/>
            </w:pPr>
            <w:r>
              <w:t xml:space="preserve">SAP ECC6 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D2473" w:rsidRPr="00EA4D52" w:rsidP="00F248B1" w14:paraId="590F3971" w14:textId="77777777">
            <w:pPr>
              <w:keepNext/>
            </w:pPr>
          </w:p>
        </w:tc>
      </w:tr>
      <w:tr w14:paraId="335FCEF9" w14:textId="77777777" w:rsidTr="00F248B1">
        <w:tblPrEx>
          <w:tblW w:w="9609" w:type="dxa"/>
          <w:tblLayout w:type="fixed"/>
          <w:tblLook w:val="0000"/>
        </w:tblPrEx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1D2473" w:rsidRPr="00EA4D52" w:rsidP="00F248B1" w14:paraId="160933D7" w14:textId="77777777">
            <w:pPr>
              <w:keepNext/>
              <w:ind w:right="113"/>
              <w:rPr>
                <w:b/>
                <w:bCs/>
                <w:color w:va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1D2473" w:rsidRPr="00EA4D52" w:rsidP="00F248B1" w14:paraId="7A168EE7" w14:textId="77777777">
            <w:pPr>
              <w:keepNext/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1D2473" w:rsidRPr="00EA4D52" w:rsidP="00F248B1" w14:paraId="4E751EEA" w14:textId="77777777">
            <w:pPr>
              <w:keepNext/>
            </w:pPr>
            <w:r>
              <w:t>SAP 7.3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bottom"/>
          </w:tcPr>
          <w:p w:rsidR="001D2473" w:rsidP="00F248B1" w14:paraId="7E2FDF88" w14:textId="77777777">
            <w:pPr>
              <w:keepNext/>
            </w:pPr>
          </w:p>
          <w:p w:rsidR="001D2473" w:rsidRPr="00EA4D52" w:rsidP="00F248B1" w14:paraId="0D9F4D29" w14:textId="77777777">
            <w:pPr>
              <w:keepNext/>
            </w:pPr>
          </w:p>
        </w:tc>
      </w:tr>
    </w:tbl>
    <w:p w:rsidR="00D60165" w:rsidP="00A003BB" w14:paraId="1DC6228C" w14:textId="77777777">
      <w:pPr>
        <w:jc w:val="both"/>
        <w:rPr>
          <w:rFonts w:ascii="Cambria" w:hAnsi="Cambria"/>
          <w:sz w:val="12"/>
          <w:szCs w:val="12"/>
        </w:rPr>
      </w:pPr>
    </w:p>
    <w:p w:rsidR="005F5EAC" w:rsidP="00A003BB" w14:paraId="55282901" w14:textId="77777777">
      <w:pPr>
        <w:jc w:val="both"/>
        <w:rPr>
          <w:rFonts w:ascii="Cambria" w:hAnsi="Cambria"/>
          <w:sz w:val="12"/>
          <w:szCs w:val="12"/>
        </w:rPr>
      </w:pPr>
    </w:p>
    <w:p w:rsidR="00D60165" w:rsidP="00A003BB" w14:paraId="00B9E488" w14:textId="77777777">
      <w:pPr>
        <w:jc w:val="both"/>
        <w:rPr>
          <w:rFonts w:ascii="Cambria" w:hAnsi="Cambria"/>
          <w:sz w:val="12"/>
          <w:szCs w:val="12"/>
        </w:rPr>
      </w:pPr>
    </w:p>
    <w:p w:rsidR="00D60165" w:rsidP="00A003BB" w14:paraId="7680EEB9" w14:textId="77777777">
      <w:pPr>
        <w:jc w:val="both"/>
        <w:rPr>
          <w:rFonts w:ascii="Cambria" w:hAnsi="Cambria"/>
          <w:sz w:val="12"/>
          <w:szCs w:val="12"/>
        </w:rPr>
      </w:pPr>
    </w:p>
    <w:p w:rsidR="001D2473" w:rsidP="00A003BB" w14:paraId="4B532DB0" w14:textId="77777777">
      <w:pPr>
        <w:jc w:val="both"/>
        <w:rPr>
          <w:rFonts w:ascii="Cambria" w:hAnsi="Cambria"/>
          <w:sz w:val="12"/>
          <w:szCs w:val="12"/>
        </w:rPr>
      </w:pPr>
    </w:p>
    <w:p w:rsidR="00F37763" w:rsidRPr="00B813C7" w:rsidP="00F37763" w14:paraId="510C8F54" w14:textId="77777777">
      <w:pPr>
        <w:shd w:val="clear" w:color="auto" w:fill="EAF1DD"/>
        <w:rPr>
          <w:rFonts w:ascii="Cambria" w:hAnsi="Cambria"/>
          <w:b/>
          <w:sz w:val="24"/>
          <w:szCs w:val="24"/>
        </w:rPr>
      </w:pPr>
      <w:r w:rsidRPr="00B813C7">
        <w:rPr>
          <w:rFonts w:ascii="Cambria" w:hAnsi="Cambria"/>
          <w:b/>
          <w:sz w:val="24"/>
          <w:szCs w:val="24"/>
        </w:rPr>
        <w:t>Academic qualifications</w:t>
      </w:r>
      <w:r>
        <w:rPr>
          <w:rFonts w:ascii="Cambria" w:hAnsi="Cambria"/>
          <w:b/>
          <w:sz w:val="24"/>
          <w:szCs w:val="24"/>
        </w:rPr>
        <w:t>:</w:t>
      </w:r>
    </w:p>
    <w:p w:rsidR="00F37763" w:rsidRPr="00AD631E" w:rsidP="00F37763" w14:paraId="69E373E9" w14:textId="77777777">
      <w:pPr>
        <w:jc w:val="center"/>
        <w:rPr>
          <w:rFonts w:ascii="Cambria" w:hAnsi="Cambria"/>
          <w:b/>
          <w:sz w:val="24"/>
          <w:szCs w:val="24"/>
          <w:u w:val="single"/>
        </w:rPr>
      </w:pPr>
    </w:p>
    <w:tbl>
      <w:tblPr>
        <w:tblW w:w="98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8"/>
        <w:gridCol w:w="3130"/>
        <w:gridCol w:w="2922"/>
        <w:gridCol w:w="1749"/>
      </w:tblGrid>
      <w:tr w14:paraId="04FA6673" w14:textId="77777777" w:rsidTr="00920368">
        <w:tblPrEx>
          <w:tblW w:w="9809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384"/>
        </w:trPr>
        <w:tc>
          <w:tcPr>
            <w:tcW w:w="2008" w:type="dxa"/>
            <w:shd w:val="clear" w:color="auto" w:fill="EEECE1"/>
          </w:tcPr>
          <w:p w:rsidR="00920368" w:rsidRPr="00C87BE8" w:rsidP="00BE3DA8" w14:paraId="55E2AF26" w14:textId="77777777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C87BE8">
              <w:rPr>
                <w:rFonts w:ascii="Cambria" w:hAnsi="Cambria"/>
                <w:b/>
                <w:szCs w:val="24"/>
              </w:rPr>
              <w:t>Degree</w:t>
            </w:r>
          </w:p>
        </w:tc>
        <w:tc>
          <w:tcPr>
            <w:tcW w:w="3130" w:type="dxa"/>
            <w:shd w:val="clear" w:color="auto" w:fill="EEECE1"/>
          </w:tcPr>
          <w:p w:rsidR="00920368" w:rsidRPr="00C87BE8" w:rsidP="00BE3DA8" w14:paraId="74662828" w14:textId="77777777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C87BE8">
              <w:rPr>
                <w:rFonts w:ascii="Cambria" w:hAnsi="Cambria"/>
                <w:b/>
                <w:szCs w:val="24"/>
              </w:rPr>
              <w:t>School/     College</w:t>
            </w:r>
          </w:p>
        </w:tc>
        <w:tc>
          <w:tcPr>
            <w:tcW w:w="2922" w:type="dxa"/>
            <w:shd w:val="clear" w:color="auto" w:fill="EEECE1"/>
          </w:tcPr>
          <w:p w:rsidR="00920368" w:rsidRPr="00C87BE8" w:rsidP="00BE3DA8" w14:paraId="0E1F8131" w14:textId="77777777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C87BE8">
              <w:rPr>
                <w:rFonts w:ascii="Cambria" w:hAnsi="Cambria"/>
                <w:b/>
                <w:szCs w:val="24"/>
              </w:rPr>
              <w:t>Board/ University</w:t>
            </w:r>
          </w:p>
        </w:tc>
        <w:tc>
          <w:tcPr>
            <w:tcW w:w="1749" w:type="dxa"/>
            <w:shd w:val="clear" w:color="auto" w:fill="EEECE1"/>
          </w:tcPr>
          <w:p w:rsidR="00920368" w:rsidRPr="00C87BE8" w:rsidP="00BE3DA8" w14:paraId="69ABF59D" w14:textId="77777777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C87BE8">
              <w:rPr>
                <w:rFonts w:ascii="Cambria" w:hAnsi="Cambria"/>
                <w:b/>
                <w:szCs w:val="24"/>
              </w:rPr>
              <w:t>Year of passing</w:t>
            </w:r>
          </w:p>
        </w:tc>
      </w:tr>
      <w:tr w14:paraId="7FA702AC" w14:textId="77777777" w:rsidTr="00920368">
        <w:tblPrEx>
          <w:tblW w:w="9809" w:type="dxa"/>
          <w:tblInd w:w="108" w:type="dxa"/>
          <w:tblLayout w:type="fixed"/>
          <w:tblLook w:val="04A0"/>
        </w:tblPrEx>
        <w:trPr>
          <w:trHeight w:val="294"/>
        </w:trPr>
        <w:tc>
          <w:tcPr>
            <w:tcW w:w="2008" w:type="dxa"/>
          </w:tcPr>
          <w:p w:rsidR="00920368" w:rsidRPr="00C87BE8" w:rsidP="00BE3DA8" w14:paraId="1538F829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MCA</w:t>
            </w:r>
          </w:p>
        </w:tc>
        <w:tc>
          <w:tcPr>
            <w:tcW w:w="3130" w:type="dxa"/>
          </w:tcPr>
          <w:p w:rsidR="00920368" w:rsidRPr="00C87BE8" w:rsidP="00BE3DA8" w14:paraId="45950114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Annamalai University</w:t>
            </w:r>
          </w:p>
        </w:tc>
        <w:tc>
          <w:tcPr>
            <w:tcW w:w="2922" w:type="dxa"/>
          </w:tcPr>
          <w:p w:rsidR="00920368" w:rsidRPr="00C87BE8" w:rsidP="00BE3DA8" w14:paraId="00574159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Annamalai University</w:t>
            </w:r>
          </w:p>
        </w:tc>
        <w:tc>
          <w:tcPr>
            <w:tcW w:w="1749" w:type="dxa"/>
          </w:tcPr>
          <w:p w:rsidR="00920368" w:rsidRPr="00C87BE8" w:rsidP="00BE3DA8" w14:paraId="2E72A815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2013</w:t>
            </w:r>
          </w:p>
        </w:tc>
      </w:tr>
      <w:tr w14:paraId="7319C5A7" w14:textId="77777777" w:rsidTr="00920368">
        <w:tblPrEx>
          <w:tblW w:w="9809" w:type="dxa"/>
          <w:tblInd w:w="108" w:type="dxa"/>
          <w:tblLayout w:type="fixed"/>
          <w:tblLook w:val="04A0"/>
        </w:tblPrEx>
        <w:trPr>
          <w:trHeight w:val="537"/>
        </w:trPr>
        <w:tc>
          <w:tcPr>
            <w:tcW w:w="2008" w:type="dxa"/>
          </w:tcPr>
          <w:p w:rsidR="00920368" w:rsidRPr="00C87BE8" w:rsidP="00BE3DA8" w14:paraId="451E6EEE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B. Sc (H) (Computer Science)</w:t>
            </w:r>
          </w:p>
        </w:tc>
        <w:tc>
          <w:tcPr>
            <w:tcW w:w="3130" w:type="dxa"/>
          </w:tcPr>
          <w:p w:rsidR="00920368" w:rsidRPr="00C87BE8" w:rsidP="00BE3DA8" w14:paraId="3B927069" w14:textId="77777777">
            <w:pPr>
              <w:jc w:val="center"/>
              <w:rPr>
                <w:rFonts w:ascii="Cambria" w:hAnsi="Cambria"/>
                <w:szCs w:val="24"/>
              </w:rPr>
            </w:pPr>
          </w:p>
          <w:p w:rsidR="00920368" w:rsidRPr="00C87BE8" w:rsidP="00BE3DA8" w14:paraId="7BEF3EB6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Midnapore College</w:t>
            </w:r>
          </w:p>
        </w:tc>
        <w:tc>
          <w:tcPr>
            <w:tcW w:w="2922" w:type="dxa"/>
          </w:tcPr>
          <w:p w:rsidR="00920368" w:rsidRPr="00C87BE8" w:rsidP="00BE3DA8" w14:paraId="2445D2C4" w14:textId="77777777">
            <w:pPr>
              <w:jc w:val="center"/>
              <w:rPr>
                <w:rFonts w:ascii="Cambria" w:hAnsi="Cambria"/>
                <w:szCs w:val="24"/>
              </w:rPr>
            </w:pPr>
          </w:p>
          <w:p w:rsidR="00920368" w:rsidRPr="00C87BE8" w:rsidP="00BE3DA8" w14:paraId="25B36C6A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Vidyasagar University</w:t>
            </w:r>
          </w:p>
        </w:tc>
        <w:tc>
          <w:tcPr>
            <w:tcW w:w="1749" w:type="dxa"/>
          </w:tcPr>
          <w:p w:rsidR="00920368" w:rsidRPr="00C87BE8" w:rsidP="00BE3DA8" w14:paraId="6F52F5B9" w14:textId="77777777">
            <w:pPr>
              <w:jc w:val="center"/>
              <w:rPr>
                <w:rFonts w:ascii="Cambria" w:hAnsi="Cambria"/>
                <w:szCs w:val="24"/>
              </w:rPr>
            </w:pPr>
          </w:p>
          <w:p w:rsidR="00920368" w:rsidRPr="00C87BE8" w:rsidP="00BE3DA8" w14:paraId="5CA9A487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2010</w:t>
            </w:r>
          </w:p>
        </w:tc>
      </w:tr>
      <w:tr w14:paraId="08170E61" w14:textId="77777777" w:rsidTr="00920368">
        <w:tblPrEx>
          <w:tblW w:w="9809" w:type="dxa"/>
          <w:tblInd w:w="108" w:type="dxa"/>
          <w:tblLayout w:type="fixed"/>
          <w:tblLook w:val="04A0"/>
        </w:tblPrEx>
        <w:trPr>
          <w:trHeight w:val="446"/>
        </w:trPr>
        <w:tc>
          <w:tcPr>
            <w:tcW w:w="2008" w:type="dxa"/>
          </w:tcPr>
          <w:p w:rsidR="00920368" w:rsidRPr="00C87BE8" w:rsidP="00BE3DA8" w14:paraId="3EC0861D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Higher Secondary</w:t>
            </w:r>
          </w:p>
        </w:tc>
        <w:tc>
          <w:tcPr>
            <w:tcW w:w="3130" w:type="dxa"/>
          </w:tcPr>
          <w:p w:rsidR="00920368" w:rsidRPr="00C87BE8" w:rsidP="00BE3DA8" w14:paraId="7AE5D67B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Keranitola Shree Shree Mohananda Vidyamandir</w:t>
            </w:r>
          </w:p>
        </w:tc>
        <w:tc>
          <w:tcPr>
            <w:tcW w:w="2922" w:type="dxa"/>
          </w:tcPr>
          <w:p w:rsidR="00920368" w:rsidRPr="00C87BE8" w:rsidP="00BE3DA8" w14:paraId="5E62259E" w14:textId="77777777">
            <w:pPr>
              <w:jc w:val="center"/>
              <w:rPr>
                <w:rFonts w:ascii="Cambria" w:hAnsi="Cambria"/>
                <w:szCs w:val="24"/>
              </w:rPr>
            </w:pPr>
          </w:p>
          <w:p w:rsidR="00920368" w:rsidRPr="00C87BE8" w:rsidP="00BE3DA8" w14:paraId="7649FED4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West Bengal Bo</w:t>
            </w:r>
            <w:r>
              <w:rPr>
                <w:rFonts w:ascii="Cambria" w:hAnsi="Cambria"/>
                <w:szCs w:val="24"/>
              </w:rPr>
              <w:t>a</w:t>
            </w:r>
            <w:r w:rsidRPr="00C87BE8">
              <w:rPr>
                <w:rFonts w:ascii="Cambria" w:hAnsi="Cambria"/>
                <w:szCs w:val="24"/>
              </w:rPr>
              <w:t>rd of Higher Secondary Education</w:t>
            </w:r>
          </w:p>
        </w:tc>
        <w:tc>
          <w:tcPr>
            <w:tcW w:w="1749" w:type="dxa"/>
          </w:tcPr>
          <w:p w:rsidR="00920368" w:rsidRPr="00C87BE8" w:rsidP="00BE3DA8" w14:paraId="0FC20274" w14:textId="77777777">
            <w:pPr>
              <w:jc w:val="center"/>
              <w:rPr>
                <w:rFonts w:ascii="Cambria" w:hAnsi="Cambria"/>
                <w:szCs w:val="24"/>
              </w:rPr>
            </w:pPr>
          </w:p>
          <w:p w:rsidR="00920368" w:rsidRPr="00C87BE8" w:rsidP="00BE3DA8" w14:paraId="20E4E44C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2006</w:t>
            </w:r>
          </w:p>
        </w:tc>
      </w:tr>
      <w:tr w14:paraId="32AD6625" w14:textId="77777777" w:rsidTr="00920368">
        <w:tblPrEx>
          <w:tblW w:w="9809" w:type="dxa"/>
          <w:tblInd w:w="108" w:type="dxa"/>
          <w:tblLayout w:type="fixed"/>
          <w:tblLook w:val="04A0"/>
        </w:tblPrEx>
        <w:trPr>
          <w:trHeight w:val="457"/>
        </w:trPr>
        <w:tc>
          <w:tcPr>
            <w:tcW w:w="2008" w:type="dxa"/>
          </w:tcPr>
          <w:p w:rsidR="00920368" w:rsidRPr="00C87BE8" w:rsidP="00BE3DA8" w14:paraId="778F5FC0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Secondary</w:t>
            </w:r>
          </w:p>
        </w:tc>
        <w:tc>
          <w:tcPr>
            <w:tcW w:w="3130" w:type="dxa"/>
          </w:tcPr>
          <w:p w:rsidR="00920368" w:rsidRPr="00C87BE8" w:rsidP="00BE3DA8" w14:paraId="525931A6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Midnapore collegiate school</w:t>
            </w:r>
          </w:p>
        </w:tc>
        <w:tc>
          <w:tcPr>
            <w:tcW w:w="2922" w:type="dxa"/>
          </w:tcPr>
          <w:p w:rsidR="00920368" w:rsidRPr="00C87BE8" w:rsidP="00BE3DA8" w14:paraId="42D29288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West Bengal Bo</w:t>
            </w:r>
            <w:r>
              <w:rPr>
                <w:rFonts w:ascii="Cambria" w:hAnsi="Cambria"/>
                <w:szCs w:val="24"/>
              </w:rPr>
              <w:t>a</w:t>
            </w:r>
            <w:r w:rsidRPr="00C87BE8">
              <w:rPr>
                <w:rFonts w:ascii="Cambria" w:hAnsi="Cambria"/>
                <w:szCs w:val="24"/>
              </w:rPr>
              <w:t>rd of Secondary Education</w:t>
            </w:r>
          </w:p>
        </w:tc>
        <w:tc>
          <w:tcPr>
            <w:tcW w:w="1749" w:type="dxa"/>
          </w:tcPr>
          <w:p w:rsidR="00920368" w:rsidRPr="00C87BE8" w:rsidP="00BE3DA8" w14:paraId="234C5475" w14:textId="77777777">
            <w:pPr>
              <w:jc w:val="center"/>
              <w:rPr>
                <w:rFonts w:ascii="Cambria" w:hAnsi="Cambria"/>
                <w:szCs w:val="24"/>
              </w:rPr>
            </w:pPr>
          </w:p>
          <w:p w:rsidR="00920368" w:rsidRPr="00C87BE8" w:rsidP="00BE3DA8" w14:paraId="4250D94E" w14:textId="77777777">
            <w:pPr>
              <w:jc w:val="center"/>
              <w:rPr>
                <w:rFonts w:ascii="Cambria" w:hAnsi="Cambria"/>
                <w:szCs w:val="24"/>
              </w:rPr>
            </w:pPr>
            <w:r w:rsidRPr="00C87BE8">
              <w:rPr>
                <w:rFonts w:ascii="Cambria" w:hAnsi="Cambria"/>
                <w:szCs w:val="24"/>
              </w:rPr>
              <w:t>2004</w:t>
            </w:r>
          </w:p>
        </w:tc>
      </w:tr>
    </w:tbl>
    <w:p w:rsidR="001D2473" w:rsidP="00A003BB" w14:paraId="413466FE" w14:textId="77777777">
      <w:pPr>
        <w:jc w:val="both"/>
        <w:rPr>
          <w:rFonts w:ascii="Cambria" w:hAnsi="Cambria"/>
          <w:sz w:val="12"/>
          <w:szCs w:val="12"/>
        </w:rPr>
      </w:pPr>
    </w:p>
    <w:p w:rsidR="0011159A" w:rsidRPr="00C57B28" w:rsidP="00A003BB" w14:paraId="125FF80A" w14:textId="77777777">
      <w:pPr>
        <w:jc w:val="both"/>
        <w:rPr>
          <w:rFonts w:ascii="Cambria" w:hAnsi="Cambria"/>
          <w:sz w:val="12"/>
          <w:szCs w:val="12"/>
        </w:rPr>
      </w:pPr>
    </w:p>
    <w:p w:rsidR="00A003BB" w:rsidP="00A003BB" w14:paraId="06BB6257" w14:textId="77777777">
      <w:pPr>
        <w:jc w:val="both"/>
        <w:rPr>
          <w:rFonts w:ascii="Cambria" w:hAnsi="Cambria"/>
          <w:b/>
          <w:sz w:val="12"/>
          <w:szCs w:val="12"/>
          <w:u w:val="single"/>
        </w:rPr>
      </w:pPr>
    </w:p>
    <w:p w:rsidR="008A0C7C" w:rsidP="00A003BB" w14:paraId="5DB85AC0" w14:textId="77777777">
      <w:pPr>
        <w:jc w:val="both"/>
        <w:rPr>
          <w:rFonts w:ascii="Cambria" w:hAnsi="Cambria"/>
          <w:b/>
          <w:sz w:val="12"/>
          <w:szCs w:val="12"/>
          <w:u w:val="single"/>
        </w:rPr>
      </w:pPr>
    </w:p>
    <w:p w:rsidR="008A0C7C" w:rsidRPr="00C57B28" w:rsidP="00A003BB" w14:paraId="047E6BF8" w14:textId="77777777">
      <w:pPr>
        <w:jc w:val="both"/>
        <w:rPr>
          <w:rFonts w:ascii="Cambria" w:hAnsi="Cambria"/>
          <w:b/>
          <w:sz w:val="12"/>
          <w:szCs w:val="12"/>
          <w:u w:val="single"/>
        </w:rPr>
      </w:pPr>
    </w:p>
    <w:p w:rsidR="00A003BB" w:rsidRPr="00C57B28" w:rsidP="00A003BB" w14:paraId="0100B202" w14:textId="77777777">
      <w:pPr>
        <w:jc w:val="both"/>
        <w:rPr>
          <w:rFonts w:ascii="Cambria" w:hAnsi="Cambria"/>
          <w:sz w:val="12"/>
          <w:szCs w:val="12"/>
        </w:rPr>
      </w:pPr>
    </w:p>
    <w:p w:rsidR="00A003BB" w:rsidRPr="00B813C7" w:rsidP="00A003BB" w14:paraId="12B9B0F3" w14:textId="77777777">
      <w:pPr>
        <w:shd w:val="clear" w:color="auto" w:fill="EAF1DD"/>
        <w:jc w:val="both"/>
        <w:rPr>
          <w:rFonts w:ascii="Cambria" w:hAnsi="Cambria"/>
          <w:b/>
          <w:sz w:val="24"/>
          <w:szCs w:val="24"/>
        </w:rPr>
      </w:pPr>
      <w:r w:rsidRPr="00B813C7">
        <w:rPr>
          <w:rFonts w:ascii="Cambria" w:hAnsi="Cambria"/>
          <w:b/>
          <w:sz w:val="24"/>
          <w:szCs w:val="24"/>
        </w:rPr>
        <w:t>Skills</w:t>
      </w:r>
    </w:p>
    <w:p w:rsidR="00A003BB" w:rsidRPr="002F14A0" w:rsidP="00A003BB" w14:paraId="78C612EC" w14:textId="77777777">
      <w:pPr>
        <w:jc w:val="both"/>
        <w:rPr>
          <w:rFonts w:ascii="Cambria" w:hAnsi="Cambria"/>
          <w:sz w:val="12"/>
          <w:szCs w:val="12"/>
        </w:rPr>
      </w:pPr>
      <w:r>
        <w:rPr>
          <w:rFonts w:ascii="Cambria" w:hAnsi="Cambria"/>
          <w:sz w:val="24"/>
          <w:szCs w:val="24"/>
        </w:rPr>
        <w:tab/>
      </w:r>
    </w:p>
    <w:p w:rsidR="008A0C7C" w:rsidP="00A003BB" w14:paraId="61D0D95D" w14:textId="7777777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Pr="008A0C7C">
        <w:rPr>
          <w:rFonts w:ascii="Cambria" w:hAnsi="Cambria"/>
          <w:sz w:val="24"/>
          <w:szCs w:val="24"/>
        </w:rPr>
        <w:t>xcellent team player</w:t>
      </w:r>
    </w:p>
    <w:p w:rsidR="00EF25C2" w:rsidRPr="00CA2C56" w:rsidP="00A003BB" w14:paraId="242F9D21" w14:textId="7777777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CA2C56">
        <w:rPr>
          <w:rFonts w:ascii="Cambria" w:hAnsi="Cambria"/>
          <w:sz w:val="24"/>
          <w:szCs w:val="24"/>
        </w:rPr>
        <w:t>A very good speaker</w:t>
      </w:r>
    </w:p>
    <w:p w:rsidR="00A003BB" w:rsidRPr="00CA2C56" w:rsidP="00A003BB" w14:paraId="51ABB462" w14:textId="58EDF3D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CA2C56">
        <w:rPr>
          <w:rFonts w:ascii="Cambria" w:hAnsi="Cambria"/>
          <w:sz w:val="24"/>
          <w:szCs w:val="24"/>
        </w:rPr>
        <w:t xml:space="preserve">Fast learning, good communication, fast </w:t>
      </w:r>
      <w:r w:rsidRPr="00CA2C56" w:rsidR="008C5B5B">
        <w:rPr>
          <w:rFonts w:ascii="Cambria" w:hAnsi="Cambria"/>
          <w:sz w:val="24"/>
          <w:szCs w:val="24"/>
        </w:rPr>
        <w:t>writing,</w:t>
      </w:r>
      <w:r w:rsidRPr="00CA2C56">
        <w:rPr>
          <w:rFonts w:ascii="Cambria" w:hAnsi="Cambria"/>
          <w:sz w:val="24"/>
          <w:szCs w:val="24"/>
        </w:rPr>
        <w:t xml:space="preserve"> and good listening skills</w:t>
      </w:r>
    </w:p>
    <w:p w:rsidR="00A003BB" w:rsidRPr="00CA2C56" w:rsidP="00A003BB" w14:paraId="4333F2B0" w14:textId="7777777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CA2C56">
        <w:rPr>
          <w:rFonts w:ascii="Cambria" w:hAnsi="Cambria"/>
          <w:sz w:val="24"/>
          <w:szCs w:val="24"/>
        </w:rPr>
        <w:t>Effective team worker as well as good Leadership skill</w:t>
      </w:r>
    </w:p>
    <w:p w:rsidR="00A003BB" w:rsidRPr="00C57B28" w:rsidP="00A003BB" w14:paraId="3AF210AC" w14:textId="77777777">
      <w:pPr>
        <w:rPr>
          <w:rFonts w:ascii="Cambria" w:hAnsi="Cambria"/>
          <w:sz w:val="12"/>
          <w:szCs w:val="12"/>
        </w:rPr>
      </w:pPr>
    </w:p>
    <w:p w:rsidR="00A003BB" w:rsidRPr="00B813C7" w:rsidP="00A003BB" w14:paraId="73765BF1" w14:textId="77777777">
      <w:pPr>
        <w:shd w:val="clear" w:color="auto" w:fill="EAF1DD"/>
        <w:rPr>
          <w:rFonts w:ascii="Cambria" w:hAnsi="Cambria"/>
          <w:b/>
          <w:sz w:val="24"/>
          <w:szCs w:val="24"/>
        </w:rPr>
      </w:pPr>
      <w:r w:rsidRPr="00B813C7">
        <w:rPr>
          <w:rFonts w:ascii="Cambria" w:hAnsi="Cambria"/>
          <w:b/>
          <w:sz w:val="24"/>
          <w:szCs w:val="24"/>
        </w:rPr>
        <w:t>Hobbies</w:t>
      </w:r>
    </w:p>
    <w:p w:rsidR="00A003BB" w:rsidRPr="00C57B28" w:rsidP="00A003BB" w14:paraId="1EB21501" w14:textId="77777777">
      <w:pPr>
        <w:rPr>
          <w:rFonts w:ascii="Cambria" w:hAnsi="Cambria"/>
          <w:b/>
          <w:sz w:val="12"/>
          <w:szCs w:val="12"/>
          <w:u w:val="single"/>
        </w:rPr>
      </w:pPr>
    </w:p>
    <w:p w:rsidR="00EF25C2" w:rsidRPr="00685FFE" w:rsidP="00A003BB" w14:paraId="30DC82EF" w14:textId="7777777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97AAB">
        <w:rPr>
          <w:rFonts w:ascii="Cambria" w:hAnsi="Cambria"/>
          <w:sz w:val="24"/>
          <w:szCs w:val="24"/>
        </w:rPr>
        <w:t>P</w:t>
      </w:r>
      <w:r w:rsidR="00685FFE">
        <w:rPr>
          <w:rFonts w:ascii="Cambria" w:hAnsi="Cambria"/>
          <w:sz w:val="24"/>
          <w:szCs w:val="24"/>
        </w:rPr>
        <w:t>hotography</w:t>
      </w:r>
    </w:p>
    <w:p w:rsidR="00685FFE" w:rsidRPr="00C06A29" w:rsidP="00A003BB" w14:paraId="1697CDD0" w14:textId="7777777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Fishing</w:t>
      </w:r>
    </w:p>
    <w:p w:rsidR="00EF25C2" w:rsidRPr="002F14A0" w:rsidP="00A003BB" w14:paraId="58BF66DF" w14:textId="77777777">
      <w:pPr>
        <w:rPr>
          <w:rFonts w:ascii="Times New Roman" w:hAnsi="Times New Roman"/>
          <w:b/>
          <w:sz w:val="12"/>
          <w:szCs w:val="12"/>
        </w:rPr>
      </w:pPr>
    </w:p>
    <w:p w:rsidR="00F970CD" w:rsidRPr="00F970CD" w:rsidP="00F970CD" w14:paraId="41DA6FB3" w14:textId="77777777">
      <w:pPr>
        <w:shd w:val="clear" w:color="auto" w:fill="EAF1DD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Declaration </w:t>
      </w:r>
    </w:p>
    <w:p w:rsidR="00F970CD" w:rsidP="00F970CD" w14:paraId="73FBF513" w14:textId="77777777">
      <w:pPr>
        <w:pStyle w:val="ListParagraph"/>
        <w:spacing w:line="276" w:lineRule="auto"/>
        <w:rPr>
          <w:rFonts w:ascii="Verdana" w:hAnsi="Verdana" w:cs="Verdana"/>
          <w:sz w:val="16"/>
          <w:szCs w:val="18"/>
          <w:lang w:val="en-GB"/>
        </w:rPr>
      </w:pPr>
    </w:p>
    <w:p w:rsidR="00F970CD" w:rsidRPr="001D278A" w:rsidP="001D278A" w14:paraId="23F5CBF2" w14:textId="77777777">
      <w:pPr>
        <w:pStyle w:val="ListParagraph"/>
        <w:spacing w:line="276" w:lineRule="auto"/>
        <w:rPr>
          <w:rFonts w:ascii="Cambria" w:hAnsi="Cambria" w:cs="Verdana"/>
          <w:sz w:val="24"/>
          <w:szCs w:val="18"/>
          <w:lang w:val="en-GB"/>
        </w:rPr>
      </w:pPr>
      <w:r w:rsidRPr="00F970CD">
        <w:rPr>
          <w:rFonts w:ascii="Cambria" w:hAnsi="Cambria" w:cs="Verdana"/>
          <w:sz w:val="24"/>
          <w:szCs w:val="18"/>
          <w:lang w:val="en-GB"/>
        </w:rPr>
        <w:t>I hereby declare that the above information is correct to the best of my knowledge.</w:t>
      </w:r>
    </w:p>
    <w:p w:rsidR="001C6AD0" w:rsidP="001C6AD0" w14:paraId="279DC813" w14:textId="77777777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SIGNATURE</w:t>
      </w:r>
    </w:p>
    <w:p w:rsidR="001C6AD0" w:rsidP="001C6AD0" w14:paraId="6B114D7A" w14:textId="77777777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PLACE:</w:t>
      </w:r>
      <w:r w:rsidR="0011159A">
        <w:rPr>
          <w:rFonts w:ascii="Cambria" w:hAnsi="Cambria"/>
          <w:sz w:val="24"/>
          <w:szCs w:val="24"/>
        </w:rPr>
        <w:t xml:space="preserve"> Kolkata</w:t>
      </w:r>
    </w:p>
    <w:p w:rsidR="001C6AD0" w:rsidRPr="001C6AD0" w:rsidP="001C6AD0" w14:paraId="11D63397" w14:textId="77777777">
      <w:pPr>
        <w:spacing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C6AD0">
        <w:rPr>
          <w:rFonts w:ascii="Cambria" w:hAnsi="Cambria"/>
          <w:b/>
          <w:sz w:val="24"/>
          <w:szCs w:val="24"/>
        </w:rPr>
        <w:t>(DEBORSHI DE SARKAR)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CA7E73">
      <w:type w:val="continuous"/>
      <w:pgSz w:w="12240" w:h="15840"/>
      <w:pgMar w:top="990" w:right="126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1A44" w14:paraId="798FA01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1A44" w14:paraId="413ECC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1A44" w14:paraId="70E8606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1A44" w14:paraId="55CC5FB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1A44" w14:paraId="416E48F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1A44" w14:paraId="6810BA6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C63955"/>
    <w:multiLevelType w:val="hybridMultilevel"/>
    <w:tmpl w:val="7A72D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1C8"/>
    <w:multiLevelType w:val="hybridMultilevel"/>
    <w:tmpl w:val="FBB613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792F"/>
    <w:multiLevelType w:val="hybridMultilevel"/>
    <w:tmpl w:val="ADE23A4E"/>
    <w:lvl w:ilvl="0">
      <w:start w:val="1"/>
      <w:numFmt w:val="decimal"/>
      <w:lvlText w:val="%1."/>
      <w:lvlJc w:val="left"/>
      <w:pPr>
        <w:ind w:left="1425" w:hanging="360"/>
      </w:pPr>
    </w:lvl>
    <w:lvl w:ilvl="1" w:tentative="1">
      <w:start w:val="1"/>
      <w:numFmt w:val="lowerLetter"/>
      <w:lvlText w:val="%2."/>
      <w:lvlJc w:val="left"/>
      <w:pPr>
        <w:ind w:left="2145" w:hanging="360"/>
      </w:pPr>
    </w:lvl>
    <w:lvl w:ilvl="2" w:tentative="1">
      <w:start w:val="1"/>
      <w:numFmt w:val="lowerRoman"/>
      <w:lvlText w:val="%3."/>
      <w:lvlJc w:val="right"/>
      <w:pPr>
        <w:ind w:left="2865" w:hanging="180"/>
      </w:pPr>
    </w:lvl>
    <w:lvl w:ilvl="3" w:tentative="1">
      <w:start w:val="1"/>
      <w:numFmt w:val="decimal"/>
      <w:lvlText w:val="%4."/>
      <w:lvlJc w:val="left"/>
      <w:pPr>
        <w:ind w:left="3585" w:hanging="360"/>
      </w:pPr>
    </w:lvl>
    <w:lvl w:ilvl="4" w:tentative="1">
      <w:start w:val="1"/>
      <w:numFmt w:val="lowerLetter"/>
      <w:lvlText w:val="%5."/>
      <w:lvlJc w:val="left"/>
      <w:pPr>
        <w:ind w:left="4305" w:hanging="360"/>
      </w:pPr>
    </w:lvl>
    <w:lvl w:ilvl="5" w:tentative="1">
      <w:start w:val="1"/>
      <w:numFmt w:val="lowerRoman"/>
      <w:lvlText w:val="%6."/>
      <w:lvlJc w:val="right"/>
      <w:pPr>
        <w:ind w:left="5025" w:hanging="180"/>
      </w:pPr>
    </w:lvl>
    <w:lvl w:ilvl="6" w:tentative="1">
      <w:start w:val="1"/>
      <w:numFmt w:val="decimal"/>
      <w:lvlText w:val="%7."/>
      <w:lvlJc w:val="left"/>
      <w:pPr>
        <w:ind w:left="5745" w:hanging="360"/>
      </w:pPr>
    </w:lvl>
    <w:lvl w:ilvl="7" w:tentative="1">
      <w:start w:val="1"/>
      <w:numFmt w:val="lowerLetter"/>
      <w:lvlText w:val="%8."/>
      <w:lvlJc w:val="left"/>
      <w:pPr>
        <w:ind w:left="6465" w:hanging="360"/>
      </w:pPr>
    </w:lvl>
    <w:lvl w:ilvl="8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C1E40E2"/>
    <w:multiLevelType w:val="hybridMultilevel"/>
    <w:tmpl w:val="C2281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F46AB"/>
    <w:multiLevelType w:val="hybridMultilevel"/>
    <w:tmpl w:val="B6B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2A21CE"/>
    <w:multiLevelType w:val="hybridMultilevel"/>
    <w:tmpl w:val="34A88CF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AA32EA"/>
    <w:multiLevelType w:val="hybridMultilevel"/>
    <w:tmpl w:val="3E9C4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D58D5"/>
    <w:multiLevelType w:val="hybridMultilevel"/>
    <w:tmpl w:val="43740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519A0"/>
    <w:multiLevelType w:val="hybridMultilevel"/>
    <w:tmpl w:val="730AD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B2F89"/>
    <w:multiLevelType w:val="hybridMultilevel"/>
    <w:tmpl w:val="D0060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76FA9"/>
    <w:multiLevelType w:val="hybridMultilevel"/>
    <w:tmpl w:val="A420D6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531E"/>
    <w:multiLevelType w:val="hybridMultilevel"/>
    <w:tmpl w:val="DFD6AC7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D5A2E54"/>
    <w:multiLevelType w:val="hybridMultilevel"/>
    <w:tmpl w:val="F536D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841E4"/>
    <w:multiLevelType w:val="hybridMultilevel"/>
    <w:tmpl w:val="1FFA2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93795"/>
    <w:multiLevelType w:val="hybridMultilevel"/>
    <w:tmpl w:val="B2B68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40261"/>
    <w:multiLevelType w:val="hybridMultilevel"/>
    <w:tmpl w:val="D09224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DDA2483"/>
    <w:multiLevelType w:val="hybridMultilevel"/>
    <w:tmpl w:val="D8E2E3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11"/>
  </w:num>
  <w:num w:numId="15">
    <w:abstractNumId w:val="13"/>
  </w:num>
  <w:num w:numId="16">
    <w:abstractNumId w:val="1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BB"/>
    <w:rsid w:val="00004B59"/>
    <w:rsid w:val="00011992"/>
    <w:rsid w:val="00014CAD"/>
    <w:rsid w:val="00014E0C"/>
    <w:rsid w:val="00016489"/>
    <w:rsid w:val="00021516"/>
    <w:rsid w:val="00024DBF"/>
    <w:rsid w:val="000263D2"/>
    <w:rsid w:val="00034917"/>
    <w:rsid w:val="00034BB8"/>
    <w:rsid w:val="000370BA"/>
    <w:rsid w:val="00042655"/>
    <w:rsid w:val="00050C0E"/>
    <w:rsid w:val="00057AD0"/>
    <w:rsid w:val="000671F8"/>
    <w:rsid w:val="0007379E"/>
    <w:rsid w:val="00075501"/>
    <w:rsid w:val="00083017"/>
    <w:rsid w:val="00086AAE"/>
    <w:rsid w:val="00097C92"/>
    <w:rsid w:val="000A2277"/>
    <w:rsid w:val="000A46C4"/>
    <w:rsid w:val="000C054B"/>
    <w:rsid w:val="000C6D02"/>
    <w:rsid w:val="000D5500"/>
    <w:rsid w:val="000F2449"/>
    <w:rsid w:val="001050F9"/>
    <w:rsid w:val="001061B4"/>
    <w:rsid w:val="001100F3"/>
    <w:rsid w:val="0011159A"/>
    <w:rsid w:val="00120B78"/>
    <w:rsid w:val="00130AD8"/>
    <w:rsid w:val="00132CCB"/>
    <w:rsid w:val="001442DA"/>
    <w:rsid w:val="00145261"/>
    <w:rsid w:val="00150370"/>
    <w:rsid w:val="00152D5C"/>
    <w:rsid w:val="00153563"/>
    <w:rsid w:val="00154A4F"/>
    <w:rsid w:val="00155FE1"/>
    <w:rsid w:val="00166D80"/>
    <w:rsid w:val="00171EB1"/>
    <w:rsid w:val="0017701D"/>
    <w:rsid w:val="00181D47"/>
    <w:rsid w:val="00182F14"/>
    <w:rsid w:val="00184507"/>
    <w:rsid w:val="00186DE5"/>
    <w:rsid w:val="001922D0"/>
    <w:rsid w:val="001942D0"/>
    <w:rsid w:val="001A0F6B"/>
    <w:rsid w:val="001A373D"/>
    <w:rsid w:val="001A49E3"/>
    <w:rsid w:val="001A6C91"/>
    <w:rsid w:val="001B46FF"/>
    <w:rsid w:val="001B6556"/>
    <w:rsid w:val="001C17C4"/>
    <w:rsid w:val="001C6AD0"/>
    <w:rsid w:val="001D2473"/>
    <w:rsid w:val="001D278A"/>
    <w:rsid w:val="001E20DF"/>
    <w:rsid w:val="001F0F8D"/>
    <w:rsid w:val="001F3DD2"/>
    <w:rsid w:val="001F4CFB"/>
    <w:rsid w:val="00200B05"/>
    <w:rsid w:val="00200C32"/>
    <w:rsid w:val="0020215D"/>
    <w:rsid w:val="00204AAA"/>
    <w:rsid w:val="0020758D"/>
    <w:rsid w:val="002157A7"/>
    <w:rsid w:val="00226AF2"/>
    <w:rsid w:val="00231A90"/>
    <w:rsid w:val="00232BD9"/>
    <w:rsid w:val="002400F2"/>
    <w:rsid w:val="00243BED"/>
    <w:rsid w:val="00244E67"/>
    <w:rsid w:val="00246338"/>
    <w:rsid w:val="00251F80"/>
    <w:rsid w:val="00261062"/>
    <w:rsid w:val="00261A44"/>
    <w:rsid w:val="00271A40"/>
    <w:rsid w:val="00282CF5"/>
    <w:rsid w:val="002858DE"/>
    <w:rsid w:val="0028741B"/>
    <w:rsid w:val="0029112A"/>
    <w:rsid w:val="00297079"/>
    <w:rsid w:val="002A6BF5"/>
    <w:rsid w:val="002B50B0"/>
    <w:rsid w:val="002B5524"/>
    <w:rsid w:val="002B6004"/>
    <w:rsid w:val="002C2EBE"/>
    <w:rsid w:val="002C3714"/>
    <w:rsid w:val="002C5423"/>
    <w:rsid w:val="002D0BA8"/>
    <w:rsid w:val="002D5DFD"/>
    <w:rsid w:val="002F14A0"/>
    <w:rsid w:val="002F4910"/>
    <w:rsid w:val="002F71D8"/>
    <w:rsid w:val="003027D0"/>
    <w:rsid w:val="00303F58"/>
    <w:rsid w:val="00304788"/>
    <w:rsid w:val="00304E4E"/>
    <w:rsid w:val="00306321"/>
    <w:rsid w:val="00306330"/>
    <w:rsid w:val="00314065"/>
    <w:rsid w:val="003157A2"/>
    <w:rsid w:val="003169EE"/>
    <w:rsid w:val="00323733"/>
    <w:rsid w:val="00323B46"/>
    <w:rsid w:val="00324FAA"/>
    <w:rsid w:val="003366E2"/>
    <w:rsid w:val="003470B0"/>
    <w:rsid w:val="00352AC4"/>
    <w:rsid w:val="00353122"/>
    <w:rsid w:val="00354F47"/>
    <w:rsid w:val="0035574D"/>
    <w:rsid w:val="0035615F"/>
    <w:rsid w:val="003655A3"/>
    <w:rsid w:val="00370A93"/>
    <w:rsid w:val="00373C29"/>
    <w:rsid w:val="0038427E"/>
    <w:rsid w:val="00385141"/>
    <w:rsid w:val="0039016E"/>
    <w:rsid w:val="003A76C7"/>
    <w:rsid w:val="003A7A75"/>
    <w:rsid w:val="003B58F4"/>
    <w:rsid w:val="003C1722"/>
    <w:rsid w:val="003D05AC"/>
    <w:rsid w:val="003F7798"/>
    <w:rsid w:val="00401C36"/>
    <w:rsid w:val="00405847"/>
    <w:rsid w:val="00411077"/>
    <w:rsid w:val="00413BC2"/>
    <w:rsid w:val="00414AD8"/>
    <w:rsid w:val="00430C08"/>
    <w:rsid w:val="00431907"/>
    <w:rsid w:val="00455D9D"/>
    <w:rsid w:val="00461C77"/>
    <w:rsid w:val="0047257A"/>
    <w:rsid w:val="00476EB2"/>
    <w:rsid w:val="0048561D"/>
    <w:rsid w:val="004A55A5"/>
    <w:rsid w:val="004A73D4"/>
    <w:rsid w:val="004B12BC"/>
    <w:rsid w:val="004B221D"/>
    <w:rsid w:val="004C0631"/>
    <w:rsid w:val="004D11AC"/>
    <w:rsid w:val="004D15BF"/>
    <w:rsid w:val="004D1B6E"/>
    <w:rsid w:val="004D4862"/>
    <w:rsid w:val="004D59A7"/>
    <w:rsid w:val="004E437A"/>
    <w:rsid w:val="0050132F"/>
    <w:rsid w:val="00526287"/>
    <w:rsid w:val="00533539"/>
    <w:rsid w:val="00537838"/>
    <w:rsid w:val="00546BB4"/>
    <w:rsid w:val="0055431D"/>
    <w:rsid w:val="0055738C"/>
    <w:rsid w:val="00566606"/>
    <w:rsid w:val="00574D3F"/>
    <w:rsid w:val="005857F2"/>
    <w:rsid w:val="00590039"/>
    <w:rsid w:val="005A0A96"/>
    <w:rsid w:val="005A1A86"/>
    <w:rsid w:val="005A2239"/>
    <w:rsid w:val="005A52E2"/>
    <w:rsid w:val="005B5DA9"/>
    <w:rsid w:val="005C0FC0"/>
    <w:rsid w:val="005C5D0D"/>
    <w:rsid w:val="005C5E54"/>
    <w:rsid w:val="005C634E"/>
    <w:rsid w:val="005D1827"/>
    <w:rsid w:val="005E6634"/>
    <w:rsid w:val="005F5EAC"/>
    <w:rsid w:val="0060525F"/>
    <w:rsid w:val="006137DD"/>
    <w:rsid w:val="00614210"/>
    <w:rsid w:val="00614A1E"/>
    <w:rsid w:val="006217DF"/>
    <w:rsid w:val="00621823"/>
    <w:rsid w:val="00645C8D"/>
    <w:rsid w:val="00656387"/>
    <w:rsid w:val="006618AB"/>
    <w:rsid w:val="006646F4"/>
    <w:rsid w:val="0067029F"/>
    <w:rsid w:val="00685FFE"/>
    <w:rsid w:val="00687804"/>
    <w:rsid w:val="00695298"/>
    <w:rsid w:val="006A1498"/>
    <w:rsid w:val="006A2AF0"/>
    <w:rsid w:val="006B4559"/>
    <w:rsid w:val="006C2245"/>
    <w:rsid w:val="006C4B22"/>
    <w:rsid w:val="006C6996"/>
    <w:rsid w:val="006D2C2A"/>
    <w:rsid w:val="006D30B5"/>
    <w:rsid w:val="006E19D5"/>
    <w:rsid w:val="006E52DF"/>
    <w:rsid w:val="006E6852"/>
    <w:rsid w:val="006F6A86"/>
    <w:rsid w:val="00705CBB"/>
    <w:rsid w:val="00706D2F"/>
    <w:rsid w:val="00713EBC"/>
    <w:rsid w:val="0072310E"/>
    <w:rsid w:val="00723EB4"/>
    <w:rsid w:val="007314B3"/>
    <w:rsid w:val="0074091F"/>
    <w:rsid w:val="00742ED9"/>
    <w:rsid w:val="00745D8D"/>
    <w:rsid w:val="0074746C"/>
    <w:rsid w:val="007512BB"/>
    <w:rsid w:val="00752401"/>
    <w:rsid w:val="0075380B"/>
    <w:rsid w:val="00753AED"/>
    <w:rsid w:val="00757F94"/>
    <w:rsid w:val="007610A2"/>
    <w:rsid w:val="00770AD4"/>
    <w:rsid w:val="00776D26"/>
    <w:rsid w:val="007812BD"/>
    <w:rsid w:val="007819D8"/>
    <w:rsid w:val="00783647"/>
    <w:rsid w:val="007901D8"/>
    <w:rsid w:val="00793D9A"/>
    <w:rsid w:val="007A1D62"/>
    <w:rsid w:val="007A387E"/>
    <w:rsid w:val="007B290E"/>
    <w:rsid w:val="007C0A5E"/>
    <w:rsid w:val="007D2FF5"/>
    <w:rsid w:val="007D7642"/>
    <w:rsid w:val="007D7F42"/>
    <w:rsid w:val="007E3C62"/>
    <w:rsid w:val="007F2155"/>
    <w:rsid w:val="007F5F5D"/>
    <w:rsid w:val="00800DB9"/>
    <w:rsid w:val="00801ACF"/>
    <w:rsid w:val="008024B6"/>
    <w:rsid w:val="0080313C"/>
    <w:rsid w:val="00820866"/>
    <w:rsid w:val="0082263B"/>
    <w:rsid w:val="00825241"/>
    <w:rsid w:val="00825EBC"/>
    <w:rsid w:val="00831E8D"/>
    <w:rsid w:val="008377D2"/>
    <w:rsid w:val="008436D2"/>
    <w:rsid w:val="008451FC"/>
    <w:rsid w:val="00846BC7"/>
    <w:rsid w:val="008503E0"/>
    <w:rsid w:val="00856F20"/>
    <w:rsid w:val="00877B09"/>
    <w:rsid w:val="00881D72"/>
    <w:rsid w:val="0088250D"/>
    <w:rsid w:val="00882A6A"/>
    <w:rsid w:val="008841A7"/>
    <w:rsid w:val="00890949"/>
    <w:rsid w:val="00897AAB"/>
    <w:rsid w:val="008A0C7C"/>
    <w:rsid w:val="008B381F"/>
    <w:rsid w:val="008B6FFB"/>
    <w:rsid w:val="008C3947"/>
    <w:rsid w:val="008C54A8"/>
    <w:rsid w:val="008C5B5B"/>
    <w:rsid w:val="008C67FF"/>
    <w:rsid w:val="008D137E"/>
    <w:rsid w:val="008D4B54"/>
    <w:rsid w:val="009029B2"/>
    <w:rsid w:val="009045B6"/>
    <w:rsid w:val="00905AC0"/>
    <w:rsid w:val="00906018"/>
    <w:rsid w:val="009069B1"/>
    <w:rsid w:val="00907D11"/>
    <w:rsid w:val="009151AD"/>
    <w:rsid w:val="00920368"/>
    <w:rsid w:val="0092570F"/>
    <w:rsid w:val="009262BF"/>
    <w:rsid w:val="00926ADF"/>
    <w:rsid w:val="00927369"/>
    <w:rsid w:val="009338C4"/>
    <w:rsid w:val="00933DF5"/>
    <w:rsid w:val="00940225"/>
    <w:rsid w:val="009503BF"/>
    <w:rsid w:val="0095110F"/>
    <w:rsid w:val="00952F0B"/>
    <w:rsid w:val="00953FEA"/>
    <w:rsid w:val="0096542A"/>
    <w:rsid w:val="009664AD"/>
    <w:rsid w:val="00966E94"/>
    <w:rsid w:val="00971C78"/>
    <w:rsid w:val="009729CC"/>
    <w:rsid w:val="00976500"/>
    <w:rsid w:val="00980150"/>
    <w:rsid w:val="00984766"/>
    <w:rsid w:val="00991B08"/>
    <w:rsid w:val="00996439"/>
    <w:rsid w:val="00997361"/>
    <w:rsid w:val="009A2A6D"/>
    <w:rsid w:val="009A7D98"/>
    <w:rsid w:val="009B386A"/>
    <w:rsid w:val="009C00EE"/>
    <w:rsid w:val="009C1630"/>
    <w:rsid w:val="009C4685"/>
    <w:rsid w:val="009D2582"/>
    <w:rsid w:val="009D3488"/>
    <w:rsid w:val="009E3CF7"/>
    <w:rsid w:val="009F7A46"/>
    <w:rsid w:val="00A003BB"/>
    <w:rsid w:val="00A020FD"/>
    <w:rsid w:val="00A04478"/>
    <w:rsid w:val="00A06CEC"/>
    <w:rsid w:val="00A07522"/>
    <w:rsid w:val="00A139B7"/>
    <w:rsid w:val="00A16EEF"/>
    <w:rsid w:val="00A24A16"/>
    <w:rsid w:val="00A27C06"/>
    <w:rsid w:val="00A304A9"/>
    <w:rsid w:val="00A323FE"/>
    <w:rsid w:val="00A36D42"/>
    <w:rsid w:val="00A44C4E"/>
    <w:rsid w:val="00A45A1A"/>
    <w:rsid w:val="00A557B8"/>
    <w:rsid w:val="00A627CF"/>
    <w:rsid w:val="00A77FB2"/>
    <w:rsid w:val="00A81586"/>
    <w:rsid w:val="00A83407"/>
    <w:rsid w:val="00A84449"/>
    <w:rsid w:val="00A91BF3"/>
    <w:rsid w:val="00AA0780"/>
    <w:rsid w:val="00AA2FBF"/>
    <w:rsid w:val="00AA44F9"/>
    <w:rsid w:val="00AC0DD5"/>
    <w:rsid w:val="00AC261C"/>
    <w:rsid w:val="00AD631E"/>
    <w:rsid w:val="00AE3356"/>
    <w:rsid w:val="00AE4173"/>
    <w:rsid w:val="00AE4978"/>
    <w:rsid w:val="00AF55B4"/>
    <w:rsid w:val="00B012DA"/>
    <w:rsid w:val="00B03219"/>
    <w:rsid w:val="00B14E5D"/>
    <w:rsid w:val="00B22985"/>
    <w:rsid w:val="00B3237D"/>
    <w:rsid w:val="00B329BC"/>
    <w:rsid w:val="00B354D4"/>
    <w:rsid w:val="00B3633B"/>
    <w:rsid w:val="00B368AE"/>
    <w:rsid w:val="00B53562"/>
    <w:rsid w:val="00B54D60"/>
    <w:rsid w:val="00B56B88"/>
    <w:rsid w:val="00B62529"/>
    <w:rsid w:val="00B6786C"/>
    <w:rsid w:val="00B813C7"/>
    <w:rsid w:val="00B82B6C"/>
    <w:rsid w:val="00B864B6"/>
    <w:rsid w:val="00B87E99"/>
    <w:rsid w:val="00B907B2"/>
    <w:rsid w:val="00B91FB4"/>
    <w:rsid w:val="00B929D9"/>
    <w:rsid w:val="00B92A81"/>
    <w:rsid w:val="00B9540D"/>
    <w:rsid w:val="00B96563"/>
    <w:rsid w:val="00BA5005"/>
    <w:rsid w:val="00BA71C6"/>
    <w:rsid w:val="00BB1147"/>
    <w:rsid w:val="00BB7B2A"/>
    <w:rsid w:val="00BC042F"/>
    <w:rsid w:val="00BC4215"/>
    <w:rsid w:val="00BC4CA2"/>
    <w:rsid w:val="00BC746F"/>
    <w:rsid w:val="00BD0762"/>
    <w:rsid w:val="00BD0FF4"/>
    <w:rsid w:val="00BD5077"/>
    <w:rsid w:val="00BD6B55"/>
    <w:rsid w:val="00BD6C7F"/>
    <w:rsid w:val="00BE1454"/>
    <w:rsid w:val="00BE3DA8"/>
    <w:rsid w:val="00BF43DA"/>
    <w:rsid w:val="00BF58A0"/>
    <w:rsid w:val="00C06A29"/>
    <w:rsid w:val="00C16FBD"/>
    <w:rsid w:val="00C20397"/>
    <w:rsid w:val="00C25956"/>
    <w:rsid w:val="00C3201A"/>
    <w:rsid w:val="00C445DD"/>
    <w:rsid w:val="00C455E0"/>
    <w:rsid w:val="00C46661"/>
    <w:rsid w:val="00C54FFE"/>
    <w:rsid w:val="00C57B28"/>
    <w:rsid w:val="00C66138"/>
    <w:rsid w:val="00C67AC7"/>
    <w:rsid w:val="00C7067E"/>
    <w:rsid w:val="00C761C7"/>
    <w:rsid w:val="00C80FF5"/>
    <w:rsid w:val="00C81742"/>
    <w:rsid w:val="00C863BB"/>
    <w:rsid w:val="00C86733"/>
    <w:rsid w:val="00C87BE8"/>
    <w:rsid w:val="00CA0080"/>
    <w:rsid w:val="00CA2C56"/>
    <w:rsid w:val="00CA7AD5"/>
    <w:rsid w:val="00CA7E73"/>
    <w:rsid w:val="00CB6F61"/>
    <w:rsid w:val="00CC4E59"/>
    <w:rsid w:val="00CD2B4D"/>
    <w:rsid w:val="00CF7004"/>
    <w:rsid w:val="00D00D81"/>
    <w:rsid w:val="00D13737"/>
    <w:rsid w:val="00D14B2C"/>
    <w:rsid w:val="00D26A35"/>
    <w:rsid w:val="00D2752C"/>
    <w:rsid w:val="00D33340"/>
    <w:rsid w:val="00D400CC"/>
    <w:rsid w:val="00D42745"/>
    <w:rsid w:val="00D4307E"/>
    <w:rsid w:val="00D46891"/>
    <w:rsid w:val="00D47975"/>
    <w:rsid w:val="00D56D82"/>
    <w:rsid w:val="00D60165"/>
    <w:rsid w:val="00D65DCB"/>
    <w:rsid w:val="00D662DF"/>
    <w:rsid w:val="00D67042"/>
    <w:rsid w:val="00D757CA"/>
    <w:rsid w:val="00D7797E"/>
    <w:rsid w:val="00D82D3B"/>
    <w:rsid w:val="00D86FBB"/>
    <w:rsid w:val="00D9144F"/>
    <w:rsid w:val="00D9337C"/>
    <w:rsid w:val="00DA3B1B"/>
    <w:rsid w:val="00DC2A35"/>
    <w:rsid w:val="00DC3698"/>
    <w:rsid w:val="00DD139B"/>
    <w:rsid w:val="00DD2597"/>
    <w:rsid w:val="00DD7810"/>
    <w:rsid w:val="00DE3C18"/>
    <w:rsid w:val="00DF498C"/>
    <w:rsid w:val="00DF56F0"/>
    <w:rsid w:val="00DF7824"/>
    <w:rsid w:val="00E10274"/>
    <w:rsid w:val="00E12CE6"/>
    <w:rsid w:val="00E14B93"/>
    <w:rsid w:val="00E16332"/>
    <w:rsid w:val="00E236CD"/>
    <w:rsid w:val="00E26A04"/>
    <w:rsid w:val="00E3154E"/>
    <w:rsid w:val="00E31FCB"/>
    <w:rsid w:val="00E3591D"/>
    <w:rsid w:val="00E35F13"/>
    <w:rsid w:val="00E36926"/>
    <w:rsid w:val="00E42FA3"/>
    <w:rsid w:val="00E568A3"/>
    <w:rsid w:val="00E633C1"/>
    <w:rsid w:val="00E749AF"/>
    <w:rsid w:val="00E777BE"/>
    <w:rsid w:val="00E80777"/>
    <w:rsid w:val="00EA2F16"/>
    <w:rsid w:val="00EA369D"/>
    <w:rsid w:val="00EA3BB4"/>
    <w:rsid w:val="00EA4D52"/>
    <w:rsid w:val="00EB0489"/>
    <w:rsid w:val="00EB4D40"/>
    <w:rsid w:val="00EB7880"/>
    <w:rsid w:val="00EC0FFD"/>
    <w:rsid w:val="00EC29A3"/>
    <w:rsid w:val="00EC73BC"/>
    <w:rsid w:val="00EE2727"/>
    <w:rsid w:val="00EF25C2"/>
    <w:rsid w:val="00F021CB"/>
    <w:rsid w:val="00F064E4"/>
    <w:rsid w:val="00F073A7"/>
    <w:rsid w:val="00F14D7F"/>
    <w:rsid w:val="00F21BA6"/>
    <w:rsid w:val="00F2262A"/>
    <w:rsid w:val="00F248B1"/>
    <w:rsid w:val="00F25B17"/>
    <w:rsid w:val="00F27C3F"/>
    <w:rsid w:val="00F30896"/>
    <w:rsid w:val="00F317B4"/>
    <w:rsid w:val="00F37763"/>
    <w:rsid w:val="00F41707"/>
    <w:rsid w:val="00F4194C"/>
    <w:rsid w:val="00F41F7A"/>
    <w:rsid w:val="00F43BC0"/>
    <w:rsid w:val="00F45CFD"/>
    <w:rsid w:val="00F46DD5"/>
    <w:rsid w:val="00F50ED8"/>
    <w:rsid w:val="00F51753"/>
    <w:rsid w:val="00F522EE"/>
    <w:rsid w:val="00F66EAF"/>
    <w:rsid w:val="00F852D1"/>
    <w:rsid w:val="00F87A32"/>
    <w:rsid w:val="00F970CD"/>
    <w:rsid w:val="00FA13E3"/>
    <w:rsid w:val="00FA237F"/>
    <w:rsid w:val="00FB534E"/>
    <w:rsid w:val="00FB64BA"/>
    <w:rsid w:val="00FB726C"/>
    <w:rsid w:val="00FC66F1"/>
    <w:rsid w:val="00FD5ACC"/>
    <w:rsid w:val="00FE04B5"/>
    <w:rsid w:val="00FE32BF"/>
    <w:rsid w:val="00FE7717"/>
    <w:rsid w:val="00FF2A43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DF68EB7-7982-43A7-A609-024CF5E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B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3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A003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81"/>
    <w:rPr>
      <w:rFonts w:ascii="Tahoma" w:hAnsi="Tahoma" w:cs="Tahoma"/>
      <w:sz w:val="16"/>
      <w:szCs w:val="16"/>
    </w:rPr>
  </w:style>
  <w:style w:type="paragraph" w:customStyle="1" w:styleId="NormalLinespacing15lines">
    <w:name w:val="Normal + Line spacing:  1.5 lines"/>
    <w:basedOn w:val="Normal"/>
    <w:link w:val="NormalLinespacing15linesChar"/>
    <w:rsid w:val="00BA5005"/>
    <w:rPr>
      <w:rFonts w:ascii="Times New Roman" w:eastAsia="Times New Roman" w:hAnsi="Times New Roman"/>
      <w:sz w:val="24"/>
      <w:szCs w:val="24"/>
    </w:rPr>
  </w:style>
  <w:style w:type="character" w:customStyle="1" w:styleId="NormalLinespacing15linesChar">
    <w:name w:val="Normal + Line spacing:  1.5 lines Char"/>
    <w:basedOn w:val="DefaultParagraphFont"/>
    <w:link w:val="NormalLinespacing15lines"/>
    <w:rsid w:val="00BA5005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1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A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61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A4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https://rdxfootmark.naukri.com/v2/track/openCv?trackingInfo=0ca5d100c452cd304923dfa88c5a87ee134f4b0419514c4847440321091b5b58120b15001944595b0b435601514841481f0f2b5613581957545f4d5d4a0e560c0a4257587a4553524f0d5048171b0d114b1e0a3e5c0411464b6857034b4a5400554213081500035d4a1e500558191b160715475c5a095548111b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61B02-A71A-40B8-8844-67DF3462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SUBHASREE</dc:creator>
  <cp:lastModifiedBy>De.Sarkar, Deborshi</cp:lastModifiedBy>
  <cp:revision>178</cp:revision>
  <dcterms:created xsi:type="dcterms:W3CDTF">2018-12-31T05:12:00Z</dcterms:created>
  <dcterms:modified xsi:type="dcterms:W3CDTF">2025-01-27T06:42:00Z</dcterms:modified>
</cp:coreProperties>
</file>