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65F91"/>
        </w:rPr>
        <w:t>Shrikrushna</w:t>
      </w:r>
      <w:r>
        <w:rPr>
          <w:color w:val="365F91"/>
          <w:spacing w:val="-9"/>
        </w:rPr>
        <w:t> </w:t>
      </w:r>
      <w:r>
        <w:rPr>
          <w:color w:val="365F91"/>
          <w:spacing w:val="-2"/>
        </w:rPr>
        <w:t>Kulkarni</w:t>
      </w:r>
    </w:p>
    <w:p>
      <w:pPr>
        <w:spacing w:line="233" w:lineRule="exact"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Mobile: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+91-9420839725</w:t>
      </w:r>
    </w:p>
    <w:p>
      <w:pPr>
        <w:spacing w:line="234" w:lineRule="exact" w:before="0"/>
        <w:ind w:left="360" w:right="0" w:firstLine="0"/>
        <w:jc w:val="left"/>
        <w:rPr>
          <w:sz w:val="20"/>
        </w:rPr>
      </w:pPr>
      <w:r>
        <w:rPr>
          <w:sz w:val="20"/>
        </w:rPr>
        <w:t>Email</w:t>
      </w:r>
      <w:r>
        <w:rPr>
          <w:spacing w:val="-6"/>
          <w:sz w:val="20"/>
        </w:rPr>
        <w:t> </w:t>
      </w:r>
      <w:r>
        <w:rPr>
          <w:sz w:val="20"/>
        </w:rPr>
        <w:t>ID:</w:t>
      </w:r>
      <w:r>
        <w:rPr>
          <w:spacing w:val="-4"/>
          <w:sz w:val="20"/>
        </w:rPr>
        <w:t> </w:t>
      </w:r>
      <w:hyperlink r:id="rId5">
        <w:r>
          <w:rPr>
            <w:color w:val="1F487C"/>
            <w:spacing w:val="-2"/>
            <w:sz w:val="20"/>
            <w:u w:val="single" w:color="1F487C"/>
          </w:rPr>
          <w:t>shrikrushna.d.kulkarni@gmail.com</w:t>
        </w:r>
      </w:hyperlink>
    </w:p>
    <w:p>
      <w:pPr>
        <w:pStyle w:val="BodyText"/>
        <w:spacing w:line="240" w:lineRule="auto" w:before="41"/>
        <w:ind w:left="0" w:firstLine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463550</wp:posOffset>
                </wp:positionH>
                <wp:positionV relativeFrom="paragraph">
                  <wp:posOffset>184852</wp:posOffset>
                </wp:positionV>
                <wp:extent cx="69557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55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0">
                              <a:moveTo>
                                <a:pt x="0" y="0"/>
                              </a:moveTo>
                              <a:lnTo>
                                <a:pt x="695579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pt;margin-top:14.55529pt;width:547.7pt;height:.1pt;mso-position-horizontal-relative:page;mso-position-vertical-relative:paragraph;z-index:-15728640;mso-wrap-distance-left:0;mso-wrap-distance-right:0" id="docshape1" coordorigin="730,291" coordsize="10954,0" path="m730,291l11684,2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</w:rPr>
        <w:t>CAREER</w:t>
      </w:r>
      <w:r>
        <w:rPr>
          <w:color w:val="365F91"/>
          <w:spacing w:val="-2"/>
        </w:rPr>
        <w:t> OBJECTIVE</w:t>
      </w:r>
    </w:p>
    <w:p>
      <w:pPr>
        <w:pStyle w:val="BodyText"/>
        <w:spacing w:line="240" w:lineRule="auto" w:before="239"/>
        <w:ind w:left="360" w:firstLine="0"/>
      </w:pP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globally</w:t>
      </w:r>
      <w:r>
        <w:rPr>
          <w:spacing w:val="-3"/>
        </w:rPr>
        <w:t> </w:t>
      </w:r>
      <w:r>
        <w:rPr/>
        <w:t>competitive</w:t>
      </w:r>
      <w:r>
        <w:rPr>
          <w:spacing w:val="-2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yield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twin</w:t>
      </w:r>
      <w:r>
        <w:rPr>
          <w:spacing w:val="-3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job satisfaction and steady-place professional growth.</w:t>
      </w:r>
    </w:p>
    <w:p>
      <w:pPr>
        <w:pStyle w:val="BodyText"/>
        <w:spacing w:line="240" w:lineRule="auto" w:before="61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429259</wp:posOffset>
                </wp:positionH>
                <wp:positionV relativeFrom="paragraph">
                  <wp:posOffset>212115</wp:posOffset>
                </wp:positionV>
                <wp:extent cx="69875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16.702023pt;width:550.2pt;height:.1pt;mso-position-horizontal-relative:page;mso-position-vertical-relative:paragraph;z-index:-15728128;mso-wrap-distance-left:0;mso-wrap-distance-right:0" id="docshape2" coordorigin="676,334" coordsize="11004,0" path="m676,334l11680,334e" filled="false" stroked="true" strokeweight=".49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247" w:after="0"/>
        <w:ind w:left="1080" w:right="1127" w:hanging="361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Extensive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experience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(7+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years)</w:t>
      </w:r>
      <w:r>
        <w:rPr>
          <w:rFonts w:ascii="Candara" w:hAnsi="Candara"/>
          <w:b/>
          <w:i/>
          <w:spacing w:val="-1"/>
          <w:sz w:val="22"/>
        </w:rPr>
        <w:t> </w:t>
      </w:r>
      <w:r>
        <w:rPr>
          <w:rFonts w:ascii="Candara" w:hAnsi="Candara"/>
          <w:b/>
          <w:i/>
          <w:sz w:val="22"/>
        </w:rPr>
        <w:t>as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ABAP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Technical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Consultant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across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multiple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global</w:t>
      </w:r>
      <w:r>
        <w:rPr>
          <w:rFonts w:ascii="Candara" w:hAnsi="Candara"/>
          <w:b/>
          <w:i/>
          <w:spacing w:val="-1"/>
          <w:sz w:val="22"/>
        </w:rPr>
        <w:t> </w:t>
      </w:r>
      <w:r>
        <w:rPr>
          <w:rFonts w:ascii="Candara" w:hAnsi="Candara"/>
          <w:b/>
          <w:i/>
          <w:sz w:val="22"/>
        </w:rPr>
        <w:t>projects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IT industry related to Life Science and Manufacturing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Client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facing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onshore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experience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as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Technical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Architect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and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leading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team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of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more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than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10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resources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pacing w:val="-2"/>
          <w:sz w:val="22"/>
        </w:rPr>
        <w:t>offshore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40" w:after="0"/>
        <w:ind w:left="1080" w:right="459" w:hanging="361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Certified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Specialist-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ABAP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for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HANA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2.0,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Cloud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Platform,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Associate –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S/4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HANA</w:t>
      </w:r>
      <w:r>
        <w:rPr>
          <w:rFonts w:ascii="Candara" w:hAnsi="Candara"/>
          <w:b/>
          <w:i/>
          <w:spacing w:val="-1"/>
          <w:sz w:val="22"/>
        </w:rPr>
        <w:t> </w:t>
      </w:r>
      <w:r>
        <w:rPr>
          <w:rFonts w:ascii="Candara" w:hAnsi="Candara"/>
          <w:b/>
          <w:i/>
          <w:sz w:val="22"/>
        </w:rPr>
        <w:t>Conversion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and Associate – SAP Cloud Platform Integration (CPI)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2" w:after="0"/>
        <w:ind w:left="1080" w:right="569" w:hanging="361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Technical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level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expertise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implementations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different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Modules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like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Sales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&amp;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Distribution,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Material Management, Finance, Plant Maintenance, Procure-to-Pay, Order-to-Cash, Warehouse Management etc.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Experience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on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GTS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module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(Compliance</w:t>
      </w:r>
      <w:r>
        <w:rPr>
          <w:rFonts w:ascii="Candara" w:hAnsi="Candara"/>
          <w:b/>
          <w:i/>
          <w:spacing w:val="-7"/>
          <w:sz w:val="22"/>
        </w:rPr>
        <w:t> </w:t>
      </w:r>
      <w:r>
        <w:rPr>
          <w:rFonts w:ascii="Candara" w:hAnsi="Candara"/>
          <w:b/>
          <w:i/>
          <w:sz w:val="22"/>
        </w:rPr>
        <w:t>Management,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Customs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pacing w:val="-2"/>
          <w:sz w:val="22"/>
        </w:rPr>
        <w:t>Management)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39" w:after="0"/>
        <w:ind w:left="1080" w:right="1049" w:hanging="361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Excellent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expertise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providing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technical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solution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and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designing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to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the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versatile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clients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like life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science, manufacturing, etc.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2" w:after="0"/>
        <w:ind w:left="1080" w:right="585" w:hanging="361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Excellent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analytical,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problem-solving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skills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&amp;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motivated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team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player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with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excellent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interpersonal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skills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and ability to handle multiple tasks with prioritizing them for workload maintenance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5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Knowledge</w:t>
      </w:r>
      <w:r>
        <w:rPr>
          <w:rFonts w:ascii="Candara" w:hAnsi="Candara"/>
          <w:b/>
          <w:i/>
          <w:spacing w:val="-7"/>
          <w:sz w:val="22"/>
        </w:rPr>
        <w:t> </w:t>
      </w:r>
      <w:r>
        <w:rPr>
          <w:rFonts w:ascii="Candara" w:hAnsi="Candara"/>
          <w:b/>
          <w:i/>
          <w:sz w:val="22"/>
        </w:rPr>
        <w:t>on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IDOC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adaptor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and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Odata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adaptor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CPI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as</w:t>
      </w:r>
      <w:r>
        <w:rPr>
          <w:rFonts w:ascii="Candara" w:hAnsi="Candara"/>
          <w:b/>
          <w:i/>
          <w:spacing w:val="-1"/>
          <w:sz w:val="22"/>
        </w:rPr>
        <w:t> </w:t>
      </w:r>
      <w:r>
        <w:rPr>
          <w:rFonts w:ascii="Candara" w:hAnsi="Candara"/>
          <w:b/>
          <w:i/>
          <w:spacing w:val="-2"/>
          <w:sz w:val="22"/>
        </w:rPr>
        <w:t>middleware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8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Worked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on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ECC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to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HANA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conversion</w:t>
      </w:r>
      <w:r>
        <w:rPr>
          <w:rFonts w:ascii="Candara" w:hAnsi="Candara"/>
          <w:b/>
          <w:i/>
          <w:spacing w:val="-2"/>
          <w:sz w:val="22"/>
        </w:rPr>
        <w:t> project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42" w:after="0"/>
        <w:ind w:left="1080" w:right="920" w:hanging="361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Extensive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Experience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creating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SAP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reports,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forms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(SAP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Scripts,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Adobe),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Object</w:t>
      </w:r>
      <w:r>
        <w:rPr>
          <w:rFonts w:ascii="Candara" w:hAnsi="Candara"/>
          <w:b/>
          <w:i/>
          <w:spacing w:val="-2"/>
          <w:sz w:val="22"/>
        </w:rPr>
        <w:t> </w:t>
      </w:r>
      <w:r>
        <w:rPr>
          <w:rFonts w:ascii="Candara" w:hAnsi="Candara"/>
          <w:b/>
          <w:i/>
          <w:sz w:val="22"/>
        </w:rPr>
        <w:t>Oriented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Programming (OOPs), interfaces using middleware like Mulesoft, SAP CPI, enhancements (User exits, Customer exits,</w:t>
      </w:r>
    </w:p>
    <w:p>
      <w:pPr>
        <w:spacing w:before="5"/>
        <w:ind w:left="1080" w:right="0" w:firstLine="0"/>
        <w:jc w:val="left"/>
        <w:rPr>
          <w:rFonts w:ascii="Candara" w:hAnsi="Candara"/>
          <w:b/>
          <w:i/>
          <w:sz w:val="22"/>
        </w:rPr>
      </w:pPr>
      <w:r>
        <w:rPr>
          <w:rFonts w:ascii="Candara" w:hAnsi="Candara"/>
          <w:b/>
          <w:i/>
          <w:sz w:val="22"/>
        </w:rPr>
        <w:t>Implicit,</w:t>
      </w:r>
      <w:r>
        <w:rPr>
          <w:rFonts w:ascii="Candara" w:hAnsi="Candara"/>
          <w:b/>
          <w:i/>
          <w:spacing w:val="-7"/>
          <w:sz w:val="22"/>
        </w:rPr>
        <w:t> </w:t>
      </w:r>
      <w:r>
        <w:rPr>
          <w:rFonts w:ascii="Candara" w:hAnsi="Candara"/>
          <w:b/>
          <w:i/>
          <w:sz w:val="22"/>
        </w:rPr>
        <w:t>Explicit,</w:t>
      </w:r>
      <w:r>
        <w:rPr>
          <w:rFonts w:ascii="Candara" w:hAnsi="Candara"/>
          <w:b/>
          <w:i/>
          <w:spacing w:val="-7"/>
          <w:sz w:val="22"/>
        </w:rPr>
        <w:t> </w:t>
      </w:r>
      <w:r>
        <w:rPr>
          <w:rFonts w:ascii="Candara" w:hAnsi="Candara"/>
          <w:b/>
          <w:i/>
          <w:sz w:val="22"/>
        </w:rPr>
        <w:t>BADI’s),</w:t>
      </w:r>
      <w:r>
        <w:rPr>
          <w:rFonts w:ascii="Candara" w:hAnsi="Candara"/>
          <w:b/>
          <w:i/>
          <w:spacing w:val="-7"/>
          <w:sz w:val="22"/>
        </w:rPr>
        <w:t> </w:t>
      </w:r>
      <w:r>
        <w:rPr>
          <w:rFonts w:ascii="Candara" w:hAnsi="Candara"/>
          <w:b/>
          <w:i/>
          <w:sz w:val="22"/>
        </w:rPr>
        <w:t>and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pacing w:val="-2"/>
          <w:sz w:val="22"/>
        </w:rPr>
        <w:t>IDocs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1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Basic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understanding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on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ABAP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pacing w:val="-4"/>
          <w:sz w:val="22"/>
        </w:rPr>
        <w:t>RAP.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9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Worked</w:t>
      </w:r>
      <w:r>
        <w:rPr>
          <w:rFonts w:ascii="Candara" w:hAnsi="Candara"/>
          <w:b/>
          <w:i/>
          <w:spacing w:val="-7"/>
          <w:sz w:val="22"/>
        </w:rPr>
        <w:t> </w:t>
      </w:r>
      <w:r>
        <w:rPr>
          <w:rFonts w:ascii="Candara" w:hAnsi="Candara"/>
          <w:b/>
          <w:i/>
          <w:sz w:val="22"/>
        </w:rPr>
        <w:t>on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Odata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services,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CDS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View,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CDS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View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Extension,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AMDP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Fiori</w:t>
      </w:r>
      <w:r>
        <w:rPr>
          <w:rFonts w:ascii="Candara" w:hAnsi="Candara"/>
          <w:b/>
          <w:i/>
          <w:spacing w:val="-4"/>
          <w:sz w:val="22"/>
        </w:rPr>
        <w:t> Tile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1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Worked</w:t>
      </w:r>
      <w:r>
        <w:rPr>
          <w:rFonts w:ascii="Candara" w:hAnsi="Candara"/>
          <w:b/>
          <w:i/>
          <w:spacing w:val="-8"/>
          <w:sz w:val="22"/>
        </w:rPr>
        <w:t> </w:t>
      </w:r>
      <w:r>
        <w:rPr>
          <w:rFonts w:ascii="Candara" w:hAnsi="Candara"/>
          <w:b/>
          <w:i/>
          <w:sz w:val="22"/>
        </w:rPr>
        <w:t>on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archival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of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documents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(T-codes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like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SARA,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SARI,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DB15,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pacing w:val="-2"/>
          <w:sz w:val="22"/>
        </w:rPr>
        <w:t>TAANA)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1" w:after="0"/>
        <w:ind w:left="1080" w:right="0" w:hanging="360"/>
        <w:jc w:val="left"/>
        <w:rPr>
          <w:rFonts w:ascii="Symbol" w:hAnsi="Symbol"/>
          <w:sz w:val="22"/>
        </w:rPr>
      </w:pPr>
      <w:r>
        <w:rPr>
          <w:rFonts w:ascii="Candara" w:hAnsi="Candara"/>
          <w:b/>
          <w:i/>
          <w:sz w:val="22"/>
        </w:rPr>
        <w:t>Experience</w:t>
      </w:r>
      <w:r>
        <w:rPr>
          <w:rFonts w:ascii="Candara" w:hAnsi="Candara"/>
          <w:b/>
          <w:i/>
          <w:spacing w:val="-8"/>
          <w:sz w:val="22"/>
        </w:rPr>
        <w:t> </w:t>
      </w:r>
      <w:r>
        <w:rPr>
          <w:rFonts w:ascii="Candara" w:hAnsi="Candara"/>
          <w:b/>
          <w:i/>
          <w:sz w:val="22"/>
        </w:rPr>
        <w:t>in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documenting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Unit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test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plans,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Unit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z w:val="22"/>
        </w:rPr>
        <w:t>test</w:t>
      </w:r>
      <w:r>
        <w:rPr>
          <w:rFonts w:ascii="Candara" w:hAnsi="Candara"/>
          <w:b/>
          <w:i/>
          <w:spacing w:val="-6"/>
          <w:sz w:val="22"/>
        </w:rPr>
        <w:t> </w:t>
      </w:r>
      <w:r>
        <w:rPr>
          <w:rFonts w:ascii="Candara" w:hAnsi="Candara"/>
          <w:b/>
          <w:i/>
          <w:sz w:val="22"/>
        </w:rPr>
        <w:t>cases</w:t>
      </w:r>
      <w:r>
        <w:rPr>
          <w:rFonts w:ascii="Candara" w:hAnsi="Candara"/>
          <w:b/>
          <w:i/>
          <w:spacing w:val="-4"/>
          <w:sz w:val="22"/>
        </w:rPr>
        <w:t> </w:t>
      </w:r>
      <w:r>
        <w:rPr>
          <w:rFonts w:ascii="Candara" w:hAnsi="Candara"/>
          <w:b/>
          <w:i/>
          <w:sz w:val="22"/>
        </w:rPr>
        <w:t>and</w:t>
      </w:r>
      <w:r>
        <w:rPr>
          <w:rFonts w:ascii="Candara" w:hAnsi="Candara"/>
          <w:b/>
          <w:i/>
          <w:spacing w:val="-5"/>
          <w:sz w:val="22"/>
        </w:rPr>
        <w:t> </w:t>
      </w:r>
      <w:r>
        <w:rPr>
          <w:rFonts w:ascii="Candara" w:hAnsi="Candara"/>
          <w:b/>
          <w:i/>
          <w:sz w:val="22"/>
        </w:rPr>
        <w:t>deployment</w:t>
      </w:r>
      <w:r>
        <w:rPr>
          <w:rFonts w:ascii="Candara" w:hAnsi="Candara"/>
          <w:b/>
          <w:i/>
          <w:spacing w:val="-3"/>
          <w:sz w:val="22"/>
        </w:rPr>
        <w:t> </w:t>
      </w:r>
      <w:r>
        <w:rPr>
          <w:rFonts w:ascii="Candara" w:hAnsi="Candara"/>
          <w:b/>
          <w:i/>
          <w:spacing w:val="-2"/>
          <w:sz w:val="22"/>
        </w:rPr>
        <w:t>documents</w:t>
      </w:r>
    </w:p>
    <w:p>
      <w:pPr>
        <w:pStyle w:val="BodyText"/>
        <w:spacing w:line="240" w:lineRule="auto" w:before="30"/>
        <w:ind w:left="0" w:firstLine="0"/>
        <w:rPr>
          <w:rFonts w:ascii="Candara"/>
          <w:b/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462280</wp:posOffset>
                </wp:positionH>
                <wp:positionV relativeFrom="paragraph">
                  <wp:posOffset>215611</wp:posOffset>
                </wp:positionV>
                <wp:extent cx="69875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00002pt;margin-top:16.977301pt;width:550.2pt;height:.1pt;mso-position-horizontal-relative:page;mso-position-vertical-relative:paragraph;z-index:-15727616;mso-wrap-distance-left:0;mso-wrap-distance-right:0" id="docshape3" coordorigin="728,340" coordsize="11004,0" path="m728,340l11732,340e" filled="false" stroked="true" strokeweight=".499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</w:rPr>
        <w:t>CURRENT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EMPLOYER</w:t>
      </w:r>
    </w:p>
    <w:p>
      <w:pPr>
        <w:pStyle w:val="BodyText"/>
        <w:spacing w:line="240" w:lineRule="auto" w:before="265"/>
        <w:ind w:left="1080" w:firstLine="0"/>
      </w:pPr>
      <w:r>
        <w:rPr/>
        <w:t>Currently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Capgemini</w:t>
      </w:r>
      <w:r>
        <w:rPr>
          <w:spacing w:val="-2"/>
        </w:rPr>
        <w:t> </w:t>
      </w:r>
      <w:r>
        <w:rPr/>
        <w:t>India</w:t>
      </w:r>
      <w:r>
        <w:rPr>
          <w:spacing w:val="-4"/>
        </w:rPr>
        <w:t> </w:t>
      </w:r>
      <w:r>
        <w:rPr/>
        <w:t>Pvt.</w:t>
      </w:r>
      <w:r>
        <w:rPr>
          <w:spacing w:val="-3"/>
        </w:rPr>
        <w:t> </w:t>
      </w:r>
      <w:r>
        <w:rPr/>
        <w:t>Ltd.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2017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Present.</w:t>
      </w:r>
    </w:p>
    <w:p>
      <w:pPr>
        <w:pStyle w:val="BodyText"/>
        <w:spacing w:line="240" w:lineRule="auto" w:before="1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193015</wp:posOffset>
                </wp:positionV>
                <wp:extent cx="69875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198068pt;width:550.2pt;height:.1pt;mso-position-horizontal-relative:page;mso-position-vertical-relative:paragraph;z-index:-15727104;mso-wrap-distance-left:0;mso-wrap-distance-right:0" id="docshape4" coordorigin="720,304" coordsize="11004,0" path="m720,304l11724,304e" filled="false" stroked="true" strokeweight=".499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</w:rPr>
        <w:t>TECHNICAL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SKILLS</w:t>
      </w:r>
    </w:p>
    <w:p>
      <w:pPr>
        <w:pStyle w:val="BodyText"/>
        <w:tabs>
          <w:tab w:pos="3960" w:val="left" w:leader="none"/>
        </w:tabs>
        <w:spacing w:line="240" w:lineRule="auto" w:before="229"/>
        <w:ind w:left="1080" w:firstLine="0"/>
      </w:pPr>
      <w:r>
        <w:rPr>
          <w:spacing w:val="-2"/>
        </w:rPr>
        <w:t>Programming:</w:t>
      </w:r>
      <w:r>
        <w:rPr/>
        <w:tab/>
        <w:t>SAP</w:t>
      </w:r>
      <w:r>
        <w:rPr>
          <w:spacing w:val="-7"/>
        </w:rPr>
        <w:t> </w:t>
      </w:r>
      <w:r>
        <w:rPr/>
        <w:t>ABAP,</w:t>
      </w:r>
      <w:r>
        <w:rPr>
          <w:spacing w:val="-4"/>
        </w:rPr>
        <w:t> </w:t>
      </w:r>
      <w:r>
        <w:rPr/>
        <w:t>ABAP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HANA,</w:t>
      </w:r>
      <w:r>
        <w:rPr>
          <w:spacing w:val="-3"/>
        </w:rPr>
        <w:t> </w:t>
      </w:r>
      <w:r>
        <w:rPr/>
        <w:t>SAP</w:t>
      </w:r>
      <w:r>
        <w:rPr>
          <w:spacing w:val="-4"/>
        </w:rPr>
        <w:t> </w:t>
      </w:r>
      <w:r>
        <w:rPr/>
        <w:t>Gateway,</w:t>
      </w:r>
      <w:r>
        <w:rPr>
          <w:spacing w:val="-4"/>
        </w:rPr>
        <w:t> </w:t>
      </w:r>
      <w:r>
        <w:rPr>
          <w:spacing w:val="-5"/>
        </w:rPr>
        <w:t>SQL</w:t>
      </w:r>
    </w:p>
    <w:p>
      <w:pPr>
        <w:tabs>
          <w:tab w:pos="3960" w:val="left" w:leader="none"/>
        </w:tabs>
        <w:spacing w:line="257" w:lineRule="exact" w:before="1"/>
        <w:ind w:left="1080" w:right="0" w:firstLine="0"/>
        <w:jc w:val="left"/>
        <w:rPr>
          <w:sz w:val="21"/>
        </w:rPr>
      </w:pPr>
      <w:r>
        <w:rPr>
          <w:sz w:val="22"/>
        </w:rPr>
        <w:t>Operating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System:</w:t>
      </w:r>
      <w:r>
        <w:rPr>
          <w:sz w:val="22"/>
        </w:rPr>
        <w:tab/>
      </w:r>
      <w:r>
        <w:rPr>
          <w:sz w:val="21"/>
        </w:rPr>
        <w:t>Windows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7/8/10/Linux</w:t>
      </w:r>
    </w:p>
    <w:p>
      <w:pPr>
        <w:pStyle w:val="BodyText"/>
        <w:tabs>
          <w:tab w:pos="3960" w:val="left" w:leader="none"/>
        </w:tabs>
        <w:ind w:left="1080" w:firstLine="0"/>
      </w:pPr>
      <w:r>
        <w:rPr/>
        <w:t>Tools</w:t>
      </w:r>
      <w:r>
        <w:rPr>
          <w:spacing w:val="-2"/>
        </w:rPr>
        <w:t> Used:</w:t>
      </w:r>
      <w:r>
        <w:rPr/>
        <w:tab/>
        <w:t>ECC</w:t>
      </w:r>
      <w:r>
        <w:rPr>
          <w:spacing w:val="-2"/>
        </w:rPr>
        <w:t> </w:t>
      </w:r>
      <w:r>
        <w:rPr/>
        <w:t>7.5,</w:t>
      </w:r>
      <w:r>
        <w:rPr>
          <w:spacing w:val="-1"/>
        </w:rPr>
        <w:t> </w:t>
      </w:r>
      <w:r>
        <w:rPr>
          <w:spacing w:val="-2"/>
        </w:rPr>
        <w:t>Eclipse</w:t>
      </w:r>
    </w:p>
    <w:p>
      <w:pPr>
        <w:pStyle w:val="Heading1"/>
        <w:spacing w:before="251" w:after="4"/>
      </w:pPr>
      <w:r>
        <w:rPr>
          <w:color w:val="365F91"/>
          <w:spacing w:val="-2"/>
        </w:rPr>
        <w:t>CERTIFICATION</w:t>
      </w:r>
    </w:p>
    <w:p>
      <w:pPr>
        <w:pStyle w:val="BodyText"/>
        <w:spacing w:line="20" w:lineRule="exact"/>
        <w:ind w:left="36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7540" cy="6350"/>
                <wp:effectExtent l="9525" t="0" r="0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87540" cy="6350"/>
                          <a:chExt cx="698754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168"/>
                            <a:ext cx="6987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7540" h="0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</a:path>
                            </a:pathLst>
                          </a:custGeom>
                          <a:ln w="6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0.2pt;height:.5pt;mso-position-horizontal-relative:char;mso-position-vertical-relative:line" id="docshapegroup5" coordorigin="0,0" coordsize="11004,10">
                <v:line style="position:absolute" from="0,5" to="11004,5" stroked="true" strokeweight=".4989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7" w:lineRule="exact" w:before="232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Certified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Associate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NetWeaver</w:t>
      </w:r>
      <w:r>
        <w:rPr>
          <w:spacing w:val="-4"/>
          <w:sz w:val="22"/>
        </w:rPr>
        <w:t> 7.50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7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Certified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Specialist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HANA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2.0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7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8"/>
          <w:sz w:val="22"/>
        </w:rPr>
        <w:t> </w:t>
      </w:r>
      <w:r>
        <w:rPr>
          <w:sz w:val="22"/>
        </w:rPr>
        <w:t>Certified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Associate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Platform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Integration</w:t>
      </w:r>
    </w:p>
    <w:p>
      <w:pPr>
        <w:pStyle w:val="ListParagraph"/>
        <w:spacing w:after="0" w:line="257" w:lineRule="exact"/>
        <w:jc w:val="left"/>
        <w:rPr>
          <w:sz w:val="22"/>
        </w:rPr>
        <w:sectPr>
          <w:type w:val="continuous"/>
          <w:pgSz w:w="12240" w:h="15840"/>
          <w:pgMar w:top="640" w:bottom="2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7" w:lineRule="exact" w:before="79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Certified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Associate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Platform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7" w:lineRule="exact" w:before="0" w:after="0"/>
        <w:ind w:left="1080" w:right="0" w:hanging="360"/>
        <w:jc w:val="left"/>
        <w:rPr>
          <w:sz w:val="22"/>
        </w:rPr>
      </w:pP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Certified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-5"/>
          <w:sz w:val="22"/>
        </w:rPr>
        <w:t> </w:t>
      </w:r>
      <w:r>
        <w:rPr>
          <w:sz w:val="22"/>
        </w:rPr>
        <w:t>Specialist-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S/4</w:t>
      </w:r>
      <w:r>
        <w:rPr>
          <w:spacing w:val="-5"/>
          <w:sz w:val="22"/>
        </w:rPr>
        <w:t> </w:t>
      </w:r>
      <w:r>
        <w:rPr>
          <w:sz w:val="22"/>
        </w:rPr>
        <w:t>HANA</w:t>
      </w:r>
      <w:r>
        <w:rPr>
          <w:spacing w:val="-8"/>
          <w:sz w:val="22"/>
        </w:rPr>
        <w:t> </w:t>
      </w:r>
      <w:r>
        <w:rPr>
          <w:sz w:val="22"/>
        </w:rPr>
        <w:t>Conversion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Upgrade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2020</w:t>
      </w:r>
    </w:p>
    <w:p>
      <w:pPr>
        <w:pStyle w:val="BodyText"/>
        <w:spacing w:line="240" w:lineRule="auto" w:before="1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194665</wp:posOffset>
                </wp:positionV>
                <wp:extent cx="69875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327991pt;width:550.2pt;height:.1pt;mso-position-horizontal-relative:page;mso-position-vertical-relative:paragraph;z-index:-15726080;mso-wrap-distance-left:0;mso-wrap-distance-right:0" id="docshape6" coordorigin="720,307" coordsize="11004,0" path="m720,307l11724,307e" filled="false" stroked="true" strokeweight=".49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</w:rPr>
        <w:t>EXPERIENCE</w:t>
      </w:r>
      <w:r>
        <w:rPr>
          <w:color w:val="365F91"/>
          <w:spacing w:val="-6"/>
        </w:rPr>
        <w:t> </w:t>
      </w:r>
      <w:r>
        <w:rPr>
          <w:color w:val="365F91"/>
          <w:spacing w:val="-2"/>
        </w:rPr>
        <w:t>SUMMARY</w:t>
      </w:r>
    </w:p>
    <w:p>
      <w:pPr>
        <w:spacing w:before="228"/>
        <w:ind w:left="360" w:right="4753" w:firstLine="0"/>
        <w:jc w:val="left"/>
        <w:rPr>
          <w:b/>
          <w:sz w:val="22"/>
        </w:rPr>
      </w:pPr>
      <w:r>
        <w:rPr>
          <w:b/>
          <w:color w:val="1F487C"/>
          <w:sz w:val="22"/>
        </w:rPr>
        <w:t>Current</w:t>
      </w:r>
      <w:r>
        <w:rPr>
          <w:b/>
          <w:color w:val="1F487C"/>
          <w:spacing w:val="-6"/>
          <w:sz w:val="22"/>
        </w:rPr>
        <w:t> </w:t>
      </w:r>
      <w:r>
        <w:rPr>
          <w:b/>
          <w:color w:val="1F487C"/>
          <w:sz w:val="22"/>
        </w:rPr>
        <w:t>Organization</w:t>
      </w:r>
      <w:r>
        <w:rPr>
          <w:b/>
          <w:color w:val="1F487C"/>
          <w:spacing w:val="-6"/>
          <w:sz w:val="22"/>
        </w:rPr>
        <w:t> </w:t>
      </w:r>
      <w:r>
        <w:rPr>
          <w:b/>
          <w:color w:val="1F487C"/>
          <w:sz w:val="22"/>
        </w:rPr>
        <w:t>–</w:t>
      </w:r>
      <w:r>
        <w:rPr>
          <w:b/>
          <w:color w:val="1F487C"/>
          <w:spacing w:val="-9"/>
          <w:sz w:val="22"/>
        </w:rPr>
        <w:t> </w:t>
      </w:r>
      <w:r>
        <w:rPr>
          <w:b/>
          <w:color w:val="1F487C"/>
          <w:sz w:val="22"/>
        </w:rPr>
        <w:t>Capgemini</w:t>
      </w:r>
      <w:r>
        <w:rPr>
          <w:b/>
          <w:color w:val="1F487C"/>
          <w:spacing w:val="-6"/>
          <w:sz w:val="22"/>
        </w:rPr>
        <w:t> </w:t>
      </w:r>
      <w:r>
        <w:rPr>
          <w:b/>
          <w:color w:val="1F487C"/>
          <w:sz w:val="22"/>
        </w:rPr>
        <w:t>India</w:t>
      </w:r>
      <w:r>
        <w:rPr>
          <w:b/>
          <w:color w:val="1F487C"/>
          <w:spacing w:val="-7"/>
          <w:sz w:val="22"/>
        </w:rPr>
        <w:t> </w:t>
      </w:r>
      <w:r>
        <w:rPr>
          <w:b/>
          <w:color w:val="1F487C"/>
          <w:sz w:val="22"/>
        </w:rPr>
        <w:t>Pvt.</w:t>
      </w:r>
      <w:r>
        <w:rPr>
          <w:b/>
          <w:color w:val="1F487C"/>
          <w:spacing w:val="-7"/>
          <w:sz w:val="22"/>
        </w:rPr>
        <w:t> </w:t>
      </w:r>
      <w:r>
        <w:rPr>
          <w:b/>
          <w:color w:val="1F487C"/>
          <w:sz w:val="22"/>
        </w:rPr>
        <w:t>Ltd Implementation Projects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3" w:after="0"/>
        <w:ind w:left="1080" w:right="0" w:hanging="360"/>
        <w:jc w:val="left"/>
        <w:rPr>
          <w:rFonts w:ascii="Symbol" w:hAnsi="Symbol"/>
          <w:color w:val="1F487C"/>
          <w:sz w:val="22"/>
        </w:rPr>
      </w:pPr>
      <w:r>
        <w:rPr>
          <w:b/>
          <w:color w:val="1F487C"/>
          <w:sz w:val="22"/>
        </w:rPr>
        <w:t>Becton</w:t>
      </w:r>
      <w:r>
        <w:rPr>
          <w:b/>
          <w:color w:val="1F487C"/>
          <w:spacing w:val="-7"/>
          <w:sz w:val="22"/>
        </w:rPr>
        <w:t> </w:t>
      </w:r>
      <w:r>
        <w:rPr>
          <w:b/>
          <w:color w:val="1F487C"/>
          <w:sz w:val="22"/>
        </w:rPr>
        <w:t>Dickinson</w:t>
      </w:r>
      <w:r>
        <w:rPr>
          <w:b/>
          <w:color w:val="1F487C"/>
          <w:spacing w:val="-7"/>
          <w:sz w:val="22"/>
        </w:rPr>
        <w:t> </w:t>
      </w:r>
      <w:r>
        <w:rPr>
          <w:b/>
          <w:color w:val="1F487C"/>
          <w:sz w:val="22"/>
        </w:rPr>
        <w:t>(Medical</w:t>
      </w:r>
      <w:r>
        <w:rPr>
          <w:b/>
          <w:color w:val="1F487C"/>
          <w:spacing w:val="-8"/>
          <w:sz w:val="22"/>
        </w:rPr>
        <w:t> </w:t>
      </w:r>
      <w:r>
        <w:rPr>
          <w:b/>
          <w:color w:val="1F487C"/>
          <w:spacing w:val="-2"/>
          <w:sz w:val="22"/>
        </w:rPr>
        <w:t>Technology)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rFonts w:ascii="Symbol" w:hAnsi="Symbol"/>
          <w:color w:val="1F487C"/>
          <w:sz w:val="22"/>
        </w:rPr>
      </w:pPr>
      <w:r>
        <w:rPr>
          <w:b/>
          <w:color w:val="1F487C"/>
          <w:sz w:val="22"/>
        </w:rPr>
        <w:t>Takeda</w:t>
      </w:r>
      <w:r>
        <w:rPr>
          <w:b/>
          <w:color w:val="1F487C"/>
          <w:spacing w:val="-4"/>
          <w:sz w:val="22"/>
        </w:rPr>
        <w:t> </w:t>
      </w:r>
      <w:r>
        <w:rPr>
          <w:b/>
          <w:color w:val="1F487C"/>
          <w:spacing w:val="-2"/>
          <w:sz w:val="22"/>
        </w:rPr>
        <w:t>Pharmaceuticals</w:t>
      </w:r>
    </w:p>
    <w:p>
      <w:pPr>
        <w:tabs>
          <w:tab w:pos="3240" w:val="left" w:leader="none"/>
        </w:tabs>
        <w:spacing w:line="257" w:lineRule="exact" w:before="0"/>
        <w:ind w:left="360" w:right="0" w:firstLine="0"/>
        <w:jc w:val="left"/>
        <w:rPr>
          <w:sz w:val="22"/>
        </w:rPr>
      </w:pPr>
      <w:r>
        <w:rPr>
          <w:b/>
          <w:color w:val="1F487C"/>
          <w:spacing w:val="-2"/>
          <w:sz w:val="22"/>
        </w:rPr>
        <w:t>Period:</w:t>
      </w:r>
      <w:r>
        <w:rPr>
          <w:b/>
          <w:color w:val="1F487C"/>
          <w:sz w:val="22"/>
        </w:rPr>
        <w:tab/>
      </w:r>
      <w:r>
        <w:rPr>
          <w:sz w:val="22"/>
        </w:rPr>
        <w:t>01-Nov-2017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Current</w:t>
      </w:r>
    </w:p>
    <w:p>
      <w:pPr>
        <w:pStyle w:val="BodyText"/>
        <w:tabs>
          <w:tab w:pos="3240" w:val="left" w:leader="none"/>
        </w:tabs>
        <w:spacing w:before="1"/>
        <w:ind w:left="360" w:firstLine="0"/>
      </w:pPr>
      <w:r>
        <w:rPr>
          <w:b/>
          <w:color w:val="1F487C"/>
          <w:spacing w:val="-2"/>
        </w:rPr>
        <w:t>Role:</w:t>
      </w:r>
      <w:r>
        <w:rPr>
          <w:b/>
          <w:color w:val="1F487C"/>
        </w:rPr>
        <w:tab/>
      </w:r>
      <w:r>
        <w:rPr/>
        <w:t>Team</w:t>
      </w:r>
      <w:r>
        <w:rPr>
          <w:spacing w:val="-4"/>
        </w:rPr>
        <w:t> </w:t>
      </w:r>
      <w:r>
        <w:rPr/>
        <w:t>Lead,</w:t>
      </w:r>
      <w:r>
        <w:rPr>
          <w:spacing w:val="-5"/>
        </w:rPr>
        <w:t> </w:t>
      </w:r>
      <w:r>
        <w:rPr/>
        <w:t>Lead</w:t>
      </w:r>
      <w:r>
        <w:rPr>
          <w:spacing w:val="-4"/>
        </w:rPr>
        <w:t> </w:t>
      </w:r>
      <w:r>
        <w:rPr>
          <w:spacing w:val="-2"/>
        </w:rPr>
        <w:t>Developer</w:t>
      </w:r>
    </w:p>
    <w:p>
      <w:pPr>
        <w:tabs>
          <w:tab w:pos="3240" w:val="left" w:leader="none"/>
        </w:tabs>
        <w:spacing w:before="0"/>
        <w:ind w:left="3240" w:right="1456" w:hanging="2881"/>
        <w:jc w:val="left"/>
        <w:rPr>
          <w:sz w:val="22"/>
        </w:rPr>
      </w:pPr>
      <w:r>
        <w:rPr>
          <w:b/>
          <w:color w:val="1F487C"/>
          <w:sz w:val="22"/>
        </w:rPr>
        <w:t>Scope of the Projects:</w:t>
        <w:tab/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Enhancements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Rollouts,</w:t>
      </w:r>
      <w:r>
        <w:rPr>
          <w:spacing w:val="-6"/>
          <w:sz w:val="22"/>
        </w:rPr>
        <w:t> </w:t>
      </w:r>
      <w:r>
        <w:rPr>
          <w:sz w:val="22"/>
        </w:rPr>
        <w:t>Green/brown</w:t>
      </w:r>
      <w:r>
        <w:rPr>
          <w:spacing w:val="-6"/>
          <w:sz w:val="22"/>
        </w:rPr>
        <w:t> </w:t>
      </w:r>
      <w:r>
        <w:rPr>
          <w:sz w:val="22"/>
        </w:rPr>
        <w:t>field </w:t>
      </w:r>
      <w:r>
        <w:rPr>
          <w:spacing w:val="-2"/>
          <w:sz w:val="22"/>
        </w:rPr>
        <w:t>implementation.</w:t>
      </w:r>
    </w:p>
    <w:p>
      <w:pPr>
        <w:spacing w:line="257" w:lineRule="exact" w:before="0"/>
        <w:ind w:left="360" w:right="0" w:firstLine="0"/>
        <w:jc w:val="left"/>
        <w:rPr>
          <w:b/>
          <w:sz w:val="22"/>
        </w:rPr>
      </w:pPr>
      <w:r>
        <w:rPr>
          <w:b/>
          <w:color w:val="1F487C"/>
          <w:spacing w:val="-2"/>
          <w:sz w:val="22"/>
        </w:rPr>
        <w:t>Description:</w:t>
      </w:r>
    </w:p>
    <w:p>
      <w:pPr>
        <w:spacing w:before="0"/>
        <w:ind w:left="499" w:right="361" w:firstLine="720"/>
        <w:jc w:val="both"/>
        <w:rPr>
          <w:sz w:val="24"/>
        </w:rPr>
      </w:pPr>
      <w:r>
        <w:rPr>
          <w:sz w:val="24"/>
        </w:rPr>
        <w:t>American</w:t>
      </w:r>
      <w:r>
        <w:rPr>
          <w:spacing w:val="-14"/>
          <w:sz w:val="24"/>
        </w:rPr>
        <w:t> </w:t>
      </w:r>
      <w:r>
        <w:rPr>
          <w:sz w:val="24"/>
        </w:rPr>
        <w:t>multinational</w:t>
      </w:r>
      <w:r>
        <w:rPr>
          <w:spacing w:val="-13"/>
          <w:sz w:val="24"/>
        </w:rPr>
        <w:t> </w:t>
      </w:r>
      <w:r>
        <w:rPr>
          <w:sz w:val="24"/>
        </w:rPr>
        <w:t>medical</w:t>
      </w:r>
      <w:r>
        <w:rPr>
          <w:spacing w:val="-13"/>
          <w:sz w:val="24"/>
        </w:rPr>
        <w:t> </w:t>
      </w:r>
      <w:r>
        <w:rPr>
          <w:sz w:val="24"/>
        </w:rPr>
        <w:t>technology</w:t>
      </w:r>
      <w:r>
        <w:rPr>
          <w:spacing w:val="-13"/>
          <w:sz w:val="24"/>
        </w:rPr>
        <w:t> </w:t>
      </w:r>
      <w:r>
        <w:rPr>
          <w:sz w:val="24"/>
        </w:rPr>
        <w:t>company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manufactures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sells</w:t>
      </w:r>
      <w:r>
        <w:rPr>
          <w:spacing w:val="-13"/>
          <w:sz w:val="24"/>
        </w:rPr>
        <w:t> </w:t>
      </w:r>
      <w:r>
        <w:rPr>
          <w:sz w:val="24"/>
        </w:rPr>
        <w:t>medical</w:t>
      </w:r>
      <w:r>
        <w:rPr>
          <w:spacing w:val="-14"/>
          <w:sz w:val="24"/>
        </w:rPr>
        <w:t> </w:t>
      </w:r>
      <w:r>
        <w:rPr>
          <w:sz w:val="24"/>
        </w:rPr>
        <w:t>devices, instrument systems, and reagents. As it is worldwide company, so it has branches in many countries.</w:t>
      </w:r>
    </w:p>
    <w:p>
      <w:pPr>
        <w:spacing w:before="1"/>
        <w:ind w:left="499" w:right="355" w:firstLine="720"/>
        <w:jc w:val="both"/>
        <w:rPr>
          <w:sz w:val="24"/>
        </w:rPr>
      </w:pPr>
      <w:r>
        <w:rPr>
          <w:sz w:val="24"/>
        </w:rPr>
        <w:t>Takeda</w:t>
      </w:r>
      <w:r>
        <w:rPr>
          <w:spacing w:val="-14"/>
          <w:sz w:val="24"/>
        </w:rPr>
        <w:t> </w:t>
      </w:r>
      <w:r>
        <w:rPr>
          <w:sz w:val="24"/>
        </w:rPr>
        <w:t>Pharmaceutical</w:t>
      </w:r>
      <w:r>
        <w:rPr>
          <w:spacing w:val="-13"/>
          <w:sz w:val="24"/>
        </w:rPr>
        <w:t> </w:t>
      </w:r>
      <w:r>
        <w:rPr>
          <w:sz w:val="24"/>
        </w:rPr>
        <w:t>Company</w:t>
      </w:r>
      <w:r>
        <w:rPr>
          <w:spacing w:val="-13"/>
          <w:sz w:val="24"/>
        </w:rPr>
        <w:t> </w:t>
      </w:r>
      <w:r>
        <w:rPr>
          <w:sz w:val="24"/>
        </w:rPr>
        <w:t>Ltd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largest</w:t>
      </w:r>
      <w:r>
        <w:rPr>
          <w:spacing w:val="-13"/>
          <w:sz w:val="24"/>
        </w:rPr>
        <w:t> </w:t>
      </w:r>
      <w:r>
        <w:rPr>
          <w:sz w:val="24"/>
        </w:rPr>
        <w:t>pharmaceutical</w:t>
      </w:r>
      <w:r>
        <w:rPr>
          <w:spacing w:val="-13"/>
          <w:sz w:val="24"/>
        </w:rPr>
        <w:t> </w:t>
      </w:r>
      <w:r>
        <w:rPr>
          <w:sz w:val="24"/>
        </w:rPr>
        <w:t>company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life</w:t>
      </w:r>
      <w:r>
        <w:rPr>
          <w:spacing w:val="-13"/>
          <w:sz w:val="24"/>
        </w:rPr>
        <w:t> </w:t>
      </w:r>
      <w:r>
        <w:rPr>
          <w:sz w:val="24"/>
        </w:rPr>
        <w:t>science</w:t>
      </w:r>
      <w:r>
        <w:rPr>
          <w:spacing w:val="-13"/>
          <w:sz w:val="24"/>
        </w:rPr>
        <w:t> </w:t>
      </w:r>
      <w:r>
        <w:rPr>
          <w:sz w:val="24"/>
        </w:rPr>
        <w:t>domain in Japan and Asia and a top 15 pharmaceutical company in the world. As it is worldwide company, so it has branches in many counties. With different rollouts they centralized their system.</w:t>
      </w:r>
    </w:p>
    <w:p>
      <w:pPr>
        <w:pStyle w:val="BodyText"/>
        <w:spacing w:line="240" w:lineRule="auto" w:before="233"/>
        <w:ind w:left="0" w:firstLine="0"/>
        <w:rPr>
          <w:sz w:val="24"/>
        </w:rPr>
      </w:pPr>
    </w:p>
    <w:p>
      <w:pPr>
        <w:spacing w:line="257" w:lineRule="exact" w:before="0"/>
        <w:ind w:left="360" w:right="0" w:firstLine="0"/>
        <w:jc w:val="left"/>
        <w:rPr>
          <w:b/>
          <w:sz w:val="22"/>
        </w:rPr>
      </w:pPr>
      <w:r>
        <w:rPr>
          <w:b/>
          <w:color w:val="1F487C"/>
          <w:spacing w:val="-2"/>
          <w:sz w:val="22"/>
        </w:rPr>
        <w:t>Responsibilities/Contribution: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Analyzing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requirements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z w:val="22"/>
        </w:rPr>
        <w:t>Documents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Functional</w:t>
      </w:r>
      <w:r>
        <w:rPr>
          <w:spacing w:val="-8"/>
          <w:sz w:val="22"/>
        </w:rPr>
        <w:t> </w:t>
      </w:r>
      <w:r>
        <w:rPr>
          <w:sz w:val="22"/>
        </w:rPr>
        <w:t>Specification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documents.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</w:tabs>
        <w:spacing w:line="240" w:lineRule="auto" w:before="11" w:after="0"/>
        <w:ind w:left="780" w:right="946" w:hanging="353"/>
        <w:jc w:val="left"/>
        <w:rPr>
          <w:rFonts w:ascii="Arial MT" w:hAnsi="Arial MT"/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modules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</w:rPr>
        <w:t>like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SD,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GTS,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MM,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FI,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WM,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PP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different countries in rollouts.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40" w:lineRule="auto" w:before="12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managed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5-6</w:t>
      </w:r>
      <w:r>
        <w:rPr>
          <w:spacing w:val="-2"/>
          <w:sz w:val="22"/>
        </w:rPr>
        <w:t> developers.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1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Propose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solution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effort</w:t>
      </w:r>
      <w:r>
        <w:rPr>
          <w:spacing w:val="-6"/>
          <w:sz w:val="22"/>
        </w:rPr>
        <w:t> </w:t>
      </w:r>
      <w:r>
        <w:rPr>
          <w:sz w:val="22"/>
        </w:rPr>
        <w:t>estimation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accordingly.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Prepared</w:t>
      </w:r>
      <w:r>
        <w:rPr>
          <w:spacing w:val="-11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Specification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Extensive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debugging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programs.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14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extensively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RICEFW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CDS,</w:t>
      </w:r>
      <w:r>
        <w:rPr>
          <w:spacing w:val="-2"/>
          <w:sz w:val="22"/>
        </w:rPr>
        <w:t> OData.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(Internet</w:t>
      </w:r>
      <w:r>
        <w:rPr>
          <w:spacing w:val="-6"/>
          <w:sz w:val="22"/>
        </w:rPr>
        <w:t> </w:t>
      </w:r>
      <w:r>
        <w:rPr>
          <w:sz w:val="22"/>
        </w:rPr>
        <w:t>Transaction</w:t>
      </w:r>
      <w:r>
        <w:rPr>
          <w:spacing w:val="-6"/>
          <w:sz w:val="22"/>
        </w:rPr>
        <w:t> </w:t>
      </w:r>
      <w:r>
        <w:rPr>
          <w:sz w:val="22"/>
        </w:rPr>
        <w:t>Server)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iFlow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IDOC</w:t>
      </w:r>
      <w:r>
        <w:rPr>
          <w:spacing w:val="-3"/>
          <w:sz w:val="22"/>
        </w:rPr>
        <w:t> </w:t>
      </w:r>
      <w:r>
        <w:rPr>
          <w:sz w:val="22"/>
        </w:rPr>
        <w:t>adaptor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CPI.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ECC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HANA</w:t>
      </w:r>
      <w:r>
        <w:rPr>
          <w:spacing w:val="-3"/>
          <w:sz w:val="22"/>
        </w:rPr>
        <w:t> </w:t>
      </w:r>
      <w:r>
        <w:rPr>
          <w:sz w:val="22"/>
        </w:rPr>
        <w:t>conversion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SPAU,</w:t>
      </w:r>
      <w:r>
        <w:rPr>
          <w:spacing w:val="-2"/>
          <w:sz w:val="22"/>
        </w:rPr>
        <w:t> </w:t>
      </w:r>
      <w:r>
        <w:rPr>
          <w:sz w:val="22"/>
        </w:rPr>
        <w:t>SPDD</w:t>
      </w:r>
      <w:r>
        <w:rPr>
          <w:spacing w:val="-3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upgrade</w:t>
      </w:r>
      <w:r>
        <w:rPr>
          <w:spacing w:val="-2"/>
          <w:sz w:val="22"/>
        </w:rPr>
        <w:t> project.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11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Extensive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interfaces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IDOC’s,</w:t>
      </w:r>
      <w:r>
        <w:rPr>
          <w:spacing w:val="-5"/>
          <w:sz w:val="22"/>
        </w:rPr>
        <w:t> </w:t>
      </w:r>
      <w:r>
        <w:rPr>
          <w:sz w:val="22"/>
        </w:rPr>
        <w:t>Adobe</w:t>
      </w:r>
      <w:r>
        <w:rPr>
          <w:spacing w:val="-6"/>
          <w:sz w:val="22"/>
        </w:rPr>
        <w:t> </w:t>
      </w:r>
      <w:r>
        <w:rPr>
          <w:sz w:val="22"/>
        </w:rPr>
        <w:t>Forms,</w:t>
      </w:r>
      <w:r>
        <w:rPr>
          <w:spacing w:val="-5"/>
          <w:sz w:val="22"/>
        </w:rPr>
        <w:t> </w:t>
      </w:r>
      <w:r>
        <w:rPr>
          <w:sz w:val="22"/>
        </w:rPr>
        <w:t>Enhancements,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Reports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OSS</w:t>
      </w:r>
      <w:r>
        <w:rPr>
          <w:spacing w:val="-6"/>
          <w:sz w:val="22"/>
        </w:rPr>
        <w:t> </w:t>
      </w:r>
      <w:r>
        <w:rPr>
          <w:sz w:val="22"/>
        </w:rPr>
        <w:t>notes</w:t>
      </w:r>
      <w:r>
        <w:rPr>
          <w:spacing w:val="-8"/>
          <w:sz w:val="22"/>
        </w:rPr>
        <w:t> </w:t>
      </w: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pre-requisite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manual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developments.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interfaces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3PL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</w:tabs>
        <w:spacing w:line="240" w:lineRule="auto" w:before="0" w:after="0"/>
        <w:ind w:left="780" w:right="1005" w:hanging="353"/>
        <w:jc w:val="left"/>
        <w:rPr>
          <w:rFonts w:ascii="Arial MT" w:hAnsi="Arial MT"/>
          <w:sz w:val="22"/>
        </w:rPr>
      </w:pP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calls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discussing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requirement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phase</w:t>
      </w:r>
      <w:r>
        <w:rPr>
          <w:spacing w:val="-3"/>
          <w:sz w:val="22"/>
        </w:rPr>
        <w:t> </w:t>
      </w:r>
      <w:r>
        <w:rPr>
          <w:sz w:val="22"/>
        </w:rPr>
        <w:t>and defects analysis in execution phase.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40" w:lineRule="auto" w:before="11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Reporting</w:t>
      </w:r>
      <w:r>
        <w:rPr>
          <w:spacing w:val="-6"/>
          <w:sz w:val="22"/>
        </w:rPr>
        <w:t> </w:t>
      </w:r>
      <w:r>
        <w:rPr>
          <w:sz w:val="22"/>
        </w:rPr>
        <w:t>daily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weekly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clients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leads.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40" w:lineRule="auto" w:before="11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Reporting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Defects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Defect</w:t>
      </w:r>
      <w:r>
        <w:rPr>
          <w:spacing w:val="-6"/>
          <w:sz w:val="22"/>
        </w:rPr>
        <w:t> </w:t>
      </w:r>
      <w:r>
        <w:rPr>
          <w:sz w:val="22"/>
        </w:rPr>
        <w:t>tracking</w:t>
      </w:r>
      <w:r>
        <w:rPr>
          <w:spacing w:val="-4"/>
          <w:sz w:val="22"/>
        </w:rPr>
        <w:t> tool.</w:t>
      </w:r>
    </w:p>
    <w:p>
      <w:pPr>
        <w:pStyle w:val="BodyText"/>
        <w:spacing w:line="240" w:lineRule="auto" w:before="1"/>
        <w:ind w:left="0" w:firstLine="0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178029</wp:posOffset>
                </wp:positionV>
                <wp:extent cx="69875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4.018101pt;width:550.2pt;height:.1pt;mso-position-horizontal-relative:page;mso-position-vertical-relative:paragraph;z-index:-15725568;mso-wrap-distance-left:0;mso-wrap-distance-right:0" id="docshape7" coordorigin="720,280" coordsize="11004,0" path="m720,280l11724,280e" filled="false" stroked="true" strokeweight=".499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365F91"/>
          <w:spacing w:val="-2"/>
          <w:sz w:val="22"/>
        </w:rPr>
        <w:t>EDUCATION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40" w:lineRule="auto" w:before="228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B.</w:t>
      </w:r>
      <w:r>
        <w:rPr>
          <w:spacing w:val="-8"/>
          <w:sz w:val="22"/>
        </w:rPr>
        <w:t> </w:t>
      </w:r>
      <w:r>
        <w:rPr>
          <w:sz w:val="22"/>
        </w:rPr>
        <w:t>Tech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College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z w:val="22"/>
        </w:rPr>
        <w:t>Pune</w:t>
      </w:r>
      <w:r>
        <w:rPr>
          <w:spacing w:val="-4"/>
          <w:sz w:val="22"/>
        </w:rPr>
        <w:t> </w:t>
      </w:r>
      <w:r>
        <w:rPr>
          <w:sz w:val="22"/>
        </w:rPr>
        <w:t>(COEP),</w:t>
      </w:r>
      <w:r>
        <w:rPr>
          <w:spacing w:val="-3"/>
          <w:sz w:val="22"/>
        </w:rPr>
        <w:t> </w:t>
      </w:r>
      <w:r>
        <w:rPr>
          <w:sz w:val="22"/>
        </w:rPr>
        <w:t>(6.42</w:t>
      </w:r>
      <w:r>
        <w:rPr>
          <w:spacing w:val="-5"/>
          <w:sz w:val="22"/>
        </w:rPr>
        <w:t> </w:t>
      </w:r>
      <w:r>
        <w:rPr>
          <w:sz w:val="22"/>
        </w:rPr>
        <w:t>CGPA,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2017).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40" w:lineRule="auto" w:before="14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XII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Maharashtra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Board</w:t>
      </w:r>
      <w:r>
        <w:rPr>
          <w:spacing w:val="-5"/>
          <w:sz w:val="22"/>
        </w:rPr>
        <w:t> </w:t>
      </w:r>
      <w:r>
        <w:rPr>
          <w:sz w:val="22"/>
        </w:rPr>
        <w:t>(75.83%,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2013).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40" w:lineRule="auto" w:before="10" w:after="0"/>
        <w:ind w:left="779" w:right="0" w:hanging="352"/>
        <w:jc w:val="left"/>
        <w:rPr>
          <w:rFonts w:ascii="Arial MT" w:hAnsi="Arial MT"/>
          <w:sz w:val="22"/>
        </w:rPr>
      </w:pPr>
      <w:r>
        <w:rPr>
          <w:sz w:val="22"/>
        </w:rPr>
        <w:t>X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Maharashtra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Board</w:t>
      </w:r>
      <w:r>
        <w:rPr>
          <w:spacing w:val="-3"/>
          <w:sz w:val="22"/>
        </w:rPr>
        <w:t> </w:t>
      </w:r>
      <w:r>
        <w:rPr>
          <w:sz w:val="22"/>
        </w:rPr>
        <w:t>(95.64%,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2011).</w:t>
      </w:r>
    </w:p>
    <w:p>
      <w:pPr>
        <w:pStyle w:val="BodyText"/>
        <w:spacing w:line="240" w:lineRule="auto" w:before="24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436880</wp:posOffset>
                </wp:positionH>
                <wp:positionV relativeFrom="paragraph">
                  <wp:posOffset>193243</wp:posOffset>
                </wp:positionV>
                <wp:extent cx="698754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400002pt;margin-top:15.216045pt;width:550.2pt;height:.1pt;mso-position-horizontal-relative:page;mso-position-vertical-relative:paragraph;z-index:-15725056;mso-wrap-distance-left:0;mso-wrap-distance-right:0" id="docshape8" coordorigin="688,304" coordsize="11004,0" path="m688,304l11692,304e" filled="false" stroked="true" strokeweight=".499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</w:rPr>
        <w:t>AWARDS</w:t>
      </w:r>
      <w:r>
        <w:rPr>
          <w:color w:val="365F91"/>
          <w:spacing w:val="-2"/>
        </w:rPr>
        <w:t> </w:t>
      </w:r>
      <w:r>
        <w:rPr>
          <w:color w:val="365F91"/>
        </w:rPr>
        <w:t>AND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REGOGNITIONS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96" w:after="0"/>
        <w:ind w:left="779" w:right="0" w:hanging="352"/>
        <w:jc w:val="left"/>
        <w:rPr>
          <w:sz w:val="22"/>
        </w:rPr>
      </w:pPr>
      <w:r>
        <w:rPr>
          <w:sz w:val="22"/>
        </w:rPr>
        <w:t>Rewarded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‘BEST</w:t>
      </w:r>
      <w:r>
        <w:rPr>
          <w:spacing w:val="-3"/>
          <w:sz w:val="22"/>
        </w:rPr>
        <w:t> </w:t>
      </w:r>
      <w:r>
        <w:rPr>
          <w:sz w:val="22"/>
        </w:rPr>
        <w:t>TEAM’</w:t>
      </w:r>
      <w:r>
        <w:rPr>
          <w:spacing w:val="-5"/>
          <w:sz w:val="22"/>
        </w:rPr>
        <w:t> </w:t>
      </w:r>
      <w:r>
        <w:rPr>
          <w:sz w:val="22"/>
        </w:rPr>
        <w:t>award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Capgemini.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</w:tabs>
        <w:spacing w:line="257" w:lineRule="exact" w:before="0" w:after="0"/>
        <w:ind w:left="779" w:right="0" w:hanging="352"/>
        <w:jc w:val="left"/>
        <w:rPr>
          <w:sz w:val="22"/>
        </w:rPr>
      </w:pPr>
      <w:r>
        <w:rPr>
          <w:sz w:val="22"/>
        </w:rPr>
        <w:t>Rewarded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‘Xtra</w:t>
      </w:r>
      <w:r>
        <w:rPr>
          <w:spacing w:val="-5"/>
          <w:sz w:val="22"/>
        </w:rPr>
        <w:t> </w:t>
      </w:r>
      <w:r>
        <w:rPr>
          <w:sz w:val="22"/>
        </w:rPr>
        <w:t>Mile’</w:t>
      </w:r>
      <w:r>
        <w:rPr>
          <w:spacing w:val="-6"/>
          <w:sz w:val="22"/>
        </w:rPr>
        <w:t> </w:t>
      </w:r>
      <w:r>
        <w:rPr>
          <w:sz w:val="22"/>
        </w:rPr>
        <w:t>award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spacing w:after="0" w:line="257" w:lineRule="exact"/>
        <w:jc w:val="left"/>
        <w:rPr>
          <w:sz w:val="22"/>
        </w:rPr>
        <w:sectPr>
          <w:pgSz w:w="12240" w:h="15840"/>
          <w:pgMar w:top="640" w:bottom="2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436880</wp:posOffset>
                </wp:positionH>
                <wp:positionV relativeFrom="paragraph">
                  <wp:posOffset>244093</wp:posOffset>
                </wp:positionV>
                <wp:extent cx="69875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98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0">
                              <a:moveTo>
                                <a:pt x="0" y="0"/>
                              </a:moveTo>
                              <a:lnTo>
                                <a:pt x="69875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400002pt;margin-top:19.219999pt;width:550.2pt;height:.1pt;mso-position-horizontal-relative:page;mso-position-vertical-relative:paragraph;z-index:-15724544;mso-wrap-distance-left:0;mso-wrap-distance-right:0" id="docshape9" coordorigin="688,384" coordsize="11004,0" path="m688,384l11692,38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365F91"/>
        </w:rPr>
        <w:t>PERSONAL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DETAILS</w:t>
      </w:r>
    </w:p>
    <w:p>
      <w:pPr>
        <w:tabs>
          <w:tab w:pos="1901" w:val="left" w:leader="none"/>
        </w:tabs>
        <w:spacing w:line="259" w:lineRule="auto" w:before="80"/>
        <w:ind w:left="400" w:right="7472" w:firstLine="0"/>
        <w:jc w:val="left"/>
        <w:rPr>
          <w:sz w:val="22"/>
        </w:rPr>
      </w:pPr>
      <w:r>
        <w:rPr>
          <w:b/>
          <w:color w:val="365F91"/>
          <w:spacing w:val="-2"/>
          <w:sz w:val="22"/>
        </w:rPr>
        <w:t>Name:</w:t>
      </w:r>
      <w:r>
        <w:rPr>
          <w:b/>
          <w:color w:val="365F91"/>
          <w:sz w:val="22"/>
        </w:rPr>
        <w:tab/>
      </w:r>
      <w:r>
        <w:rPr>
          <w:sz w:val="22"/>
        </w:rPr>
        <w:t>Shrikrushna Kulkarni </w:t>
      </w:r>
      <w:r>
        <w:rPr>
          <w:b/>
          <w:color w:val="365F91"/>
          <w:sz w:val="22"/>
        </w:rPr>
        <w:t>Date of Birth:</w:t>
      </w:r>
      <w:r>
        <w:rPr>
          <w:b/>
          <w:color w:val="365F91"/>
          <w:spacing w:val="80"/>
          <w:sz w:val="22"/>
        </w:rPr>
        <w:t> </w:t>
      </w:r>
      <w:r>
        <w:rPr>
          <w:sz w:val="22"/>
        </w:rPr>
        <w:t>03rd Apr 1995 </w:t>
      </w:r>
      <w:r>
        <w:rPr>
          <w:b/>
          <w:color w:val="365F91"/>
          <w:spacing w:val="-2"/>
          <w:sz w:val="22"/>
        </w:rPr>
        <w:t>Languages:</w:t>
      </w:r>
      <w:r>
        <w:rPr>
          <w:b/>
          <w:color w:val="365F91"/>
          <w:sz w:val="22"/>
        </w:rPr>
        <w:tab/>
      </w:r>
      <w:r>
        <w:rPr>
          <w:sz w:val="22"/>
        </w:rPr>
        <w:t>English,</w:t>
      </w:r>
      <w:r>
        <w:rPr>
          <w:spacing w:val="-13"/>
          <w:sz w:val="22"/>
        </w:rPr>
        <w:t> </w:t>
      </w:r>
      <w:r>
        <w:rPr>
          <w:sz w:val="22"/>
        </w:rPr>
        <w:t>Hindi,</w:t>
      </w:r>
      <w:r>
        <w:rPr>
          <w:spacing w:val="-12"/>
          <w:sz w:val="22"/>
        </w:rPr>
        <w:t> </w:t>
      </w:r>
      <w:r>
        <w:rPr>
          <w:sz w:val="22"/>
        </w:rPr>
        <w:t>Marathi</w:t>
      </w:r>
    </w:p>
    <w:sectPr>
      <w:pgSz w:w="12240" w:h="15840"/>
      <w:pgMar w:top="900" w:bottom="280" w:left="360" w:right="3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ndara">
    <w:altName w:val="Candar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780" w:hanging="353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0" w:hanging="36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7" w:lineRule="exact"/>
      <w:ind w:left="779" w:hanging="35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 w:line="562" w:lineRule="exact"/>
      <w:ind w:left="360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7" w:lineRule="exact"/>
      <w:ind w:left="779" w:hanging="35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ikrushna.d.kulkarn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2025-02-08T05:12:35Z</dcterms:created>
  <dcterms:modified xsi:type="dcterms:W3CDTF">2025-02-08T05:12:35Z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