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KISHORE</w:t>
      </w:r>
      <w:r>
        <w:rPr>
          <w:spacing w:val="-5"/>
        </w:rPr>
        <w:t> </w:t>
      </w:r>
      <w:r>
        <w:rPr/>
        <w:t>PRASATH</w:t>
      </w:r>
      <w:r>
        <w:rPr>
          <w:spacing w:val="-5"/>
        </w:rPr>
        <w:t> </w:t>
      </w:r>
      <w:r>
        <w:rPr>
          <w:spacing w:val="-10"/>
        </w:rPr>
        <w:t>G</w:t>
      </w:r>
    </w:p>
    <w:p>
      <w:pPr>
        <w:spacing w:before="22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4"/>
          <w:sz w:val="18"/>
        </w:rPr>
        <w:t>+91-</w:t>
      </w:r>
      <w:r>
        <w:rPr>
          <w:rFonts w:ascii="Trebuchet MS"/>
          <w:spacing w:val="-2"/>
          <w:sz w:val="18"/>
        </w:rPr>
        <w:t>9566447705</w:t>
      </w:r>
    </w:p>
    <w:p>
      <w:pPr>
        <w:spacing w:line="254" w:lineRule="auto" w:before="9"/>
        <w:ind w:left="360" w:right="6824" w:firstLine="0"/>
        <w:jc w:val="left"/>
        <w:rPr>
          <w:rFonts w:ascii="Trebuchet MS"/>
          <w:sz w:val="18"/>
        </w:rPr>
      </w:pPr>
      <w:hyperlink r:id="rId5">
        <w:r>
          <w:rPr>
            <w:rFonts w:ascii="Trebuchet MS"/>
            <w:spacing w:val="-2"/>
            <w:sz w:val="18"/>
          </w:rPr>
          <w:t>gskishore1993@gmail.com</w:t>
        </w:r>
      </w:hyperlink>
      <w:r>
        <w:rPr>
          <w:rFonts w:ascii="Trebuchet MS"/>
          <w:spacing w:val="-2"/>
          <w:sz w:val="18"/>
        </w:rPr>
        <w:t> </w:t>
      </w:r>
      <w:r>
        <w:rPr>
          <w:rFonts w:ascii="Trebuchet MS"/>
          <w:sz w:val="18"/>
        </w:rPr>
        <w:t>Bangalore,</w:t>
      </w:r>
      <w:r>
        <w:rPr>
          <w:rFonts w:ascii="Trebuchet MS"/>
          <w:spacing w:val="-19"/>
          <w:sz w:val="18"/>
        </w:rPr>
        <w:t> </w:t>
      </w:r>
      <w:r>
        <w:rPr>
          <w:rFonts w:ascii="Trebuchet MS"/>
          <w:sz w:val="18"/>
        </w:rPr>
        <w:t>India</w:t>
      </w:r>
    </w:p>
    <w:p>
      <w:pPr>
        <w:pStyle w:val="BodyText"/>
        <w:spacing w:before="8"/>
        <w:ind w:left="0" w:firstLine="0"/>
        <w:rPr>
          <w:rFonts w:ascii="Trebuchet MS"/>
          <w:sz w:val="8"/>
        </w:rPr>
      </w:pP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908430</wp:posOffset>
                </wp:positionH>
                <wp:positionV relativeFrom="paragraph">
                  <wp:posOffset>79594</wp:posOffset>
                </wp:positionV>
                <wp:extent cx="59645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64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4555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58713" y="0"/>
                              </a:lnTo>
                              <a:lnTo>
                                <a:pt x="5949061" y="0"/>
                              </a:lnTo>
                              <a:lnTo>
                                <a:pt x="5962015" y="0"/>
                              </a:lnTo>
                              <a:lnTo>
                                <a:pt x="5964428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29999pt;margin-top:6.267266pt;width:469.65pt;height:.1pt;mso-position-horizontal-relative:page;mso-position-vertical-relative:paragraph;z-index:-15728640;mso-wrap-distance-left:0;mso-wrap-distance-right:0" id="docshape1" coordorigin="1431,125" coordsize="9393,0" path="m1431,125l1431,125,10814,125,10799,125,10820,125,10823,125e" filled="false" stroked="true" strokeweight=".992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ind w:left="0" w:firstLine="0"/>
        <w:rPr>
          <w:rFonts w:ascii="Trebuchet MS"/>
          <w:sz w:val="18"/>
        </w:rPr>
      </w:pPr>
    </w:p>
    <w:p>
      <w:pPr>
        <w:pStyle w:val="Heading1"/>
      </w:pPr>
      <w:r>
        <w:rPr>
          <w:spacing w:val="2"/>
        </w:rPr>
        <w:t>PROFESSIONAL</w:t>
      </w:r>
      <w:r>
        <w:rPr>
          <w:spacing w:val="-1"/>
        </w:rPr>
        <w:t> </w:t>
      </w:r>
      <w:r>
        <w:rPr>
          <w:spacing w:val="-2"/>
        </w:rPr>
        <w:t>SUMMARY</w:t>
      </w:r>
    </w:p>
    <w:p>
      <w:pPr>
        <w:pStyle w:val="BodyText"/>
        <w:spacing w:line="259" w:lineRule="auto" w:before="200"/>
        <w:ind w:left="360" w:right="352" w:firstLine="0"/>
        <w:jc w:val="both"/>
      </w:pPr>
      <w:r>
        <w:rPr/>
        <w:t>Experienced</w:t>
      </w:r>
      <w:r>
        <w:rPr>
          <w:spacing w:val="-12"/>
        </w:rPr>
        <w:t> </w:t>
      </w:r>
      <w:r>
        <w:rPr/>
        <w:t>ABAP</w:t>
      </w:r>
      <w:r>
        <w:rPr>
          <w:spacing w:val="-5"/>
        </w:rPr>
        <w:t> </w:t>
      </w:r>
      <w:r>
        <w:rPr/>
        <w:t>Backend Developer with 5.6 years</w:t>
      </w:r>
      <w:r>
        <w:rPr>
          <w:spacing w:val="-2"/>
        </w:rPr>
        <w:t> </w:t>
      </w:r>
      <w:r>
        <w:rPr/>
        <w:t>of professional expertise in</w:t>
      </w:r>
      <w:r>
        <w:rPr>
          <w:spacing w:val="-1"/>
        </w:rPr>
        <w:t> </w:t>
      </w:r>
      <w:r>
        <w:rPr/>
        <w:t>designing, developing, and</w:t>
      </w:r>
      <w:r>
        <w:rPr>
          <w:spacing w:val="-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robust SAP</w:t>
      </w:r>
      <w:r>
        <w:rPr>
          <w:spacing w:val="-6"/>
        </w:rPr>
        <w:t> </w:t>
      </w:r>
      <w:r>
        <w:rPr/>
        <w:t>applications.</w:t>
      </w:r>
      <w:r>
        <w:rPr>
          <w:spacing w:val="-1"/>
        </w:rPr>
        <w:t> </w:t>
      </w:r>
      <w:r>
        <w:rPr/>
        <w:t>Proficient</w:t>
      </w:r>
      <w:r>
        <w:rPr>
          <w:spacing w:val="-2"/>
        </w:rPr>
        <w:t> </w:t>
      </w:r>
      <w:r>
        <w:rPr/>
        <w:t>in</w:t>
      </w:r>
      <w:r>
        <w:rPr>
          <w:spacing w:val="-14"/>
        </w:rPr>
        <w:t> </w:t>
      </w:r>
      <w:r>
        <w:rPr/>
        <w:t>ABAP</w:t>
      </w:r>
      <w:r>
        <w:rPr>
          <w:spacing w:val="-8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for diverse</w:t>
      </w:r>
      <w:r>
        <w:rPr>
          <w:spacing w:val="-1"/>
        </w:rPr>
        <w:t> </w:t>
      </w:r>
      <w:r>
        <w:rPr/>
        <w:t>modules(MM,</w:t>
      </w:r>
      <w:r>
        <w:rPr>
          <w:spacing w:val="-1"/>
        </w:rPr>
        <w:t> </w:t>
      </w:r>
      <w:r>
        <w:rPr/>
        <w:t>SD &amp;</w:t>
      </w:r>
      <w:r>
        <w:rPr>
          <w:spacing w:val="-7"/>
        </w:rPr>
        <w:t> </w:t>
      </w:r>
      <w:r>
        <w:rPr/>
        <w:t>FI),</w:t>
      </w:r>
      <w:r>
        <w:rPr>
          <w:spacing w:val="-8"/>
        </w:rPr>
        <w:t> </w:t>
      </w:r>
      <w:r>
        <w:rPr/>
        <w:t>specializing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custom</w:t>
      </w:r>
      <w:r>
        <w:rPr>
          <w:spacing w:val="-7"/>
        </w:rPr>
        <w:t> </w:t>
      </w:r>
      <w:r>
        <w:rPr/>
        <w:t>RICEFW.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background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debugging,</w:t>
      </w:r>
      <w:r>
        <w:rPr>
          <w:spacing w:val="-8"/>
        </w:rPr>
        <w:t> </w:t>
      </w:r>
      <w:r>
        <w:rPr/>
        <w:t>performance tuning, and optimizing code for improved efficiency and functionality.</w:t>
      </w:r>
      <w:r>
        <w:rPr>
          <w:spacing w:val="-8"/>
        </w:rPr>
        <w:t> </w:t>
      </w:r>
      <w:r>
        <w:rPr/>
        <w:t>Adept at collaborating with cross- functional, on-shore and off-shore teams to deliver high-quality software solutions that meet client needs, adhering to best practices and industry standards. Committed to continuous improvement and delivering value-driven results.</w:t>
      </w:r>
    </w:p>
    <w:p>
      <w:pPr>
        <w:pStyle w:val="Heading1"/>
        <w:spacing w:before="158"/>
      </w:pPr>
      <w:r>
        <w:rPr>
          <w:spacing w:val="-2"/>
        </w:rPr>
        <w:t>EMPLOYMENT</w:t>
      </w:r>
      <w:r>
        <w:rPr>
          <w:spacing w:val="-6"/>
        </w:rPr>
        <w:t> </w:t>
      </w:r>
      <w:r>
        <w:rPr>
          <w:spacing w:val="-2"/>
        </w:rPr>
        <w:t>HISTORY</w:t>
      </w:r>
    </w:p>
    <w:p>
      <w:pPr>
        <w:tabs>
          <w:tab w:pos="7897" w:val="left" w:leader="none"/>
        </w:tabs>
        <w:spacing w:before="197"/>
        <w:ind w:left="360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b/>
          <w:spacing w:val="-4"/>
          <w:sz w:val="22"/>
        </w:rPr>
        <w:t>Accenture</w:t>
      </w:r>
      <w:r>
        <w:rPr>
          <w:rFonts w:ascii="Trebuchet MS" w:hAnsi="Trebuchet MS"/>
          <w:b/>
          <w:spacing w:val="-13"/>
          <w:sz w:val="22"/>
        </w:rPr>
        <w:t> </w:t>
      </w:r>
      <w:r>
        <w:rPr>
          <w:rFonts w:ascii="Trebuchet MS" w:hAnsi="Trebuchet MS"/>
          <w:b/>
          <w:spacing w:val="-4"/>
          <w:sz w:val="22"/>
        </w:rPr>
        <w:t>Solutions</w:t>
      </w:r>
      <w:r>
        <w:rPr>
          <w:rFonts w:ascii="Trebuchet MS" w:hAnsi="Trebuchet MS"/>
          <w:b/>
          <w:spacing w:val="-12"/>
          <w:sz w:val="22"/>
        </w:rPr>
        <w:t> </w:t>
      </w:r>
      <w:r>
        <w:rPr>
          <w:rFonts w:ascii="Trebuchet MS" w:hAnsi="Trebuchet MS"/>
          <w:spacing w:val="-4"/>
          <w:sz w:val="22"/>
        </w:rPr>
        <w:t>/</w:t>
      </w:r>
      <w:r>
        <w:rPr>
          <w:rFonts w:ascii="Trebuchet MS" w:hAnsi="Trebuchet MS"/>
          <w:spacing w:val="-15"/>
          <w:sz w:val="22"/>
        </w:rPr>
        <w:t> </w:t>
      </w:r>
      <w:r>
        <w:rPr>
          <w:rFonts w:ascii="Trebuchet MS" w:hAnsi="Trebuchet MS"/>
          <w:spacing w:val="-4"/>
          <w:sz w:val="22"/>
        </w:rPr>
        <w:t>Packaged</w:t>
      </w:r>
      <w:r>
        <w:rPr>
          <w:rFonts w:ascii="Trebuchet MS" w:hAnsi="Trebuchet MS"/>
          <w:spacing w:val="-13"/>
          <w:sz w:val="22"/>
        </w:rPr>
        <w:t> </w:t>
      </w:r>
      <w:r>
        <w:rPr>
          <w:rFonts w:ascii="Trebuchet MS" w:hAnsi="Trebuchet MS"/>
          <w:spacing w:val="-4"/>
          <w:sz w:val="22"/>
        </w:rPr>
        <w:t>App</w:t>
      </w:r>
      <w:r>
        <w:rPr>
          <w:rFonts w:ascii="Trebuchet MS" w:hAnsi="Trebuchet MS"/>
          <w:spacing w:val="-11"/>
          <w:sz w:val="22"/>
        </w:rPr>
        <w:t> </w:t>
      </w:r>
      <w:r>
        <w:rPr>
          <w:rFonts w:ascii="Trebuchet MS" w:hAnsi="Trebuchet MS"/>
          <w:spacing w:val="-4"/>
          <w:sz w:val="22"/>
        </w:rPr>
        <w:t>Development</w:t>
      </w:r>
      <w:r>
        <w:rPr>
          <w:rFonts w:ascii="Trebuchet MS" w:hAnsi="Trebuchet MS"/>
          <w:spacing w:val="-13"/>
          <w:sz w:val="22"/>
        </w:rPr>
        <w:t> </w:t>
      </w:r>
      <w:r>
        <w:rPr>
          <w:rFonts w:ascii="Trebuchet MS" w:hAnsi="Trebuchet MS"/>
          <w:spacing w:val="-4"/>
          <w:sz w:val="22"/>
        </w:rPr>
        <w:t>Analyst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i/>
          <w:sz w:val="22"/>
        </w:rPr>
        <w:t>Sep</w:t>
      </w:r>
      <w:r>
        <w:rPr>
          <w:rFonts w:ascii="Trebuchet MS" w:hAnsi="Trebuchet MS"/>
          <w:i/>
          <w:spacing w:val="-3"/>
          <w:sz w:val="22"/>
        </w:rPr>
        <w:t> </w:t>
      </w:r>
      <w:r>
        <w:rPr>
          <w:rFonts w:ascii="Trebuchet MS" w:hAnsi="Trebuchet MS"/>
          <w:i/>
          <w:sz w:val="22"/>
        </w:rPr>
        <w:t>2021</w:t>
      </w:r>
      <w:r>
        <w:rPr>
          <w:rFonts w:ascii="Trebuchet MS" w:hAnsi="Trebuchet MS"/>
          <w:i/>
          <w:spacing w:val="-10"/>
          <w:sz w:val="22"/>
        </w:rPr>
        <w:t> </w:t>
      </w:r>
      <w:r>
        <w:rPr>
          <w:rFonts w:ascii="Trebuchet MS" w:hAnsi="Trebuchet MS"/>
          <w:i/>
          <w:sz w:val="22"/>
        </w:rPr>
        <w:t>–</w:t>
      </w:r>
      <w:r>
        <w:rPr>
          <w:rFonts w:ascii="Trebuchet MS" w:hAnsi="Trebuchet MS"/>
          <w:i/>
          <w:spacing w:val="-7"/>
          <w:sz w:val="22"/>
        </w:rPr>
        <w:t> </w:t>
      </w:r>
      <w:r>
        <w:rPr>
          <w:rFonts w:ascii="Trebuchet MS" w:hAnsi="Trebuchet MS"/>
          <w:i/>
          <w:spacing w:val="-2"/>
          <w:sz w:val="22"/>
        </w:rPr>
        <w:t>Present</w:t>
      </w:r>
    </w:p>
    <w:p>
      <w:pPr>
        <w:spacing w:before="192"/>
        <w:ind w:left="36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b/>
          <w:i/>
          <w:w w:val="90"/>
          <w:sz w:val="20"/>
        </w:rPr>
        <w:t>Client:</w:t>
      </w:r>
      <w:r>
        <w:rPr>
          <w:rFonts w:ascii="Trebuchet MS"/>
          <w:b/>
          <w:i/>
          <w:spacing w:val="-1"/>
          <w:sz w:val="20"/>
        </w:rPr>
        <w:t> </w:t>
      </w:r>
      <w:r>
        <w:rPr>
          <w:rFonts w:ascii="Trebuchet MS"/>
          <w:i/>
          <w:w w:val="90"/>
          <w:sz w:val="20"/>
        </w:rPr>
        <w:t>Carrefour</w:t>
      </w:r>
      <w:r>
        <w:rPr>
          <w:rFonts w:ascii="Trebuchet MS"/>
          <w:i/>
          <w:spacing w:val="-2"/>
          <w:sz w:val="20"/>
        </w:rPr>
        <w:t> </w:t>
      </w:r>
      <w:r>
        <w:rPr>
          <w:rFonts w:ascii="Trebuchet MS"/>
          <w:i/>
          <w:w w:val="90"/>
          <w:sz w:val="20"/>
        </w:rPr>
        <w:t>/</w:t>
      </w:r>
      <w:r>
        <w:rPr>
          <w:rFonts w:ascii="Trebuchet MS"/>
          <w:i/>
          <w:spacing w:val="1"/>
          <w:sz w:val="20"/>
        </w:rPr>
        <w:t> </w:t>
      </w:r>
      <w:r>
        <w:rPr>
          <w:rFonts w:ascii="Trebuchet MS"/>
          <w:i/>
          <w:w w:val="90"/>
          <w:sz w:val="20"/>
        </w:rPr>
        <w:t>7.4</w:t>
      </w:r>
      <w:r>
        <w:rPr>
          <w:rFonts w:ascii="Trebuchet MS"/>
          <w:i/>
          <w:spacing w:val="-2"/>
          <w:sz w:val="20"/>
        </w:rPr>
        <w:t> </w:t>
      </w:r>
      <w:r>
        <w:rPr>
          <w:rFonts w:ascii="Trebuchet MS"/>
          <w:i/>
          <w:w w:val="90"/>
          <w:sz w:val="20"/>
        </w:rPr>
        <w:t>S/4</w:t>
      </w:r>
      <w:r>
        <w:rPr>
          <w:rFonts w:ascii="Trebuchet MS"/>
          <w:i/>
          <w:spacing w:val="-3"/>
          <w:sz w:val="20"/>
        </w:rPr>
        <w:t> </w:t>
      </w:r>
      <w:r>
        <w:rPr>
          <w:rFonts w:ascii="Trebuchet MS"/>
          <w:i/>
          <w:w w:val="90"/>
          <w:sz w:val="20"/>
        </w:rPr>
        <w:t>HANA</w:t>
      </w:r>
      <w:r>
        <w:rPr>
          <w:rFonts w:ascii="Trebuchet MS"/>
          <w:i/>
          <w:spacing w:val="-2"/>
          <w:sz w:val="20"/>
        </w:rPr>
        <w:t> </w:t>
      </w:r>
      <w:r>
        <w:rPr>
          <w:rFonts w:ascii="Trebuchet MS"/>
          <w:i/>
          <w:spacing w:val="-2"/>
          <w:w w:val="90"/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3" w:after="0"/>
        <w:ind w:left="1080" w:right="355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CDS</w:t>
      </w:r>
      <w:r>
        <w:rPr>
          <w:spacing w:val="-4"/>
          <w:sz w:val="22"/>
        </w:rPr>
        <w:t> </w:t>
      </w:r>
      <w:r>
        <w:rPr>
          <w:sz w:val="22"/>
        </w:rPr>
        <w:t>views,</w:t>
      </w:r>
      <w:r>
        <w:rPr>
          <w:spacing w:val="-4"/>
          <w:sz w:val="22"/>
        </w:rPr>
        <w:t> </w:t>
      </w:r>
      <w:r>
        <w:rPr>
          <w:sz w:val="22"/>
        </w:rPr>
        <w:t>complex</w:t>
      </w:r>
      <w:r>
        <w:rPr>
          <w:spacing w:val="-4"/>
          <w:sz w:val="22"/>
        </w:rPr>
        <w:t> </w:t>
      </w:r>
      <w:r>
        <w:rPr>
          <w:sz w:val="22"/>
        </w:rPr>
        <w:t>reports,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Adobe</w:t>
      </w:r>
      <w:r>
        <w:rPr>
          <w:spacing w:val="-4"/>
          <w:sz w:val="22"/>
        </w:rPr>
        <w:t> </w:t>
      </w:r>
      <w:r>
        <w:rPr>
          <w:sz w:val="22"/>
        </w:rPr>
        <w:t>forms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hypermarket</w:t>
      </w:r>
      <w:r>
        <w:rPr>
          <w:spacing w:val="-3"/>
          <w:sz w:val="22"/>
        </w:rPr>
        <w:t> </w:t>
      </w:r>
      <w:r>
        <w:rPr>
          <w:sz w:val="22"/>
        </w:rPr>
        <w:t>operations,</w:t>
      </w:r>
      <w:r>
        <w:rPr>
          <w:spacing w:val="-4"/>
          <w:sz w:val="22"/>
        </w:rPr>
        <w:t> </w:t>
      </w:r>
      <w:r>
        <w:rPr>
          <w:sz w:val="22"/>
        </w:rPr>
        <w:t>enhancing reporting and BODS file generation.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6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79"/>
          <w:sz w:val="22"/>
        </w:rPr>
        <w:t> </w:t>
      </w:r>
      <w:r>
        <w:rPr>
          <w:sz w:val="22"/>
        </w:rPr>
        <w:t>optimized</w:t>
      </w:r>
      <w:r>
        <w:rPr>
          <w:spacing w:val="80"/>
          <w:sz w:val="22"/>
        </w:rPr>
        <w:t> </w:t>
      </w:r>
      <w:r>
        <w:rPr>
          <w:sz w:val="22"/>
        </w:rPr>
        <w:t>inbound/outbound</w:t>
      </w:r>
      <w:r>
        <w:rPr>
          <w:spacing w:val="79"/>
          <w:sz w:val="22"/>
        </w:rPr>
        <w:t> </w:t>
      </w:r>
      <w:r>
        <w:rPr>
          <w:sz w:val="22"/>
        </w:rPr>
        <w:t>IDoCs,</w:t>
      </w:r>
      <w:r>
        <w:rPr>
          <w:spacing w:val="80"/>
          <w:sz w:val="22"/>
        </w:rPr>
        <w:t> </w:t>
      </w:r>
      <w:r>
        <w:rPr>
          <w:sz w:val="22"/>
        </w:rPr>
        <w:t>custom</w:t>
      </w:r>
      <w:r>
        <w:rPr>
          <w:spacing w:val="80"/>
          <w:sz w:val="22"/>
        </w:rPr>
        <w:t> </w:t>
      </w:r>
      <w:r>
        <w:rPr>
          <w:sz w:val="22"/>
        </w:rPr>
        <w:t>output</w:t>
      </w:r>
      <w:r>
        <w:rPr>
          <w:spacing w:val="80"/>
          <w:sz w:val="22"/>
        </w:rPr>
        <w:t> </w:t>
      </w:r>
      <w:r>
        <w:rPr>
          <w:sz w:val="22"/>
        </w:rPr>
        <w:t>message</w:t>
      </w:r>
      <w:r>
        <w:rPr>
          <w:spacing w:val="80"/>
          <w:sz w:val="22"/>
        </w:rPr>
        <w:t> </w:t>
      </w:r>
      <w:r>
        <w:rPr>
          <w:sz w:val="22"/>
        </w:rPr>
        <w:t>types,</w:t>
      </w:r>
      <w:r>
        <w:rPr>
          <w:spacing w:val="80"/>
          <w:sz w:val="22"/>
        </w:rPr>
        <w:t> </w:t>
      </w:r>
      <w:r>
        <w:rPr>
          <w:sz w:val="22"/>
        </w:rPr>
        <w:t>and automated processes for SO and STO creation.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55" w:hanging="360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14"/>
          <w:sz w:val="22"/>
        </w:rPr>
        <w:t> </w:t>
      </w:r>
      <w:r>
        <w:rPr>
          <w:sz w:val="22"/>
        </w:rPr>
        <w:t>SAP</w:t>
      </w:r>
      <w:r>
        <w:rPr>
          <w:spacing w:val="-15"/>
          <w:sz w:val="22"/>
        </w:rPr>
        <w:t> </w:t>
      </w:r>
      <w:r>
        <w:rPr>
          <w:sz w:val="22"/>
        </w:rPr>
        <w:t>screens</w:t>
      </w:r>
      <w:r>
        <w:rPr>
          <w:spacing w:val="-14"/>
          <w:sz w:val="22"/>
        </w:rPr>
        <w:t> </w:t>
      </w:r>
      <w:r>
        <w:rPr>
          <w:sz w:val="22"/>
        </w:rPr>
        <w:t>(VA01,</w:t>
      </w:r>
      <w:r>
        <w:rPr>
          <w:spacing w:val="-14"/>
          <w:sz w:val="22"/>
        </w:rPr>
        <w:t> </w:t>
      </w:r>
      <w:r>
        <w:rPr>
          <w:sz w:val="22"/>
        </w:rPr>
        <w:t>VA02,</w:t>
      </w:r>
      <w:r>
        <w:rPr>
          <w:spacing w:val="-15"/>
          <w:sz w:val="22"/>
        </w:rPr>
        <w:t> </w:t>
      </w:r>
      <w:r>
        <w:rPr>
          <w:sz w:val="22"/>
        </w:rPr>
        <w:t>VA03,</w:t>
      </w:r>
      <w:r>
        <w:rPr>
          <w:spacing w:val="-15"/>
          <w:sz w:val="22"/>
        </w:rPr>
        <w:t> </w:t>
      </w:r>
      <w:r>
        <w:rPr>
          <w:sz w:val="22"/>
        </w:rPr>
        <w:t>ME21,</w:t>
      </w:r>
      <w:r>
        <w:rPr>
          <w:spacing w:val="-15"/>
          <w:sz w:val="22"/>
        </w:rPr>
        <w:t> </w:t>
      </w:r>
      <w:r>
        <w:rPr>
          <w:sz w:val="22"/>
        </w:rPr>
        <w:t>ME22,</w:t>
      </w:r>
      <w:r>
        <w:rPr>
          <w:spacing w:val="-14"/>
          <w:sz w:val="22"/>
        </w:rPr>
        <w:t> </w:t>
      </w:r>
      <w:r>
        <w:rPr>
          <w:sz w:val="22"/>
        </w:rPr>
        <w:t>ME23)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custom</w:t>
      </w:r>
      <w:r>
        <w:rPr>
          <w:spacing w:val="-14"/>
          <w:sz w:val="22"/>
        </w:rPr>
        <w:t> </w:t>
      </w:r>
      <w:r>
        <w:rPr>
          <w:sz w:val="22"/>
        </w:rPr>
        <w:t>fields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utilized MASS T-Code for bulk order data changes.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52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improved</w:t>
      </w:r>
      <w:r>
        <w:rPr>
          <w:spacing w:val="-14"/>
          <w:sz w:val="22"/>
        </w:rPr>
        <w:t> </w:t>
      </w:r>
      <w:r>
        <w:rPr>
          <w:sz w:val="22"/>
        </w:rPr>
        <w:t>reports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pending</w:t>
      </w:r>
      <w:r>
        <w:rPr>
          <w:spacing w:val="-14"/>
          <w:sz w:val="22"/>
        </w:rPr>
        <w:t> </w:t>
      </w:r>
      <w:r>
        <w:rPr>
          <w:sz w:val="22"/>
        </w:rPr>
        <w:t>GR</w:t>
      </w:r>
      <w:r>
        <w:rPr>
          <w:spacing w:val="-14"/>
          <w:sz w:val="22"/>
        </w:rPr>
        <w:t> </w:t>
      </w:r>
      <w:r>
        <w:rPr>
          <w:sz w:val="22"/>
        </w:rPr>
        <w:t>notifications,</w:t>
      </w:r>
      <w:r>
        <w:rPr>
          <w:spacing w:val="-14"/>
          <w:sz w:val="22"/>
        </w:rPr>
        <w:t> </w:t>
      </w:r>
      <w:r>
        <w:rPr>
          <w:sz w:val="22"/>
        </w:rPr>
        <w:t>store</w:t>
      </w:r>
      <w:r>
        <w:rPr>
          <w:spacing w:val="-13"/>
          <w:sz w:val="22"/>
        </w:rPr>
        <w:t> </w:t>
      </w:r>
      <w:r>
        <w:rPr>
          <w:sz w:val="22"/>
        </w:rPr>
        <w:t>stock</w:t>
      </w:r>
      <w:r>
        <w:rPr>
          <w:spacing w:val="-14"/>
          <w:sz w:val="22"/>
        </w:rPr>
        <w:t> </w:t>
      </w:r>
      <w:r>
        <w:rPr>
          <w:sz w:val="22"/>
        </w:rPr>
        <w:t>identification,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scenario- based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Excel</w:t>
      </w:r>
      <w:r>
        <w:rPr>
          <w:spacing w:val="-7"/>
          <w:sz w:val="22"/>
        </w:rPr>
        <w:t> </w:t>
      </w:r>
      <w:r>
        <w:rPr>
          <w:sz w:val="22"/>
        </w:rPr>
        <w:t>files,</w:t>
      </w:r>
      <w:r>
        <w:rPr>
          <w:spacing w:val="-7"/>
          <w:sz w:val="22"/>
        </w:rPr>
        <w:t> </w:t>
      </w:r>
      <w:r>
        <w:rPr>
          <w:sz w:val="22"/>
        </w:rPr>
        <w:t>incorporating</w:t>
      </w:r>
      <w:r>
        <w:rPr>
          <w:spacing w:val="-8"/>
          <w:sz w:val="22"/>
        </w:rPr>
        <w:t> </w:t>
      </w:r>
      <w:r>
        <w:rPr>
          <w:sz w:val="22"/>
        </w:rPr>
        <w:t>parallel</w:t>
      </w:r>
      <w:r>
        <w:rPr>
          <w:spacing w:val="-7"/>
          <w:sz w:val="22"/>
        </w:rPr>
        <w:t> </w:t>
      </w:r>
      <w:r>
        <w:rPr>
          <w:sz w:val="22"/>
        </w:rPr>
        <w:t>processing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optimization.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61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10"/>
          <w:sz w:val="22"/>
        </w:rPr>
        <w:t> </w:t>
      </w:r>
      <w:r>
        <w:rPr>
          <w:sz w:val="22"/>
        </w:rPr>
        <w:t>litigations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defective</w:t>
      </w:r>
      <w:r>
        <w:rPr>
          <w:spacing w:val="-13"/>
          <w:sz w:val="22"/>
        </w:rPr>
        <w:t> </w:t>
      </w:r>
      <w:r>
        <w:rPr>
          <w:sz w:val="22"/>
        </w:rPr>
        <w:t>items,</w:t>
      </w:r>
      <w:r>
        <w:rPr>
          <w:spacing w:val="-10"/>
          <w:sz w:val="22"/>
        </w:rPr>
        <w:t> </w:t>
      </w:r>
      <w:r>
        <w:rPr>
          <w:sz w:val="22"/>
        </w:rPr>
        <w:t>developed</w:t>
      </w:r>
      <w:r>
        <w:rPr>
          <w:spacing w:val="-13"/>
          <w:sz w:val="22"/>
        </w:rPr>
        <w:t> </w:t>
      </w:r>
      <w:r>
        <w:rPr>
          <w:sz w:val="22"/>
        </w:rPr>
        <w:t>rescheduling</w:t>
      </w:r>
      <w:r>
        <w:rPr>
          <w:spacing w:val="-13"/>
          <w:sz w:val="22"/>
        </w:rPr>
        <w:t> </w:t>
      </w:r>
      <w:r>
        <w:rPr>
          <w:sz w:val="22"/>
        </w:rPr>
        <w:t>reports,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implemented</w:t>
      </w:r>
      <w:r>
        <w:rPr>
          <w:spacing w:val="-13"/>
          <w:sz w:val="22"/>
        </w:rPr>
        <w:t> </w:t>
      </w:r>
      <w:r>
        <w:rPr>
          <w:sz w:val="22"/>
        </w:rPr>
        <w:t>archival programs for AL11 directories.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0" w:after="0"/>
        <w:ind w:left="1080" w:right="361" w:hanging="360"/>
        <w:jc w:val="both"/>
        <w:rPr>
          <w:sz w:val="22"/>
        </w:rPr>
      </w:pPr>
      <w:r>
        <w:rPr>
          <w:sz w:val="22"/>
        </w:rPr>
        <w:t>Worked on various conversion methods (LSMW, BDC, File Interface, BAPI), resolved defects, enhanced data dictionary tables, and improved data visibility through custom reports and </w:t>
      </w:r>
      <w:r>
        <w:rPr>
          <w:spacing w:val="-2"/>
          <w:sz w:val="22"/>
        </w:rPr>
        <w:t>enhancements.</w:t>
      </w:r>
    </w:p>
    <w:p>
      <w:pPr>
        <w:tabs>
          <w:tab w:pos="7750" w:val="left" w:leader="none"/>
        </w:tabs>
        <w:spacing w:before="153"/>
        <w:ind w:left="360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b/>
          <w:spacing w:val="-2"/>
          <w:sz w:val="22"/>
        </w:rPr>
        <w:t>PWC</w:t>
      </w:r>
      <w:r>
        <w:rPr>
          <w:rFonts w:ascii="Trebuchet MS" w:hAnsi="Trebuchet MS"/>
          <w:b/>
          <w:spacing w:val="-24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through</w:t>
      </w:r>
      <w:r>
        <w:rPr>
          <w:rFonts w:ascii="Trebuchet MS" w:hAnsi="Trebuchet MS"/>
          <w:b/>
          <w:spacing w:val="-22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True</w:t>
      </w:r>
      <w:r>
        <w:rPr>
          <w:rFonts w:ascii="Trebuchet MS" w:hAnsi="Trebuchet MS"/>
          <w:b/>
          <w:spacing w:val="-24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Tech</w:t>
      </w:r>
      <w:r>
        <w:rPr>
          <w:rFonts w:ascii="Trebuchet MS" w:hAnsi="Trebuchet MS"/>
          <w:b/>
          <w:spacing w:val="-24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Solutions</w:t>
      </w:r>
      <w:r>
        <w:rPr>
          <w:rFonts w:ascii="Trebuchet MS" w:hAnsi="Trebuchet MS"/>
          <w:b/>
          <w:spacing w:val="-6"/>
          <w:sz w:val="22"/>
        </w:rPr>
        <w:t> </w:t>
      </w:r>
      <w:r>
        <w:rPr>
          <w:rFonts w:ascii="Trebuchet MS" w:hAnsi="Trebuchet MS"/>
          <w:spacing w:val="-2"/>
          <w:sz w:val="22"/>
        </w:rPr>
        <w:t>/</w:t>
      </w:r>
      <w:r>
        <w:rPr>
          <w:rFonts w:ascii="Trebuchet MS" w:hAnsi="Trebuchet MS"/>
          <w:spacing w:val="-22"/>
          <w:sz w:val="22"/>
        </w:rPr>
        <w:t> </w:t>
      </w:r>
      <w:r>
        <w:rPr>
          <w:rFonts w:ascii="Trebuchet MS" w:hAnsi="Trebuchet MS"/>
          <w:spacing w:val="-2"/>
          <w:sz w:val="22"/>
        </w:rPr>
        <w:t>SAP</w:t>
      </w:r>
      <w:r>
        <w:rPr>
          <w:rFonts w:ascii="Trebuchet MS" w:hAnsi="Trebuchet MS"/>
          <w:spacing w:val="-24"/>
          <w:sz w:val="22"/>
        </w:rPr>
        <w:t> </w:t>
      </w:r>
      <w:r>
        <w:rPr>
          <w:rFonts w:ascii="Trebuchet MS" w:hAnsi="Trebuchet MS"/>
          <w:spacing w:val="-2"/>
          <w:sz w:val="22"/>
        </w:rPr>
        <w:t>ABAP</w:t>
      </w:r>
      <w:r>
        <w:rPr>
          <w:rFonts w:ascii="Trebuchet MS" w:hAnsi="Trebuchet MS"/>
          <w:spacing w:val="-24"/>
          <w:sz w:val="22"/>
        </w:rPr>
        <w:t> </w:t>
      </w:r>
      <w:r>
        <w:rPr>
          <w:rFonts w:ascii="Trebuchet MS" w:hAnsi="Trebuchet MS"/>
          <w:spacing w:val="-2"/>
          <w:sz w:val="22"/>
        </w:rPr>
        <w:t>Consultant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i/>
          <w:sz w:val="22"/>
        </w:rPr>
        <w:t>Feb</w:t>
      </w:r>
      <w:r>
        <w:rPr>
          <w:rFonts w:ascii="Trebuchet MS" w:hAnsi="Trebuchet MS"/>
          <w:i/>
          <w:spacing w:val="-11"/>
          <w:sz w:val="22"/>
        </w:rPr>
        <w:t> </w:t>
      </w:r>
      <w:r>
        <w:rPr>
          <w:rFonts w:ascii="Trebuchet MS" w:hAnsi="Trebuchet MS"/>
          <w:i/>
          <w:sz w:val="22"/>
        </w:rPr>
        <w:t>2021</w:t>
      </w:r>
      <w:r>
        <w:rPr>
          <w:rFonts w:ascii="Trebuchet MS" w:hAnsi="Trebuchet MS"/>
          <w:i/>
          <w:spacing w:val="-13"/>
          <w:sz w:val="22"/>
        </w:rPr>
        <w:t> </w:t>
      </w:r>
      <w:r>
        <w:rPr>
          <w:rFonts w:ascii="Trebuchet MS" w:hAnsi="Trebuchet MS"/>
          <w:i/>
          <w:sz w:val="22"/>
        </w:rPr>
        <w:t>–</w:t>
      </w:r>
      <w:r>
        <w:rPr>
          <w:rFonts w:ascii="Trebuchet MS" w:hAnsi="Trebuchet MS"/>
          <w:i/>
          <w:spacing w:val="-12"/>
          <w:sz w:val="22"/>
        </w:rPr>
        <w:t> </w:t>
      </w:r>
      <w:r>
        <w:rPr>
          <w:rFonts w:ascii="Trebuchet MS" w:hAnsi="Trebuchet MS"/>
          <w:i/>
          <w:sz w:val="22"/>
        </w:rPr>
        <w:t>Sep</w:t>
      </w:r>
      <w:r>
        <w:rPr>
          <w:rFonts w:ascii="Trebuchet MS" w:hAnsi="Trebuchet MS"/>
          <w:i/>
          <w:spacing w:val="-11"/>
          <w:sz w:val="22"/>
        </w:rPr>
        <w:t> </w:t>
      </w:r>
      <w:r>
        <w:rPr>
          <w:rFonts w:ascii="Trebuchet MS" w:hAnsi="Trebuchet MS"/>
          <w:i/>
          <w:spacing w:val="-4"/>
          <w:sz w:val="22"/>
        </w:rPr>
        <w:t>2021</w:t>
      </w:r>
    </w:p>
    <w:p>
      <w:pPr>
        <w:spacing w:before="196"/>
        <w:ind w:left="36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b/>
          <w:i/>
          <w:w w:val="90"/>
          <w:sz w:val="20"/>
        </w:rPr>
        <w:t>Client:</w:t>
      </w:r>
      <w:r>
        <w:rPr>
          <w:rFonts w:ascii="Trebuchet MS"/>
          <w:b/>
          <w:i/>
          <w:spacing w:val="-2"/>
          <w:sz w:val="20"/>
        </w:rPr>
        <w:t> </w:t>
      </w:r>
      <w:r>
        <w:rPr>
          <w:rFonts w:ascii="Trebuchet MS"/>
          <w:i/>
          <w:w w:val="90"/>
          <w:sz w:val="20"/>
        </w:rPr>
        <w:t>Viraj</w:t>
      </w:r>
      <w:r>
        <w:rPr>
          <w:rFonts w:ascii="Trebuchet MS"/>
          <w:i/>
          <w:spacing w:val="-4"/>
          <w:sz w:val="20"/>
        </w:rPr>
        <w:t> </w:t>
      </w:r>
      <w:r>
        <w:rPr>
          <w:rFonts w:ascii="Trebuchet MS"/>
          <w:i/>
          <w:w w:val="90"/>
          <w:sz w:val="20"/>
        </w:rPr>
        <w:t>Profiles</w:t>
      </w:r>
      <w:r>
        <w:rPr>
          <w:rFonts w:ascii="Trebuchet MS"/>
          <w:i/>
          <w:sz w:val="20"/>
        </w:rPr>
        <w:t> </w:t>
      </w:r>
      <w:r>
        <w:rPr>
          <w:rFonts w:ascii="Trebuchet MS"/>
          <w:i/>
          <w:w w:val="90"/>
          <w:sz w:val="20"/>
        </w:rPr>
        <w:t>Ltd.</w:t>
      </w:r>
      <w:r>
        <w:rPr>
          <w:rFonts w:ascii="Trebuchet MS"/>
          <w:i/>
          <w:spacing w:val="-3"/>
          <w:sz w:val="20"/>
        </w:rPr>
        <w:t> </w:t>
      </w:r>
      <w:r>
        <w:rPr>
          <w:rFonts w:ascii="Trebuchet MS"/>
          <w:i/>
          <w:w w:val="90"/>
          <w:sz w:val="20"/>
        </w:rPr>
        <w:t>/</w:t>
      </w:r>
      <w:r>
        <w:rPr>
          <w:rFonts w:ascii="Trebuchet MS"/>
          <w:i/>
          <w:spacing w:val="-3"/>
          <w:sz w:val="20"/>
        </w:rPr>
        <w:t> </w:t>
      </w:r>
      <w:r>
        <w:rPr>
          <w:rFonts w:ascii="Trebuchet MS"/>
          <w:i/>
          <w:w w:val="90"/>
          <w:sz w:val="20"/>
        </w:rPr>
        <w:t>ECC</w:t>
      </w:r>
      <w:r>
        <w:rPr>
          <w:rFonts w:ascii="Trebuchet MS"/>
          <w:i/>
          <w:spacing w:val="-2"/>
          <w:sz w:val="20"/>
        </w:rPr>
        <w:t> </w:t>
      </w:r>
      <w:r>
        <w:rPr>
          <w:rFonts w:ascii="Trebuchet MS"/>
          <w:i/>
          <w:w w:val="90"/>
          <w:sz w:val="20"/>
        </w:rPr>
        <w:t>7.3</w:t>
      </w:r>
      <w:r>
        <w:rPr>
          <w:rFonts w:ascii="Trebuchet MS"/>
          <w:i/>
          <w:spacing w:val="-4"/>
          <w:sz w:val="20"/>
        </w:rPr>
        <w:t> </w:t>
      </w:r>
      <w:r>
        <w:rPr>
          <w:rFonts w:ascii="Trebuchet MS"/>
          <w:i/>
          <w:w w:val="90"/>
          <w:sz w:val="20"/>
        </w:rPr>
        <w:t>HANA</w:t>
      </w:r>
      <w:r>
        <w:rPr>
          <w:rFonts w:ascii="Trebuchet MS"/>
          <w:i/>
          <w:spacing w:val="-3"/>
          <w:sz w:val="20"/>
        </w:rPr>
        <w:t> </w:t>
      </w:r>
      <w:r>
        <w:rPr>
          <w:rFonts w:ascii="Trebuchet MS"/>
          <w:i/>
          <w:spacing w:val="-2"/>
          <w:w w:val="90"/>
          <w:sz w:val="20"/>
        </w:rPr>
        <w:t>upgraded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0" w:after="0"/>
        <w:ind w:left="1080" w:right="357" w:hanging="360"/>
        <w:jc w:val="left"/>
        <w:rPr>
          <w:sz w:val="22"/>
        </w:rPr>
      </w:pPr>
      <w:r>
        <w:rPr>
          <w:sz w:val="22"/>
        </w:rPr>
        <w:t>Developed custom T-Code ZCOCKPIT for E-invoicing, incorporating QR codes for GSTIN, and managed EWAY billing processes.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exact" w:before="1" w:after="0"/>
        <w:ind w:left="108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QR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GPay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PhonePay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Adobe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59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developed</w:t>
      </w:r>
      <w:r>
        <w:rPr>
          <w:spacing w:val="-13"/>
          <w:sz w:val="22"/>
        </w:rPr>
        <w:t> </w:t>
      </w:r>
      <w:r>
        <w:rPr>
          <w:sz w:val="22"/>
        </w:rPr>
        <w:t>various</w:t>
      </w:r>
      <w:r>
        <w:rPr>
          <w:spacing w:val="-10"/>
          <w:sz w:val="22"/>
        </w:rPr>
        <w:t> </w:t>
      </w:r>
      <w:r>
        <w:rPr>
          <w:sz w:val="22"/>
        </w:rPr>
        <w:t>Adobe</w:t>
      </w:r>
      <w:r>
        <w:rPr>
          <w:spacing w:val="-13"/>
          <w:sz w:val="22"/>
        </w:rPr>
        <w:t> </w:t>
      </w:r>
      <w:r>
        <w:rPr>
          <w:sz w:val="22"/>
        </w:rPr>
        <w:t>forms,</w:t>
      </w:r>
      <w:r>
        <w:rPr>
          <w:spacing w:val="-13"/>
          <w:sz w:val="22"/>
        </w:rPr>
        <w:t> </w:t>
      </w:r>
      <w:r>
        <w:rPr>
          <w:sz w:val="22"/>
        </w:rPr>
        <w:t>including</w:t>
      </w:r>
      <w:r>
        <w:rPr>
          <w:spacing w:val="-11"/>
          <w:sz w:val="22"/>
        </w:rPr>
        <w:t> </w:t>
      </w:r>
      <w:r>
        <w:rPr>
          <w:sz w:val="22"/>
        </w:rPr>
        <w:t>Tax</w:t>
      </w:r>
      <w:r>
        <w:rPr>
          <w:spacing w:val="-13"/>
          <w:sz w:val="22"/>
        </w:rPr>
        <w:t> </w:t>
      </w:r>
      <w:r>
        <w:rPr>
          <w:sz w:val="22"/>
        </w:rPr>
        <w:t>invoices,</w:t>
      </w:r>
      <w:r>
        <w:rPr>
          <w:spacing w:val="-13"/>
          <w:sz w:val="22"/>
        </w:rPr>
        <w:t> </w:t>
      </w:r>
      <w:r>
        <w:rPr>
          <w:sz w:val="22"/>
        </w:rPr>
        <w:t>Delivery</w:t>
      </w:r>
      <w:r>
        <w:rPr>
          <w:spacing w:val="-11"/>
          <w:sz w:val="22"/>
        </w:rPr>
        <w:t> </w:t>
      </w:r>
      <w:r>
        <w:rPr>
          <w:sz w:val="22"/>
        </w:rPr>
        <w:t>notes,</w:t>
      </w:r>
      <w:r>
        <w:rPr>
          <w:spacing w:val="-13"/>
          <w:sz w:val="22"/>
        </w:rPr>
        <w:t> </w:t>
      </w:r>
      <w:r>
        <w:rPr>
          <w:sz w:val="22"/>
        </w:rPr>
        <w:t>PR,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PO forms, tailored to client requirements.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61" w:hanging="360"/>
        <w:jc w:val="left"/>
        <w:rPr>
          <w:sz w:val="22"/>
        </w:rPr>
      </w:pPr>
      <w:r>
        <w:rPr>
          <w:sz w:val="22"/>
        </w:rPr>
        <w:t>Engineered</w:t>
      </w:r>
      <w:r>
        <w:rPr>
          <w:spacing w:val="-7"/>
          <w:sz w:val="22"/>
        </w:rPr>
        <w:t> </w:t>
      </w:r>
      <w:r>
        <w:rPr>
          <w:sz w:val="22"/>
        </w:rPr>
        <w:t>BDC</w:t>
      </w:r>
      <w:r>
        <w:rPr>
          <w:spacing w:val="-7"/>
          <w:sz w:val="22"/>
        </w:rPr>
        <w:t> </w:t>
      </w:r>
      <w:r>
        <w:rPr>
          <w:sz w:val="22"/>
        </w:rPr>
        <w:t>programs,</w:t>
      </w:r>
      <w:r>
        <w:rPr>
          <w:spacing w:val="-8"/>
          <w:sz w:val="22"/>
        </w:rPr>
        <w:t> </w:t>
      </w:r>
      <w:r>
        <w:rPr>
          <w:sz w:val="22"/>
        </w:rPr>
        <w:t>function</w:t>
      </w:r>
      <w:r>
        <w:rPr>
          <w:spacing w:val="-8"/>
          <w:sz w:val="22"/>
        </w:rPr>
        <w:t> </w:t>
      </w:r>
      <w:r>
        <w:rPr>
          <w:sz w:val="22"/>
        </w:rPr>
        <w:t>modules,</w:t>
      </w:r>
      <w:r>
        <w:rPr>
          <w:spacing w:val="-7"/>
          <w:sz w:val="22"/>
        </w:rPr>
        <w:t> </w:t>
      </w:r>
      <w:r>
        <w:rPr>
          <w:sz w:val="22"/>
        </w:rPr>
        <w:t>transactions,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enhanced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dictionary</w:t>
      </w:r>
      <w:r>
        <w:rPr>
          <w:spacing w:val="-8"/>
          <w:sz w:val="22"/>
        </w:rPr>
        <w:t> </w:t>
      </w:r>
      <w:r>
        <w:rPr>
          <w:sz w:val="22"/>
        </w:rPr>
        <w:t>tables</w:t>
      </w:r>
      <w:r>
        <w:rPr>
          <w:spacing w:val="-7"/>
          <w:sz w:val="22"/>
        </w:rPr>
        <w:t> </w:t>
      </w:r>
      <w:r>
        <w:rPr>
          <w:sz w:val="22"/>
        </w:rPr>
        <w:t>to meet client specifications.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6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updated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classes,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improved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visibility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tailored reports and system enhancements.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60" w:bottom="280" w:left="1080" w:right="1080"/>
        </w:sectPr>
      </w:pPr>
    </w:p>
    <w:p>
      <w:pPr>
        <w:tabs>
          <w:tab w:pos="7734" w:val="left" w:leader="none"/>
        </w:tabs>
        <w:spacing w:before="72"/>
        <w:ind w:left="360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b/>
          <w:spacing w:val="-2"/>
          <w:sz w:val="22"/>
        </w:rPr>
        <w:t>PWC</w:t>
      </w:r>
      <w:r>
        <w:rPr>
          <w:rFonts w:ascii="Trebuchet MS" w:hAnsi="Trebuchet MS"/>
          <w:b/>
          <w:spacing w:val="-21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through</w:t>
      </w:r>
      <w:r>
        <w:rPr>
          <w:rFonts w:ascii="Trebuchet MS" w:hAnsi="Trebuchet MS"/>
          <w:b/>
          <w:spacing w:val="-18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Vernasoft</w:t>
      </w:r>
      <w:r>
        <w:rPr>
          <w:rFonts w:ascii="Trebuchet MS" w:hAnsi="Trebuchet MS"/>
          <w:b/>
          <w:spacing w:val="-21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Consulting</w:t>
      </w:r>
      <w:r>
        <w:rPr>
          <w:rFonts w:ascii="Trebuchet MS" w:hAnsi="Trebuchet MS"/>
          <w:b/>
          <w:spacing w:val="31"/>
          <w:sz w:val="22"/>
        </w:rPr>
        <w:t> </w:t>
      </w:r>
      <w:r>
        <w:rPr>
          <w:rFonts w:ascii="Trebuchet MS" w:hAnsi="Trebuchet MS"/>
          <w:spacing w:val="-2"/>
          <w:sz w:val="22"/>
        </w:rPr>
        <w:t>/</w:t>
      </w:r>
      <w:r>
        <w:rPr>
          <w:rFonts w:ascii="Trebuchet MS" w:hAnsi="Trebuchet MS"/>
          <w:spacing w:val="-18"/>
          <w:sz w:val="22"/>
        </w:rPr>
        <w:t> </w:t>
      </w:r>
      <w:r>
        <w:rPr>
          <w:rFonts w:ascii="Trebuchet MS" w:hAnsi="Trebuchet MS"/>
          <w:spacing w:val="-2"/>
          <w:sz w:val="22"/>
        </w:rPr>
        <w:t>SAP</w:t>
      </w:r>
      <w:r>
        <w:rPr>
          <w:rFonts w:ascii="Trebuchet MS" w:hAnsi="Trebuchet MS"/>
          <w:spacing w:val="-20"/>
          <w:sz w:val="22"/>
        </w:rPr>
        <w:t> </w:t>
      </w:r>
      <w:r>
        <w:rPr>
          <w:rFonts w:ascii="Trebuchet MS" w:hAnsi="Trebuchet MS"/>
          <w:spacing w:val="-2"/>
          <w:sz w:val="22"/>
        </w:rPr>
        <w:t>ABAP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pacing w:val="-2"/>
          <w:sz w:val="22"/>
        </w:rPr>
        <w:t>Consultant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i/>
          <w:sz w:val="22"/>
        </w:rPr>
        <w:t>Dec</w:t>
      </w:r>
      <w:r>
        <w:rPr>
          <w:rFonts w:ascii="Trebuchet MS" w:hAnsi="Trebuchet MS"/>
          <w:i/>
          <w:spacing w:val="-10"/>
          <w:sz w:val="22"/>
        </w:rPr>
        <w:t> </w:t>
      </w:r>
      <w:r>
        <w:rPr>
          <w:rFonts w:ascii="Trebuchet MS" w:hAnsi="Trebuchet MS"/>
          <w:i/>
          <w:sz w:val="22"/>
        </w:rPr>
        <w:t>2018</w:t>
      </w:r>
      <w:r>
        <w:rPr>
          <w:rFonts w:ascii="Trebuchet MS" w:hAnsi="Trebuchet MS"/>
          <w:i/>
          <w:spacing w:val="-8"/>
          <w:sz w:val="22"/>
        </w:rPr>
        <w:t> </w:t>
      </w:r>
      <w:r>
        <w:rPr>
          <w:rFonts w:ascii="Trebuchet MS" w:hAnsi="Trebuchet MS"/>
          <w:i/>
          <w:sz w:val="22"/>
        </w:rPr>
        <w:t>–</w:t>
      </w:r>
      <w:r>
        <w:rPr>
          <w:rFonts w:ascii="Trebuchet MS" w:hAnsi="Trebuchet MS"/>
          <w:i/>
          <w:spacing w:val="-9"/>
          <w:sz w:val="22"/>
        </w:rPr>
        <w:t> </w:t>
      </w:r>
      <w:r>
        <w:rPr>
          <w:rFonts w:ascii="Trebuchet MS" w:hAnsi="Trebuchet MS"/>
          <w:i/>
          <w:sz w:val="22"/>
        </w:rPr>
        <w:t>Feb</w:t>
      </w:r>
      <w:r>
        <w:rPr>
          <w:rFonts w:ascii="Trebuchet MS" w:hAnsi="Trebuchet MS"/>
          <w:i/>
          <w:spacing w:val="-8"/>
          <w:sz w:val="22"/>
        </w:rPr>
        <w:t> </w:t>
      </w:r>
      <w:r>
        <w:rPr>
          <w:rFonts w:ascii="Trebuchet MS" w:hAnsi="Trebuchet MS"/>
          <w:i/>
          <w:spacing w:val="-4"/>
          <w:sz w:val="22"/>
        </w:rPr>
        <w:t>2021</w:t>
      </w:r>
    </w:p>
    <w:p>
      <w:pPr>
        <w:spacing w:before="196"/>
        <w:ind w:left="36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b/>
          <w:i/>
          <w:spacing w:val="-4"/>
          <w:sz w:val="20"/>
        </w:rPr>
        <w:t>Client:</w:t>
      </w:r>
      <w:r>
        <w:rPr>
          <w:rFonts w:ascii="Trebuchet MS"/>
          <w:b/>
          <w:i/>
          <w:spacing w:val="-15"/>
          <w:sz w:val="20"/>
        </w:rPr>
        <w:t> </w:t>
      </w:r>
      <w:r>
        <w:rPr>
          <w:rFonts w:ascii="Trebuchet MS"/>
          <w:i/>
          <w:spacing w:val="-4"/>
          <w:sz w:val="20"/>
        </w:rPr>
        <w:t>Bebitz</w:t>
      </w:r>
      <w:r>
        <w:rPr>
          <w:rFonts w:ascii="Trebuchet MS"/>
          <w:i/>
          <w:spacing w:val="-17"/>
          <w:sz w:val="20"/>
        </w:rPr>
        <w:t> </w:t>
      </w:r>
      <w:r>
        <w:rPr>
          <w:rFonts w:ascii="Trebuchet MS"/>
          <w:i/>
          <w:spacing w:val="-4"/>
          <w:sz w:val="20"/>
        </w:rPr>
        <w:t>/</w:t>
      </w:r>
      <w:r>
        <w:rPr>
          <w:rFonts w:ascii="Trebuchet MS"/>
          <w:i/>
          <w:spacing w:val="-16"/>
          <w:sz w:val="20"/>
        </w:rPr>
        <w:t> </w:t>
      </w:r>
      <w:r>
        <w:rPr>
          <w:rFonts w:ascii="Trebuchet MS"/>
          <w:i/>
          <w:spacing w:val="-4"/>
          <w:sz w:val="20"/>
        </w:rPr>
        <w:t>ECC</w:t>
      </w:r>
      <w:r>
        <w:rPr>
          <w:rFonts w:ascii="Trebuchet MS"/>
          <w:i/>
          <w:spacing w:val="-16"/>
          <w:sz w:val="20"/>
        </w:rPr>
        <w:t> </w:t>
      </w:r>
      <w:r>
        <w:rPr>
          <w:rFonts w:ascii="Trebuchet MS"/>
          <w:i/>
          <w:spacing w:val="-4"/>
          <w:sz w:val="20"/>
        </w:rPr>
        <w:t>7.3</w:t>
      </w:r>
      <w:r>
        <w:rPr>
          <w:rFonts w:ascii="Trebuchet MS"/>
          <w:i/>
          <w:spacing w:val="-17"/>
          <w:sz w:val="20"/>
        </w:rPr>
        <w:t> </w:t>
      </w:r>
      <w:r>
        <w:rPr>
          <w:rFonts w:ascii="Trebuchet MS"/>
          <w:i/>
          <w:spacing w:val="-4"/>
          <w:sz w:val="20"/>
        </w:rPr>
        <w:t>HANA</w:t>
      </w:r>
      <w:r>
        <w:rPr>
          <w:rFonts w:ascii="Trebuchet MS"/>
          <w:i/>
          <w:spacing w:val="-16"/>
          <w:sz w:val="20"/>
        </w:rPr>
        <w:t> </w:t>
      </w:r>
      <w:r>
        <w:rPr>
          <w:rFonts w:ascii="Trebuchet MS"/>
          <w:i/>
          <w:spacing w:val="-4"/>
          <w:sz w:val="20"/>
        </w:rPr>
        <w:t>upgraded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190" w:after="0"/>
        <w:ind w:left="108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BDC</w:t>
      </w:r>
      <w:r>
        <w:rPr>
          <w:spacing w:val="-5"/>
          <w:sz w:val="22"/>
        </w:rPr>
        <w:t> </w:t>
      </w:r>
      <w:r>
        <w:rPr>
          <w:sz w:val="22"/>
        </w:rPr>
        <w:t>programs,</w:t>
      </w:r>
      <w:r>
        <w:rPr>
          <w:spacing w:val="-8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modules,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transactions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2"/>
          <w:sz w:val="22"/>
        </w:rPr>
        <w:t> requirements.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dictionary</w:t>
      </w:r>
      <w:r>
        <w:rPr>
          <w:spacing w:val="-6"/>
          <w:sz w:val="22"/>
        </w:rPr>
        <w:t> </w:t>
      </w:r>
      <w:r>
        <w:rPr>
          <w:sz w:val="22"/>
        </w:rPr>
        <w:t>tables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structures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meet</w:t>
      </w:r>
      <w:r>
        <w:rPr>
          <w:spacing w:val="-2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specifications.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enhanced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improve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visibility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clients.</w:t>
      </w:r>
    </w:p>
    <w:p>
      <w:pPr>
        <w:pStyle w:val="BodyText"/>
        <w:spacing w:before="22"/>
        <w:ind w:left="0" w:firstLine="0"/>
      </w:pPr>
    </w:p>
    <w:p>
      <w:pPr>
        <w:spacing w:before="1"/>
        <w:ind w:left="36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b/>
          <w:i/>
          <w:spacing w:val="-4"/>
          <w:sz w:val="20"/>
        </w:rPr>
        <w:t>Client:</w:t>
      </w:r>
      <w:r>
        <w:rPr>
          <w:rFonts w:ascii="Trebuchet MS"/>
          <w:b/>
          <w:i/>
          <w:spacing w:val="-19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Epsilon</w:t>
      </w:r>
      <w:r>
        <w:rPr>
          <w:rFonts w:ascii="Trebuchet MS"/>
          <w:b/>
          <w:i/>
          <w:spacing w:val="-19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Carbon</w:t>
      </w:r>
      <w:r>
        <w:rPr>
          <w:rFonts w:ascii="Trebuchet MS"/>
          <w:b/>
          <w:i/>
          <w:spacing w:val="-19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Pvt.</w:t>
      </w:r>
      <w:r>
        <w:rPr>
          <w:rFonts w:ascii="Trebuchet MS"/>
          <w:b/>
          <w:i/>
          <w:spacing w:val="-17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Ltd.</w:t>
      </w:r>
      <w:r>
        <w:rPr>
          <w:rFonts w:ascii="Trebuchet MS"/>
          <w:b/>
          <w:i/>
          <w:spacing w:val="-15"/>
          <w:sz w:val="20"/>
        </w:rPr>
        <w:t> </w:t>
      </w:r>
      <w:r>
        <w:rPr>
          <w:rFonts w:ascii="Trebuchet MS"/>
          <w:i/>
          <w:spacing w:val="-4"/>
          <w:sz w:val="20"/>
        </w:rPr>
        <w:t>/</w:t>
      </w:r>
      <w:r>
        <w:rPr>
          <w:rFonts w:ascii="Trebuchet MS"/>
          <w:i/>
          <w:spacing w:val="-16"/>
          <w:sz w:val="20"/>
        </w:rPr>
        <w:t> </w:t>
      </w:r>
      <w:r>
        <w:rPr>
          <w:rFonts w:ascii="Trebuchet MS"/>
          <w:i/>
          <w:spacing w:val="-4"/>
          <w:sz w:val="20"/>
        </w:rPr>
        <w:t>ECC</w:t>
      </w:r>
      <w:r>
        <w:rPr>
          <w:rFonts w:ascii="Trebuchet MS"/>
          <w:i/>
          <w:spacing w:val="-16"/>
          <w:sz w:val="20"/>
        </w:rPr>
        <w:t> </w:t>
      </w:r>
      <w:r>
        <w:rPr>
          <w:rFonts w:ascii="Trebuchet MS"/>
          <w:i/>
          <w:spacing w:val="-4"/>
          <w:sz w:val="20"/>
        </w:rPr>
        <w:t>7.3</w:t>
      </w:r>
      <w:r>
        <w:rPr>
          <w:rFonts w:ascii="Trebuchet MS"/>
          <w:i/>
          <w:spacing w:val="-19"/>
          <w:sz w:val="20"/>
        </w:rPr>
        <w:t> </w:t>
      </w:r>
      <w:r>
        <w:rPr>
          <w:rFonts w:ascii="Trebuchet MS"/>
          <w:i/>
          <w:spacing w:val="-4"/>
          <w:sz w:val="20"/>
        </w:rPr>
        <w:t>HANA</w:t>
      </w:r>
      <w:r>
        <w:rPr>
          <w:rFonts w:ascii="Trebuchet MS"/>
          <w:i/>
          <w:spacing w:val="-19"/>
          <w:sz w:val="20"/>
        </w:rPr>
        <w:t> </w:t>
      </w:r>
      <w:r>
        <w:rPr>
          <w:rFonts w:ascii="Trebuchet MS"/>
          <w:i/>
          <w:spacing w:val="-4"/>
          <w:sz w:val="20"/>
        </w:rPr>
        <w:t>upgraded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2" w:after="0"/>
        <w:ind w:left="1080" w:right="359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  <w:r>
        <w:rPr>
          <w:spacing w:val="-5"/>
          <w:sz w:val="22"/>
        </w:rPr>
        <w:t> </w:t>
      </w:r>
      <w:r>
        <w:rPr>
          <w:sz w:val="22"/>
        </w:rPr>
        <w:t>signature</w:t>
      </w:r>
      <w:r>
        <w:rPr>
          <w:spacing w:val="-5"/>
          <w:sz w:val="22"/>
        </w:rPr>
        <w:t> </w:t>
      </w:r>
      <w:r>
        <w:rPr>
          <w:sz w:val="22"/>
        </w:rPr>
        <w:t>functionality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Adobe</w:t>
      </w:r>
      <w:r>
        <w:rPr>
          <w:spacing w:val="-5"/>
          <w:sz w:val="22"/>
        </w:rPr>
        <w:t> </w:t>
      </w:r>
      <w:r>
        <w:rPr>
          <w:sz w:val="22"/>
        </w:rPr>
        <w:t>Forms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automated</w:t>
      </w:r>
      <w:r>
        <w:rPr>
          <w:spacing w:val="-8"/>
          <w:sz w:val="22"/>
        </w:rPr>
        <w:t> </w:t>
      </w:r>
      <w:r>
        <w:rPr>
          <w:sz w:val="22"/>
        </w:rPr>
        <w:t>email</w:t>
      </w:r>
      <w:r>
        <w:rPr>
          <w:spacing w:val="-7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PDF documents to customers.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Adobe</w:t>
      </w:r>
      <w:r>
        <w:rPr>
          <w:spacing w:val="-3"/>
          <w:sz w:val="22"/>
        </w:rPr>
        <w:t> </w:t>
      </w:r>
      <w:r>
        <w:rPr>
          <w:sz w:val="22"/>
        </w:rPr>
        <w:t>Forms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quotations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ME22N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division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Adobe</w:t>
      </w:r>
      <w:r>
        <w:rPr>
          <w:spacing w:val="-2"/>
          <w:sz w:val="22"/>
        </w:rPr>
        <w:t> </w:t>
      </w:r>
      <w:r>
        <w:rPr>
          <w:sz w:val="22"/>
        </w:rPr>
        <w:t>Forms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VA03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ME23N.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MIGO</w:t>
      </w:r>
      <w:r>
        <w:rPr>
          <w:spacing w:val="-3"/>
          <w:sz w:val="22"/>
        </w:rPr>
        <w:t> </w:t>
      </w:r>
      <w:r>
        <w:rPr>
          <w:sz w:val="22"/>
        </w:rPr>
        <w:t>transaction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enhanced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capture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processing.</w:t>
      </w:r>
    </w:p>
    <w:p>
      <w:pPr>
        <w:pStyle w:val="BodyText"/>
        <w:spacing w:before="23"/>
        <w:ind w:left="0" w:firstLine="0"/>
      </w:pPr>
    </w:p>
    <w:p>
      <w:pPr>
        <w:spacing w:before="0"/>
        <w:ind w:left="36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b/>
          <w:i/>
          <w:spacing w:val="-4"/>
          <w:sz w:val="20"/>
        </w:rPr>
        <w:t>Client:</w:t>
      </w:r>
      <w:r>
        <w:rPr>
          <w:rFonts w:ascii="Trebuchet MS"/>
          <w:b/>
          <w:i/>
          <w:spacing w:val="-19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DMart</w:t>
      </w:r>
      <w:r>
        <w:rPr>
          <w:rFonts w:ascii="Trebuchet MS"/>
          <w:b/>
          <w:i/>
          <w:spacing w:val="-17"/>
          <w:sz w:val="20"/>
        </w:rPr>
        <w:t> </w:t>
      </w:r>
      <w:r>
        <w:rPr>
          <w:rFonts w:ascii="Trebuchet MS"/>
          <w:i/>
          <w:spacing w:val="-4"/>
          <w:sz w:val="20"/>
        </w:rPr>
        <w:t>/</w:t>
      </w:r>
      <w:r>
        <w:rPr>
          <w:rFonts w:ascii="Trebuchet MS"/>
          <w:i/>
          <w:spacing w:val="-18"/>
          <w:sz w:val="20"/>
        </w:rPr>
        <w:t> </w:t>
      </w:r>
      <w:r>
        <w:rPr>
          <w:rFonts w:ascii="Trebuchet MS"/>
          <w:i/>
          <w:spacing w:val="-4"/>
          <w:sz w:val="20"/>
        </w:rPr>
        <w:t>ECC</w:t>
      </w:r>
      <w:r>
        <w:rPr>
          <w:rFonts w:ascii="Trebuchet MS"/>
          <w:i/>
          <w:spacing w:val="-16"/>
          <w:sz w:val="20"/>
        </w:rPr>
        <w:t> </w:t>
      </w:r>
      <w:r>
        <w:rPr>
          <w:rFonts w:ascii="Trebuchet MS"/>
          <w:i/>
          <w:spacing w:val="-5"/>
          <w:sz w:val="20"/>
        </w:rPr>
        <w:t>c.0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193" w:after="0"/>
        <w:ind w:left="108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file</w:t>
      </w:r>
      <w:r>
        <w:rPr>
          <w:spacing w:val="-8"/>
          <w:sz w:val="22"/>
        </w:rPr>
        <w:t> </w:t>
      </w:r>
      <w:r>
        <w:rPr>
          <w:sz w:val="22"/>
        </w:rPr>
        <w:t>upload</w:t>
      </w:r>
      <w:r>
        <w:rPr>
          <w:spacing w:val="-6"/>
          <w:sz w:val="22"/>
        </w:rPr>
        <w:t> </w:t>
      </w:r>
      <w:r>
        <w:rPr>
          <w:sz w:val="22"/>
        </w:rPr>
        <w:t>functionality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presentation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layers.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solution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updating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SFTP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SAP.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triggers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logs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updates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info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types.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Enabled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downloads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GUI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Download.</w:t>
      </w:r>
    </w:p>
    <w:p>
      <w:pPr>
        <w:pStyle w:val="BodyText"/>
        <w:spacing w:before="19"/>
        <w:ind w:left="0" w:firstLine="0"/>
      </w:pPr>
    </w:p>
    <w:p>
      <w:pPr>
        <w:spacing w:before="0"/>
        <w:ind w:left="36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b/>
          <w:i/>
          <w:spacing w:val="-4"/>
          <w:sz w:val="20"/>
        </w:rPr>
        <w:t>Client:</w:t>
      </w:r>
      <w:r>
        <w:rPr>
          <w:rFonts w:ascii="Trebuchet MS"/>
          <w:b/>
          <w:i/>
          <w:spacing w:val="-16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Ashapura</w:t>
      </w:r>
      <w:r>
        <w:rPr>
          <w:rFonts w:ascii="Trebuchet MS"/>
          <w:b/>
          <w:i/>
          <w:spacing w:val="-15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Group</w:t>
      </w:r>
      <w:r>
        <w:rPr>
          <w:rFonts w:ascii="Trebuchet MS"/>
          <w:b/>
          <w:i/>
          <w:spacing w:val="-15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of</w:t>
      </w:r>
      <w:r>
        <w:rPr>
          <w:rFonts w:ascii="Trebuchet MS"/>
          <w:b/>
          <w:i/>
          <w:spacing w:val="-16"/>
          <w:sz w:val="20"/>
        </w:rPr>
        <w:t> </w:t>
      </w:r>
      <w:r>
        <w:rPr>
          <w:rFonts w:ascii="Trebuchet MS"/>
          <w:b/>
          <w:i/>
          <w:spacing w:val="-4"/>
          <w:sz w:val="20"/>
        </w:rPr>
        <w:t>Industries</w:t>
      </w:r>
      <w:r>
        <w:rPr>
          <w:rFonts w:ascii="Trebuchet MS"/>
          <w:b/>
          <w:i/>
          <w:spacing w:val="-11"/>
          <w:sz w:val="20"/>
        </w:rPr>
        <w:t> </w:t>
      </w:r>
      <w:r>
        <w:rPr>
          <w:rFonts w:ascii="Trebuchet MS"/>
          <w:i/>
          <w:spacing w:val="-4"/>
          <w:sz w:val="20"/>
        </w:rPr>
        <w:t>/</w:t>
      </w:r>
      <w:r>
        <w:rPr>
          <w:rFonts w:ascii="Trebuchet MS"/>
          <w:i/>
          <w:spacing w:val="-15"/>
          <w:sz w:val="20"/>
        </w:rPr>
        <w:t> </w:t>
      </w:r>
      <w:r>
        <w:rPr>
          <w:rFonts w:ascii="Trebuchet MS"/>
          <w:i/>
          <w:spacing w:val="-4"/>
          <w:sz w:val="20"/>
        </w:rPr>
        <w:t>ECC</w:t>
      </w:r>
      <w:r>
        <w:rPr>
          <w:rFonts w:ascii="Trebuchet MS"/>
          <w:i/>
          <w:spacing w:val="-12"/>
          <w:sz w:val="20"/>
        </w:rPr>
        <w:t> </w:t>
      </w:r>
      <w:r>
        <w:rPr>
          <w:rFonts w:ascii="Trebuchet MS"/>
          <w:i/>
          <w:spacing w:val="-5"/>
          <w:sz w:val="20"/>
        </w:rPr>
        <w:t>c.0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193" w:after="0"/>
        <w:ind w:left="108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interactive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facilitate</w:t>
      </w:r>
      <w:r>
        <w:rPr>
          <w:spacing w:val="-4"/>
          <w:sz w:val="22"/>
        </w:rPr>
        <w:t> </w:t>
      </w:r>
      <w:r>
        <w:rPr>
          <w:sz w:val="22"/>
        </w:rPr>
        <w:t>updates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tables.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3"/>
          <w:sz w:val="22"/>
        </w:rPr>
        <w:t> </w:t>
      </w:r>
      <w:r>
        <w:rPr>
          <w:sz w:val="22"/>
        </w:rPr>
        <w:t>Adobe</w:t>
      </w:r>
      <w:r>
        <w:rPr>
          <w:spacing w:val="-4"/>
          <w:sz w:val="22"/>
        </w:rPr>
        <w:t> </w:t>
      </w:r>
      <w:r>
        <w:rPr>
          <w:sz w:val="22"/>
        </w:rPr>
        <w:t>forms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inspection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raw</w:t>
      </w:r>
      <w:r>
        <w:rPr>
          <w:spacing w:val="-2"/>
          <w:sz w:val="22"/>
        </w:rPr>
        <w:t> materials.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57" w:hanging="360"/>
        <w:jc w:val="left"/>
        <w:rPr>
          <w:sz w:val="22"/>
        </w:rPr>
      </w:pPr>
      <w:r>
        <w:rPr>
          <w:sz w:val="22"/>
        </w:rPr>
        <w:t>Provided user support by addressing day-to-day issues, and collaborating with business and end users as necessary.</w:t>
      </w:r>
    </w:p>
    <w:sectPr>
      <w:pgSz w:w="12240" w:h="15840"/>
      <w:pgMar w:top="10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60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skishore199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2025-02-08T05:23:13Z</dcterms:created>
  <dcterms:modified xsi:type="dcterms:W3CDTF">2025-02-08T05:23:13Z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