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2F833" w14:textId="77777777" w:rsidR="00BD6F27" w:rsidRPr="00BD6F27" w:rsidRDefault="005E3FE4" w:rsidP="00AA168C">
      <w:pPr>
        <w:rPr>
          <w:rFonts w:ascii="Times New Roman" w:hAnsi="Times New Roman" w:cs="Times New Roman"/>
          <w:sz w:val="30"/>
          <w:szCs w:val="20"/>
        </w:rPr>
      </w:pPr>
      <w:r>
        <w:rPr>
          <w:rFonts w:ascii="Times New Roman" w:hAnsi="Times New Roman" w:cs="Times New Roman"/>
          <w:b/>
          <w:sz w:val="30"/>
          <w:szCs w:val="20"/>
        </w:rPr>
        <w:t>Sai Rajasekhar</w:t>
      </w:r>
      <w:r w:rsidR="002B6DA3" w:rsidRPr="00BD6F27">
        <w:rPr>
          <w:rFonts w:ascii="Times New Roman" w:hAnsi="Times New Roman" w:cs="Times New Roman"/>
          <w:b/>
          <w:sz w:val="30"/>
          <w:szCs w:val="20"/>
        </w:rPr>
        <w:t xml:space="preserve"> </w:t>
      </w:r>
      <w:r w:rsidR="00575E16" w:rsidRPr="00BD6F27">
        <w:rPr>
          <w:rFonts w:ascii="Times New Roman" w:hAnsi="Times New Roman" w:cs="Times New Roman"/>
          <w:sz w:val="30"/>
          <w:szCs w:val="20"/>
        </w:rPr>
        <w:tab/>
      </w:r>
      <w:r w:rsidR="00AF3AF3">
        <w:rPr>
          <w:rFonts w:ascii="Times New Roman" w:hAnsi="Times New Roman" w:cs="Times New Roman"/>
          <w:sz w:val="30"/>
          <w:szCs w:val="20"/>
        </w:rPr>
        <w:tab/>
      </w:r>
      <w:r w:rsidR="00AF3AF3">
        <w:rPr>
          <w:rFonts w:ascii="Times New Roman" w:hAnsi="Times New Roman" w:cs="Times New Roman"/>
          <w:sz w:val="30"/>
          <w:szCs w:val="20"/>
        </w:rPr>
        <w:tab/>
      </w:r>
      <w:r w:rsidR="00AF3AF3">
        <w:rPr>
          <w:rFonts w:ascii="Times New Roman" w:hAnsi="Times New Roman" w:cs="Times New Roman"/>
          <w:sz w:val="30"/>
          <w:szCs w:val="20"/>
        </w:rPr>
        <w:tab/>
      </w:r>
      <w:r w:rsidR="00AF3AF3">
        <w:rPr>
          <w:rFonts w:ascii="Times New Roman" w:hAnsi="Times New Roman" w:cs="Times New Roman"/>
          <w:sz w:val="30"/>
          <w:szCs w:val="20"/>
        </w:rPr>
        <w:tab/>
      </w:r>
      <w:r w:rsidR="00AF3AF3">
        <w:rPr>
          <w:rFonts w:ascii="Times New Roman" w:hAnsi="Times New Roman" w:cs="Times New Roman"/>
          <w:sz w:val="30"/>
          <w:szCs w:val="20"/>
        </w:rPr>
        <w:tab/>
      </w:r>
      <w:r w:rsidR="00AF3AF3">
        <w:rPr>
          <w:rFonts w:ascii="Times New Roman" w:hAnsi="Times New Roman" w:cs="Times New Roman"/>
          <w:sz w:val="30"/>
          <w:szCs w:val="20"/>
        </w:rPr>
        <w:tab/>
      </w:r>
    </w:p>
    <w:p w14:paraId="19688609" w14:textId="77777777" w:rsidR="00AA168C" w:rsidRDefault="00F934AF" w:rsidP="00AA168C">
      <w:pPr>
        <w:rPr>
          <w:rFonts w:ascii="Times New Roman" w:hAnsi="Times New Roman" w:cs="Times New Roman"/>
          <w:b/>
          <w:sz w:val="20"/>
          <w:szCs w:val="20"/>
          <w:lang w:val="fr-FR"/>
        </w:rPr>
      </w:pPr>
      <w:r w:rsidRPr="00BD6F27">
        <w:rPr>
          <w:rFonts w:ascii="Times New Roman" w:hAnsi="Times New Roman" w:cs="Times New Roman"/>
          <w:b/>
          <w:sz w:val="26"/>
          <w:szCs w:val="20"/>
          <w:lang w:val="fr-FR"/>
        </w:rPr>
        <w:t>SAP FICO</w:t>
      </w:r>
      <w:r w:rsidR="00D81E9D">
        <w:rPr>
          <w:rFonts w:ascii="Times New Roman" w:hAnsi="Times New Roman" w:cs="Times New Roman"/>
          <w:b/>
          <w:sz w:val="26"/>
          <w:szCs w:val="20"/>
          <w:lang w:val="fr-FR"/>
        </w:rPr>
        <w:t xml:space="preserve"> </w:t>
      </w:r>
      <w:r w:rsidRPr="00BD6F27">
        <w:rPr>
          <w:rFonts w:ascii="Times New Roman" w:hAnsi="Times New Roman" w:cs="Times New Roman"/>
          <w:sz w:val="26"/>
          <w:szCs w:val="20"/>
          <w:lang w:val="fr-FR"/>
        </w:rPr>
        <w:t>Cons</w:t>
      </w:r>
      <w:r w:rsidR="002B6DA3" w:rsidRPr="00BD6F27">
        <w:rPr>
          <w:rFonts w:ascii="Times New Roman" w:hAnsi="Times New Roman" w:cs="Times New Roman"/>
          <w:sz w:val="26"/>
          <w:szCs w:val="20"/>
          <w:lang w:val="fr-FR"/>
        </w:rPr>
        <w:t>ul</w:t>
      </w:r>
      <w:r w:rsidRPr="00BD6F27">
        <w:rPr>
          <w:rFonts w:ascii="Times New Roman" w:hAnsi="Times New Roman" w:cs="Times New Roman"/>
          <w:sz w:val="26"/>
          <w:szCs w:val="20"/>
          <w:lang w:val="fr-FR"/>
        </w:rPr>
        <w:t>tant</w:t>
      </w:r>
      <w:r w:rsidR="00AA168C" w:rsidRPr="00BD6F27">
        <w:rPr>
          <w:rFonts w:ascii="Times New Roman" w:hAnsi="Times New Roman" w:cs="Times New Roman"/>
          <w:sz w:val="26"/>
          <w:szCs w:val="20"/>
          <w:lang w:val="fr-FR"/>
        </w:rPr>
        <w:tab/>
      </w:r>
      <w:r w:rsidR="00AA168C" w:rsidRPr="00BD6F27">
        <w:rPr>
          <w:rFonts w:ascii="Times New Roman" w:hAnsi="Times New Roman" w:cs="Times New Roman"/>
          <w:sz w:val="20"/>
          <w:szCs w:val="20"/>
          <w:lang w:val="fr-FR"/>
        </w:rPr>
        <w:tab/>
      </w:r>
      <w:r w:rsidR="00AA168C" w:rsidRPr="00BD6F27">
        <w:rPr>
          <w:rFonts w:ascii="Times New Roman" w:hAnsi="Times New Roman" w:cs="Times New Roman"/>
          <w:sz w:val="20"/>
          <w:szCs w:val="20"/>
          <w:lang w:val="fr-FR"/>
        </w:rPr>
        <w:tab/>
      </w:r>
      <w:r w:rsidR="002B6DA3" w:rsidRPr="00BD6F27">
        <w:rPr>
          <w:rFonts w:ascii="Times New Roman" w:hAnsi="Times New Roman" w:cs="Times New Roman"/>
          <w:sz w:val="20"/>
          <w:szCs w:val="20"/>
          <w:lang w:val="fr-FR"/>
        </w:rPr>
        <w:t xml:space="preserve"> </w:t>
      </w:r>
      <w:r w:rsidR="00AA168C" w:rsidRPr="00BD6F27">
        <w:rPr>
          <w:rFonts w:ascii="Times New Roman" w:hAnsi="Times New Roman" w:cs="Times New Roman"/>
          <w:sz w:val="20"/>
          <w:szCs w:val="20"/>
          <w:lang w:val="fr-FR"/>
        </w:rPr>
        <w:tab/>
      </w:r>
      <w:r w:rsidRPr="00BD6F27">
        <w:rPr>
          <w:rFonts w:ascii="Times New Roman" w:hAnsi="Times New Roman" w:cs="Times New Roman"/>
          <w:sz w:val="20"/>
          <w:szCs w:val="20"/>
          <w:lang w:val="fr-FR"/>
        </w:rPr>
        <w:t xml:space="preserve">   </w:t>
      </w:r>
      <w:r w:rsidR="00880253" w:rsidRPr="00BD6F27">
        <w:rPr>
          <w:rFonts w:ascii="Times New Roman" w:hAnsi="Times New Roman" w:cs="Times New Roman"/>
          <w:sz w:val="20"/>
          <w:szCs w:val="20"/>
          <w:lang w:val="fr-FR"/>
        </w:rPr>
        <w:tab/>
      </w:r>
      <w:r w:rsidR="004B167B" w:rsidRPr="00BD6F27">
        <w:rPr>
          <w:rFonts w:ascii="Times New Roman" w:hAnsi="Times New Roman" w:cs="Times New Roman"/>
          <w:sz w:val="20"/>
          <w:szCs w:val="20"/>
          <w:lang w:val="fr-FR"/>
        </w:rPr>
        <w:tab/>
      </w:r>
    </w:p>
    <w:p w14:paraId="59EAC203" w14:textId="77777777" w:rsidR="00BD6F27" w:rsidRPr="00BD6F27" w:rsidRDefault="00CE0EC5" w:rsidP="00B777D5">
      <w:pPr>
        <w:ind w:right="-279"/>
        <w:rPr>
          <w:rFonts w:ascii="Times New Roman" w:hAnsi="Times New Roman" w:cs="Times New Roman"/>
          <w:b/>
          <w:sz w:val="22"/>
          <w:szCs w:val="20"/>
          <w:u w:val="single"/>
        </w:rPr>
      </w:pPr>
      <w:r w:rsidRPr="00BD6F27">
        <w:rPr>
          <w:rFonts w:ascii="Times New Roman" w:hAnsi="Times New Roman" w:cs="Times New Roman"/>
          <w:sz w:val="20"/>
          <w:szCs w:val="20"/>
        </w:rPr>
        <w:t>ra</w:t>
      </w:r>
      <w:r w:rsidR="00000000" w:rsidRPr="00BD6F27">
        <w:rPr>
          <w:rFonts w:ascii="Times New Roman" w:hAnsi="Times New Roman" w:cs="Times New Roman"/>
          <w:sz w:val="20"/>
          <w:szCs w:val="20"/>
        </w:rPr>
        <w:t>jasai757@gmail.com</w:t>
      </w:r>
      <w:r w:rsidR="00B777D5">
        <w:rPr>
          <w:rFonts w:ascii="Times New Roman" w:hAnsi="Times New Roman" w:cs="Times New Roman"/>
          <w:sz w:val="20"/>
          <w:szCs w:val="20"/>
        </w:rPr>
        <w:tab/>
      </w:r>
      <w:r w:rsidR="00B777D5">
        <w:rPr>
          <w:rFonts w:ascii="Times New Roman" w:hAnsi="Times New Roman" w:cs="Times New Roman"/>
          <w:sz w:val="20"/>
          <w:szCs w:val="20"/>
        </w:rPr>
        <w:tab/>
      </w:r>
      <w:r w:rsidR="00B777D5">
        <w:rPr>
          <w:rFonts w:ascii="Times New Roman" w:hAnsi="Times New Roman" w:cs="Times New Roman"/>
          <w:sz w:val="20"/>
          <w:szCs w:val="20"/>
        </w:rPr>
        <w:tab/>
      </w:r>
      <w:r w:rsidR="00B777D5">
        <w:rPr>
          <w:rFonts w:ascii="Times New Roman" w:hAnsi="Times New Roman" w:cs="Times New Roman"/>
          <w:sz w:val="20"/>
          <w:szCs w:val="20"/>
        </w:rPr>
        <w:tab/>
      </w:r>
      <w:r w:rsidR="005E3FE4">
        <w:rPr>
          <w:rFonts w:ascii="Times New Roman" w:hAnsi="Times New Roman" w:cs="Times New Roman"/>
          <w:sz w:val="20"/>
          <w:szCs w:val="20"/>
        </w:rPr>
        <w:t xml:space="preserve">                               </w:t>
      </w:r>
      <w:r w:rsidR="00BD6F27" w:rsidRPr="00BD6F27">
        <w:rPr>
          <w:rFonts w:ascii="Times New Roman" w:hAnsi="Times New Roman" w:cs="Times New Roman"/>
          <w:sz w:val="20"/>
          <w:szCs w:val="20"/>
        </w:rPr>
        <w:t>Mobile: +</w:t>
      </w:r>
      <w:r w:rsidR="005E3FE4">
        <w:rPr>
          <w:rFonts w:ascii="Times New Roman" w:hAnsi="Times New Roman" w:cs="Times New Roman"/>
          <w:b/>
          <w:sz w:val="20"/>
          <w:szCs w:val="20"/>
        </w:rPr>
        <w:t>91-</w:t>
      </w:r>
      <w:r w:rsidR="00364D58" w:rsidRPr="00364D58">
        <w:rPr>
          <w:rFonts w:ascii="Times New Roman" w:hAnsi="Times New Roman" w:cs="Times New Roman"/>
          <w:b/>
          <w:sz w:val="20"/>
          <w:szCs w:val="20"/>
        </w:rPr>
        <w:t>8886479504</w:t>
      </w:r>
    </w:p>
    <w:p w14:paraId="1E21D684" w14:textId="77777777" w:rsidR="00F934AF" w:rsidRPr="00BD6F27" w:rsidRDefault="00AA168C" w:rsidP="00F934AF">
      <w:pPr>
        <w:rPr>
          <w:rFonts w:ascii="Times New Roman" w:hAnsi="Times New Roman" w:cs="Times New Roman"/>
          <w:sz w:val="20"/>
          <w:szCs w:val="20"/>
        </w:rPr>
      </w:pPr>
      <w:r w:rsidRPr="00951401">
        <w:rPr>
          <w:rFonts w:ascii="Times New Roman" w:hAnsi="Times New Roman" w:cs="Times New Roman"/>
          <w:sz w:val="20"/>
          <w:szCs w:val="20"/>
        </w:rPr>
        <w:pict w14:anchorId="6E4B14D5">
          <v:line id="_x0000_s2049" style="position:absolute;z-index:1;mso-position-vertical-relative:text" from="-6pt,5.95pt" to="477.65pt,5.95pt" o:preferrelative="t" strokeweight="2.25pt"/>
        </w:pict>
      </w:r>
      <w:r w:rsidR="008C5419" w:rsidRPr="00BD6F27">
        <w:rPr>
          <w:rFonts w:ascii="Times New Roman" w:hAnsi="Times New Roman" w:cs="Times New Roman"/>
          <w:sz w:val="20"/>
          <w:szCs w:val="20"/>
        </w:rPr>
        <w:tab/>
      </w:r>
      <w:r w:rsidR="008C5419" w:rsidRPr="00BD6F27">
        <w:rPr>
          <w:rFonts w:ascii="Times New Roman" w:hAnsi="Times New Roman" w:cs="Times New Roman"/>
          <w:sz w:val="20"/>
          <w:szCs w:val="20"/>
        </w:rPr>
        <w:tab/>
      </w:r>
      <w:r w:rsidR="008C5419" w:rsidRPr="00BD6F27">
        <w:rPr>
          <w:rFonts w:ascii="Times New Roman" w:hAnsi="Times New Roman" w:cs="Times New Roman"/>
          <w:sz w:val="20"/>
          <w:szCs w:val="20"/>
        </w:rPr>
        <w:tab/>
      </w:r>
    </w:p>
    <w:p w14:paraId="132F4F3C" w14:textId="77777777" w:rsidR="007214D4" w:rsidRDefault="007214D4" w:rsidP="00D034B2">
      <w:pPr>
        <w:rPr>
          <w:rFonts w:ascii="Times New Roman" w:hAnsi="Times New Roman" w:cs="Times New Roman"/>
          <w:b/>
          <w:sz w:val="20"/>
          <w:szCs w:val="20"/>
          <w:u w:val="single"/>
        </w:rPr>
      </w:pPr>
    </w:p>
    <w:p w14:paraId="18FF7D00" w14:textId="77777777" w:rsidR="00E24C66" w:rsidRPr="000E1A3A" w:rsidRDefault="00E24C66" w:rsidP="00E24C66">
      <w:pPr>
        <w:jc w:val="both"/>
        <w:rPr>
          <w:b/>
          <w:u w:val="single"/>
        </w:rPr>
      </w:pPr>
      <w:r w:rsidRPr="000E1A3A">
        <w:rPr>
          <w:b/>
          <w:u w:val="single"/>
        </w:rPr>
        <w:t>Summary:</w:t>
      </w:r>
    </w:p>
    <w:p w14:paraId="1C6B386D" w14:textId="77777777" w:rsidR="00E24C66" w:rsidRPr="000E1A3A" w:rsidRDefault="00E24C66" w:rsidP="00E24C66">
      <w:pPr>
        <w:jc w:val="both"/>
        <w:rPr>
          <w:b/>
          <w:u w:val="single"/>
        </w:rPr>
      </w:pPr>
    </w:p>
    <w:p w14:paraId="586075C1" w14:textId="77777777" w:rsidR="00E24C66" w:rsidRPr="000E1A3A" w:rsidRDefault="00E24C66" w:rsidP="00E24C66">
      <w:pPr>
        <w:jc w:val="both"/>
        <w:rPr>
          <w:bCs/>
          <w:u w:val="single"/>
        </w:rPr>
      </w:pPr>
      <w:r w:rsidRPr="000E1A3A">
        <w:rPr>
          <w:iCs/>
        </w:rPr>
        <w:t xml:space="preserve">As a qualified Commerce Graduate, holding reasonably strong </w:t>
      </w:r>
      <w:r w:rsidR="00000000" w:rsidRPr="000E1A3A">
        <w:rPr>
          <w:iCs/>
        </w:rPr>
        <w:t>7</w:t>
      </w:r>
      <w:r w:rsidRPr="000E1A3A">
        <w:rPr>
          <w:iCs/>
        </w:rPr>
        <w:t xml:space="preserve"> years experience</w:t>
      </w:r>
      <w:r w:rsidRPr="000E1A3A">
        <w:rPr>
          <w:i/>
        </w:rPr>
        <w:t xml:space="preserve"> on SAP FICO.</w:t>
      </w:r>
      <w:r w:rsidRPr="000E1A3A">
        <w:rPr>
          <w:b/>
        </w:rPr>
        <w:t xml:space="preserve"> </w:t>
      </w:r>
      <w:r w:rsidRPr="000E1A3A">
        <w:rPr>
          <w:bCs/>
        </w:rPr>
        <w:t>Able to demonstrate high attitude, honesty and dedication towards any project working along with Sr teams and Project Leads in a pro-active disciplined manner. Strongly recommended resource for implementation, production support or offsite engagement.</w:t>
      </w:r>
    </w:p>
    <w:p w14:paraId="079243E2" w14:textId="77777777" w:rsidR="00E24C66" w:rsidRPr="000E1A3A" w:rsidRDefault="00E24C66" w:rsidP="00D034B2">
      <w:pPr>
        <w:rPr>
          <w:b/>
          <w:u w:val="single"/>
        </w:rPr>
      </w:pPr>
    </w:p>
    <w:p w14:paraId="1142F59E" w14:textId="77777777" w:rsidR="00D034B2" w:rsidRPr="000E1A3A" w:rsidRDefault="007214D4" w:rsidP="00D034B2">
      <w:pPr>
        <w:rPr>
          <w:b/>
        </w:rPr>
      </w:pPr>
      <w:r w:rsidRPr="000E1A3A">
        <w:rPr>
          <w:b/>
          <w:u w:val="single"/>
        </w:rPr>
        <w:t xml:space="preserve">Professional </w:t>
      </w:r>
      <w:r w:rsidR="00D034B2" w:rsidRPr="000E1A3A">
        <w:rPr>
          <w:b/>
          <w:u w:val="single"/>
        </w:rPr>
        <w:t xml:space="preserve"> Summary</w:t>
      </w:r>
      <w:r w:rsidR="00D034B2" w:rsidRPr="000E1A3A">
        <w:rPr>
          <w:b/>
        </w:rPr>
        <w:t>:</w:t>
      </w:r>
    </w:p>
    <w:p w14:paraId="50D570EF" w14:textId="77777777" w:rsidR="00D034B2" w:rsidRPr="000E1A3A" w:rsidRDefault="00D034B2" w:rsidP="00D034B2">
      <w:pPr>
        <w:rPr>
          <w:bCs/>
          <w:shadow/>
          <w:lang w:val="pt-PT"/>
        </w:rPr>
      </w:pPr>
    </w:p>
    <w:p w14:paraId="275A660E" w14:textId="77777777" w:rsidR="0060300E" w:rsidRPr="000E1A3A" w:rsidRDefault="00000000" w:rsidP="0092684B">
      <w:pPr>
        <w:numPr>
          <w:ilvl w:val="0"/>
          <w:numId w:val="4"/>
        </w:numPr>
        <w:spacing w:line="276" w:lineRule="auto"/>
      </w:pPr>
      <w:r w:rsidRPr="000E1A3A">
        <w:t xml:space="preserve">7 </w:t>
      </w:r>
      <w:r w:rsidR="00E57ED7" w:rsidRPr="000E1A3A">
        <w:t xml:space="preserve"> </w:t>
      </w:r>
      <w:r w:rsidR="0092684B" w:rsidRPr="000E1A3A">
        <w:t>Years of experience in Implementation and Support projects on SAP Finance &amp; Controlling Modules</w:t>
      </w:r>
      <w:r w:rsidR="00E64CA4" w:rsidRPr="000E1A3A">
        <w:t>.</w:t>
      </w:r>
    </w:p>
    <w:p w14:paraId="5209E9C5" w14:textId="77777777" w:rsidR="0060300E" w:rsidRPr="000E1A3A" w:rsidRDefault="00525C48" w:rsidP="0060300E">
      <w:pPr>
        <w:numPr>
          <w:ilvl w:val="0"/>
          <w:numId w:val="4"/>
        </w:numPr>
        <w:spacing w:line="276" w:lineRule="auto"/>
      </w:pPr>
      <w:r w:rsidRPr="000E1A3A">
        <w:t xml:space="preserve">Worked on </w:t>
      </w:r>
      <w:r w:rsidR="005A1499" w:rsidRPr="000E1A3A">
        <w:t>two</w:t>
      </w:r>
      <w:r w:rsidRPr="000E1A3A">
        <w:t xml:space="preserve"> implementation Project</w:t>
      </w:r>
      <w:r w:rsidR="0060300E" w:rsidRPr="000E1A3A">
        <w:t xml:space="preserve"> -</w:t>
      </w:r>
      <w:r w:rsidR="005D3E1D" w:rsidRPr="000E1A3A">
        <w:t>Configuration</w:t>
      </w:r>
      <w:r w:rsidR="0060300E" w:rsidRPr="000E1A3A">
        <w:t>, Testing</w:t>
      </w:r>
      <w:r w:rsidR="005D3E1D" w:rsidRPr="000E1A3A">
        <w:t>, Training</w:t>
      </w:r>
      <w:r w:rsidR="0060300E" w:rsidRPr="000E1A3A">
        <w:t xml:space="preserve"> and Production go live Support.</w:t>
      </w:r>
    </w:p>
    <w:p w14:paraId="615A1DBB" w14:textId="77777777" w:rsidR="0092684B" w:rsidRPr="000E1A3A" w:rsidRDefault="00B6606A" w:rsidP="0092684B">
      <w:pPr>
        <w:numPr>
          <w:ilvl w:val="0"/>
          <w:numId w:val="4"/>
        </w:numPr>
        <w:spacing w:line="276" w:lineRule="auto"/>
      </w:pPr>
      <w:r w:rsidRPr="000E1A3A">
        <w:t>Worked on</w:t>
      </w:r>
      <w:r w:rsidR="00525C48" w:rsidRPr="000E1A3A">
        <w:t xml:space="preserve"> one support project</w:t>
      </w:r>
      <w:r w:rsidR="0092684B" w:rsidRPr="000E1A3A">
        <w:t>.</w:t>
      </w:r>
    </w:p>
    <w:p w14:paraId="59336FBD" w14:textId="77777777" w:rsidR="0092684B" w:rsidRPr="000E1A3A" w:rsidRDefault="0092684B" w:rsidP="00F561A7">
      <w:pPr>
        <w:numPr>
          <w:ilvl w:val="0"/>
          <w:numId w:val="4"/>
        </w:numPr>
        <w:spacing w:line="276" w:lineRule="auto"/>
      </w:pPr>
      <w:bookmarkStart w:id="0" w:name="_Hlk528420436"/>
      <w:r w:rsidRPr="000E1A3A">
        <w:t>Strong Financial accounting expertise in the areas of GL, AP, AR, Asset accounting, banking and Taxation.</w:t>
      </w:r>
    </w:p>
    <w:bookmarkEnd w:id="0"/>
    <w:p w14:paraId="25529994" w14:textId="77777777" w:rsidR="0092684B" w:rsidRPr="000E1A3A" w:rsidRDefault="0092684B" w:rsidP="0092684B">
      <w:pPr>
        <w:numPr>
          <w:ilvl w:val="0"/>
          <w:numId w:val="4"/>
        </w:numPr>
        <w:spacing w:line="276" w:lineRule="auto"/>
      </w:pPr>
      <w:r w:rsidRPr="000E1A3A">
        <w:t xml:space="preserve">Expertise in </w:t>
      </w:r>
      <w:r w:rsidR="0060300E" w:rsidRPr="000E1A3A">
        <w:t xml:space="preserve">CO (controlling) </w:t>
      </w:r>
      <w:r w:rsidRPr="000E1A3A">
        <w:t xml:space="preserve">module </w:t>
      </w:r>
      <w:r w:rsidR="00BD6F27" w:rsidRPr="000E1A3A">
        <w:t>-</w:t>
      </w:r>
      <w:r w:rsidRPr="000E1A3A">
        <w:t xml:space="preserve"> CCA, PCA, IO &amp; allocation methods like assessment and distribution.</w:t>
      </w:r>
    </w:p>
    <w:p w14:paraId="6CDA762A" w14:textId="77777777" w:rsidR="0092684B" w:rsidRPr="000E1A3A" w:rsidRDefault="0092684B" w:rsidP="0092684B">
      <w:pPr>
        <w:numPr>
          <w:ilvl w:val="0"/>
          <w:numId w:val="4"/>
        </w:numPr>
        <w:spacing w:line="276" w:lineRule="auto"/>
      </w:pPr>
      <w:r w:rsidRPr="000E1A3A">
        <w:t>Worked on Matireal ledger</w:t>
      </w:r>
      <w:r w:rsidR="00000000" w:rsidRPr="000E1A3A">
        <w:t>.</w:t>
      </w:r>
    </w:p>
    <w:p w14:paraId="13F41A54" w14:textId="77777777" w:rsidR="0092684B" w:rsidRPr="000E1A3A" w:rsidRDefault="00000000" w:rsidP="0092684B">
      <w:pPr>
        <w:numPr>
          <w:ilvl w:val="0"/>
          <w:numId w:val="4"/>
        </w:numPr>
        <w:spacing w:line="276" w:lineRule="auto"/>
      </w:pPr>
      <w:r w:rsidRPr="000E1A3A">
        <w:t>Worked on Product costing.</w:t>
      </w:r>
    </w:p>
    <w:p w14:paraId="16A2BFBE" w14:textId="77777777" w:rsidR="0092684B" w:rsidRPr="000E1A3A" w:rsidRDefault="0092684B" w:rsidP="0092684B">
      <w:pPr>
        <w:numPr>
          <w:ilvl w:val="0"/>
          <w:numId w:val="4"/>
        </w:numPr>
        <w:spacing w:line="276" w:lineRule="auto"/>
      </w:pPr>
      <w:r w:rsidRPr="000E1A3A">
        <w:t xml:space="preserve">Expertise in Idocs process </w:t>
      </w:r>
    </w:p>
    <w:p w14:paraId="7CA28A7A" w14:textId="77777777" w:rsidR="0092684B" w:rsidRPr="000E1A3A" w:rsidRDefault="00542B29" w:rsidP="0092684B">
      <w:pPr>
        <w:numPr>
          <w:ilvl w:val="0"/>
          <w:numId w:val="4"/>
        </w:numPr>
        <w:spacing w:line="276" w:lineRule="auto"/>
      </w:pPr>
      <w:r w:rsidRPr="000E1A3A">
        <w:t>Expertise in</w:t>
      </w:r>
      <w:r w:rsidR="0092684B" w:rsidRPr="000E1A3A">
        <w:t xml:space="preserve"> Integration sk</w:t>
      </w:r>
      <w:r w:rsidR="005D3E1D" w:rsidRPr="000E1A3A">
        <w:t>ills of FICO with MM, SD.</w:t>
      </w:r>
    </w:p>
    <w:p w14:paraId="02A75BD7" w14:textId="77777777" w:rsidR="0092684B" w:rsidRPr="000E1A3A" w:rsidRDefault="0092684B" w:rsidP="0092684B">
      <w:pPr>
        <w:numPr>
          <w:ilvl w:val="0"/>
          <w:numId w:val="4"/>
        </w:numPr>
        <w:spacing w:line="276" w:lineRule="auto"/>
      </w:pPr>
      <w:r w:rsidRPr="000E1A3A">
        <w:t>Good exposure on Data</w:t>
      </w:r>
      <w:r w:rsidR="00000000" w:rsidRPr="000E1A3A">
        <w:t xml:space="preserve"> migration.</w:t>
      </w:r>
    </w:p>
    <w:p w14:paraId="697B01C6" w14:textId="77777777" w:rsidR="0092684B" w:rsidRPr="000E1A3A" w:rsidRDefault="0092684B" w:rsidP="0092684B">
      <w:pPr>
        <w:numPr>
          <w:ilvl w:val="0"/>
          <w:numId w:val="4"/>
        </w:numPr>
        <w:spacing w:line="276" w:lineRule="auto"/>
      </w:pPr>
      <w:r w:rsidRPr="000E1A3A">
        <w:t xml:space="preserve">Having good exposure on </w:t>
      </w:r>
      <w:r w:rsidRPr="000E1A3A">
        <w:rPr>
          <w:b/>
        </w:rPr>
        <w:t>S/4 HANA</w:t>
      </w:r>
      <w:r w:rsidR="005D3E1D" w:rsidRPr="000E1A3A">
        <w:rPr>
          <w:b/>
        </w:rPr>
        <w:t>.</w:t>
      </w:r>
    </w:p>
    <w:p w14:paraId="2EFFEB64" w14:textId="77777777" w:rsidR="0092684B" w:rsidRPr="000E1A3A" w:rsidRDefault="0092684B" w:rsidP="004A6F2C">
      <w:pPr>
        <w:numPr>
          <w:ilvl w:val="0"/>
          <w:numId w:val="4"/>
        </w:numPr>
        <w:spacing w:line="276" w:lineRule="auto"/>
      </w:pPr>
      <w:r w:rsidRPr="000E1A3A">
        <w:t>Studying the existing process through detai</w:t>
      </w:r>
      <w:r w:rsidR="005D3E1D" w:rsidRPr="000E1A3A">
        <w:t>led discussions with the client</w:t>
      </w:r>
      <w:r w:rsidRPr="000E1A3A">
        <w:t>s core team members and mapping the process into SAP and documenting the processes.</w:t>
      </w:r>
    </w:p>
    <w:p w14:paraId="2AF6195F" w14:textId="77777777" w:rsidR="009F4E58" w:rsidRPr="000E1A3A" w:rsidRDefault="009F4E58" w:rsidP="009F4E58">
      <w:pPr>
        <w:ind w:left="360"/>
        <w:jc w:val="both"/>
      </w:pPr>
    </w:p>
    <w:p w14:paraId="3E381446" w14:textId="77777777" w:rsidR="006868EE" w:rsidRPr="000E1A3A" w:rsidRDefault="007214D4" w:rsidP="006868EE">
      <w:pPr>
        <w:rPr>
          <w:b/>
          <w:bCs/>
          <w:shadow/>
          <w:u w:val="single"/>
          <w:lang w:val="pt-PT"/>
        </w:rPr>
      </w:pPr>
      <w:r w:rsidRPr="000E1A3A">
        <w:rPr>
          <w:b/>
          <w:u w:val="single"/>
        </w:rPr>
        <w:t xml:space="preserve">Experience </w:t>
      </w:r>
      <w:r w:rsidR="006868EE" w:rsidRPr="000E1A3A">
        <w:rPr>
          <w:b/>
          <w:bCs/>
          <w:shadow/>
          <w:u w:val="single"/>
          <w:lang w:val="pt-PT"/>
        </w:rPr>
        <w:t xml:space="preserve"> </w:t>
      </w:r>
      <w:r w:rsidR="006868EE" w:rsidRPr="000E1A3A">
        <w:rPr>
          <w:b/>
          <w:u w:val="single"/>
        </w:rPr>
        <w:t>Summary</w:t>
      </w:r>
      <w:r w:rsidR="006868EE" w:rsidRPr="000E1A3A">
        <w:rPr>
          <w:b/>
          <w:bCs/>
          <w:shadow/>
          <w:u w:val="single"/>
          <w:lang w:val="pt-PT"/>
        </w:rPr>
        <w:t xml:space="preserve">: </w:t>
      </w:r>
    </w:p>
    <w:p w14:paraId="086E9534" w14:textId="77777777" w:rsidR="00E24C66" w:rsidRPr="000E1A3A" w:rsidRDefault="00E24C66" w:rsidP="00E24C66">
      <w:pPr>
        <w:spacing w:line="276" w:lineRule="auto"/>
      </w:pPr>
    </w:p>
    <w:p w14:paraId="155EA237" w14:textId="77777777" w:rsidR="00E24C66" w:rsidRPr="000E1A3A" w:rsidRDefault="006D769D" w:rsidP="00E24C66">
      <w:pPr>
        <w:numPr>
          <w:ilvl w:val="0"/>
          <w:numId w:val="14"/>
        </w:numPr>
        <w:spacing w:line="276" w:lineRule="auto"/>
      </w:pPr>
      <w:r w:rsidRPr="000E1A3A">
        <w:t>Work</w:t>
      </w:r>
      <w:r w:rsidR="00E24C66" w:rsidRPr="000E1A3A">
        <w:t>ed</w:t>
      </w:r>
      <w:r w:rsidR="00D27D1A" w:rsidRPr="000E1A3A">
        <w:t xml:space="preserve"> for </w:t>
      </w:r>
      <w:r w:rsidR="00D27D1A" w:rsidRPr="000E1A3A">
        <w:rPr>
          <w:b/>
        </w:rPr>
        <w:t>Bristlecone</w:t>
      </w:r>
      <w:r w:rsidR="007309A1" w:rsidRPr="000E1A3A">
        <w:t xml:space="preserve"> </w:t>
      </w:r>
      <w:r w:rsidR="00374EA1" w:rsidRPr="000E1A3A">
        <w:t xml:space="preserve">as SAP FICO </w:t>
      </w:r>
      <w:r w:rsidR="00C00B38" w:rsidRPr="000E1A3A">
        <w:t>Consultant from</w:t>
      </w:r>
      <w:r w:rsidR="001860C9" w:rsidRPr="000E1A3A">
        <w:t xml:space="preserve"> </w:t>
      </w:r>
      <w:r w:rsidR="00E57ED7" w:rsidRPr="000E1A3A">
        <w:t xml:space="preserve"> </w:t>
      </w:r>
      <w:r w:rsidR="00CE0EC5" w:rsidRPr="000E1A3A">
        <w:t xml:space="preserve">May </w:t>
      </w:r>
      <w:r w:rsidR="00684E3C">
        <w:t>12th</w:t>
      </w:r>
      <w:r w:rsidR="00000000">
        <w:rPr>
          <w:rStyle w:val="Normal"/>
        </w:rPr>
        <w:t xml:space="preserve"> </w:t>
      </w:r>
      <w:r w:rsidR="00000000">
        <w:t>2017</w:t>
      </w:r>
      <w:r w:rsidR="001860C9" w:rsidRPr="000E1A3A">
        <w:t xml:space="preserve"> to </w:t>
      </w:r>
      <w:r w:rsidR="00E24C66" w:rsidRPr="000E1A3A">
        <w:t>March 2021</w:t>
      </w:r>
    </w:p>
    <w:p w14:paraId="6A81E5E7" w14:textId="77777777" w:rsidR="00AC15AA" w:rsidRPr="000E1A3A" w:rsidRDefault="00AC15AA" w:rsidP="00AC15AA">
      <w:pPr>
        <w:numPr>
          <w:ilvl w:val="0"/>
          <w:numId w:val="14"/>
        </w:numPr>
        <w:spacing w:line="276" w:lineRule="auto"/>
      </w:pPr>
      <w:r w:rsidRPr="000E1A3A">
        <w:t xml:space="preserve">Working for </w:t>
      </w:r>
      <w:r w:rsidR="00684E3C">
        <w:rPr>
          <w:b/>
          <w:bCs/>
        </w:rPr>
        <w:t>Tieto Ev</w:t>
      </w:r>
      <w:r w:rsidRPr="000E1A3A">
        <w:rPr>
          <w:b/>
          <w:bCs/>
        </w:rPr>
        <w:t>ry</w:t>
      </w:r>
      <w:r w:rsidRPr="000E1A3A">
        <w:t xml:space="preserve"> </w:t>
      </w:r>
      <w:r w:rsidR="00684E3C" w:rsidRPr="000E1A3A">
        <w:t>in Bangalore</w:t>
      </w:r>
      <w:r w:rsidRPr="000E1A3A">
        <w:t xml:space="preserve"> </w:t>
      </w:r>
      <w:r w:rsidR="00684E3C" w:rsidRPr="000E1A3A">
        <w:t>as SAP</w:t>
      </w:r>
      <w:r w:rsidRPr="000E1A3A">
        <w:t xml:space="preserve"> FICO Consultant from April </w:t>
      </w:r>
      <w:r w:rsidR="00684E3C">
        <w:t>26</w:t>
      </w:r>
      <w:r w:rsidR="00684E3C" w:rsidRPr="00684E3C">
        <w:rPr>
          <w:vertAlign w:val="superscript"/>
        </w:rPr>
        <w:t>th</w:t>
      </w:r>
      <w:r w:rsidR="00684E3C">
        <w:t xml:space="preserve"> </w:t>
      </w:r>
      <w:r w:rsidRPr="000E1A3A">
        <w:t>2021 to October</w:t>
      </w:r>
      <w:r w:rsidR="00684E3C">
        <w:t>25th.</w:t>
      </w:r>
    </w:p>
    <w:p w14:paraId="145DCB87" w14:textId="77777777" w:rsidR="00AC15AA" w:rsidRPr="000E1A3A" w:rsidRDefault="00AC15AA" w:rsidP="00AC15AA">
      <w:pPr>
        <w:spacing w:line="276" w:lineRule="auto"/>
        <w:ind w:left="720"/>
      </w:pPr>
    </w:p>
    <w:p w14:paraId="6D55B024" w14:textId="77777777" w:rsidR="00E24C66" w:rsidRPr="000E1A3A" w:rsidRDefault="00E24C66" w:rsidP="00E24C66">
      <w:pPr>
        <w:numPr>
          <w:ilvl w:val="0"/>
          <w:numId w:val="14"/>
        </w:numPr>
        <w:spacing w:line="276" w:lineRule="auto"/>
      </w:pPr>
      <w:r w:rsidRPr="000E1A3A">
        <w:t xml:space="preserve">Working for KAAR Technology in Chennai as SAP FICO </w:t>
      </w:r>
      <w:r w:rsidR="00CE0EC5" w:rsidRPr="000E1A3A">
        <w:t>Consultant from October</w:t>
      </w:r>
      <w:r w:rsidR="00684E3C">
        <w:t xml:space="preserve"> 26th</w:t>
      </w:r>
      <w:r w:rsidR="00CE0EC5" w:rsidRPr="000E1A3A">
        <w:t xml:space="preserve"> 2022</w:t>
      </w:r>
      <w:r w:rsidR="00684E3C">
        <w:t xml:space="preserve"> </w:t>
      </w:r>
      <w:r w:rsidR="00000000">
        <w:t>to 2023June15th</w:t>
      </w:r>
    </w:p>
    <w:p w14:paraId="0B533477" w14:textId="77777777" w:rsidR="00E24C66" w:rsidRPr="000E1A3A" w:rsidRDefault="00E24C66" w:rsidP="00E24C66">
      <w:pPr>
        <w:numPr>
          <w:ilvl w:val="0"/>
          <w:numId w:val="14"/>
        </w:numPr>
        <w:spacing w:line="276" w:lineRule="auto"/>
      </w:pPr>
      <w:r w:rsidRPr="000E1A3A">
        <w:t>Working For ZF international in Bangalore as SAP FICO senior Consultant Fro</w:t>
      </w:r>
      <w:r w:rsidR="00000000" w:rsidRPr="000E1A3A">
        <w:t>m</w:t>
      </w:r>
    </w:p>
    <w:p w14:paraId="1210758D" w14:textId="77777777" w:rsidR="00E24C66" w:rsidRPr="000E1A3A" w:rsidRDefault="00E24C66" w:rsidP="00E24C66">
      <w:pPr>
        <w:numPr>
          <w:ilvl w:val="0"/>
          <w:numId w:val="14"/>
        </w:numPr>
        <w:spacing w:line="276" w:lineRule="auto"/>
      </w:pPr>
      <w:r w:rsidRPr="000E1A3A">
        <w:lastRenderedPageBreak/>
        <w:t xml:space="preserve"> July 15</w:t>
      </w:r>
      <w:r w:rsidR="00000000" w:rsidRPr="000E1A3A">
        <w:t xml:space="preserve">th 20024 to Till date. </w:t>
      </w:r>
    </w:p>
    <w:p w14:paraId="1C7A5E2B" w14:textId="77777777" w:rsidR="00E24C66" w:rsidRPr="000E1A3A" w:rsidRDefault="00E24C66" w:rsidP="00E24C66">
      <w:pPr>
        <w:numPr>
          <w:ilvl w:val="0"/>
          <w:numId w:val="14"/>
        </w:numPr>
        <w:spacing w:line="276" w:lineRule="auto"/>
      </w:pPr>
    </w:p>
    <w:p w14:paraId="1D7B5716" w14:textId="77777777" w:rsidR="00E24C66" w:rsidRPr="000E1A3A" w:rsidRDefault="00E24C66" w:rsidP="00E24C66">
      <w:pPr>
        <w:numPr>
          <w:ilvl w:val="0"/>
          <w:numId w:val="14"/>
        </w:numPr>
        <w:spacing w:line="276" w:lineRule="auto"/>
      </w:pPr>
      <w:r w:rsidRPr="000E1A3A">
        <w:t>Organisation</w:t>
      </w:r>
      <w:r w:rsidR="00000000" w:rsidRPr="000E1A3A">
        <w:t xml:space="preserve">:ZF International </w:t>
      </w:r>
    </w:p>
    <w:p w14:paraId="1FC8BB10" w14:textId="77777777" w:rsidR="00E24C66" w:rsidRPr="000E1A3A" w:rsidRDefault="00E24C66" w:rsidP="00E24C66">
      <w:pPr>
        <w:numPr>
          <w:ilvl w:val="0"/>
          <w:numId w:val="14"/>
        </w:numPr>
        <w:spacing w:line="276" w:lineRule="auto"/>
      </w:pPr>
      <w:r w:rsidRPr="000E1A3A">
        <w:t>PROJECT</w:t>
      </w:r>
      <w:r w:rsidR="00000000" w:rsidRPr="000E1A3A">
        <w:t>:S4Hana Public Cloud Migration.</w:t>
      </w:r>
    </w:p>
    <w:p w14:paraId="72BD2702" w14:textId="77777777" w:rsidR="00E24C66" w:rsidRPr="000E1A3A" w:rsidRDefault="00E24C66" w:rsidP="00E24C66">
      <w:pPr>
        <w:numPr>
          <w:ilvl w:val="0"/>
          <w:numId w:val="14"/>
        </w:numPr>
        <w:spacing w:line="276" w:lineRule="auto"/>
      </w:pPr>
      <w:r w:rsidRPr="000E1A3A">
        <w:t>Client</w:t>
      </w:r>
      <w:r w:rsidR="00000000" w:rsidRPr="000E1A3A">
        <w:t>:ZF Transict:</w:t>
      </w:r>
    </w:p>
    <w:p w14:paraId="5D8E5B88" w14:textId="77777777" w:rsidR="00E24C66" w:rsidRPr="000E1A3A" w:rsidRDefault="00E24C66" w:rsidP="00E24C66">
      <w:pPr>
        <w:numPr>
          <w:ilvl w:val="0"/>
          <w:numId w:val="14"/>
        </w:numPr>
        <w:spacing w:line="276" w:lineRule="auto"/>
      </w:pPr>
      <w:r w:rsidRPr="000E1A3A">
        <w:t>Client overview</w:t>
      </w:r>
      <w:r w:rsidR="00000000" w:rsidRPr="000E1A3A">
        <w:t>:</w:t>
      </w:r>
    </w:p>
    <w:p w14:paraId="395A4826" w14:textId="77777777" w:rsidR="00E24C66" w:rsidRPr="000E1A3A" w:rsidRDefault="00000000" w:rsidP="00E24C66">
      <w:pPr>
        <w:numPr>
          <w:ilvl w:val="0"/>
          <w:numId w:val="14"/>
        </w:numPr>
        <w:spacing w:line="276" w:lineRule="auto"/>
      </w:pPr>
      <w:r w:rsidRPr="000E1A3A">
        <w:t>ZF is a global technology company. We supply mobility systems for passenger cars, commercial vehicles and industrial technology.</w:t>
      </w:r>
    </w:p>
    <w:p w14:paraId="578EA82E" w14:textId="77777777" w:rsidR="00E24C66" w:rsidRPr="000E1A3A" w:rsidRDefault="00E24C66" w:rsidP="00E24C66">
      <w:pPr>
        <w:numPr>
          <w:ilvl w:val="0"/>
          <w:numId w:val="14"/>
        </w:numPr>
        <w:spacing w:line="276" w:lineRule="auto"/>
      </w:pPr>
      <w:r w:rsidRPr="000E1A3A">
        <w:t>In the four technology domains of Vehicle Motion Control, Integrated Safety, Automated Driving and Electric Mobility, ZF offers comprehensive product and software solutions for established vehicle manufacturers and newly emerging transport and mobility service providers. We are constantly driving our transformation forward with focus and speed. The increasing presence in global growth markets, investments in high yield products and future technologies as well as an efficient and resilient organizational structure are top priorities. In short, we are continuously expanding our strengths. This also includes the Group's unique ability in the market to transfer innovations and technologies across segment boundaries.</w:t>
      </w:r>
    </w:p>
    <w:p w14:paraId="16D6C667" w14:textId="77777777" w:rsidR="00E24C66" w:rsidRPr="000E1A3A" w:rsidRDefault="00000000">
      <w:pPr>
        <w:jc w:val="both"/>
      </w:pPr>
      <w:r>
        <w:rPr>
          <w:b/>
          <w:bCs/>
          <w:color w:val="000000"/>
          <w:u w:val="single"/>
          <w:lang w:bidi="ar-SA"/>
        </w:rPr>
        <w:t>Responsibilities:</w:t>
      </w:r>
    </w:p>
    <w:p w14:paraId="48862127" w14:textId="77777777" w:rsidR="00E24C66" w:rsidRPr="000E1A3A" w:rsidRDefault="00E24C66">
      <w:pPr>
        <w:jc w:val="both"/>
      </w:pPr>
    </w:p>
    <w:p w14:paraId="5CB2B6CC" w14:textId="77777777" w:rsidR="00E24C66" w:rsidRPr="000E1A3A" w:rsidRDefault="00E24C66" w:rsidP="00E24C66">
      <w:pPr>
        <w:numPr>
          <w:ilvl w:val="0"/>
          <w:numId w:val="14"/>
        </w:numPr>
        <w:spacing w:line="276" w:lineRule="auto"/>
      </w:pPr>
    </w:p>
    <w:p w14:paraId="4F1BA3F3" w14:textId="77777777" w:rsidR="00363353" w:rsidRPr="000E1A3A" w:rsidRDefault="00363353" w:rsidP="00B777D5">
      <w:pPr>
        <w:pStyle w:val="ListParagraph"/>
        <w:ind w:left="0"/>
        <w:rPr>
          <w:rFonts w:ascii="Arial" w:hAnsi="Arial" w:cs="Arial"/>
        </w:rPr>
      </w:pPr>
    </w:p>
    <w:p w14:paraId="726D7412" w14:textId="77777777" w:rsidR="00406F58" w:rsidRPr="000E1A3A" w:rsidRDefault="00406F58" w:rsidP="00406F58">
      <w:pPr>
        <w:rPr>
          <w:b/>
          <w:bCs/>
          <w:shadow/>
          <w:u w:val="single"/>
          <w:lang w:val="pt-PT"/>
        </w:rPr>
      </w:pPr>
      <w:r w:rsidRPr="000E1A3A">
        <w:rPr>
          <w:b/>
          <w:color w:val="000000"/>
          <w:u w:val="single"/>
        </w:rPr>
        <w:t>Educational</w:t>
      </w:r>
      <w:r w:rsidRPr="000E1A3A">
        <w:rPr>
          <w:b/>
          <w:bCs/>
          <w:shadow/>
          <w:u w:val="single"/>
          <w:lang w:val="pt-PT"/>
        </w:rPr>
        <w:t xml:space="preserve"> </w:t>
      </w:r>
      <w:r w:rsidRPr="000E1A3A">
        <w:rPr>
          <w:b/>
          <w:color w:val="000000"/>
          <w:u w:val="single"/>
        </w:rPr>
        <w:t>Qualification</w:t>
      </w:r>
      <w:r w:rsidRPr="000E1A3A">
        <w:rPr>
          <w:b/>
          <w:bCs/>
          <w:shadow/>
          <w:u w:val="single"/>
          <w:lang w:val="pt-PT"/>
        </w:rPr>
        <w:t>:</w:t>
      </w:r>
    </w:p>
    <w:p w14:paraId="6C0ACBB9" w14:textId="77777777" w:rsidR="00406F58" w:rsidRPr="000E1A3A" w:rsidRDefault="00406F58" w:rsidP="00406F58">
      <w:pPr>
        <w:rPr>
          <w:b/>
          <w:bCs/>
          <w:shadow/>
          <w:u w:val="single"/>
          <w:lang w:val="pt-PT"/>
        </w:rPr>
      </w:pPr>
    </w:p>
    <w:p w14:paraId="75367BB4" w14:textId="77777777" w:rsidR="0092598F" w:rsidRPr="000E1A3A" w:rsidRDefault="00406F58" w:rsidP="0092598F">
      <w:pPr>
        <w:numPr>
          <w:ilvl w:val="0"/>
          <w:numId w:val="4"/>
        </w:numPr>
        <w:spacing w:line="276" w:lineRule="auto"/>
      </w:pPr>
      <w:r w:rsidRPr="000E1A3A">
        <w:t>G</w:t>
      </w:r>
      <w:r w:rsidR="0002369A" w:rsidRPr="000E1A3A">
        <w:t>raduation in Bachelor of Commerce</w:t>
      </w:r>
      <w:r w:rsidRPr="000E1A3A">
        <w:t xml:space="preserve"> from Sri Kr</w:t>
      </w:r>
      <w:r w:rsidR="00B777D5" w:rsidRPr="000E1A3A">
        <w:t>ishnadevaraya University in 201</w:t>
      </w:r>
      <w:r w:rsidR="00D27D1A" w:rsidRPr="000E1A3A">
        <w:t>7.</w:t>
      </w:r>
    </w:p>
    <w:p w14:paraId="4634A033" w14:textId="77777777" w:rsidR="0092598F" w:rsidRPr="000E1A3A" w:rsidRDefault="0092598F" w:rsidP="0092598F">
      <w:pPr>
        <w:rPr>
          <w:b/>
          <w:bCs/>
          <w:u w:val="single"/>
        </w:rPr>
      </w:pPr>
      <w:r w:rsidRPr="000E1A3A">
        <w:rPr>
          <w:b/>
          <w:bCs/>
          <w:color w:val="000000"/>
          <w:u w:val="single"/>
        </w:rPr>
        <w:t xml:space="preserve">Organization: </w:t>
      </w:r>
      <w:r w:rsidRPr="000E1A3A">
        <w:rPr>
          <w:b/>
          <w:bCs/>
          <w:u w:val="single"/>
        </w:rPr>
        <w:t>KAAR Technology</w:t>
      </w:r>
    </w:p>
    <w:p w14:paraId="6BF2AF73" w14:textId="77777777" w:rsidR="0092598F" w:rsidRPr="000E1A3A" w:rsidRDefault="0092598F" w:rsidP="0092598F">
      <w:pPr>
        <w:rPr>
          <w:b/>
          <w:bCs/>
          <w:u w:val="single"/>
          <w:bdr w:val="single" w:sz="4" w:space="0" w:color="auto"/>
        </w:rPr>
      </w:pPr>
      <w:r w:rsidRPr="000E1A3A">
        <w:rPr>
          <w:b/>
          <w:bCs/>
          <w:u w:val="single"/>
        </w:rPr>
        <w:t>Project#6:</w:t>
      </w:r>
      <w:r w:rsidR="00000000" w:rsidRPr="000E1A3A">
        <w:rPr>
          <w:b/>
          <w:bCs/>
          <w:u w:val="single"/>
        </w:rPr>
        <w:t>(S4 Hana Support Project)</w:t>
      </w:r>
    </w:p>
    <w:p w14:paraId="5841B055" w14:textId="77777777" w:rsidR="0092598F" w:rsidRPr="000E1A3A" w:rsidRDefault="0092598F" w:rsidP="0092598F">
      <w:pPr>
        <w:rPr>
          <w:b/>
          <w:bCs/>
          <w:u w:val="single"/>
          <w:bdr w:val="single" w:sz="4" w:space="0" w:color="auto"/>
        </w:rPr>
      </w:pPr>
      <w:r w:rsidRPr="000E1A3A">
        <w:rPr>
          <w:b/>
          <w:bCs/>
          <w:u w:val="single"/>
          <w:bdr w:val="single" w:sz="4" w:space="0" w:color="auto"/>
        </w:rPr>
        <w:t xml:space="preserve">Client:  </w:t>
      </w:r>
      <w:r w:rsidR="001260FA" w:rsidRPr="000E1A3A">
        <w:rPr>
          <w:b/>
          <w:bCs/>
          <w:u w:val="single"/>
          <w:bdr w:val="single" w:sz="4" w:space="0" w:color="auto"/>
        </w:rPr>
        <w:t>Sigma Paints:</w:t>
      </w:r>
      <w:r w:rsidR="00000000" w:rsidRPr="000E1A3A">
        <w:rPr>
          <w:b/>
          <w:bCs/>
          <w:u w:val="single"/>
          <w:bdr w:val="single" w:sz="4" w:space="0" w:color="auto"/>
        </w:rPr>
        <w:t>(October 2022 to June 2023)</w:t>
      </w:r>
    </w:p>
    <w:p w14:paraId="6B1699E6" w14:textId="77777777" w:rsidR="001260FA" w:rsidRPr="000E1A3A" w:rsidRDefault="001260FA" w:rsidP="0092598F">
      <w:pPr>
        <w:rPr>
          <w:b/>
          <w:bCs/>
          <w:u w:val="single"/>
          <w:bdr w:val="single" w:sz="4" w:space="0" w:color="auto"/>
        </w:rPr>
      </w:pPr>
    </w:p>
    <w:p w14:paraId="5D1AF168" w14:textId="77777777" w:rsidR="001260FA" w:rsidRPr="000E1A3A" w:rsidRDefault="001260FA" w:rsidP="001260FA">
      <w:pPr>
        <w:rPr>
          <w:b/>
          <w:bCs/>
          <w:u w:val="single"/>
        </w:rPr>
      </w:pPr>
      <w:r w:rsidRPr="000E1A3A">
        <w:rPr>
          <w:b/>
          <w:bCs/>
          <w:u w:val="single"/>
        </w:rPr>
        <w:t>Client Overview:</w:t>
      </w:r>
    </w:p>
    <w:p w14:paraId="6DAC0F80" w14:textId="77777777" w:rsidR="001260FA" w:rsidRPr="000E1A3A" w:rsidRDefault="001260FA" w:rsidP="0092598F">
      <w:pPr>
        <w:rPr>
          <w:b/>
          <w:bCs/>
          <w:u w:val="single"/>
          <w:bdr w:val="single" w:sz="4" w:space="0" w:color="auto"/>
        </w:rPr>
      </w:pPr>
    </w:p>
    <w:p w14:paraId="7CDB90D7" w14:textId="77777777" w:rsidR="001260FA" w:rsidRPr="000E1A3A" w:rsidRDefault="001260FA" w:rsidP="0092598F">
      <w:pPr>
        <w:rPr>
          <w:b/>
          <w:bCs/>
          <w:u w:val="single"/>
          <w:bdr w:val="single" w:sz="4" w:space="0" w:color="auto"/>
        </w:rPr>
      </w:pPr>
    </w:p>
    <w:p w14:paraId="0E508550" w14:textId="77777777" w:rsidR="001260FA" w:rsidRPr="000E1A3A" w:rsidRDefault="001260FA" w:rsidP="0092598F">
      <w:pPr>
        <w:rPr>
          <w:color w:val="4D5156"/>
          <w:shd w:val="clear" w:color="auto" w:fill="FFFFFF"/>
        </w:rPr>
      </w:pPr>
      <w:r w:rsidRPr="000E1A3A">
        <w:rPr>
          <w:color w:val="4D5156"/>
          <w:shd w:val="clear" w:color="auto" w:fill="FFFFFF"/>
        </w:rPr>
        <w:t>Sigma Protective &amp; Marine Coatings are </w:t>
      </w:r>
      <w:r w:rsidRPr="000E1A3A">
        <w:rPr>
          <w:color w:val="040C28"/>
        </w:rPr>
        <w:t>heavy duty coatings used when the most important consideration is performance</w:t>
      </w:r>
      <w:r w:rsidRPr="000E1A3A">
        <w:rPr>
          <w:color w:val="4D5156"/>
          <w:shd w:val="clear" w:color="auto" w:fill="FFFFFF"/>
        </w:rPr>
        <w:t>. Sigma are one of the world's leading manufacturers with a great reputation for quality and technical service.</w:t>
      </w:r>
    </w:p>
    <w:p w14:paraId="4217159F" w14:textId="77777777" w:rsidR="001260FA" w:rsidRPr="000E1A3A" w:rsidRDefault="001260FA" w:rsidP="0092598F">
      <w:pPr>
        <w:rPr>
          <w:color w:val="4D5156"/>
          <w:shd w:val="clear" w:color="auto" w:fill="FFFFFF"/>
        </w:rPr>
      </w:pPr>
    </w:p>
    <w:p w14:paraId="0AA53A26" w14:textId="77777777" w:rsidR="001260FA" w:rsidRDefault="001260FA" w:rsidP="000E1A3A">
      <w:pPr>
        <w:pStyle w:val="BodyText"/>
        <w:rPr>
          <w:rFonts w:ascii="Arial" w:hAnsi="Arial" w:cs="Arial"/>
          <w:b/>
          <w:color w:val="000000"/>
          <w:u w:val="single"/>
        </w:rPr>
      </w:pPr>
      <w:r w:rsidRPr="000E1A3A">
        <w:rPr>
          <w:rFonts w:ascii="Arial" w:hAnsi="Arial" w:cs="Arial"/>
          <w:b/>
          <w:color w:val="000000"/>
          <w:u w:val="single"/>
        </w:rPr>
        <w:t>Responsibilities:</w:t>
      </w:r>
    </w:p>
    <w:p w14:paraId="7FB47EEB" w14:textId="77777777" w:rsidR="000E1A3A" w:rsidRPr="000E1A3A" w:rsidRDefault="000E1A3A" w:rsidP="000E1A3A">
      <w:pPr>
        <w:pStyle w:val="BodyText"/>
        <w:rPr>
          <w:rFonts w:ascii="Arial" w:hAnsi="Arial" w:cs="Arial"/>
          <w:b/>
          <w:color w:val="000000"/>
          <w:u w:val="single"/>
        </w:rPr>
      </w:pPr>
    </w:p>
    <w:p w14:paraId="4A7609A3" w14:textId="77777777" w:rsidR="001260FA" w:rsidRPr="000E1A3A" w:rsidRDefault="001260FA" w:rsidP="001260FA">
      <w:pPr>
        <w:numPr>
          <w:ilvl w:val="0"/>
          <w:numId w:val="13"/>
        </w:numPr>
        <w:ind w:left="426" w:right="-18"/>
        <w:rPr>
          <w:lang w:bidi="ar-SA"/>
        </w:rPr>
      </w:pPr>
      <w:r w:rsidRPr="000E1A3A">
        <w:rPr>
          <w:lang w:bidi="ar-SA"/>
        </w:rPr>
        <w:t>Customization of FI organization structure like company code, chart of accounts, fiscal year variant Posting period variant, field status variant, and account groups.</w:t>
      </w:r>
    </w:p>
    <w:p w14:paraId="2D5C8D41" w14:textId="77777777" w:rsidR="001260FA" w:rsidRPr="000E1A3A" w:rsidRDefault="001260FA" w:rsidP="001260FA">
      <w:pPr>
        <w:numPr>
          <w:ilvl w:val="0"/>
          <w:numId w:val="13"/>
        </w:numPr>
        <w:ind w:left="426" w:right="-18"/>
        <w:rPr>
          <w:lang w:bidi="ar-SA"/>
        </w:rPr>
      </w:pPr>
      <w:r w:rsidRPr="000E1A3A">
        <w:rPr>
          <w:lang w:bidi="ar-SA"/>
        </w:rPr>
        <w:t xml:space="preserve">Configured the Customer Master, House Banks, Payment Terms, Electronic Bank Statements </w:t>
      </w:r>
    </w:p>
    <w:p w14:paraId="52A3C4B0" w14:textId="77777777" w:rsidR="001260FA" w:rsidRPr="000E1A3A" w:rsidRDefault="001260FA" w:rsidP="001260FA">
      <w:pPr>
        <w:numPr>
          <w:ilvl w:val="0"/>
          <w:numId w:val="13"/>
        </w:numPr>
        <w:ind w:left="426" w:right="-18"/>
        <w:rPr>
          <w:lang w:bidi="ar-SA"/>
        </w:rPr>
      </w:pPr>
      <w:r w:rsidRPr="000E1A3A">
        <w:rPr>
          <w:lang w:bidi="ar-SA"/>
        </w:rPr>
        <w:lastRenderedPageBreak/>
        <w:t xml:space="preserve">Define Chart of depreciation, account determination, screen layout rules, Configured Asset Class, Asset master records, Depreciation area, Acquisition, retirements and maintained integration with GL </w:t>
      </w:r>
    </w:p>
    <w:p w14:paraId="6FBD781D" w14:textId="77777777" w:rsidR="001260FA" w:rsidRPr="000E1A3A" w:rsidRDefault="001260FA" w:rsidP="001260FA">
      <w:pPr>
        <w:numPr>
          <w:ilvl w:val="0"/>
          <w:numId w:val="13"/>
        </w:numPr>
        <w:ind w:left="426" w:right="-18"/>
        <w:rPr>
          <w:lang w:bidi="ar-SA"/>
        </w:rPr>
      </w:pPr>
      <w:r w:rsidRPr="000E1A3A">
        <w:rPr>
          <w:lang w:bidi="ar-SA"/>
        </w:rPr>
        <w:t>Idoc process as well</w:t>
      </w:r>
    </w:p>
    <w:p w14:paraId="52B5EB1E" w14:textId="77777777" w:rsidR="001260FA" w:rsidRPr="000E1A3A" w:rsidRDefault="001260FA" w:rsidP="001260FA">
      <w:pPr>
        <w:numPr>
          <w:ilvl w:val="0"/>
          <w:numId w:val="13"/>
        </w:numPr>
        <w:ind w:left="426" w:right="-18"/>
        <w:rPr>
          <w:lang w:bidi="ar-SA"/>
        </w:rPr>
      </w:pPr>
      <w:r w:rsidRPr="000E1A3A">
        <w:rPr>
          <w:lang w:bidi="ar-SA"/>
        </w:rPr>
        <w:t xml:space="preserve">Used LSMW to Load General Ledger Master, Cost center, Profit Center, Customer, Vendor Master data          </w:t>
      </w:r>
    </w:p>
    <w:p w14:paraId="2809BE09" w14:textId="77777777" w:rsidR="001260FA" w:rsidRPr="000E1A3A" w:rsidRDefault="001260FA" w:rsidP="001260FA">
      <w:pPr>
        <w:pStyle w:val="cogh1body"/>
        <w:numPr>
          <w:ilvl w:val="0"/>
          <w:numId w:val="13"/>
        </w:numPr>
        <w:ind w:left="426" w:right="-18" w:hanging="426"/>
        <w:jc w:val="left"/>
        <w:rPr>
          <w:rFonts w:ascii="Arial" w:eastAsia="Arial Unicode MS" w:hAnsi="Arial" w:cs="Arial"/>
          <w:bCs/>
          <w:sz w:val="24"/>
        </w:rPr>
      </w:pPr>
      <w:r w:rsidRPr="000E1A3A">
        <w:rPr>
          <w:rFonts w:ascii="Arial" w:eastAsia="Arial Unicode MS" w:hAnsi="Arial" w:cs="Arial"/>
          <w:bCs/>
          <w:sz w:val="24"/>
        </w:rPr>
        <w:t>Final configuration and mapping of Business Processes.</w:t>
      </w:r>
    </w:p>
    <w:p w14:paraId="18CC1479" w14:textId="77777777" w:rsidR="001260FA" w:rsidRPr="000E1A3A" w:rsidRDefault="001260FA" w:rsidP="001260FA">
      <w:pPr>
        <w:pStyle w:val="BlackDotBullet"/>
        <w:numPr>
          <w:ilvl w:val="0"/>
          <w:numId w:val="13"/>
        </w:numPr>
        <w:ind w:left="426" w:right="-18"/>
        <w:rPr>
          <w:rFonts w:ascii="Arial" w:hAnsi="Arial" w:cs="Arial"/>
          <w:sz w:val="24"/>
        </w:rPr>
      </w:pPr>
      <w:r w:rsidRPr="000E1A3A">
        <w:rPr>
          <w:rFonts w:ascii="Arial" w:hAnsi="Arial" w:cs="Arial"/>
          <w:sz w:val="24"/>
        </w:rPr>
        <w:t>Creating of Financial Statement version.</w:t>
      </w:r>
    </w:p>
    <w:p w14:paraId="683A1815" w14:textId="77777777" w:rsidR="0092598F" w:rsidRPr="000E1A3A" w:rsidRDefault="001260FA" w:rsidP="000E1A3A">
      <w:pPr>
        <w:pStyle w:val="BlackDotBullet"/>
        <w:numPr>
          <w:ilvl w:val="0"/>
          <w:numId w:val="13"/>
        </w:numPr>
        <w:ind w:left="426" w:right="-18" w:hanging="426"/>
        <w:rPr>
          <w:rFonts w:ascii="Arial" w:hAnsi="Arial" w:cs="Arial"/>
          <w:sz w:val="24"/>
        </w:rPr>
      </w:pPr>
      <w:r w:rsidRPr="000E1A3A">
        <w:rPr>
          <w:rFonts w:ascii="Arial" w:eastAsia="Arial Unicode MS" w:hAnsi="Arial" w:cs="Arial"/>
          <w:bCs/>
          <w:sz w:val="24"/>
        </w:rPr>
        <w:t xml:space="preserve">Configure the </w:t>
      </w:r>
      <w:r w:rsidRPr="000E1A3A">
        <w:rPr>
          <w:rFonts w:ascii="Arial" w:hAnsi="Arial" w:cs="Arial"/>
          <w:sz w:val="24"/>
        </w:rPr>
        <w:t xml:space="preserve">CO modules like Cost-Element Accounting, Cost-Centre Hierarchy, Internal Orders and profit center Hierarchy. </w:t>
      </w:r>
    </w:p>
    <w:p w14:paraId="17BACB54" w14:textId="77777777" w:rsidR="0060300E" w:rsidRPr="000E1A3A" w:rsidRDefault="0060300E" w:rsidP="00D034B2">
      <w:pPr>
        <w:rPr>
          <w:b/>
          <w:color w:val="000000"/>
          <w:u w:val="single"/>
        </w:rPr>
      </w:pPr>
    </w:p>
    <w:p w14:paraId="741705FE" w14:textId="77777777" w:rsidR="0092598F" w:rsidRPr="000E1A3A" w:rsidRDefault="0092598F" w:rsidP="00D034B2">
      <w:pPr>
        <w:rPr>
          <w:b/>
          <w:color w:val="000000"/>
          <w:u w:val="single"/>
        </w:rPr>
      </w:pPr>
    </w:p>
    <w:p w14:paraId="324DCF1F" w14:textId="77777777" w:rsidR="0092598F" w:rsidRPr="000E1A3A" w:rsidRDefault="0092598F" w:rsidP="0092598F">
      <w:pPr>
        <w:rPr>
          <w:b/>
          <w:bCs/>
          <w:u w:val="single"/>
        </w:rPr>
      </w:pPr>
      <w:r w:rsidRPr="000E1A3A">
        <w:rPr>
          <w:b/>
          <w:bCs/>
          <w:color w:val="000000"/>
          <w:u w:val="single"/>
        </w:rPr>
        <w:t xml:space="preserve">Organization: </w:t>
      </w:r>
      <w:r w:rsidRPr="000E1A3A">
        <w:rPr>
          <w:b/>
          <w:bCs/>
          <w:u w:val="single"/>
        </w:rPr>
        <w:t>KAAR Technology</w:t>
      </w:r>
    </w:p>
    <w:p w14:paraId="6E0F96D3" w14:textId="77777777" w:rsidR="0092598F" w:rsidRDefault="0092598F" w:rsidP="0092598F">
      <w:pPr>
        <w:rPr>
          <w:b/>
          <w:bCs/>
          <w:u w:val="single"/>
        </w:rPr>
      </w:pPr>
      <w:r w:rsidRPr="000E1A3A">
        <w:rPr>
          <w:b/>
          <w:bCs/>
          <w:u w:val="single"/>
        </w:rPr>
        <w:t>Project#5:</w:t>
      </w:r>
      <w:r w:rsidR="00000000" w:rsidRPr="000E1A3A">
        <w:rPr>
          <w:b/>
          <w:bCs/>
          <w:u w:val="single"/>
        </w:rPr>
        <w:t>(S4 Hana Support Project)</w:t>
      </w:r>
    </w:p>
    <w:p w14:paraId="671A1031" w14:textId="77777777" w:rsidR="000E1A3A" w:rsidRPr="000E1A3A" w:rsidRDefault="000E1A3A" w:rsidP="0092598F">
      <w:pPr>
        <w:rPr>
          <w:b/>
          <w:bCs/>
          <w:u w:val="single"/>
          <w:bdr w:val="single" w:sz="4" w:space="0" w:color="auto"/>
        </w:rPr>
      </w:pPr>
    </w:p>
    <w:p w14:paraId="6DEC053C" w14:textId="77777777" w:rsidR="0092598F" w:rsidRPr="000E1A3A" w:rsidRDefault="0092598F" w:rsidP="0092598F">
      <w:pPr>
        <w:rPr>
          <w:b/>
          <w:bCs/>
          <w:u w:val="single"/>
        </w:rPr>
      </w:pPr>
      <w:r w:rsidRPr="000E1A3A">
        <w:rPr>
          <w:b/>
          <w:bCs/>
          <w:u w:val="single"/>
          <w:bdr w:val="single" w:sz="4" w:space="0" w:color="auto"/>
        </w:rPr>
        <w:t>Client: Saudi Arabian Pipes</w:t>
      </w:r>
      <w:r w:rsidR="00000000" w:rsidRPr="000E1A3A">
        <w:rPr>
          <w:b/>
          <w:bCs/>
          <w:u w:val="single"/>
          <w:bdr w:val="single" w:sz="4" w:space="0" w:color="auto"/>
        </w:rPr>
        <w:t>(October 2022 to June 2023)</w:t>
      </w:r>
    </w:p>
    <w:p w14:paraId="1291BC0C" w14:textId="77777777" w:rsidR="0092598F" w:rsidRPr="000E1A3A" w:rsidRDefault="0092598F" w:rsidP="0092598F">
      <w:pPr>
        <w:rPr>
          <w:b/>
          <w:bCs/>
          <w:u w:val="single"/>
        </w:rPr>
      </w:pPr>
    </w:p>
    <w:p w14:paraId="7BE7C58A" w14:textId="77777777" w:rsidR="0092598F" w:rsidRPr="000E1A3A" w:rsidRDefault="0092598F" w:rsidP="0092598F">
      <w:pPr>
        <w:rPr>
          <w:b/>
          <w:bCs/>
          <w:u w:val="single"/>
        </w:rPr>
      </w:pPr>
      <w:r w:rsidRPr="000E1A3A">
        <w:rPr>
          <w:b/>
          <w:bCs/>
          <w:u w:val="single"/>
        </w:rPr>
        <w:t xml:space="preserve">Client </w:t>
      </w:r>
      <w:r w:rsidR="001260FA" w:rsidRPr="000E1A3A">
        <w:rPr>
          <w:b/>
          <w:bCs/>
          <w:u w:val="single"/>
        </w:rPr>
        <w:t>Overview</w:t>
      </w:r>
      <w:r w:rsidRPr="000E1A3A">
        <w:rPr>
          <w:b/>
          <w:bCs/>
          <w:u w:val="single"/>
        </w:rPr>
        <w:t>:</w:t>
      </w:r>
    </w:p>
    <w:p w14:paraId="05922D48" w14:textId="77777777" w:rsidR="0092598F" w:rsidRPr="000E1A3A" w:rsidRDefault="0092598F" w:rsidP="0092598F">
      <w:pPr>
        <w:rPr>
          <w:b/>
          <w:bCs/>
          <w:u w:val="single"/>
        </w:rPr>
      </w:pPr>
    </w:p>
    <w:p w14:paraId="53DFD73B" w14:textId="77777777" w:rsidR="0092598F" w:rsidRPr="000E1A3A" w:rsidRDefault="0092598F" w:rsidP="0092598F">
      <w:pPr>
        <w:rPr>
          <w:color w:val="161919"/>
          <w:lang w:val="en-IN" w:eastAsia="zh-CN" w:bidi="ar-SA"/>
        </w:rPr>
      </w:pPr>
      <w:r w:rsidRPr="000E1A3A">
        <w:rPr>
          <w:color w:val="161919"/>
          <w:lang w:val="en-IN" w:eastAsia="zh-CN" w:bidi="ar-SA"/>
        </w:rPr>
        <w:t>Boiler tubes, wrought, made from purchased iron</w:t>
      </w:r>
    </w:p>
    <w:p w14:paraId="4D50D57D" w14:textId="77777777" w:rsidR="0092598F" w:rsidRPr="000E1A3A" w:rsidRDefault="0092598F" w:rsidP="0092598F">
      <w:pPr>
        <w:rPr>
          <w:color w:val="161919"/>
          <w:lang w:val="en-IN" w:eastAsia="zh-CN" w:bidi="ar-SA"/>
        </w:rPr>
      </w:pPr>
      <w:r w:rsidRPr="000E1A3A">
        <w:rPr>
          <w:color w:val="161919"/>
          <w:lang w:val="en-IN" w:eastAsia="zh-CN" w:bidi="ar-SA"/>
        </w:rPr>
        <w:t>Conduit, welded and lock joint, made from purchased iron or steel</w:t>
      </w:r>
    </w:p>
    <w:p w14:paraId="311AFB32" w14:textId="77777777" w:rsidR="0092598F" w:rsidRPr="000E1A3A" w:rsidRDefault="0092598F" w:rsidP="0092598F">
      <w:pPr>
        <w:rPr>
          <w:color w:val="161919"/>
          <w:lang w:val="en-IN" w:eastAsia="zh-CN" w:bidi="ar-SA"/>
        </w:rPr>
      </w:pPr>
      <w:r w:rsidRPr="000E1A3A">
        <w:rPr>
          <w:color w:val="161919"/>
          <w:lang w:val="en-IN" w:eastAsia="zh-CN" w:bidi="ar-SA"/>
        </w:rPr>
        <w:t>Pipe (e.g., heavy riveted, lock joint, seamless, welded) made from purchased iron or steel</w:t>
      </w:r>
    </w:p>
    <w:p w14:paraId="73237E62" w14:textId="77777777" w:rsidR="0092598F" w:rsidRPr="000E1A3A" w:rsidRDefault="0092598F" w:rsidP="0092598F">
      <w:pPr>
        <w:rPr>
          <w:color w:val="161919"/>
          <w:lang w:val="en-IN" w:eastAsia="zh-CN" w:bidi="ar-SA"/>
        </w:rPr>
      </w:pPr>
      <w:r w:rsidRPr="000E1A3A">
        <w:rPr>
          <w:color w:val="161919"/>
          <w:lang w:val="en-IN" w:eastAsia="zh-CN" w:bidi="ar-SA"/>
        </w:rPr>
        <w:t>Tube (e.g., heavy riveted, lock joint, seamless, welded) made from purchased iron or steel.</w:t>
      </w:r>
    </w:p>
    <w:p w14:paraId="33B471E9" w14:textId="77777777" w:rsidR="0092598F" w:rsidRPr="000E1A3A" w:rsidRDefault="0092598F" w:rsidP="0092598F">
      <w:pPr>
        <w:rPr>
          <w:color w:val="161919"/>
          <w:lang w:val="en-IN" w:eastAsia="zh-CN" w:bidi="ar-SA"/>
        </w:rPr>
      </w:pPr>
    </w:p>
    <w:p w14:paraId="2C82B84F" w14:textId="77777777" w:rsidR="0092598F" w:rsidRDefault="0092598F" w:rsidP="0092598F">
      <w:pPr>
        <w:rPr>
          <w:color w:val="000000"/>
          <w:shd w:val="clear" w:color="auto" w:fill="FFFFFF"/>
        </w:rPr>
      </w:pPr>
      <w:r w:rsidRPr="000E1A3A">
        <w:rPr>
          <w:color w:val="000000"/>
          <w:shd w:val="clear" w:color="auto" w:fill="FFFFFF"/>
        </w:rPr>
        <w:t>Arabian Pipes Co is the manufacturer of longitudinally welded steel pipes in the Middle East. Its products include ERW pipes, LSAW pipes External coating, threading &amp; coupling, and slitting. The company products are used in oil and gas pipelines, commercial and construction industries.</w:t>
      </w:r>
    </w:p>
    <w:p w14:paraId="2DE57F2C" w14:textId="77777777" w:rsidR="000E1A3A" w:rsidRPr="000E1A3A" w:rsidRDefault="000E1A3A" w:rsidP="0092598F">
      <w:pPr>
        <w:rPr>
          <w:color w:val="161919"/>
          <w:lang w:val="en-IN" w:eastAsia="zh-CN" w:bidi="ar-SA"/>
        </w:rPr>
      </w:pPr>
    </w:p>
    <w:p w14:paraId="584C97F8" w14:textId="77777777" w:rsidR="0092598F" w:rsidRPr="000E1A3A" w:rsidRDefault="0092598F" w:rsidP="0092598F">
      <w:pPr>
        <w:rPr>
          <w:color w:val="161919"/>
          <w:lang w:val="en-IN" w:eastAsia="zh-CN" w:bidi="ar-SA"/>
        </w:rPr>
      </w:pPr>
    </w:p>
    <w:p w14:paraId="0D6EEEE5" w14:textId="77777777" w:rsidR="0092598F" w:rsidRPr="000E1A3A" w:rsidRDefault="0092598F" w:rsidP="0092598F">
      <w:pPr>
        <w:pStyle w:val="BodyText"/>
        <w:rPr>
          <w:rFonts w:ascii="Arial" w:hAnsi="Arial" w:cs="Arial"/>
          <w:b/>
          <w:color w:val="000000"/>
        </w:rPr>
      </w:pPr>
      <w:r w:rsidRPr="000E1A3A">
        <w:rPr>
          <w:rFonts w:ascii="Arial" w:hAnsi="Arial" w:cs="Arial"/>
          <w:b/>
          <w:color w:val="000000"/>
          <w:u w:val="single"/>
        </w:rPr>
        <w:t>Responsibilities</w:t>
      </w:r>
      <w:r w:rsidRPr="000E1A3A">
        <w:rPr>
          <w:rFonts w:ascii="Arial" w:hAnsi="Arial" w:cs="Arial"/>
          <w:b/>
          <w:color w:val="000000"/>
        </w:rPr>
        <w:t>:</w:t>
      </w:r>
    </w:p>
    <w:p w14:paraId="73CF8CF2" w14:textId="77777777" w:rsidR="0092598F" w:rsidRPr="000E1A3A" w:rsidRDefault="0092598F" w:rsidP="0092598F">
      <w:pPr>
        <w:pStyle w:val="BodyText"/>
        <w:rPr>
          <w:rFonts w:ascii="Arial" w:hAnsi="Arial" w:cs="Arial"/>
          <w:b/>
          <w:color w:val="000000"/>
        </w:rPr>
      </w:pPr>
    </w:p>
    <w:p w14:paraId="7C5F243C" w14:textId="77777777" w:rsidR="0092598F" w:rsidRPr="000E1A3A" w:rsidRDefault="0092598F" w:rsidP="0092598F">
      <w:pPr>
        <w:pStyle w:val="cogh1body"/>
        <w:numPr>
          <w:ilvl w:val="0"/>
          <w:numId w:val="13"/>
        </w:numPr>
        <w:ind w:left="426" w:right="-18"/>
        <w:jc w:val="left"/>
        <w:rPr>
          <w:rFonts w:ascii="Arial" w:eastAsia="Arial Unicode MS" w:hAnsi="Arial" w:cs="Arial"/>
          <w:bCs/>
          <w:sz w:val="24"/>
        </w:rPr>
      </w:pPr>
      <w:r w:rsidRPr="000E1A3A">
        <w:rPr>
          <w:rFonts w:ascii="Arial" w:eastAsia="Arial Unicode MS" w:hAnsi="Arial" w:cs="Arial"/>
          <w:bCs/>
          <w:sz w:val="24"/>
        </w:rPr>
        <w:t>User Training and preparation of user manual.</w:t>
      </w:r>
    </w:p>
    <w:p w14:paraId="68FE099B" w14:textId="77777777" w:rsidR="0092598F" w:rsidRPr="000E1A3A" w:rsidRDefault="0092598F" w:rsidP="0092598F">
      <w:pPr>
        <w:pStyle w:val="Sparta-Bullets"/>
        <w:numPr>
          <w:ilvl w:val="0"/>
          <w:numId w:val="13"/>
        </w:numPr>
        <w:spacing w:line="240" w:lineRule="auto"/>
        <w:ind w:left="426" w:right="-18"/>
        <w:rPr>
          <w:rFonts w:ascii="Arial" w:hAnsi="Arial" w:cs="Arial"/>
          <w:bCs w:val="0"/>
          <w:sz w:val="24"/>
          <w:szCs w:val="24"/>
        </w:rPr>
      </w:pPr>
      <w:r w:rsidRPr="000E1A3A">
        <w:rPr>
          <w:rFonts w:ascii="Arial" w:hAnsi="Arial" w:cs="Arial"/>
          <w:bCs w:val="0"/>
          <w:sz w:val="24"/>
          <w:szCs w:val="24"/>
        </w:rPr>
        <w:t>Preparing the FS for new requirements configuration for the changes.</w:t>
      </w:r>
    </w:p>
    <w:p w14:paraId="74C36A3A" w14:textId="77777777" w:rsidR="0092598F" w:rsidRPr="000E1A3A" w:rsidRDefault="0092598F" w:rsidP="0092598F">
      <w:pPr>
        <w:pStyle w:val="cogh1body"/>
        <w:numPr>
          <w:ilvl w:val="0"/>
          <w:numId w:val="13"/>
        </w:numPr>
        <w:ind w:left="426" w:right="-18" w:hanging="426"/>
        <w:jc w:val="left"/>
        <w:rPr>
          <w:rFonts w:ascii="Arial" w:eastAsia="Arial Unicode MS" w:hAnsi="Arial" w:cs="Arial"/>
          <w:bCs/>
          <w:sz w:val="24"/>
        </w:rPr>
      </w:pPr>
      <w:r w:rsidRPr="000E1A3A">
        <w:rPr>
          <w:rFonts w:ascii="Arial" w:eastAsia="Arial Unicode MS" w:hAnsi="Arial" w:cs="Arial"/>
          <w:bCs/>
          <w:sz w:val="24"/>
        </w:rPr>
        <w:t>Preparation of training manuals/end user documents for FI module.</w:t>
      </w:r>
    </w:p>
    <w:p w14:paraId="07CF3AFE" w14:textId="77777777" w:rsidR="0092598F" w:rsidRPr="000E1A3A" w:rsidRDefault="0092598F" w:rsidP="0092598F">
      <w:pPr>
        <w:pStyle w:val="BlackDotBullet"/>
        <w:numPr>
          <w:ilvl w:val="0"/>
          <w:numId w:val="13"/>
        </w:numPr>
        <w:ind w:left="426" w:right="-18"/>
        <w:rPr>
          <w:rFonts w:ascii="Arial" w:hAnsi="Arial" w:cs="Arial"/>
          <w:sz w:val="24"/>
        </w:rPr>
      </w:pPr>
      <w:r w:rsidRPr="000E1A3A">
        <w:rPr>
          <w:rFonts w:ascii="Arial" w:hAnsi="Arial" w:cs="Arial"/>
          <w:sz w:val="24"/>
        </w:rPr>
        <w:t>Providing Functional Specifications in developing the Customization reports.</w:t>
      </w:r>
    </w:p>
    <w:p w14:paraId="3416E8EF" w14:textId="77777777" w:rsidR="0092598F" w:rsidRPr="000E1A3A" w:rsidRDefault="0092598F" w:rsidP="0092598F">
      <w:pPr>
        <w:pStyle w:val="cogh1body"/>
        <w:numPr>
          <w:ilvl w:val="0"/>
          <w:numId w:val="13"/>
        </w:numPr>
        <w:ind w:left="426" w:right="-18"/>
        <w:jc w:val="left"/>
        <w:rPr>
          <w:rFonts w:ascii="Arial" w:eastAsia="Arial Unicode MS" w:hAnsi="Arial" w:cs="Arial"/>
          <w:bCs/>
          <w:sz w:val="24"/>
        </w:rPr>
      </w:pPr>
      <w:r w:rsidRPr="000E1A3A">
        <w:rPr>
          <w:rFonts w:ascii="Arial" w:eastAsia="Arial Unicode MS" w:hAnsi="Arial" w:cs="Arial"/>
          <w:bCs/>
          <w:sz w:val="24"/>
        </w:rPr>
        <w:t xml:space="preserve">Involved in </w:t>
      </w:r>
      <w:r w:rsidRPr="000E1A3A">
        <w:rPr>
          <w:rFonts w:ascii="Arial" w:eastAsia="Arial Unicode MS" w:hAnsi="Arial" w:cs="Arial"/>
          <w:b/>
          <w:bCs/>
          <w:sz w:val="24"/>
        </w:rPr>
        <w:t>Transport request</w:t>
      </w:r>
      <w:r w:rsidRPr="000E1A3A">
        <w:rPr>
          <w:rFonts w:ascii="Arial" w:eastAsia="Arial Unicode MS" w:hAnsi="Arial" w:cs="Arial"/>
          <w:bCs/>
          <w:sz w:val="24"/>
        </w:rPr>
        <w:t xml:space="preserve"> process procedure</w:t>
      </w:r>
    </w:p>
    <w:p w14:paraId="6DF2D750" w14:textId="77777777" w:rsidR="0092598F" w:rsidRPr="000E1A3A" w:rsidRDefault="0092598F" w:rsidP="0092598F">
      <w:pPr>
        <w:pStyle w:val="BlackDotBullet"/>
        <w:numPr>
          <w:ilvl w:val="0"/>
          <w:numId w:val="13"/>
        </w:numPr>
        <w:tabs>
          <w:tab w:val="left" w:pos="426"/>
        </w:tabs>
        <w:ind w:left="426" w:right="-18"/>
        <w:rPr>
          <w:rFonts w:ascii="Arial" w:hAnsi="Arial" w:cs="Arial"/>
          <w:sz w:val="24"/>
        </w:rPr>
      </w:pPr>
      <w:r w:rsidRPr="000E1A3A">
        <w:rPr>
          <w:rFonts w:ascii="Arial" w:hAnsi="Arial" w:cs="Arial"/>
          <w:sz w:val="24"/>
        </w:rPr>
        <w:t xml:space="preserve">Cutover activities and </w:t>
      </w:r>
      <w:r w:rsidRPr="000E1A3A">
        <w:rPr>
          <w:rFonts w:ascii="Arial" w:eastAsia="Arial Unicode MS" w:hAnsi="Arial" w:cs="Arial"/>
          <w:bCs/>
          <w:sz w:val="24"/>
        </w:rPr>
        <w:t>Post go-live support.</w:t>
      </w:r>
    </w:p>
    <w:p w14:paraId="183B04A3" w14:textId="77777777" w:rsidR="0092598F" w:rsidRPr="000E1A3A" w:rsidRDefault="0092598F" w:rsidP="0092598F">
      <w:pPr>
        <w:pStyle w:val="BodyText"/>
        <w:rPr>
          <w:rFonts w:ascii="Arial" w:hAnsi="Arial" w:cs="Arial"/>
          <w:b/>
          <w:color w:val="000000"/>
        </w:rPr>
      </w:pPr>
    </w:p>
    <w:p w14:paraId="2B2D9C56" w14:textId="77777777" w:rsidR="0092598F" w:rsidRPr="000E1A3A" w:rsidRDefault="0092598F" w:rsidP="0092598F">
      <w:pPr>
        <w:pStyle w:val="BodyText"/>
        <w:rPr>
          <w:rFonts w:ascii="Arial" w:hAnsi="Arial" w:cs="Arial"/>
          <w:b/>
          <w:color w:val="000000"/>
        </w:rPr>
      </w:pPr>
    </w:p>
    <w:p w14:paraId="0FD34EC9" w14:textId="77777777" w:rsidR="0092598F" w:rsidRPr="000E1A3A" w:rsidRDefault="0092598F" w:rsidP="0092598F">
      <w:pPr>
        <w:pStyle w:val="BodyText"/>
        <w:rPr>
          <w:rFonts w:ascii="Arial" w:hAnsi="Arial" w:cs="Arial"/>
          <w:color w:val="202122"/>
          <w:shd w:val="clear" w:color="auto" w:fill="FFFFFF"/>
        </w:rPr>
      </w:pPr>
    </w:p>
    <w:p w14:paraId="388229B2" w14:textId="77777777" w:rsidR="0092598F" w:rsidRPr="000E1A3A" w:rsidRDefault="0092598F" w:rsidP="0092598F">
      <w:pPr>
        <w:rPr>
          <w:color w:val="161919"/>
          <w:lang w:val="en-IN" w:eastAsia="zh-CN" w:bidi="ar-SA"/>
        </w:rPr>
      </w:pPr>
    </w:p>
    <w:p w14:paraId="74865FBD" w14:textId="77777777" w:rsidR="0092598F" w:rsidRPr="000E1A3A" w:rsidRDefault="0092598F" w:rsidP="0092598F">
      <w:pPr>
        <w:rPr>
          <w:b/>
          <w:bCs/>
          <w:u w:val="single"/>
          <w:bdr w:val="single" w:sz="4" w:space="0" w:color="auto"/>
          <w:lang w:val="en-IN"/>
        </w:rPr>
      </w:pPr>
    </w:p>
    <w:p w14:paraId="6213B9D6" w14:textId="77777777" w:rsidR="0092598F" w:rsidRPr="000E1A3A" w:rsidRDefault="0092598F" w:rsidP="0092598F">
      <w:pPr>
        <w:rPr>
          <w:b/>
          <w:bCs/>
          <w:color w:val="000000"/>
          <w:u w:val="single"/>
        </w:rPr>
      </w:pPr>
    </w:p>
    <w:p w14:paraId="29CD4167" w14:textId="77777777" w:rsidR="0092598F" w:rsidRPr="000E1A3A" w:rsidRDefault="0092598F" w:rsidP="00D034B2">
      <w:pPr>
        <w:rPr>
          <w:b/>
          <w:color w:val="000000"/>
          <w:u w:val="single"/>
        </w:rPr>
      </w:pPr>
    </w:p>
    <w:p w14:paraId="4252CD28" w14:textId="77777777" w:rsidR="0060300E" w:rsidRPr="000E1A3A" w:rsidRDefault="0060300E" w:rsidP="00D034B2">
      <w:pPr>
        <w:rPr>
          <w:b/>
          <w:color w:val="000000"/>
          <w:u w:val="single"/>
        </w:rPr>
      </w:pPr>
    </w:p>
    <w:p w14:paraId="7D954EF8" w14:textId="77777777" w:rsidR="00A32FFE" w:rsidRPr="000E1A3A" w:rsidRDefault="00D034B2" w:rsidP="00D034B2">
      <w:pPr>
        <w:rPr>
          <w:b/>
          <w:bCs/>
          <w:shadow/>
          <w:u w:val="single"/>
          <w:lang w:val="pt-PT"/>
        </w:rPr>
      </w:pPr>
      <w:r w:rsidRPr="000E1A3A">
        <w:rPr>
          <w:b/>
          <w:color w:val="000000"/>
          <w:u w:val="single"/>
        </w:rPr>
        <w:t>Sap</w:t>
      </w:r>
      <w:r w:rsidRPr="000E1A3A">
        <w:rPr>
          <w:b/>
          <w:bCs/>
          <w:shadow/>
          <w:u w:val="single"/>
          <w:lang w:val="pt-PT"/>
        </w:rPr>
        <w:t xml:space="preserve"> </w:t>
      </w:r>
      <w:r w:rsidRPr="000E1A3A">
        <w:rPr>
          <w:b/>
          <w:color w:val="000000"/>
          <w:u w:val="single"/>
        </w:rPr>
        <w:t>R/3</w:t>
      </w:r>
      <w:r w:rsidRPr="000E1A3A">
        <w:rPr>
          <w:b/>
          <w:bCs/>
          <w:shadow/>
          <w:u w:val="single"/>
          <w:lang w:val="pt-PT"/>
        </w:rPr>
        <w:t xml:space="preserve"> </w:t>
      </w:r>
      <w:r w:rsidRPr="000E1A3A">
        <w:rPr>
          <w:b/>
          <w:color w:val="000000"/>
          <w:u w:val="single"/>
        </w:rPr>
        <w:t>Experience</w:t>
      </w:r>
      <w:r w:rsidRPr="000E1A3A">
        <w:rPr>
          <w:b/>
          <w:bCs/>
          <w:shadow/>
          <w:u w:val="single"/>
          <w:lang w:val="pt-PT"/>
        </w:rPr>
        <w:t xml:space="preserve">: </w:t>
      </w:r>
    </w:p>
    <w:p w14:paraId="64037F52" w14:textId="77777777" w:rsidR="00E24C66" w:rsidRPr="000E1A3A" w:rsidRDefault="00E24C66" w:rsidP="00E24C66">
      <w:pPr>
        <w:rPr>
          <w:b/>
          <w:bCs/>
          <w:color w:val="000000"/>
          <w:u w:val="single"/>
        </w:rPr>
      </w:pPr>
      <w:r w:rsidRPr="000E1A3A">
        <w:rPr>
          <w:b/>
          <w:bCs/>
          <w:color w:val="000000"/>
          <w:u w:val="single"/>
        </w:rPr>
        <w:t xml:space="preserve">Organization: </w:t>
      </w:r>
      <w:r w:rsidRPr="000E1A3A">
        <w:rPr>
          <w:b/>
          <w:bCs/>
          <w:u w:val="single"/>
        </w:rPr>
        <w:t>Tieto Every</w:t>
      </w:r>
      <w:r w:rsidRPr="000E1A3A">
        <w:rPr>
          <w:b/>
          <w:bCs/>
          <w:color w:val="000000"/>
          <w:u w:val="single"/>
        </w:rPr>
        <w:t xml:space="preserve">  </w:t>
      </w:r>
    </w:p>
    <w:p w14:paraId="7538571C" w14:textId="77777777" w:rsidR="00E24C66" w:rsidRPr="000E1A3A" w:rsidRDefault="00E24C66" w:rsidP="00E24C66">
      <w:pPr>
        <w:spacing w:line="360" w:lineRule="auto"/>
        <w:rPr>
          <w:b/>
          <w:bCs/>
          <w:color w:val="000000"/>
          <w:u w:val="single"/>
        </w:rPr>
      </w:pPr>
      <w:r w:rsidRPr="000E1A3A">
        <w:rPr>
          <w:b/>
          <w:bCs/>
          <w:color w:val="000000"/>
          <w:u w:val="single"/>
        </w:rPr>
        <w:t>Project # 4:</w:t>
      </w:r>
      <w:r w:rsidR="00000000" w:rsidRPr="000E1A3A">
        <w:rPr>
          <w:b/>
          <w:bCs/>
          <w:color w:val="000000"/>
          <w:u w:val="single"/>
        </w:rPr>
        <w:t>(2021April to October 2022)</w:t>
      </w:r>
    </w:p>
    <w:p w14:paraId="0D72C3B6" w14:textId="77777777" w:rsidR="00E24C66" w:rsidRPr="000E1A3A" w:rsidRDefault="00E24C66" w:rsidP="00E24C66">
      <w:pPr>
        <w:rPr>
          <w:rStyle w:val="Strong"/>
          <w:rFonts w:ascii="Arial" w:hAnsi="Arial" w:cs="Arial"/>
          <w:b w:val="0"/>
          <w:bCs w:val="0"/>
          <w:lang w:val="en-IN" w:eastAsia="en-IN" w:bidi="ar-SA"/>
        </w:rPr>
      </w:pPr>
      <w:r w:rsidRPr="000E1A3A">
        <w:rPr>
          <w:b/>
          <w:bCs/>
          <w:color w:val="000000"/>
        </w:rPr>
        <w:t>Client</w:t>
      </w:r>
      <w:r w:rsidRPr="000E1A3A">
        <w:rPr>
          <w:color w:val="000000"/>
        </w:rPr>
        <w:t>:</w:t>
      </w:r>
      <w:r w:rsidRPr="000E1A3A">
        <w:rPr>
          <w:rStyle w:val="NormalLinespacing15lines"/>
          <w:rFonts w:ascii="Arial" w:hAnsi="Arial" w:cs="Arial"/>
        </w:rPr>
        <w:t xml:space="preserve"> </w:t>
      </w:r>
      <w:r w:rsidRPr="000E1A3A">
        <w:rPr>
          <w:rStyle w:val="Strong"/>
          <w:rFonts w:ascii="Arial" w:hAnsi="Arial" w:cs="Arial"/>
          <w:b w:val="0"/>
          <w:bCs w:val="0"/>
        </w:rPr>
        <w:t>UPM-Global Functions</w:t>
      </w:r>
      <w:r w:rsidR="00E57ED7" w:rsidRPr="000E1A3A">
        <w:rPr>
          <w:rStyle w:val="Strong"/>
          <w:rFonts w:ascii="Arial" w:hAnsi="Arial" w:cs="Arial"/>
          <w:b w:val="0"/>
          <w:bCs w:val="0"/>
        </w:rPr>
        <w:t xml:space="preserve"> </w:t>
      </w:r>
      <w:r w:rsidRPr="000E1A3A">
        <w:rPr>
          <w:rStyle w:val="Strong"/>
          <w:rFonts w:ascii="Arial" w:hAnsi="Arial" w:cs="Arial"/>
          <w:b w:val="0"/>
          <w:bCs w:val="0"/>
        </w:rPr>
        <w:t>-</w:t>
      </w:r>
      <w:r w:rsidR="00E57ED7" w:rsidRPr="000E1A3A">
        <w:rPr>
          <w:rStyle w:val="Strong"/>
          <w:rFonts w:ascii="Arial" w:hAnsi="Arial" w:cs="Arial"/>
          <w:b w:val="0"/>
          <w:bCs w:val="0"/>
        </w:rPr>
        <w:t xml:space="preserve"> S/4 </w:t>
      </w:r>
      <w:r w:rsidRPr="000E1A3A">
        <w:rPr>
          <w:rStyle w:val="Strong"/>
          <w:rFonts w:ascii="Arial" w:hAnsi="Arial" w:cs="Arial"/>
          <w:b w:val="0"/>
          <w:bCs w:val="0"/>
        </w:rPr>
        <w:t>Hana Support</w:t>
      </w:r>
    </w:p>
    <w:p w14:paraId="06CADE62" w14:textId="77777777" w:rsidR="00E24C66" w:rsidRPr="000E1A3A" w:rsidRDefault="00E24C66" w:rsidP="00E24C66"/>
    <w:p w14:paraId="2FC21119" w14:textId="77777777" w:rsidR="00E24C66" w:rsidRPr="000E1A3A" w:rsidRDefault="00E24C66" w:rsidP="00E24C66">
      <w:pPr>
        <w:spacing w:line="360" w:lineRule="auto"/>
        <w:jc w:val="both"/>
        <w:rPr>
          <w:rStyle w:val="style11"/>
          <w:b/>
          <w:color w:val="000000"/>
          <w:u w:val="single"/>
        </w:rPr>
      </w:pPr>
      <w:r w:rsidRPr="000E1A3A">
        <w:rPr>
          <w:rStyle w:val="style11"/>
          <w:b/>
          <w:color w:val="000000"/>
          <w:u w:val="single"/>
        </w:rPr>
        <w:t xml:space="preserve">Client Overview: </w:t>
      </w:r>
    </w:p>
    <w:p w14:paraId="4316A81A" w14:textId="77777777" w:rsidR="00E24C66" w:rsidRPr="000E1A3A" w:rsidRDefault="00E24C66" w:rsidP="00E24C66">
      <w:pPr>
        <w:pStyle w:val="BodyText"/>
        <w:ind w:right="-720"/>
        <w:rPr>
          <w:rFonts w:ascii="Arial" w:hAnsi="Arial" w:cs="Arial"/>
          <w:bCs/>
        </w:rPr>
      </w:pPr>
      <w:r w:rsidRPr="000E1A3A">
        <w:rPr>
          <w:rFonts w:ascii="Arial" w:hAnsi="Arial" w:cs="Arial"/>
          <w:lang w:bidi="te-IN"/>
        </w:rPr>
        <w:t xml:space="preserve">                    </w:t>
      </w:r>
      <w:r w:rsidRPr="000E1A3A">
        <w:rPr>
          <w:rFonts w:ascii="Arial" w:hAnsi="Arial" w:cs="Arial"/>
          <w:b/>
          <w:bCs/>
        </w:rPr>
        <w:t>UPM</w:t>
      </w:r>
      <w:r w:rsidRPr="000E1A3A">
        <w:rPr>
          <w:rFonts w:ascii="Arial" w:hAnsi="Arial" w:cs="Arial"/>
        </w:rPr>
        <w:t>-Kymmene Oyj is a Finnish forest industry company. UPM Kymmene was formed by the merger of Kymmene Corporation with Repola Oy and its subsidiary United Paper Mills Ltd in 1996. UPM consists of six business areas: UPM Biorefining, UPM Energy, UPM Raflatac, UPM Specialty Papers, UPM Communication Papers and UPM Plywood. The Group employs around 18,000 people and it has production plants in 12 countries.  UPM shares are listed on the NASDAQ OMX Helsinki stock exchange. UPM is the only paper company which is listed in the global Dow Jones Sustainability Index and the only forest industry company invited to the United Nations Global Compact LEAD sustainability leadership platform</w:t>
      </w:r>
      <w:r w:rsidRPr="000E1A3A">
        <w:rPr>
          <w:rStyle w:val="Strong"/>
          <w:rFonts w:ascii="Arial" w:hAnsi="Arial" w:cs="Arial"/>
        </w:rPr>
        <w:t xml:space="preserve"> </w:t>
      </w:r>
    </w:p>
    <w:p w14:paraId="573BB3E0" w14:textId="77777777" w:rsidR="00E57ED7" w:rsidRPr="000E1A3A" w:rsidRDefault="00E24C66" w:rsidP="00E24C66">
      <w:pPr>
        <w:pStyle w:val="BodyText"/>
        <w:rPr>
          <w:rFonts w:ascii="Arial" w:hAnsi="Arial" w:cs="Arial"/>
          <w:color w:val="202122"/>
          <w:shd w:val="clear" w:color="auto" w:fill="FFFFFF"/>
        </w:rPr>
      </w:pPr>
      <w:r w:rsidRPr="000E1A3A">
        <w:rPr>
          <w:rFonts w:ascii="Arial" w:hAnsi="Arial" w:cs="Arial"/>
          <w:color w:val="202122"/>
          <w:shd w:val="clear" w:color="auto" w:fill="FFFFFF"/>
        </w:rPr>
        <w:t xml:space="preserve"> </w:t>
      </w:r>
    </w:p>
    <w:p w14:paraId="28708EB0" w14:textId="77777777" w:rsidR="00E24C66" w:rsidRPr="000E1A3A" w:rsidRDefault="00E24C66" w:rsidP="00E24C66">
      <w:pPr>
        <w:pStyle w:val="BodyText"/>
        <w:rPr>
          <w:rFonts w:ascii="Arial" w:hAnsi="Arial" w:cs="Arial"/>
          <w:b/>
          <w:color w:val="000000"/>
        </w:rPr>
      </w:pPr>
      <w:r w:rsidRPr="000E1A3A">
        <w:rPr>
          <w:rFonts w:ascii="Arial" w:hAnsi="Arial" w:cs="Arial"/>
          <w:b/>
          <w:color w:val="000000"/>
          <w:u w:val="single"/>
        </w:rPr>
        <w:t>Responsibilities</w:t>
      </w:r>
      <w:r w:rsidRPr="000E1A3A">
        <w:rPr>
          <w:rFonts w:ascii="Arial" w:hAnsi="Arial" w:cs="Arial"/>
          <w:b/>
          <w:color w:val="000000"/>
        </w:rPr>
        <w:t>:</w:t>
      </w:r>
    </w:p>
    <w:p w14:paraId="011EC883" w14:textId="77777777" w:rsidR="001260FA" w:rsidRPr="000E1A3A" w:rsidRDefault="001260FA" w:rsidP="00E24C66">
      <w:pPr>
        <w:pStyle w:val="BodyText"/>
        <w:rPr>
          <w:rFonts w:ascii="Arial" w:hAnsi="Arial" w:cs="Arial"/>
          <w:b/>
          <w:color w:val="000000"/>
        </w:rPr>
      </w:pPr>
    </w:p>
    <w:p w14:paraId="14FF0383" w14:textId="77777777" w:rsidR="001260FA" w:rsidRPr="000E1A3A" w:rsidRDefault="001260FA" w:rsidP="000E1A3A">
      <w:pPr>
        <w:numPr>
          <w:ilvl w:val="0"/>
          <w:numId w:val="17"/>
        </w:numPr>
        <w:jc w:val="both"/>
      </w:pPr>
      <w:r w:rsidRPr="000E1A3A">
        <w:t>Responding in a timely manner to service request and incidents , without escalations</w:t>
      </w:r>
    </w:p>
    <w:p w14:paraId="16367BBB" w14:textId="77777777" w:rsidR="001260FA" w:rsidRPr="000E1A3A" w:rsidRDefault="001260FA" w:rsidP="000E1A3A">
      <w:pPr>
        <w:numPr>
          <w:ilvl w:val="0"/>
          <w:numId w:val="17"/>
        </w:numPr>
        <w:jc w:val="both"/>
      </w:pPr>
      <w:r w:rsidRPr="000E1A3A">
        <w:t>Interacting with users frequently&amp; conducting meetings for detailed discussion on the issue</w:t>
      </w:r>
    </w:p>
    <w:p w14:paraId="43356A52" w14:textId="77777777" w:rsidR="001260FA" w:rsidRPr="000E1A3A" w:rsidRDefault="001260FA" w:rsidP="000E1A3A">
      <w:pPr>
        <w:numPr>
          <w:ilvl w:val="0"/>
          <w:numId w:val="17"/>
        </w:numPr>
        <w:jc w:val="both"/>
      </w:pPr>
      <w:r w:rsidRPr="000E1A3A">
        <w:t>Solving of maintenance Issues and tickets in the area of G/L, A/P and A/R.</w:t>
      </w:r>
    </w:p>
    <w:p w14:paraId="733CA284" w14:textId="77777777" w:rsidR="001260FA" w:rsidRPr="000E1A3A" w:rsidRDefault="001260FA" w:rsidP="000E1A3A">
      <w:pPr>
        <w:numPr>
          <w:ilvl w:val="0"/>
          <w:numId w:val="17"/>
        </w:numPr>
        <w:jc w:val="both"/>
      </w:pPr>
      <w:r w:rsidRPr="000E1A3A">
        <w:t>Keep all documentation up to date by team on share point of time.</w:t>
      </w:r>
    </w:p>
    <w:p w14:paraId="7833987D" w14:textId="77777777" w:rsidR="001260FA" w:rsidRPr="000E1A3A" w:rsidRDefault="001260FA" w:rsidP="000E1A3A">
      <w:pPr>
        <w:numPr>
          <w:ilvl w:val="0"/>
          <w:numId w:val="17"/>
        </w:numPr>
        <w:jc w:val="both"/>
      </w:pPr>
      <w:r w:rsidRPr="000E1A3A">
        <w:t>Providing day to day operational and process support to users.</w:t>
      </w:r>
    </w:p>
    <w:p w14:paraId="6E6DDB09" w14:textId="77777777" w:rsidR="001260FA" w:rsidRPr="000E1A3A" w:rsidRDefault="001260FA" w:rsidP="000E1A3A">
      <w:pPr>
        <w:numPr>
          <w:ilvl w:val="0"/>
          <w:numId w:val="17"/>
        </w:numPr>
        <w:jc w:val="both"/>
      </w:pPr>
      <w:r w:rsidRPr="000E1A3A">
        <w:t xml:space="preserve">Preparation of User manual Documentation. </w:t>
      </w:r>
    </w:p>
    <w:p w14:paraId="0778CA34" w14:textId="77777777" w:rsidR="001260FA" w:rsidRPr="000E1A3A" w:rsidRDefault="001260FA" w:rsidP="000E1A3A">
      <w:pPr>
        <w:numPr>
          <w:ilvl w:val="0"/>
          <w:numId w:val="17"/>
        </w:numPr>
        <w:jc w:val="both"/>
      </w:pPr>
      <w:r w:rsidRPr="000E1A3A">
        <w:t xml:space="preserve">Attended KT sessions &amp; updated knowledge with new issues. </w:t>
      </w:r>
    </w:p>
    <w:p w14:paraId="3FF1EFF4" w14:textId="77777777" w:rsidR="001260FA" w:rsidRPr="000E1A3A" w:rsidRDefault="001260FA" w:rsidP="000E1A3A">
      <w:pPr>
        <w:numPr>
          <w:ilvl w:val="0"/>
          <w:numId w:val="17"/>
        </w:numPr>
        <w:jc w:val="both"/>
      </w:pPr>
      <w:r w:rsidRPr="000E1A3A">
        <w:t>Responsible for Month end closing activities.</w:t>
      </w:r>
    </w:p>
    <w:p w14:paraId="3F8F2CEC" w14:textId="77777777" w:rsidR="001260FA" w:rsidRPr="000E1A3A" w:rsidRDefault="001260FA" w:rsidP="000E1A3A">
      <w:pPr>
        <w:numPr>
          <w:ilvl w:val="0"/>
          <w:numId w:val="17"/>
        </w:numPr>
        <w:jc w:val="both"/>
      </w:pPr>
      <w:r w:rsidRPr="000E1A3A">
        <w:t xml:space="preserve">Coordinating with the customers and Business Integrators in resolving the Trouble Tickets and Change Requests within SLA's.  </w:t>
      </w:r>
    </w:p>
    <w:p w14:paraId="72BB25EF" w14:textId="77777777" w:rsidR="001260FA" w:rsidRPr="000E1A3A" w:rsidRDefault="001260FA" w:rsidP="000E1A3A">
      <w:pPr>
        <w:numPr>
          <w:ilvl w:val="0"/>
          <w:numId w:val="18"/>
        </w:numPr>
        <w:jc w:val="both"/>
      </w:pPr>
      <w:r w:rsidRPr="000E1A3A">
        <w:t>Worked closely with functional consultants of other modules to resolve the incidents</w:t>
      </w:r>
    </w:p>
    <w:p w14:paraId="10AB379D" w14:textId="77777777" w:rsidR="001260FA" w:rsidRPr="000E1A3A" w:rsidRDefault="001260FA" w:rsidP="000E1A3A">
      <w:pPr>
        <w:numPr>
          <w:ilvl w:val="0"/>
          <w:numId w:val="18"/>
        </w:numPr>
        <w:jc w:val="both"/>
      </w:pPr>
      <w:r w:rsidRPr="000E1A3A">
        <w:t>Provided day to day operational and process support to end-users</w:t>
      </w:r>
    </w:p>
    <w:p w14:paraId="13814A32" w14:textId="77777777" w:rsidR="001260FA" w:rsidRPr="000E1A3A" w:rsidRDefault="001260FA" w:rsidP="000E1A3A">
      <w:pPr>
        <w:numPr>
          <w:ilvl w:val="0"/>
          <w:numId w:val="18"/>
        </w:numPr>
        <w:jc w:val="both"/>
      </w:pPr>
      <w:r w:rsidRPr="000E1A3A">
        <w:t>Monitoring the End Users to run the Operations smoothly and the daily operations</w:t>
      </w:r>
    </w:p>
    <w:p w14:paraId="62081091" w14:textId="77777777" w:rsidR="001260FA" w:rsidRPr="000E1A3A" w:rsidRDefault="001260FA" w:rsidP="000E1A3A">
      <w:pPr>
        <w:numPr>
          <w:ilvl w:val="0"/>
          <w:numId w:val="18"/>
        </w:numPr>
        <w:jc w:val="both"/>
      </w:pPr>
      <w:r w:rsidRPr="000E1A3A">
        <w:t>Supported on various Incidents and defect change requests</w:t>
      </w:r>
    </w:p>
    <w:p w14:paraId="6A70718D" w14:textId="77777777" w:rsidR="001260FA" w:rsidRPr="000E1A3A" w:rsidRDefault="001260FA" w:rsidP="000E1A3A">
      <w:pPr>
        <w:numPr>
          <w:ilvl w:val="0"/>
          <w:numId w:val="18"/>
        </w:numPr>
        <w:tabs>
          <w:tab w:val="left" w:pos="360"/>
          <w:tab w:val="left" w:pos="399"/>
        </w:tabs>
        <w:jc w:val="both"/>
        <w:rPr>
          <w:color w:val="000000"/>
        </w:rPr>
      </w:pPr>
      <w:r w:rsidRPr="000E1A3A">
        <w:rPr>
          <w:color w:val="000000"/>
        </w:rPr>
        <w:t>Changes to additional configuration settings as required by the client.</w:t>
      </w:r>
    </w:p>
    <w:p w14:paraId="76C1171F" w14:textId="77777777" w:rsidR="00E24C66" w:rsidRPr="000E1A3A" w:rsidRDefault="001260FA" w:rsidP="000E1A3A">
      <w:pPr>
        <w:pStyle w:val="BodyText"/>
        <w:numPr>
          <w:ilvl w:val="0"/>
          <w:numId w:val="18"/>
        </w:numPr>
        <w:rPr>
          <w:rFonts w:ascii="Arial" w:hAnsi="Arial" w:cs="Arial"/>
          <w:color w:val="202122"/>
          <w:shd w:val="clear" w:color="auto" w:fill="FFFFFF"/>
        </w:rPr>
      </w:pPr>
      <w:r w:rsidRPr="000E1A3A">
        <w:rPr>
          <w:rFonts w:ascii="Arial" w:hAnsi="Arial" w:cs="Arial"/>
        </w:rPr>
        <w:t>Created House bank and settings for reconciliation of bank accounts.</w:t>
      </w:r>
    </w:p>
    <w:p w14:paraId="68A0E57D" w14:textId="77777777" w:rsidR="000E1A3A" w:rsidRDefault="000E1A3A" w:rsidP="002805C2">
      <w:pPr>
        <w:rPr>
          <w:b/>
          <w:bCs/>
          <w:color w:val="000000"/>
          <w:u w:val="single"/>
        </w:rPr>
      </w:pPr>
    </w:p>
    <w:p w14:paraId="7F90D588" w14:textId="77777777" w:rsidR="002805C2" w:rsidRPr="000E1A3A" w:rsidRDefault="00D27D1A" w:rsidP="002805C2">
      <w:pPr>
        <w:rPr>
          <w:b/>
          <w:bCs/>
          <w:color w:val="000000"/>
          <w:u w:val="single"/>
        </w:rPr>
      </w:pPr>
      <w:r w:rsidRPr="000E1A3A">
        <w:rPr>
          <w:b/>
          <w:bCs/>
          <w:color w:val="000000"/>
          <w:u w:val="single"/>
        </w:rPr>
        <w:t xml:space="preserve">Organization:  </w:t>
      </w:r>
      <w:r w:rsidRPr="000E1A3A">
        <w:rPr>
          <w:b/>
          <w:u w:val="single"/>
        </w:rPr>
        <w:t>Bristlecone</w:t>
      </w:r>
    </w:p>
    <w:p w14:paraId="725CBC89" w14:textId="77777777" w:rsidR="0085166E" w:rsidRPr="000E1A3A" w:rsidRDefault="0085166E" w:rsidP="00F051A8">
      <w:pPr>
        <w:spacing w:line="360" w:lineRule="auto"/>
        <w:rPr>
          <w:color w:val="000000"/>
        </w:rPr>
      </w:pPr>
      <w:r w:rsidRPr="000E1A3A">
        <w:rPr>
          <w:b/>
          <w:bCs/>
          <w:color w:val="000000"/>
          <w:u w:val="single"/>
        </w:rPr>
        <w:t>Project # 3:</w:t>
      </w:r>
      <w:r w:rsidR="00000000" w:rsidRPr="000E1A3A">
        <w:rPr>
          <w:b/>
          <w:bCs/>
          <w:color w:val="000000"/>
          <w:u w:val="single"/>
        </w:rPr>
        <w:t xml:space="preserve"> April 2020 to December  2021</w:t>
      </w:r>
    </w:p>
    <w:p w14:paraId="6AB9D6F7" w14:textId="77777777" w:rsidR="002805C2" w:rsidRPr="000E1A3A" w:rsidRDefault="00F051A8" w:rsidP="00F051A8">
      <w:pPr>
        <w:spacing w:line="360" w:lineRule="auto"/>
        <w:rPr>
          <w:b/>
          <w:color w:val="000000"/>
          <w:u w:val="single"/>
        </w:rPr>
      </w:pPr>
      <w:r w:rsidRPr="000E1A3A">
        <w:rPr>
          <w:color w:val="000000"/>
        </w:rPr>
        <w:t xml:space="preserve">Client: </w:t>
      </w:r>
      <w:r w:rsidR="00D27D1A" w:rsidRPr="000E1A3A">
        <w:rPr>
          <w:color w:val="000000"/>
        </w:rPr>
        <w:t>Alcatel-Lucent</w:t>
      </w:r>
      <w:r w:rsidR="005E3FE4" w:rsidRPr="000E1A3A">
        <w:rPr>
          <w:color w:val="000000"/>
        </w:rPr>
        <w:t xml:space="preserve"> </w:t>
      </w:r>
      <w:r w:rsidR="008E55F8" w:rsidRPr="000E1A3A">
        <w:rPr>
          <w:color w:val="000000"/>
        </w:rPr>
        <w:t xml:space="preserve"> </w:t>
      </w:r>
      <w:r w:rsidR="002805C2" w:rsidRPr="000E1A3A">
        <w:rPr>
          <w:color w:val="000000"/>
        </w:rPr>
        <w:t xml:space="preserve"> </w:t>
      </w:r>
      <w:r w:rsidR="000E6113" w:rsidRPr="000E1A3A">
        <w:rPr>
          <w:color w:val="000000"/>
        </w:rPr>
        <w:t>S4 HANA</w:t>
      </w:r>
      <w:r w:rsidR="008E55F8" w:rsidRPr="000E1A3A">
        <w:rPr>
          <w:color w:val="000000"/>
        </w:rPr>
        <w:t xml:space="preserve"> </w:t>
      </w:r>
      <w:r w:rsidR="002805C2" w:rsidRPr="000E1A3A">
        <w:rPr>
          <w:color w:val="000000"/>
        </w:rPr>
        <w:t>Implementation</w:t>
      </w:r>
      <w:r w:rsidR="008E55F8" w:rsidRPr="000E1A3A">
        <w:rPr>
          <w:color w:val="000000"/>
        </w:rPr>
        <w:t xml:space="preserve"> p</w:t>
      </w:r>
      <w:r w:rsidR="00C5786E" w:rsidRPr="000E1A3A">
        <w:rPr>
          <w:color w:val="000000"/>
        </w:rPr>
        <w:t xml:space="preserve">roject </w:t>
      </w:r>
    </w:p>
    <w:p w14:paraId="7678C407" w14:textId="77777777" w:rsidR="002805C2" w:rsidRPr="000E1A3A" w:rsidRDefault="002805C2" w:rsidP="002805C2">
      <w:pPr>
        <w:spacing w:line="360" w:lineRule="auto"/>
        <w:jc w:val="both"/>
        <w:rPr>
          <w:rStyle w:val="style11"/>
          <w:b/>
          <w:color w:val="000000"/>
          <w:u w:val="single"/>
        </w:rPr>
      </w:pPr>
      <w:r w:rsidRPr="000E1A3A">
        <w:rPr>
          <w:rStyle w:val="style11"/>
          <w:b/>
          <w:color w:val="000000"/>
          <w:u w:val="single"/>
        </w:rPr>
        <w:lastRenderedPageBreak/>
        <w:t xml:space="preserve">Client Overview: </w:t>
      </w:r>
    </w:p>
    <w:p w14:paraId="12053BE1" w14:textId="77777777" w:rsidR="003E0D8D" w:rsidRPr="000E1A3A" w:rsidRDefault="00E57ED7" w:rsidP="00E57ED7">
      <w:pPr>
        <w:jc w:val="both"/>
      </w:pPr>
      <w:r w:rsidRPr="000E1A3A">
        <w:t xml:space="preserve">                   </w:t>
      </w:r>
      <w:r w:rsidR="00D27D1A" w:rsidRPr="000E1A3A">
        <w:t>Alcatel-Lucent is the leading IP networking, ultra-broadband access, and cloud technology specialist. We believe that networks are the foundation of our ultra-connected world. The formation of Alcatel-L</w:t>
      </w:r>
      <w:r w:rsidR="0085166E" w:rsidRPr="000E1A3A">
        <w:t>ucent in 2006 created the world</w:t>
      </w:r>
      <w:r w:rsidR="00D27D1A" w:rsidRPr="000E1A3A">
        <w:t>s first truly global communications solutions provider, with the most complete, end-to-end portfolio of solution</w:t>
      </w:r>
      <w:r w:rsidR="003E0D8D" w:rsidRPr="000E1A3A">
        <w:t>s and services in the industry.</w:t>
      </w:r>
    </w:p>
    <w:p w14:paraId="6DD6D99D" w14:textId="77777777" w:rsidR="002805C2" w:rsidRPr="000E1A3A" w:rsidRDefault="002805C2" w:rsidP="002805C2">
      <w:pPr>
        <w:jc w:val="both"/>
      </w:pPr>
    </w:p>
    <w:p w14:paraId="666742AF" w14:textId="77777777" w:rsidR="0060300E" w:rsidRPr="000E1A3A" w:rsidRDefault="0060300E" w:rsidP="002805C2">
      <w:pPr>
        <w:autoSpaceDE w:val="0"/>
        <w:autoSpaceDN w:val="0"/>
        <w:adjustRightInd w:val="0"/>
        <w:jc w:val="both"/>
        <w:rPr>
          <w:b/>
          <w:color w:val="000000"/>
          <w:u w:val="single"/>
        </w:rPr>
      </w:pPr>
    </w:p>
    <w:p w14:paraId="22762E16" w14:textId="77777777" w:rsidR="002805C2" w:rsidRPr="000E1A3A" w:rsidRDefault="002805C2" w:rsidP="002805C2">
      <w:pPr>
        <w:autoSpaceDE w:val="0"/>
        <w:autoSpaceDN w:val="0"/>
        <w:adjustRightInd w:val="0"/>
        <w:jc w:val="both"/>
        <w:rPr>
          <w:b/>
          <w:color w:val="000000"/>
          <w:u w:val="single"/>
        </w:rPr>
      </w:pPr>
      <w:r w:rsidRPr="000E1A3A">
        <w:rPr>
          <w:b/>
          <w:color w:val="000000"/>
          <w:u w:val="single"/>
        </w:rPr>
        <w:t>Responsibilities:</w:t>
      </w:r>
    </w:p>
    <w:p w14:paraId="2AD2B4CC" w14:textId="77777777" w:rsidR="002805C2" w:rsidRPr="000E1A3A" w:rsidRDefault="002805C2" w:rsidP="002805C2">
      <w:pPr>
        <w:autoSpaceDE w:val="0"/>
        <w:autoSpaceDN w:val="0"/>
        <w:adjustRightInd w:val="0"/>
        <w:jc w:val="both"/>
        <w:rPr>
          <w:b/>
          <w:color w:val="000000"/>
          <w:u w:val="single"/>
        </w:rPr>
      </w:pPr>
    </w:p>
    <w:p w14:paraId="706EAF6D" w14:textId="77777777" w:rsidR="00F00FFF" w:rsidRPr="000E1A3A" w:rsidRDefault="008E55F8" w:rsidP="002805C2">
      <w:pPr>
        <w:numPr>
          <w:ilvl w:val="0"/>
          <w:numId w:val="4"/>
        </w:numPr>
        <w:spacing w:line="276" w:lineRule="auto"/>
      </w:pPr>
      <w:r w:rsidRPr="000E1A3A">
        <w:t>Participated in Workshops and</w:t>
      </w:r>
      <w:r w:rsidR="00F00FFF" w:rsidRPr="000E1A3A">
        <w:t xml:space="preserve"> presented the solution</w:t>
      </w:r>
      <w:r w:rsidR="0060300E" w:rsidRPr="000E1A3A">
        <w:t xml:space="preserve"> on </w:t>
      </w:r>
      <w:r w:rsidR="00F00FFF" w:rsidRPr="000E1A3A">
        <w:t xml:space="preserve">business process </w:t>
      </w:r>
      <w:r w:rsidR="00185DFB" w:rsidRPr="000E1A3A">
        <w:t>in S</w:t>
      </w:r>
      <w:r w:rsidR="0060300E" w:rsidRPr="000E1A3A">
        <w:t>/</w:t>
      </w:r>
      <w:r w:rsidR="00185DFB" w:rsidRPr="000E1A3A">
        <w:t xml:space="preserve">4 </w:t>
      </w:r>
      <w:r w:rsidR="0060300E" w:rsidRPr="000E1A3A">
        <w:t>H</w:t>
      </w:r>
      <w:r w:rsidR="00185DFB" w:rsidRPr="000E1A3A">
        <w:t>ana</w:t>
      </w:r>
      <w:r w:rsidR="00F00FFF" w:rsidRPr="000E1A3A">
        <w:t xml:space="preserve"> system</w:t>
      </w:r>
      <w:r w:rsidR="00185DFB" w:rsidRPr="000E1A3A">
        <w:t>.</w:t>
      </w:r>
      <w:r w:rsidR="00F00FFF" w:rsidRPr="000E1A3A">
        <w:t xml:space="preserve"> </w:t>
      </w:r>
    </w:p>
    <w:p w14:paraId="614CE713" w14:textId="77777777" w:rsidR="007D187C" w:rsidRPr="000E1A3A" w:rsidRDefault="008E55F8" w:rsidP="00F00FFF">
      <w:pPr>
        <w:widowControl w:val="0"/>
        <w:numPr>
          <w:ilvl w:val="0"/>
          <w:numId w:val="1"/>
        </w:numPr>
        <w:tabs>
          <w:tab w:val="clear" w:pos="540"/>
          <w:tab w:val="num" w:pos="360"/>
        </w:tabs>
        <w:autoSpaceDE w:val="0"/>
        <w:autoSpaceDN w:val="0"/>
        <w:adjustRightInd w:val="0"/>
        <w:spacing w:line="276" w:lineRule="auto"/>
        <w:ind w:left="360"/>
        <w:jc w:val="both"/>
        <w:rPr>
          <w:color w:val="000000"/>
        </w:rPr>
      </w:pPr>
      <w:r w:rsidRPr="000E1A3A">
        <w:t>Prepa</w:t>
      </w:r>
      <w:r w:rsidR="00F00FFF" w:rsidRPr="000E1A3A">
        <w:t xml:space="preserve">red the Customization documents and </w:t>
      </w:r>
      <w:r w:rsidR="007D187C" w:rsidRPr="000E1A3A">
        <w:t>T</w:t>
      </w:r>
      <w:r w:rsidR="00F00FFF" w:rsidRPr="000E1A3A">
        <w:t>est s</w:t>
      </w:r>
      <w:r w:rsidR="007D187C" w:rsidRPr="000E1A3A">
        <w:t>cripts.</w:t>
      </w:r>
    </w:p>
    <w:p w14:paraId="5E49B51E" w14:textId="77777777" w:rsidR="00F00FFF" w:rsidRPr="000E1A3A" w:rsidRDefault="00F00FFF" w:rsidP="00F00FFF">
      <w:pPr>
        <w:widowControl w:val="0"/>
        <w:numPr>
          <w:ilvl w:val="0"/>
          <w:numId w:val="1"/>
        </w:numPr>
        <w:tabs>
          <w:tab w:val="clear" w:pos="540"/>
          <w:tab w:val="num" w:pos="360"/>
        </w:tabs>
        <w:autoSpaceDE w:val="0"/>
        <w:autoSpaceDN w:val="0"/>
        <w:adjustRightInd w:val="0"/>
        <w:spacing w:line="276" w:lineRule="auto"/>
        <w:ind w:left="360"/>
        <w:jc w:val="both"/>
        <w:rPr>
          <w:color w:val="000000"/>
        </w:rPr>
      </w:pPr>
      <w:r w:rsidRPr="000E1A3A">
        <w:rPr>
          <w:color w:val="000000"/>
        </w:rPr>
        <w:t>Carried out functional Unit &amp; integration testing and trained users to carry out UAT testing.</w:t>
      </w:r>
    </w:p>
    <w:p w14:paraId="4CB62B58" w14:textId="77777777" w:rsidR="0011125D" w:rsidRPr="0011125D" w:rsidRDefault="00F00FFF" w:rsidP="003E0D8D">
      <w:pPr>
        <w:widowControl w:val="0"/>
        <w:numPr>
          <w:ilvl w:val="0"/>
          <w:numId w:val="1"/>
        </w:numPr>
        <w:tabs>
          <w:tab w:val="clear" w:pos="540"/>
          <w:tab w:val="num" w:pos="360"/>
        </w:tabs>
        <w:autoSpaceDE w:val="0"/>
        <w:autoSpaceDN w:val="0"/>
        <w:adjustRightInd w:val="0"/>
        <w:spacing w:line="276" w:lineRule="auto"/>
        <w:ind w:left="360"/>
      </w:pPr>
      <w:r w:rsidRPr="000E1A3A">
        <w:rPr>
          <w:color w:val="000000"/>
        </w:rPr>
        <w:t>Participated in Cutover activities like migrating legacy system Line item, Balances and master data upload.</w:t>
      </w:r>
    </w:p>
    <w:p w14:paraId="03A9BAF2" w14:textId="77777777" w:rsidR="003E0D8D" w:rsidRPr="0011125D" w:rsidRDefault="003E0D8D" w:rsidP="003E0D8D">
      <w:pPr>
        <w:widowControl w:val="0"/>
        <w:autoSpaceDE w:val="0"/>
        <w:autoSpaceDN w:val="0"/>
        <w:adjustRightInd w:val="0"/>
        <w:spacing w:line="276" w:lineRule="auto"/>
        <w:rPr>
          <w:b/>
          <w:bCs/>
          <w:color w:val="000000"/>
          <w:u w:val="single"/>
        </w:rPr>
      </w:pPr>
      <w:r w:rsidRPr="000E1A3A">
        <w:rPr>
          <w:b/>
          <w:bCs/>
          <w:color w:val="000000"/>
          <w:u w:val="single"/>
        </w:rPr>
        <w:t>Project # 2:</w:t>
      </w:r>
      <w:r w:rsidR="00000000" w:rsidRPr="000E1A3A">
        <w:rPr>
          <w:b/>
          <w:bCs/>
          <w:color w:val="000000"/>
          <w:u w:val="single"/>
        </w:rPr>
        <w:t>(2018 September to  2020 March</w:t>
      </w:r>
    </w:p>
    <w:p w14:paraId="21757F94" w14:textId="77777777" w:rsidR="003E0D8D" w:rsidRPr="000E1A3A" w:rsidRDefault="003E0D8D" w:rsidP="003E0D8D">
      <w:pPr>
        <w:rPr>
          <w:b/>
          <w:bCs/>
          <w:color w:val="000000"/>
          <w:u w:val="single"/>
        </w:rPr>
      </w:pPr>
    </w:p>
    <w:p w14:paraId="33AC03F1" w14:textId="77777777" w:rsidR="003E0D8D" w:rsidRPr="000E1A3A" w:rsidRDefault="003E0D8D" w:rsidP="003E0D8D">
      <w:pPr>
        <w:rPr>
          <w:b/>
          <w:bCs/>
          <w:color w:val="000000"/>
          <w:u w:val="single"/>
        </w:rPr>
      </w:pPr>
      <w:r w:rsidRPr="000E1A3A">
        <w:rPr>
          <w:b/>
          <w:bCs/>
          <w:color w:val="000000"/>
          <w:u w:val="single"/>
        </w:rPr>
        <w:t xml:space="preserve">Organization:  </w:t>
      </w:r>
      <w:r w:rsidRPr="000E1A3A">
        <w:rPr>
          <w:b/>
          <w:u w:val="single"/>
        </w:rPr>
        <w:t>Bristlecone</w:t>
      </w:r>
      <w:r w:rsidRPr="000E1A3A">
        <w:rPr>
          <w:b/>
          <w:bCs/>
          <w:color w:val="000000"/>
          <w:u w:val="single"/>
        </w:rPr>
        <w:t xml:space="preserve"> </w:t>
      </w:r>
    </w:p>
    <w:p w14:paraId="692010B6" w14:textId="77777777" w:rsidR="003E0D8D" w:rsidRPr="000E1A3A" w:rsidRDefault="003E0D8D" w:rsidP="003E0D8D">
      <w:pPr>
        <w:rPr>
          <w:color w:val="000000"/>
        </w:rPr>
      </w:pPr>
      <w:r w:rsidRPr="000E1A3A">
        <w:rPr>
          <w:b/>
          <w:bCs/>
          <w:color w:val="000000"/>
          <w:u w:val="single"/>
        </w:rPr>
        <w:t xml:space="preserve"> Client: </w:t>
      </w:r>
      <w:r w:rsidRPr="000E1A3A">
        <w:rPr>
          <w:lang w:bidi="ar-SA"/>
        </w:rPr>
        <w:t>Satyam Auto Components</w:t>
      </w:r>
      <w:r w:rsidRPr="000E1A3A">
        <w:rPr>
          <w:b/>
          <w:lang w:bidi="ar-SA"/>
        </w:rPr>
        <w:t xml:space="preserve"> </w:t>
      </w:r>
      <w:r w:rsidRPr="000E1A3A">
        <w:rPr>
          <w:color w:val="000000"/>
        </w:rPr>
        <w:t xml:space="preserve">  Fico implementation Project.</w:t>
      </w:r>
    </w:p>
    <w:p w14:paraId="0E2DFFFF" w14:textId="77777777" w:rsidR="003E0D8D" w:rsidRPr="000E1A3A" w:rsidRDefault="003E0D8D" w:rsidP="003E0D8D">
      <w:pPr>
        <w:widowControl w:val="0"/>
        <w:suppressAutoHyphens/>
        <w:ind w:right="-18"/>
        <w:rPr>
          <w:b/>
          <w:color w:val="000000"/>
          <w:u w:val="single"/>
          <w:lang w:bidi="ar-SA"/>
        </w:rPr>
      </w:pPr>
    </w:p>
    <w:p w14:paraId="15C28001" w14:textId="77777777" w:rsidR="003E0D8D" w:rsidRPr="000E1A3A" w:rsidRDefault="003E0D8D" w:rsidP="003E0D8D">
      <w:pPr>
        <w:widowControl w:val="0"/>
        <w:suppressAutoHyphens/>
        <w:ind w:right="-18"/>
        <w:rPr>
          <w:b/>
          <w:color w:val="17365D"/>
          <w:u w:val="single"/>
          <w:lang w:bidi="ar-SA"/>
        </w:rPr>
      </w:pPr>
      <w:r w:rsidRPr="000E1A3A">
        <w:rPr>
          <w:b/>
          <w:color w:val="000000"/>
          <w:u w:val="single"/>
          <w:lang w:bidi="ar-SA"/>
        </w:rPr>
        <w:t>Client Profile</w:t>
      </w:r>
      <w:r w:rsidRPr="000E1A3A">
        <w:rPr>
          <w:b/>
          <w:color w:val="17365D"/>
          <w:u w:val="single"/>
          <w:lang w:bidi="ar-SA"/>
        </w:rPr>
        <w:t>:</w:t>
      </w:r>
    </w:p>
    <w:p w14:paraId="61B559D6" w14:textId="77777777" w:rsidR="003E0D8D" w:rsidRPr="000E1A3A" w:rsidRDefault="00E57ED7" w:rsidP="003E0D8D">
      <w:pPr>
        <w:widowControl w:val="0"/>
        <w:suppressAutoHyphens/>
        <w:ind w:right="-18"/>
        <w:rPr>
          <w:lang w:bidi="ar-SA"/>
        </w:rPr>
      </w:pPr>
      <w:r w:rsidRPr="000E1A3A">
        <w:rPr>
          <w:lang w:bidi="ar-SA"/>
        </w:rPr>
        <w:t xml:space="preserve">                     </w:t>
      </w:r>
      <w:r w:rsidR="003E0D8D" w:rsidRPr="000E1A3A">
        <w:rPr>
          <w:lang w:bidi="ar-SA"/>
        </w:rPr>
        <w:t>Established in 2001 in the automotive industrial hub of Gurgaon, Satyam Auto Components Pvt. Ltd. is serving the escalating market demands for high quality automotive components. With 15 years of rich experience in the automotive industry, Satyam today is a world class manufacturer of Chassis for Motorcycles, Welded Sub-Assemblies, and Fuel Tanks for two and four wheelers and Brake Booster Assemblies. Satyam Auto operates through 4 state of the art manufacturing facilities which are strategically located</w:t>
      </w:r>
      <w:r w:rsidR="00EB68BF" w:rsidRPr="000E1A3A">
        <w:rPr>
          <w:lang w:bidi="ar-SA"/>
        </w:rPr>
        <w:t xml:space="preserve"> in IMT</w:t>
      </w:r>
      <w:r w:rsidR="003E0D8D" w:rsidRPr="000E1A3A">
        <w:rPr>
          <w:lang w:bidi="ar-SA"/>
        </w:rPr>
        <w:t>s. All the facilities are ISO/TS 16949, ISO 14001 &amp; OHSAS 18001 certified and meet the most stringent quality norms set by its diverse range of customers.</w:t>
      </w:r>
    </w:p>
    <w:p w14:paraId="05445EC8" w14:textId="77777777" w:rsidR="0069545A" w:rsidRPr="000E1A3A" w:rsidRDefault="0069545A" w:rsidP="0069545A">
      <w:pPr>
        <w:pStyle w:val="cogh1body"/>
        <w:ind w:left="0" w:right="-18"/>
        <w:jc w:val="left"/>
        <w:rPr>
          <w:rFonts w:ascii="Arial" w:hAnsi="Arial" w:cs="Arial"/>
          <w:b/>
          <w:color w:val="000000"/>
          <w:sz w:val="24"/>
          <w:u w:val="single"/>
        </w:rPr>
      </w:pPr>
      <w:r w:rsidRPr="000E1A3A">
        <w:rPr>
          <w:rFonts w:ascii="Arial" w:hAnsi="Arial" w:cs="Arial"/>
          <w:b/>
          <w:color w:val="000000"/>
          <w:sz w:val="24"/>
          <w:u w:val="single"/>
        </w:rPr>
        <w:t>Responsibilities:</w:t>
      </w:r>
    </w:p>
    <w:p w14:paraId="2AF4D1AF" w14:textId="77777777" w:rsidR="0069545A" w:rsidRPr="000E1A3A" w:rsidRDefault="0069545A" w:rsidP="0069545A">
      <w:pPr>
        <w:pStyle w:val="cogh1body"/>
        <w:ind w:left="0" w:right="-18"/>
        <w:jc w:val="left"/>
        <w:rPr>
          <w:rFonts w:ascii="Arial" w:eastAsia="Arial Unicode MS" w:hAnsi="Arial" w:cs="Arial"/>
          <w:bCs/>
          <w:sz w:val="24"/>
        </w:rPr>
      </w:pPr>
    </w:p>
    <w:p w14:paraId="0D1CF4CE" w14:textId="77777777" w:rsidR="0069545A" w:rsidRPr="000E1A3A" w:rsidRDefault="0069545A" w:rsidP="00F87B7E">
      <w:pPr>
        <w:numPr>
          <w:ilvl w:val="0"/>
          <w:numId w:val="13"/>
        </w:numPr>
        <w:ind w:left="426" w:right="-18"/>
        <w:rPr>
          <w:lang w:bidi="ar-SA"/>
        </w:rPr>
      </w:pPr>
      <w:r w:rsidRPr="000E1A3A">
        <w:rPr>
          <w:lang w:bidi="ar-SA"/>
        </w:rPr>
        <w:t>Customization of FI organization structure like company code, chart of accounts, fiscal year variant Posting period variant, field status variant, and account groups.</w:t>
      </w:r>
    </w:p>
    <w:p w14:paraId="2AE8283A" w14:textId="77777777" w:rsidR="0069545A" w:rsidRPr="000E1A3A" w:rsidRDefault="0069545A" w:rsidP="00F87B7E">
      <w:pPr>
        <w:numPr>
          <w:ilvl w:val="0"/>
          <w:numId w:val="13"/>
        </w:numPr>
        <w:ind w:left="426" w:right="-18"/>
        <w:rPr>
          <w:lang w:bidi="ar-SA"/>
        </w:rPr>
      </w:pPr>
      <w:r w:rsidRPr="000E1A3A">
        <w:rPr>
          <w:lang w:bidi="ar-SA"/>
        </w:rPr>
        <w:t xml:space="preserve">Configured the Customer Master, House Banks, Payment Terms, Electronic Bank Statements </w:t>
      </w:r>
    </w:p>
    <w:p w14:paraId="275C050D" w14:textId="77777777" w:rsidR="0069545A" w:rsidRPr="000E1A3A" w:rsidRDefault="0069545A" w:rsidP="00F87B7E">
      <w:pPr>
        <w:numPr>
          <w:ilvl w:val="0"/>
          <w:numId w:val="13"/>
        </w:numPr>
        <w:ind w:left="426" w:right="-18"/>
        <w:rPr>
          <w:lang w:bidi="ar-SA"/>
        </w:rPr>
      </w:pPr>
      <w:r w:rsidRPr="000E1A3A">
        <w:rPr>
          <w:lang w:bidi="ar-SA"/>
        </w:rPr>
        <w:t xml:space="preserve">Define Chart of depreciation, account determination, screen layout rules, Configured Asset Class, Asset master records, Depreciation area, Acquisition, retirements and maintained integration with GL </w:t>
      </w:r>
    </w:p>
    <w:p w14:paraId="103A7E3F" w14:textId="77777777" w:rsidR="0069545A" w:rsidRPr="000E1A3A" w:rsidRDefault="0069545A" w:rsidP="00F87B7E">
      <w:pPr>
        <w:numPr>
          <w:ilvl w:val="0"/>
          <w:numId w:val="13"/>
        </w:numPr>
        <w:ind w:left="426" w:right="-18"/>
        <w:rPr>
          <w:lang w:bidi="ar-SA"/>
        </w:rPr>
      </w:pPr>
      <w:r w:rsidRPr="000E1A3A">
        <w:rPr>
          <w:lang w:bidi="ar-SA"/>
        </w:rPr>
        <w:t xml:space="preserve">Used LSMW to Load General Ledger Master, Cost center, Profit Center, Customer, Vendor Master data          </w:t>
      </w:r>
    </w:p>
    <w:p w14:paraId="2F09E50B" w14:textId="77777777" w:rsidR="0069545A" w:rsidRPr="000E1A3A" w:rsidRDefault="0069545A" w:rsidP="00F87B7E">
      <w:pPr>
        <w:pStyle w:val="cogh1body"/>
        <w:numPr>
          <w:ilvl w:val="0"/>
          <w:numId w:val="13"/>
        </w:numPr>
        <w:ind w:left="426" w:right="-18" w:hanging="426"/>
        <w:jc w:val="left"/>
        <w:rPr>
          <w:rFonts w:ascii="Arial" w:eastAsia="Arial Unicode MS" w:hAnsi="Arial" w:cs="Arial"/>
          <w:bCs/>
          <w:sz w:val="24"/>
        </w:rPr>
      </w:pPr>
      <w:r w:rsidRPr="000E1A3A">
        <w:rPr>
          <w:rFonts w:ascii="Arial" w:eastAsia="Arial Unicode MS" w:hAnsi="Arial" w:cs="Arial"/>
          <w:bCs/>
          <w:sz w:val="24"/>
        </w:rPr>
        <w:t>Final configuration and mapping of Business Processes.</w:t>
      </w:r>
    </w:p>
    <w:p w14:paraId="29A4ACA4" w14:textId="77777777" w:rsidR="0069545A" w:rsidRPr="000E1A3A" w:rsidRDefault="0069545A" w:rsidP="00F87B7E">
      <w:pPr>
        <w:pStyle w:val="BlackDotBullet"/>
        <w:numPr>
          <w:ilvl w:val="0"/>
          <w:numId w:val="13"/>
        </w:numPr>
        <w:ind w:left="426" w:right="-18"/>
        <w:rPr>
          <w:rFonts w:ascii="Arial" w:hAnsi="Arial" w:cs="Arial"/>
          <w:sz w:val="24"/>
        </w:rPr>
      </w:pPr>
      <w:r w:rsidRPr="000E1A3A">
        <w:rPr>
          <w:rFonts w:ascii="Arial" w:hAnsi="Arial" w:cs="Arial"/>
          <w:sz w:val="24"/>
        </w:rPr>
        <w:t>Creating of Financial Statement version.</w:t>
      </w:r>
    </w:p>
    <w:p w14:paraId="2D7FDAA8" w14:textId="77777777" w:rsidR="0069545A" w:rsidRPr="000E1A3A" w:rsidRDefault="0069545A" w:rsidP="00F87B7E">
      <w:pPr>
        <w:pStyle w:val="BlackDotBullet"/>
        <w:numPr>
          <w:ilvl w:val="0"/>
          <w:numId w:val="13"/>
        </w:numPr>
        <w:ind w:left="426" w:right="-18" w:hanging="426"/>
        <w:rPr>
          <w:rFonts w:ascii="Arial" w:hAnsi="Arial" w:cs="Arial"/>
          <w:sz w:val="24"/>
        </w:rPr>
      </w:pPr>
      <w:r w:rsidRPr="000E1A3A">
        <w:rPr>
          <w:rFonts w:ascii="Arial" w:eastAsia="Arial Unicode MS" w:hAnsi="Arial" w:cs="Arial"/>
          <w:bCs/>
          <w:sz w:val="24"/>
        </w:rPr>
        <w:lastRenderedPageBreak/>
        <w:t xml:space="preserve">Configure the </w:t>
      </w:r>
      <w:r w:rsidRPr="000E1A3A">
        <w:rPr>
          <w:rFonts w:ascii="Arial" w:hAnsi="Arial" w:cs="Arial"/>
          <w:sz w:val="24"/>
        </w:rPr>
        <w:t xml:space="preserve">CO modules like Cost-Element Accounting, Cost-Centre Hierarchy, Internal Orders and profit center Hierarchy. </w:t>
      </w:r>
    </w:p>
    <w:p w14:paraId="1CF43906" w14:textId="77777777" w:rsidR="0069545A" w:rsidRPr="000E1A3A" w:rsidRDefault="0069545A" w:rsidP="00F87B7E">
      <w:pPr>
        <w:pStyle w:val="cogh1body"/>
        <w:numPr>
          <w:ilvl w:val="0"/>
          <w:numId w:val="13"/>
        </w:numPr>
        <w:ind w:left="426" w:right="-18"/>
        <w:jc w:val="left"/>
        <w:rPr>
          <w:rFonts w:ascii="Arial" w:eastAsia="Arial Unicode MS" w:hAnsi="Arial" w:cs="Arial"/>
          <w:bCs/>
          <w:sz w:val="24"/>
        </w:rPr>
      </w:pPr>
      <w:r w:rsidRPr="000E1A3A">
        <w:rPr>
          <w:rFonts w:ascii="Arial" w:eastAsia="Arial Unicode MS" w:hAnsi="Arial" w:cs="Arial"/>
          <w:bCs/>
          <w:sz w:val="24"/>
        </w:rPr>
        <w:t>User Training and preparation of user manual.</w:t>
      </w:r>
    </w:p>
    <w:p w14:paraId="603C546C" w14:textId="77777777" w:rsidR="0069545A" w:rsidRPr="000E1A3A" w:rsidRDefault="0069545A" w:rsidP="00F87B7E">
      <w:pPr>
        <w:pStyle w:val="Sparta-Bullets"/>
        <w:numPr>
          <w:ilvl w:val="0"/>
          <w:numId w:val="13"/>
        </w:numPr>
        <w:spacing w:line="240" w:lineRule="auto"/>
        <w:ind w:left="426" w:right="-18"/>
        <w:rPr>
          <w:rFonts w:ascii="Arial" w:hAnsi="Arial" w:cs="Arial"/>
          <w:bCs w:val="0"/>
          <w:sz w:val="24"/>
          <w:szCs w:val="24"/>
        </w:rPr>
      </w:pPr>
      <w:r w:rsidRPr="000E1A3A">
        <w:rPr>
          <w:rFonts w:ascii="Arial" w:hAnsi="Arial" w:cs="Arial"/>
          <w:bCs w:val="0"/>
          <w:sz w:val="24"/>
          <w:szCs w:val="24"/>
        </w:rPr>
        <w:t>Preparing the FS for new requirements</w:t>
      </w:r>
      <w:r w:rsidR="00EB68BF" w:rsidRPr="000E1A3A">
        <w:rPr>
          <w:rFonts w:ascii="Arial" w:hAnsi="Arial" w:cs="Arial"/>
          <w:bCs w:val="0"/>
          <w:sz w:val="24"/>
          <w:szCs w:val="24"/>
        </w:rPr>
        <w:t xml:space="preserve"> </w:t>
      </w:r>
      <w:r w:rsidRPr="000E1A3A">
        <w:rPr>
          <w:rFonts w:ascii="Arial" w:hAnsi="Arial" w:cs="Arial"/>
          <w:bCs w:val="0"/>
          <w:sz w:val="24"/>
          <w:szCs w:val="24"/>
        </w:rPr>
        <w:t>configuration for the changes.</w:t>
      </w:r>
    </w:p>
    <w:p w14:paraId="057FAAC0" w14:textId="77777777" w:rsidR="0069545A" w:rsidRPr="000E1A3A" w:rsidRDefault="0069545A" w:rsidP="00F87B7E">
      <w:pPr>
        <w:pStyle w:val="cogh1body"/>
        <w:numPr>
          <w:ilvl w:val="0"/>
          <w:numId w:val="13"/>
        </w:numPr>
        <w:ind w:left="426" w:right="-18" w:hanging="426"/>
        <w:jc w:val="left"/>
        <w:rPr>
          <w:rFonts w:ascii="Arial" w:eastAsia="Arial Unicode MS" w:hAnsi="Arial" w:cs="Arial"/>
          <w:bCs/>
          <w:sz w:val="24"/>
        </w:rPr>
      </w:pPr>
      <w:r w:rsidRPr="000E1A3A">
        <w:rPr>
          <w:rFonts w:ascii="Arial" w:eastAsia="Arial Unicode MS" w:hAnsi="Arial" w:cs="Arial"/>
          <w:bCs/>
          <w:sz w:val="24"/>
        </w:rPr>
        <w:t>Preparation of training manuals/end user documents for FI module.</w:t>
      </w:r>
    </w:p>
    <w:p w14:paraId="0DC6305D" w14:textId="77777777" w:rsidR="0069545A" w:rsidRPr="000E1A3A" w:rsidRDefault="0069545A" w:rsidP="00F87B7E">
      <w:pPr>
        <w:pStyle w:val="BlackDotBullet"/>
        <w:numPr>
          <w:ilvl w:val="0"/>
          <w:numId w:val="13"/>
        </w:numPr>
        <w:ind w:left="426" w:right="-18"/>
        <w:rPr>
          <w:rFonts w:ascii="Arial" w:hAnsi="Arial" w:cs="Arial"/>
          <w:sz w:val="24"/>
        </w:rPr>
      </w:pPr>
      <w:r w:rsidRPr="000E1A3A">
        <w:rPr>
          <w:rFonts w:ascii="Arial" w:hAnsi="Arial" w:cs="Arial"/>
          <w:sz w:val="24"/>
        </w:rPr>
        <w:t>Providing Functional Specifications in developing the Customization reports.</w:t>
      </w:r>
    </w:p>
    <w:p w14:paraId="073A2480" w14:textId="77777777" w:rsidR="0069545A" w:rsidRPr="000E1A3A" w:rsidRDefault="0069545A" w:rsidP="00F87B7E">
      <w:pPr>
        <w:pStyle w:val="cogh1body"/>
        <w:numPr>
          <w:ilvl w:val="0"/>
          <w:numId w:val="13"/>
        </w:numPr>
        <w:ind w:left="426" w:right="-18"/>
        <w:jc w:val="left"/>
        <w:rPr>
          <w:rFonts w:ascii="Arial" w:eastAsia="Arial Unicode MS" w:hAnsi="Arial" w:cs="Arial"/>
          <w:bCs/>
          <w:sz w:val="24"/>
        </w:rPr>
      </w:pPr>
      <w:r w:rsidRPr="000E1A3A">
        <w:rPr>
          <w:rFonts w:ascii="Arial" w:eastAsia="Arial Unicode MS" w:hAnsi="Arial" w:cs="Arial"/>
          <w:bCs/>
          <w:sz w:val="24"/>
        </w:rPr>
        <w:t xml:space="preserve">Involved in </w:t>
      </w:r>
      <w:r w:rsidRPr="000E1A3A">
        <w:rPr>
          <w:rFonts w:ascii="Arial" w:eastAsia="Arial Unicode MS" w:hAnsi="Arial" w:cs="Arial"/>
          <w:b/>
          <w:bCs/>
          <w:sz w:val="24"/>
        </w:rPr>
        <w:t>Transport request</w:t>
      </w:r>
      <w:r w:rsidRPr="000E1A3A">
        <w:rPr>
          <w:rFonts w:ascii="Arial" w:eastAsia="Arial Unicode MS" w:hAnsi="Arial" w:cs="Arial"/>
          <w:bCs/>
          <w:sz w:val="24"/>
        </w:rPr>
        <w:t xml:space="preserve"> process procedure</w:t>
      </w:r>
    </w:p>
    <w:p w14:paraId="5C96E544" w14:textId="77777777" w:rsidR="0069545A" w:rsidRPr="000E1A3A" w:rsidRDefault="0069545A" w:rsidP="00F87B7E">
      <w:pPr>
        <w:pStyle w:val="BlackDotBullet"/>
        <w:numPr>
          <w:ilvl w:val="0"/>
          <w:numId w:val="13"/>
        </w:numPr>
        <w:tabs>
          <w:tab w:val="left" w:pos="426"/>
        </w:tabs>
        <w:ind w:left="426" w:right="-18"/>
        <w:rPr>
          <w:rFonts w:ascii="Arial" w:hAnsi="Arial" w:cs="Arial"/>
          <w:sz w:val="24"/>
        </w:rPr>
      </w:pPr>
      <w:r w:rsidRPr="000E1A3A">
        <w:rPr>
          <w:rFonts w:ascii="Arial" w:hAnsi="Arial" w:cs="Arial"/>
          <w:sz w:val="24"/>
        </w:rPr>
        <w:t xml:space="preserve">Cutover activities and </w:t>
      </w:r>
      <w:r w:rsidRPr="000E1A3A">
        <w:rPr>
          <w:rFonts w:ascii="Arial" w:eastAsia="Arial Unicode MS" w:hAnsi="Arial" w:cs="Arial"/>
          <w:bCs/>
          <w:sz w:val="24"/>
        </w:rPr>
        <w:t>Post go-live support.</w:t>
      </w:r>
    </w:p>
    <w:p w14:paraId="23E64655" w14:textId="77777777" w:rsidR="00AA1CEE" w:rsidRPr="000E1A3A" w:rsidRDefault="00AA1CEE" w:rsidP="00F87B7E">
      <w:pPr>
        <w:jc w:val="both"/>
        <w:rPr>
          <w:b/>
          <w:bCs/>
          <w:color w:val="000000"/>
          <w:u w:val="single"/>
        </w:rPr>
      </w:pPr>
    </w:p>
    <w:p w14:paraId="5425028B" w14:textId="77777777" w:rsidR="00D034B2" w:rsidRPr="000E1A3A" w:rsidRDefault="006D769D" w:rsidP="00D034B2">
      <w:pPr>
        <w:rPr>
          <w:b/>
          <w:bCs/>
          <w:color w:val="000000"/>
          <w:u w:val="single"/>
        </w:rPr>
      </w:pPr>
      <w:r w:rsidRPr="000E1A3A">
        <w:rPr>
          <w:b/>
          <w:bCs/>
          <w:color w:val="000000"/>
          <w:u w:val="single"/>
        </w:rPr>
        <w:t xml:space="preserve">Project # </w:t>
      </w:r>
      <w:r w:rsidR="0089323E" w:rsidRPr="000E1A3A">
        <w:rPr>
          <w:b/>
          <w:bCs/>
          <w:color w:val="000000"/>
          <w:u w:val="single"/>
        </w:rPr>
        <w:t>1</w:t>
      </w:r>
      <w:r w:rsidR="00D034B2" w:rsidRPr="000E1A3A">
        <w:rPr>
          <w:b/>
          <w:bCs/>
          <w:color w:val="000000"/>
          <w:u w:val="single"/>
        </w:rPr>
        <w:t>:</w:t>
      </w:r>
    </w:p>
    <w:p w14:paraId="2ADF7C45" w14:textId="77777777" w:rsidR="00AF279D" w:rsidRPr="000E1A3A" w:rsidRDefault="00AF279D" w:rsidP="00D034B2">
      <w:pPr>
        <w:rPr>
          <w:b/>
          <w:bCs/>
          <w:color w:val="000000"/>
          <w:u w:val="single"/>
        </w:rPr>
      </w:pPr>
    </w:p>
    <w:p w14:paraId="5AAF1A83" w14:textId="77777777" w:rsidR="00AF279D" w:rsidRPr="000E1A3A" w:rsidRDefault="00D27D1A" w:rsidP="00F87B7E">
      <w:pPr>
        <w:rPr>
          <w:b/>
          <w:bCs/>
          <w:color w:val="000000"/>
          <w:u w:val="single"/>
        </w:rPr>
      </w:pPr>
      <w:r w:rsidRPr="000E1A3A">
        <w:rPr>
          <w:b/>
          <w:bCs/>
          <w:color w:val="000000"/>
          <w:u w:val="single"/>
        </w:rPr>
        <w:t xml:space="preserve">Organization:  </w:t>
      </w:r>
      <w:r w:rsidRPr="000E1A3A">
        <w:rPr>
          <w:b/>
          <w:u w:val="single"/>
        </w:rPr>
        <w:t>Bristlecone</w:t>
      </w:r>
      <w:r w:rsidR="00AF279D" w:rsidRPr="000E1A3A">
        <w:rPr>
          <w:b/>
          <w:bCs/>
          <w:color w:val="000000"/>
          <w:u w:val="single"/>
        </w:rPr>
        <w:t xml:space="preserve"> </w:t>
      </w:r>
      <w:r w:rsidR="00000000" w:rsidRPr="000E1A3A">
        <w:rPr>
          <w:b/>
          <w:bCs/>
          <w:color w:val="000000"/>
          <w:u w:val="single"/>
        </w:rPr>
        <w:t>(2017 June to 2018 August)</w:t>
      </w:r>
    </w:p>
    <w:p w14:paraId="0A98FD51" w14:textId="77777777" w:rsidR="007C1EF7" w:rsidRPr="000E1A3A" w:rsidRDefault="00AF279D" w:rsidP="00AF279D">
      <w:pPr>
        <w:rPr>
          <w:color w:val="000000"/>
        </w:rPr>
      </w:pPr>
      <w:r w:rsidRPr="000E1A3A">
        <w:rPr>
          <w:b/>
          <w:bCs/>
          <w:color w:val="000000"/>
          <w:u w:val="single"/>
        </w:rPr>
        <w:t xml:space="preserve"> Client: </w:t>
      </w:r>
      <w:r w:rsidR="00D27D1A" w:rsidRPr="000E1A3A">
        <w:rPr>
          <w:color w:val="000000"/>
        </w:rPr>
        <w:t>Safran Electronics &amp; Defense</w:t>
      </w:r>
      <w:r w:rsidR="007C1EF7" w:rsidRPr="000E1A3A">
        <w:rPr>
          <w:color w:val="000000"/>
        </w:rPr>
        <w:t xml:space="preserve">  </w:t>
      </w:r>
      <w:r w:rsidR="003E0D8D" w:rsidRPr="000E1A3A">
        <w:rPr>
          <w:color w:val="000000"/>
        </w:rPr>
        <w:t xml:space="preserve">Fico </w:t>
      </w:r>
      <w:r w:rsidR="0062060D" w:rsidRPr="000E1A3A">
        <w:rPr>
          <w:color w:val="000000"/>
        </w:rPr>
        <w:t>Support Project.</w:t>
      </w:r>
    </w:p>
    <w:p w14:paraId="2A3ACB38" w14:textId="77777777" w:rsidR="00AF279D" w:rsidRPr="000E1A3A" w:rsidRDefault="00AF279D" w:rsidP="00AF279D">
      <w:pPr>
        <w:rPr>
          <w:rStyle w:val="style11"/>
          <w:b/>
          <w:bCs/>
          <w:color w:val="000000"/>
          <w:u w:val="single"/>
        </w:rPr>
      </w:pPr>
    </w:p>
    <w:p w14:paraId="2C92DF10" w14:textId="77777777" w:rsidR="00D034B2" w:rsidRPr="000E1A3A" w:rsidRDefault="00D034B2" w:rsidP="00D034B2">
      <w:pPr>
        <w:spacing w:line="360" w:lineRule="auto"/>
        <w:jc w:val="both"/>
        <w:rPr>
          <w:rStyle w:val="style11"/>
          <w:b/>
          <w:color w:val="000000"/>
          <w:u w:val="single"/>
        </w:rPr>
      </w:pPr>
      <w:r w:rsidRPr="000E1A3A">
        <w:rPr>
          <w:rStyle w:val="style11"/>
          <w:b/>
          <w:color w:val="000000"/>
          <w:u w:val="single"/>
        </w:rPr>
        <w:t xml:space="preserve">Client Overview: </w:t>
      </w:r>
    </w:p>
    <w:p w14:paraId="198439BD" w14:textId="77777777" w:rsidR="00D27D1A" w:rsidRPr="000E1A3A" w:rsidRDefault="00E57ED7" w:rsidP="00D27D1A">
      <w:pPr>
        <w:jc w:val="both"/>
      </w:pPr>
      <w:r w:rsidRPr="000E1A3A">
        <w:t xml:space="preserve">                       </w:t>
      </w:r>
      <w:r w:rsidR="00D27D1A" w:rsidRPr="000E1A3A">
        <w:t>Safran Electronics &amp; Defense, a Safran high-tech company, holds world or European leadership positions in optronics, avionics, electronics and critical software for both civil and military markets. Safran Electronics &amp; Defense is the No. 1 company in Europe and No. 3 worldwide for inertial navigation systems (INS) used in air, land and naval applications. It is also the world leader in helicopter flight controls and the European leader in optronics and tactical UAV systems.</w:t>
      </w:r>
    </w:p>
    <w:p w14:paraId="00A7C1BC" w14:textId="77777777" w:rsidR="0045200E" w:rsidRPr="000E1A3A" w:rsidRDefault="0045200E" w:rsidP="00D034B2">
      <w:pPr>
        <w:jc w:val="both"/>
      </w:pPr>
    </w:p>
    <w:p w14:paraId="3EBFF402" w14:textId="77777777" w:rsidR="00FC6494" w:rsidRPr="000E1A3A" w:rsidRDefault="00FC6494" w:rsidP="00FC6494">
      <w:pPr>
        <w:autoSpaceDE w:val="0"/>
        <w:autoSpaceDN w:val="0"/>
        <w:adjustRightInd w:val="0"/>
        <w:jc w:val="both"/>
        <w:rPr>
          <w:b/>
          <w:color w:val="000000"/>
          <w:u w:val="single"/>
        </w:rPr>
      </w:pPr>
      <w:r w:rsidRPr="000E1A3A">
        <w:rPr>
          <w:b/>
          <w:color w:val="000000"/>
          <w:u w:val="single"/>
        </w:rPr>
        <w:t>Responsibilities:</w:t>
      </w:r>
    </w:p>
    <w:p w14:paraId="6500B8BB" w14:textId="77777777" w:rsidR="00403552" w:rsidRPr="000E1A3A" w:rsidRDefault="00403552" w:rsidP="00403552">
      <w:pPr>
        <w:jc w:val="both"/>
        <w:rPr>
          <w:b/>
          <w:u w:val="single"/>
        </w:rPr>
      </w:pPr>
    </w:p>
    <w:p w14:paraId="67BBD897" w14:textId="77777777" w:rsidR="00754C55" w:rsidRPr="000E1A3A" w:rsidRDefault="00754C55" w:rsidP="00EC0693">
      <w:pPr>
        <w:numPr>
          <w:ilvl w:val="0"/>
          <w:numId w:val="5"/>
        </w:numPr>
      </w:pPr>
      <w:r w:rsidRPr="000E1A3A">
        <w:t>Resol</w:t>
      </w:r>
      <w:r w:rsidR="004A210F" w:rsidRPr="000E1A3A">
        <w:t>v</w:t>
      </w:r>
      <w:r w:rsidRPr="000E1A3A">
        <w:t>ed the incidents related to GL, AP, AR and Asset accounting.</w:t>
      </w:r>
    </w:p>
    <w:p w14:paraId="2C70FFF5" w14:textId="77777777" w:rsidR="00754C55" w:rsidRPr="000E1A3A" w:rsidRDefault="00754C55" w:rsidP="00EC0693">
      <w:pPr>
        <w:numPr>
          <w:ilvl w:val="0"/>
          <w:numId w:val="5"/>
        </w:numPr>
      </w:pPr>
      <w:r w:rsidRPr="000E1A3A">
        <w:t>Interaction with Client Business Users for Requirements Gathering and Analysis on issues.</w:t>
      </w:r>
    </w:p>
    <w:p w14:paraId="06183173" w14:textId="77777777" w:rsidR="00FC6494" w:rsidRPr="000E1A3A" w:rsidRDefault="00754C55" w:rsidP="00FC6494">
      <w:pPr>
        <w:numPr>
          <w:ilvl w:val="0"/>
          <w:numId w:val="5"/>
        </w:numPr>
      </w:pPr>
      <w:r w:rsidRPr="000E1A3A">
        <w:t>Participate in User meetings, preparation of MOM and delivering of</w:t>
      </w:r>
      <w:r w:rsidR="00EB68BF" w:rsidRPr="000E1A3A">
        <w:t xml:space="preserve">  </w:t>
      </w:r>
      <w:r w:rsidRPr="000E1A3A">
        <w:t>presentations as required.</w:t>
      </w:r>
      <w:r w:rsidR="00FC6494" w:rsidRPr="000E1A3A">
        <w:t>.</w:t>
      </w:r>
    </w:p>
    <w:p w14:paraId="692DBB47" w14:textId="77777777" w:rsidR="00FC6494" w:rsidRPr="000E1A3A" w:rsidRDefault="00FC6494" w:rsidP="00FC6494">
      <w:pPr>
        <w:pStyle w:val="cogh1body"/>
        <w:numPr>
          <w:ilvl w:val="0"/>
          <w:numId w:val="5"/>
        </w:numPr>
        <w:ind w:right="-18"/>
        <w:jc w:val="left"/>
        <w:rPr>
          <w:rFonts w:ascii="Arial" w:hAnsi="Arial" w:cs="Arial"/>
          <w:sz w:val="24"/>
          <w:lang w:bidi="te-IN"/>
        </w:rPr>
      </w:pPr>
      <w:r w:rsidRPr="000E1A3A">
        <w:rPr>
          <w:rFonts w:ascii="Arial" w:hAnsi="Arial" w:cs="Arial"/>
          <w:sz w:val="24"/>
          <w:lang w:bidi="te-IN"/>
        </w:rPr>
        <w:t>Testing of functional issues before fixing them and moving to production.</w:t>
      </w:r>
    </w:p>
    <w:p w14:paraId="1A767CF8" w14:textId="77777777" w:rsidR="00FC6494" w:rsidRPr="000E1A3A" w:rsidRDefault="00FC6494" w:rsidP="00FC6494">
      <w:pPr>
        <w:pStyle w:val="cogh1body"/>
        <w:numPr>
          <w:ilvl w:val="0"/>
          <w:numId w:val="5"/>
        </w:numPr>
        <w:ind w:right="-18"/>
        <w:jc w:val="left"/>
        <w:rPr>
          <w:rFonts w:ascii="Arial" w:hAnsi="Arial" w:cs="Arial"/>
          <w:sz w:val="24"/>
          <w:lang w:bidi="te-IN"/>
        </w:rPr>
      </w:pPr>
      <w:r w:rsidRPr="000E1A3A">
        <w:rPr>
          <w:rFonts w:ascii="Arial" w:hAnsi="Arial" w:cs="Arial"/>
          <w:sz w:val="24"/>
          <w:lang w:bidi="te-IN"/>
        </w:rPr>
        <w:t>Interacting with end users (if required) through Net meetings.</w:t>
      </w:r>
    </w:p>
    <w:p w14:paraId="4EA4F854" w14:textId="77777777" w:rsidR="00FC6494" w:rsidRPr="000E1A3A" w:rsidRDefault="00FC6494" w:rsidP="00FC6494">
      <w:pPr>
        <w:pStyle w:val="cogh1body"/>
        <w:numPr>
          <w:ilvl w:val="0"/>
          <w:numId w:val="5"/>
        </w:numPr>
        <w:ind w:right="-18"/>
        <w:jc w:val="left"/>
        <w:rPr>
          <w:rFonts w:ascii="Arial" w:hAnsi="Arial" w:cs="Arial"/>
          <w:sz w:val="24"/>
          <w:lang w:bidi="te-IN"/>
        </w:rPr>
      </w:pPr>
      <w:r w:rsidRPr="000E1A3A">
        <w:rPr>
          <w:rFonts w:ascii="Arial" w:hAnsi="Arial" w:cs="Arial"/>
          <w:sz w:val="24"/>
          <w:lang w:bidi="te-IN"/>
        </w:rPr>
        <w:t xml:space="preserve">Attended KT sessions &amp; updated knowledge with new issues. </w:t>
      </w:r>
    </w:p>
    <w:p w14:paraId="29D79E3C" w14:textId="77777777" w:rsidR="00FC6494" w:rsidRPr="000E1A3A" w:rsidRDefault="00FC6494" w:rsidP="00FC6494">
      <w:pPr>
        <w:numPr>
          <w:ilvl w:val="0"/>
          <w:numId w:val="5"/>
        </w:numPr>
      </w:pPr>
      <w:r w:rsidRPr="000E1A3A">
        <w:t>Interacting with Technical Team for preparing Functional and Technical design documents</w:t>
      </w:r>
    </w:p>
    <w:p w14:paraId="4FDE36F7" w14:textId="77777777" w:rsidR="00FC6494" w:rsidRPr="000E1A3A" w:rsidRDefault="00FC6494" w:rsidP="00FC6494">
      <w:pPr>
        <w:pStyle w:val="cogh1body"/>
        <w:ind w:left="360" w:right="-18"/>
        <w:jc w:val="left"/>
        <w:rPr>
          <w:rFonts w:ascii="Arial" w:hAnsi="Arial" w:cs="Arial"/>
          <w:sz w:val="24"/>
          <w:lang w:bidi="te-IN"/>
        </w:rPr>
      </w:pPr>
    </w:p>
    <w:p w14:paraId="1AEF9366" w14:textId="77777777" w:rsidR="00FC6494" w:rsidRPr="000E1A3A" w:rsidRDefault="00FC6494" w:rsidP="00FC6494"/>
    <w:p w14:paraId="73F67895" w14:textId="77777777" w:rsidR="00754C55" w:rsidRPr="000E1A3A" w:rsidRDefault="00754C55" w:rsidP="00483460">
      <w:pPr>
        <w:jc w:val="both"/>
        <w:rPr>
          <w:b/>
          <w:color w:val="000000"/>
          <w:u w:val="single"/>
        </w:rPr>
      </w:pPr>
    </w:p>
    <w:p w14:paraId="517CE5BD" w14:textId="77777777" w:rsidR="00EF74C1" w:rsidRPr="000E1A3A" w:rsidRDefault="00EF74C1" w:rsidP="00EF74C1">
      <w:pPr>
        <w:rPr>
          <w:b/>
          <w:color w:val="000000"/>
          <w:u w:val="single"/>
        </w:rPr>
      </w:pPr>
      <w:r w:rsidRPr="000E1A3A">
        <w:rPr>
          <w:b/>
          <w:color w:val="000000"/>
          <w:u w:val="single"/>
        </w:rPr>
        <w:t>Personal Details:</w:t>
      </w:r>
    </w:p>
    <w:p w14:paraId="3F865602" w14:textId="77777777" w:rsidR="00EF74C1" w:rsidRPr="000E1A3A" w:rsidRDefault="00EF74C1" w:rsidP="00EF74C1">
      <w:pPr>
        <w:rPr>
          <w:b/>
          <w:color w:val="000000"/>
          <w:u w:val="single"/>
        </w:rPr>
      </w:pPr>
    </w:p>
    <w:p w14:paraId="1F9E561B" w14:textId="77777777" w:rsidR="00EF74C1" w:rsidRPr="000E1A3A" w:rsidRDefault="00EF74C1" w:rsidP="00EF74C1">
      <w:pPr>
        <w:jc w:val="both"/>
      </w:pPr>
      <w:r w:rsidRPr="000E1A3A">
        <w:t>Name                               :       Sai Rajasekhar</w:t>
      </w:r>
    </w:p>
    <w:p w14:paraId="185A194F" w14:textId="77777777" w:rsidR="00EF74C1" w:rsidRPr="000E1A3A" w:rsidRDefault="00EF74C1" w:rsidP="00EF74C1">
      <w:pPr>
        <w:jc w:val="both"/>
      </w:pPr>
    </w:p>
    <w:p w14:paraId="5389BAD3" w14:textId="77777777" w:rsidR="00EF74C1" w:rsidRPr="000E1A3A" w:rsidRDefault="00EF74C1" w:rsidP="00EF74C1">
      <w:pPr>
        <w:jc w:val="both"/>
      </w:pPr>
      <w:r w:rsidRPr="000E1A3A">
        <w:t>Fathers Name                 :        Siva Sankar</w:t>
      </w:r>
    </w:p>
    <w:p w14:paraId="65D1034C" w14:textId="77777777" w:rsidR="00EF74C1" w:rsidRPr="000E1A3A" w:rsidRDefault="00EF74C1" w:rsidP="00EF74C1">
      <w:pPr>
        <w:jc w:val="both"/>
      </w:pPr>
    </w:p>
    <w:p w14:paraId="1E7861DD" w14:textId="77777777" w:rsidR="00EF74C1" w:rsidRPr="000E1A3A" w:rsidRDefault="00EF74C1" w:rsidP="00EF74C1">
      <w:pPr>
        <w:jc w:val="both"/>
      </w:pPr>
      <w:r w:rsidRPr="000E1A3A">
        <w:t>Date of Birth                    :       7</w:t>
      </w:r>
      <w:r w:rsidRPr="000E1A3A">
        <w:rPr>
          <w:vertAlign w:val="superscript"/>
        </w:rPr>
        <w:t>th</w:t>
      </w:r>
      <w:r w:rsidRPr="000E1A3A">
        <w:t xml:space="preserve">  May 1996</w:t>
      </w:r>
    </w:p>
    <w:p w14:paraId="0B4F1A4E" w14:textId="77777777" w:rsidR="00EF74C1" w:rsidRPr="000E1A3A" w:rsidRDefault="00EF74C1" w:rsidP="00EF74C1">
      <w:pPr>
        <w:jc w:val="both"/>
      </w:pPr>
    </w:p>
    <w:p w14:paraId="74B0CC98" w14:textId="77777777" w:rsidR="00EF74C1" w:rsidRPr="000E1A3A" w:rsidRDefault="00EF74C1" w:rsidP="00EF74C1">
      <w:pPr>
        <w:jc w:val="both"/>
      </w:pPr>
      <w:r w:rsidRPr="000E1A3A">
        <w:t>Marital Status                   :       Single</w:t>
      </w:r>
    </w:p>
    <w:p w14:paraId="3DA5CE24" w14:textId="77777777" w:rsidR="00EF74C1" w:rsidRPr="000E1A3A" w:rsidRDefault="00EF74C1" w:rsidP="00EF74C1">
      <w:pPr>
        <w:jc w:val="both"/>
      </w:pPr>
    </w:p>
    <w:p w14:paraId="1CE21CB6" w14:textId="77777777" w:rsidR="00EF74C1" w:rsidRPr="000E1A3A" w:rsidRDefault="00EF74C1" w:rsidP="00EF74C1">
      <w:pPr>
        <w:pStyle w:val="Default"/>
        <w:jc w:val="both"/>
        <w:rPr>
          <w:rFonts w:ascii="Arial" w:hAnsi="Arial" w:cs="Arial"/>
          <w:color w:val="auto"/>
        </w:rPr>
      </w:pPr>
      <w:r w:rsidRPr="000E1A3A">
        <w:rPr>
          <w:rFonts w:ascii="Arial" w:hAnsi="Arial" w:cs="Arial"/>
          <w:color w:val="auto"/>
        </w:rPr>
        <w:t xml:space="preserve">Languages Known           :        English and Telugu </w:t>
      </w:r>
    </w:p>
    <w:p w14:paraId="29743F98" w14:textId="77777777" w:rsidR="00EF74C1" w:rsidRPr="000E1A3A" w:rsidRDefault="00EF74C1" w:rsidP="00EF74C1">
      <w:pPr>
        <w:pStyle w:val="Objective"/>
        <w:spacing w:before="0" w:after="0" w:line="240" w:lineRule="auto"/>
        <w:jc w:val="both"/>
        <w:rPr>
          <w:rFonts w:ascii="Arial" w:hAnsi="Arial" w:cs="Arial"/>
          <w:sz w:val="24"/>
          <w:szCs w:val="24"/>
        </w:rPr>
      </w:pPr>
    </w:p>
    <w:p w14:paraId="6BB87D03" w14:textId="77777777" w:rsidR="00EF74C1" w:rsidRPr="000E1A3A" w:rsidRDefault="00EF74C1" w:rsidP="00EF74C1">
      <w:pPr>
        <w:pStyle w:val="Objective"/>
        <w:spacing w:before="0" w:after="0" w:line="240" w:lineRule="auto"/>
        <w:jc w:val="both"/>
        <w:rPr>
          <w:rFonts w:ascii="Arial" w:hAnsi="Arial" w:cs="Arial"/>
          <w:sz w:val="24"/>
          <w:szCs w:val="24"/>
        </w:rPr>
      </w:pPr>
      <w:r w:rsidRPr="000E1A3A">
        <w:rPr>
          <w:rFonts w:ascii="Arial" w:hAnsi="Arial" w:cs="Arial"/>
          <w:sz w:val="24"/>
          <w:szCs w:val="24"/>
        </w:rPr>
        <w:t xml:space="preserve">Nationality </w:t>
      </w:r>
      <w:r w:rsidRPr="000E1A3A">
        <w:rPr>
          <w:rFonts w:ascii="Arial" w:hAnsi="Arial" w:cs="Arial"/>
          <w:sz w:val="24"/>
          <w:szCs w:val="24"/>
        </w:rPr>
        <w:tab/>
        <w:t xml:space="preserve">             :        Indian</w:t>
      </w:r>
    </w:p>
    <w:p w14:paraId="1FA0D148" w14:textId="77777777" w:rsidR="004710BB" w:rsidRPr="004710BB" w:rsidRDefault="004710BB" w:rsidP="0089323E">
      <w:pPr>
        <w:autoSpaceDE w:val="0"/>
        <w:autoSpaceDN w:val="0"/>
        <w:adjustRightInd w:val="0"/>
        <w:rPr>
          <w:rFonts w:ascii="Times New Roman" w:eastAsia="Calibri" w:hAnsi="Times New Roman" w:cs="Times New Roman"/>
          <w:color w:val="000000"/>
          <w:sz w:val="20"/>
          <w:szCs w:val="20"/>
          <w:lang w:val="en-GB" w:eastAsia="en-GB"/>
        </w:rPr>
      </w:pPr>
    </w:p>
    <w:p w14:paraId="77896DED" w14:textId="77777777" w:rsidR="004710BB" w:rsidRPr="004710BB" w:rsidRDefault="00000000" w:rsidP="0089323E">
      <w:pPr>
        <w:autoSpaceDE w:val="0"/>
        <w:autoSpaceDN w:val="0"/>
        <w:adjustRightInd w:val="0"/>
        <w:rPr>
          <w:rFonts w:ascii="Times New Roman" w:eastAsia="Calibri" w:hAnsi="Times New Roman" w:cs="Times New Roman"/>
          <w:color w:val="000000"/>
          <w:sz w:val="20"/>
          <w:szCs w:val="20"/>
          <w:lang w:val="en-GB" w:eastAsia="en-GB"/>
        </w:rPr>
      </w:pPr>
      <w:r>
        <w:pict w14:anchorId="516B13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1pt;height:1pt;z-index:2">
            <v:imagedata r:id="rId7"/>
          </v:shape>
        </w:pict>
      </w:r>
    </w:p>
    <w:sectPr w:rsidR="004710BB" w:rsidRPr="004710B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81BE" w14:textId="77777777" w:rsidR="00E377E1" w:rsidRDefault="00E377E1">
      <w:r>
        <w:separator/>
      </w:r>
    </w:p>
  </w:endnote>
  <w:endnote w:type="continuationSeparator" w:id="0">
    <w:p w14:paraId="435C4AB2" w14:textId="77777777" w:rsidR="00E377E1" w:rsidRDefault="00E3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autami">
    <w:panose1 w:val="02000500000000000000"/>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49B79" w14:textId="77777777" w:rsidR="001260FA" w:rsidRDefault="001260FA">
    <w:pPr>
      <w:pStyle w:val="footer"/>
    </w:pPr>
    <w:r>
      <w:rPr>
        <w:noProof/>
        <w:lang w:val="en-IN" w:eastAsia="en-IN"/>
      </w:rPr>
      <w:pict w14:anchorId="58D84148">
        <v:shapetype id="_x0000_t202" coordsize="21600,21600" o:spt="202" path="m,l,21600r21600,l21600,xe">
          <v:stroke joinstyle="miter"/>
          <v:path gradientshapeok="t" o:connecttype="rect"/>
        </v:shapetype>
        <v:shape id="_x0000_s1025" type="#_x0000_t202" alt="{&quot;HashCode&quot;:-1876667767,&quot;Height&quot;:792.0,&quot;Width&quot;:612.0,&quot;Placement&quot;:&quot;Footer&quot;,&quot;Index&quot;:&quot;Primary&quot;,&quot;Section&quot;:1,&quot;Top&quot;:0.0,&quot;Left&quot;:0.0}" style="position:absolute;margin-left:0;margin-top:755.45pt;width:612pt;height:21.55pt;z-index:1;mso-position-horizontal-relative:page;mso-position-vertical-relative:page;v-text-anchor:bottom" o:preferrelative="t" o:allowincell="f" filled="f" stroked="f">
          <v:textbox inset="20pt,0,,0">
            <w:txbxContent>
              <w:p w14:paraId="7B4D4FFA" w14:textId="77777777" w:rsidR="001260FA" w:rsidRPr="001260FA" w:rsidRDefault="001260FA" w:rsidP="001260FA">
                <w:pPr>
                  <w:rPr>
                    <w:rFonts w:ascii="Calibri" w:hAnsi="Calibri" w:cs="Calibri"/>
                    <w:color w:val="737373"/>
                    <w:sz w:val="14"/>
                  </w:rPr>
                </w:pPr>
                <w:r w:rsidRPr="001260FA">
                  <w:rPr>
                    <w:rFonts w:ascii="Calibri" w:hAnsi="Calibri" w:cs="Calibri"/>
                    <w:color w:val="737373"/>
                    <w:sz w:val="14"/>
                  </w:rPr>
                  <w:t>Internal Use - Confidential</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9C5A9" w14:textId="77777777" w:rsidR="00E377E1" w:rsidRDefault="00E377E1">
      <w:r>
        <w:separator/>
      </w:r>
    </w:p>
  </w:footnote>
  <w:footnote w:type="continuationSeparator" w:id="0">
    <w:p w14:paraId="028D6056" w14:textId="77777777" w:rsidR="00E377E1" w:rsidRDefault="00E377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4852D728"/>
    <w:name w:val="WW8Num2"/>
    <w:lvl w:ilvl="0" w:tplc="FFFFFFFF">
      <w:start w:val="1"/>
      <w:numFmt w:val="bullet"/>
      <w:lvlText w:val=""/>
      <w:lvlJc w:val="left"/>
      <w:pPr>
        <w:tabs>
          <w:tab w:val="left" w:pos="6041"/>
        </w:tabs>
        <w:ind w:left="6041" w:hanging="360"/>
      </w:pPr>
      <w:rPr>
        <w:rFonts w:ascii="Symbol" w:hAnsi="Symbol" w:hint="default"/>
        <w:color w:val="auto"/>
        <w:sz w:val="20"/>
        <w:szCs w:val="20"/>
      </w:rPr>
    </w:lvl>
    <w:lvl w:ilvl="1" w:tplc="FFFFFFFF">
      <w:start w:val="1"/>
      <w:numFmt w:val="bullet"/>
      <w:lvlText w:val="o"/>
      <w:lvlJc w:val="left"/>
      <w:pPr>
        <w:tabs>
          <w:tab w:val="left" w:pos="6761"/>
        </w:tabs>
        <w:ind w:left="6761" w:hanging="360"/>
      </w:pPr>
      <w:rPr>
        <w:rFonts w:ascii="Courier New" w:hAnsi="Courier New" w:cs="Courier New" w:hint="default"/>
      </w:rPr>
    </w:lvl>
    <w:lvl w:ilvl="2" w:tplc="FFFFFFFF">
      <w:start w:val="1"/>
      <w:numFmt w:val="bullet"/>
      <w:lvlText w:val=""/>
      <w:lvlJc w:val="left"/>
      <w:pPr>
        <w:tabs>
          <w:tab w:val="left" w:pos="7481"/>
        </w:tabs>
        <w:ind w:left="7481" w:hanging="360"/>
      </w:pPr>
      <w:rPr>
        <w:rFonts w:ascii="Wingdings" w:hAnsi="Wingdings" w:hint="default"/>
      </w:rPr>
    </w:lvl>
    <w:lvl w:ilvl="3" w:tplc="FFFFFFFF">
      <w:start w:val="1"/>
      <w:numFmt w:val="bullet"/>
      <w:lvlText w:val=""/>
      <w:lvlJc w:val="left"/>
      <w:pPr>
        <w:tabs>
          <w:tab w:val="left" w:pos="8201"/>
        </w:tabs>
        <w:ind w:left="8201" w:hanging="360"/>
      </w:pPr>
      <w:rPr>
        <w:rFonts w:ascii="Symbol" w:hAnsi="Symbol" w:hint="default"/>
      </w:rPr>
    </w:lvl>
    <w:lvl w:ilvl="4" w:tplc="FFFFFFFF">
      <w:start w:val="1"/>
      <w:numFmt w:val="bullet"/>
      <w:lvlText w:val="o"/>
      <w:lvlJc w:val="left"/>
      <w:pPr>
        <w:tabs>
          <w:tab w:val="left" w:pos="8921"/>
        </w:tabs>
        <w:ind w:left="8921" w:hanging="360"/>
      </w:pPr>
      <w:rPr>
        <w:rFonts w:ascii="Courier New" w:hAnsi="Courier New" w:cs="Courier New" w:hint="default"/>
      </w:rPr>
    </w:lvl>
    <w:lvl w:ilvl="5" w:tplc="FFFFFFFF">
      <w:start w:val="1"/>
      <w:numFmt w:val="bullet"/>
      <w:lvlText w:val=""/>
      <w:lvlJc w:val="left"/>
      <w:pPr>
        <w:tabs>
          <w:tab w:val="left" w:pos="9641"/>
        </w:tabs>
        <w:ind w:left="9641" w:hanging="360"/>
      </w:pPr>
      <w:rPr>
        <w:rFonts w:ascii="Wingdings" w:hAnsi="Wingdings" w:hint="default"/>
      </w:rPr>
    </w:lvl>
    <w:lvl w:ilvl="6" w:tplc="FFFFFFFF">
      <w:start w:val="1"/>
      <w:numFmt w:val="bullet"/>
      <w:lvlText w:val=""/>
      <w:lvlJc w:val="left"/>
      <w:pPr>
        <w:tabs>
          <w:tab w:val="left" w:pos="10361"/>
        </w:tabs>
        <w:ind w:left="10361" w:hanging="360"/>
      </w:pPr>
      <w:rPr>
        <w:rFonts w:ascii="Symbol" w:hAnsi="Symbol" w:hint="default"/>
      </w:rPr>
    </w:lvl>
    <w:lvl w:ilvl="7" w:tplc="FFFFFFFF">
      <w:start w:val="1"/>
      <w:numFmt w:val="bullet"/>
      <w:lvlText w:val="o"/>
      <w:lvlJc w:val="left"/>
      <w:pPr>
        <w:tabs>
          <w:tab w:val="left" w:pos="11081"/>
        </w:tabs>
        <w:ind w:left="11081" w:hanging="360"/>
      </w:pPr>
      <w:rPr>
        <w:rFonts w:ascii="Courier New" w:hAnsi="Courier New" w:cs="Courier New" w:hint="default"/>
      </w:rPr>
    </w:lvl>
    <w:lvl w:ilvl="8" w:tplc="FFFFFFFF">
      <w:start w:val="1"/>
      <w:numFmt w:val="bullet"/>
      <w:lvlText w:val=""/>
      <w:lvlJc w:val="left"/>
      <w:pPr>
        <w:tabs>
          <w:tab w:val="left" w:pos="11801"/>
        </w:tabs>
        <w:ind w:left="11801" w:hanging="360"/>
      </w:pPr>
      <w:rPr>
        <w:rFonts w:ascii="Wingdings" w:hAnsi="Wingdings" w:hint="default"/>
      </w:rPr>
    </w:lvl>
  </w:abstractNum>
  <w:abstractNum w:abstractNumId="1" w15:restartNumberingAfterBreak="0">
    <w:nsid w:val="00000002"/>
    <w:multiLevelType w:val="hybridMultilevel"/>
    <w:tmpl w:val="C0EE1BA8"/>
    <w:name w:val="WW8Num10"/>
    <w:lvl w:ilvl="0" w:tplc="FFFFFFFF">
      <w:start w:val="1"/>
      <w:numFmt w:val="bullet"/>
      <w:pStyle w:val="NormalLinespacing15lines"/>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000003"/>
    <w:multiLevelType w:val="hybridMultilevel"/>
    <w:tmpl w:val="7D4C5D40"/>
    <w:name w:val="WW8Num5"/>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C3D8B4DE"/>
    <w:lvl w:ilvl="0" w:tplc="FFFFFFFF">
      <w:start w:val="1"/>
      <w:numFmt w:val="bullet"/>
      <w:lvlText w:val=""/>
      <w:lvlJc w:val="left"/>
      <w:pPr>
        <w:ind w:left="3478"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FF8095D6"/>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5" w15:restartNumberingAfterBreak="0">
    <w:nsid w:val="00000006"/>
    <w:multiLevelType w:val="hybridMultilevel"/>
    <w:tmpl w:val="4852D728"/>
    <w:lvl w:ilvl="0" w:tplc="FFFFFFFF">
      <w:start w:val="1"/>
      <w:numFmt w:val="bullet"/>
      <w:lvlText w:val=""/>
      <w:lvlJc w:val="left"/>
      <w:pPr>
        <w:tabs>
          <w:tab w:val="num" w:pos="1080"/>
        </w:tabs>
        <w:ind w:left="1080" w:hanging="360"/>
      </w:pPr>
      <w:rPr>
        <w:rFonts w:ascii="Symbol" w:hAnsi="Symbol" w:hint="default"/>
        <w:color w:val="auto"/>
        <w:sz w:val="20"/>
        <w:szCs w:val="2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0000007"/>
    <w:multiLevelType w:val="hybridMultilevel"/>
    <w:tmpl w:val="06CE50A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9EEC5D56"/>
    <w:lvl w:ilvl="0" w:tplc="FFFFFFFF">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E1A070E8"/>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Wingdings" w:hAnsi="Wingdings" w:hint="default"/>
      </w:rPr>
    </w:lvl>
    <w:lvl w:ilvl="4" w:tplc="FFFFFFFF">
      <w:start w:val="1"/>
      <w:numFmt w:val="bullet"/>
      <w:lvlText w:val=""/>
      <w:lvlJc w:val="left"/>
      <w:pPr>
        <w:tabs>
          <w:tab w:val="num" w:pos="3240"/>
        </w:tabs>
        <w:ind w:left="3240" w:hanging="360"/>
      </w:pPr>
      <w:rPr>
        <w:rFonts w:ascii="Wingdings" w:hAnsi="Wingdings"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Wingdings" w:hAnsi="Wingdings" w:hint="default"/>
      </w:rPr>
    </w:lvl>
    <w:lvl w:ilvl="7" w:tplc="FFFFFFFF">
      <w:start w:val="1"/>
      <w:numFmt w:val="bullet"/>
      <w:lvlText w:val=""/>
      <w:lvlJc w:val="left"/>
      <w:pPr>
        <w:tabs>
          <w:tab w:val="num" w:pos="5400"/>
        </w:tabs>
        <w:ind w:left="5400" w:hanging="360"/>
      </w:pPr>
      <w:rPr>
        <w:rFonts w:ascii="Wingdings" w:hAnsi="Wingdings"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0000000A"/>
    <w:multiLevelType w:val="hybridMultilevel"/>
    <w:tmpl w:val="9F8063B4"/>
    <w:lvl w:ilvl="0" w:tplc="FFFFFFFF">
      <w:start w:val="1"/>
      <w:numFmt w:val="bullet"/>
      <w:pStyle w:val="BlackDotBullet"/>
      <w:lvlText w:val=""/>
      <w:lvlJc w:val="left"/>
      <w:pPr>
        <w:tabs>
          <w:tab w:val="num" w:pos="1080"/>
        </w:tabs>
        <w:ind w:left="1080" w:hanging="360"/>
      </w:pPr>
      <w:rPr>
        <w:rFonts w:ascii="Symbol" w:hAnsi="Symbol" w:hint="default"/>
        <w:color w:val="333399"/>
        <w:sz w:val="22"/>
        <w:szCs w:val="22"/>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hint="default"/>
      </w:rPr>
    </w:lvl>
    <w:lvl w:ilvl="6" w:tplc="FFFFFFFF">
      <w:start w:val="1"/>
      <w:numFmt w:val="bullet"/>
      <w:lvlText w:val=""/>
      <w:lvlJc w:val="left"/>
      <w:pPr>
        <w:tabs>
          <w:tab w:val="num" w:pos="5760"/>
        </w:tabs>
        <w:ind w:left="5760" w:hanging="360"/>
      </w:pPr>
      <w:rPr>
        <w:rFonts w:ascii="Symbol" w:hAnsi="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0000000B"/>
    <w:multiLevelType w:val="hybridMultilevel"/>
    <w:tmpl w:val="C8EA574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080"/>
        </w:tabs>
        <w:ind w:left="1080" w:hanging="360"/>
      </w:pPr>
      <w:rPr>
        <w:rFonts w:ascii="Wingdings" w:hAnsi="Wingdings"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Wingdings" w:hAnsi="Wingdings" w:hint="default"/>
      </w:rPr>
    </w:lvl>
    <w:lvl w:ilvl="4" w:tplc="FFFFFFFF">
      <w:start w:val="1"/>
      <w:numFmt w:val="bullet"/>
      <w:lvlText w:val=""/>
      <w:lvlJc w:val="left"/>
      <w:pPr>
        <w:tabs>
          <w:tab w:val="num" w:pos="3240"/>
        </w:tabs>
        <w:ind w:left="3240" w:hanging="360"/>
      </w:pPr>
      <w:rPr>
        <w:rFonts w:ascii="Wingdings" w:hAnsi="Wingdings"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Wingdings" w:hAnsi="Wingdings" w:hint="default"/>
      </w:rPr>
    </w:lvl>
    <w:lvl w:ilvl="7" w:tplc="FFFFFFFF">
      <w:start w:val="1"/>
      <w:numFmt w:val="bullet"/>
      <w:lvlText w:val=""/>
      <w:lvlJc w:val="left"/>
      <w:pPr>
        <w:tabs>
          <w:tab w:val="num" w:pos="5400"/>
        </w:tabs>
        <w:ind w:left="5400" w:hanging="360"/>
      </w:pPr>
      <w:rPr>
        <w:rFonts w:ascii="Wingdings" w:hAnsi="Wingdings"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000000C"/>
    <w:multiLevelType w:val="hybridMultilevel"/>
    <w:tmpl w:val="336634F6"/>
    <w:lvl w:ilvl="0" w:tplc="FFFFFFFF">
      <w:start w:val="1"/>
      <w:numFmt w:val="bullet"/>
      <w:pStyle w:val="Sparta-Bullets"/>
      <w:lvlText w:val=""/>
      <w:lvlJc w:val="left"/>
      <w:pPr>
        <w:ind w:left="630" w:hanging="360"/>
      </w:pPr>
      <w:rPr>
        <w:rFonts w:ascii="Symbol" w:hAnsi="Symbol" w:hint="default"/>
      </w:rPr>
    </w:lvl>
    <w:lvl w:ilvl="1" w:tplc="FFFFFFFF">
      <w:start w:val="1"/>
      <w:numFmt w:val="bullet"/>
      <w:lvlText w:val="o"/>
      <w:lvlJc w:val="left"/>
      <w:pPr>
        <w:ind w:left="1350" w:hanging="360"/>
      </w:pPr>
      <w:rPr>
        <w:rFonts w:ascii="Courier New" w:hAnsi="Courier New" w:cs="Courier New" w:hint="default"/>
      </w:rPr>
    </w:lvl>
    <w:lvl w:ilvl="2" w:tplc="FFFFFFFF">
      <w:start w:val="1"/>
      <w:numFmt w:val="bullet"/>
      <w:lvlText w:val=""/>
      <w:lvlJc w:val="left"/>
      <w:pPr>
        <w:ind w:left="2070" w:hanging="360"/>
      </w:pPr>
      <w:rPr>
        <w:rFonts w:ascii="Wingdings" w:hAnsi="Wingdings" w:hint="default"/>
      </w:rPr>
    </w:lvl>
    <w:lvl w:ilvl="3" w:tplc="FFFFFFFF">
      <w:start w:val="1"/>
      <w:numFmt w:val="bullet"/>
      <w:lvlText w:val=""/>
      <w:lvlJc w:val="left"/>
      <w:pPr>
        <w:ind w:left="2790" w:hanging="360"/>
      </w:pPr>
      <w:rPr>
        <w:rFonts w:ascii="Symbol" w:hAnsi="Symbol" w:hint="default"/>
      </w:rPr>
    </w:lvl>
    <w:lvl w:ilvl="4" w:tplc="FFFFFFFF">
      <w:start w:val="1"/>
      <w:numFmt w:val="bullet"/>
      <w:lvlText w:val="o"/>
      <w:lvlJc w:val="left"/>
      <w:pPr>
        <w:ind w:left="3510" w:hanging="360"/>
      </w:pPr>
      <w:rPr>
        <w:rFonts w:ascii="Courier New" w:hAnsi="Courier New" w:cs="Courier New" w:hint="default"/>
      </w:rPr>
    </w:lvl>
    <w:lvl w:ilvl="5" w:tplc="FFFFFFFF">
      <w:start w:val="1"/>
      <w:numFmt w:val="bullet"/>
      <w:lvlText w:val=""/>
      <w:lvlJc w:val="left"/>
      <w:pPr>
        <w:ind w:left="4230" w:hanging="360"/>
      </w:pPr>
      <w:rPr>
        <w:rFonts w:ascii="Wingdings" w:hAnsi="Wingdings" w:hint="default"/>
      </w:rPr>
    </w:lvl>
    <w:lvl w:ilvl="6" w:tplc="FFFFFFFF">
      <w:start w:val="1"/>
      <w:numFmt w:val="bullet"/>
      <w:lvlText w:val=""/>
      <w:lvlJc w:val="left"/>
      <w:pPr>
        <w:ind w:left="4950" w:hanging="360"/>
      </w:pPr>
      <w:rPr>
        <w:rFonts w:ascii="Symbol" w:hAnsi="Symbol" w:hint="default"/>
      </w:rPr>
    </w:lvl>
    <w:lvl w:ilvl="7" w:tplc="FFFFFFFF">
      <w:start w:val="1"/>
      <w:numFmt w:val="bullet"/>
      <w:lvlText w:val="o"/>
      <w:lvlJc w:val="left"/>
      <w:pPr>
        <w:ind w:left="5670" w:hanging="360"/>
      </w:pPr>
      <w:rPr>
        <w:rFonts w:ascii="Courier New" w:hAnsi="Courier New" w:cs="Courier New" w:hint="default"/>
      </w:rPr>
    </w:lvl>
    <w:lvl w:ilvl="8" w:tplc="FFFFFFFF">
      <w:start w:val="1"/>
      <w:numFmt w:val="bullet"/>
      <w:lvlText w:val=""/>
      <w:lvlJc w:val="left"/>
      <w:pPr>
        <w:ind w:left="6390" w:hanging="360"/>
      </w:pPr>
      <w:rPr>
        <w:rFonts w:ascii="Wingdings" w:hAnsi="Wingdings" w:hint="default"/>
      </w:rPr>
    </w:lvl>
  </w:abstractNum>
  <w:abstractNum w:abstractNumId="12" w15:restartNumberingAfterBreak="0">
    <w:nsid w:val="0000000D"/>
    <w:multiLevelType w:val="hybridMultilevel"/>
    <w:tmpl w:val="226032D4"/>
    <w:lvl w:ilvl="0" w:tplc="FFFFFFFF">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F69C741E"/>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BA1E9376"/>
    <w:lvl w:ilvl="0" w:tplc="FFFFFFFF">
      <w:start w:val="1"/>
      <w:numFmt w:val="bullet"/>
      <w:lvlText w:val=""/>
      <w:lvlJc w:val="left"/>
      <w:pPr>
        <w:ind w:left="4329"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FD1CAE9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DFAA27B6"/>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D0083DB8"/>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1593779106">
    <w:abstractNumId w:val="12"/>
  </w:num>
  <w:num w:numId="2" w16cid:durableId="626400900">
    <w:abstractNumId w:val="7"/>
  </w:num>
  <w:num w:numId="3" w16cid:durableId="1479103656">
    <w:abstractNumId w:val="1"/>
  </w:num>
  <w:num w:numId="4" w16cid:durableId="1893729134">
    <w:abstractNumId w:val="4"/>
  </w:num>
  <w:num w:numId="5" w16cid:durableId="1388526456">
    <w:abstractNumId w:val="2"/>
  </w:num>
  <w:num w:numId="6" w16cid:durableId="814224785">
    <w:abstractNumId w:val="6"/>
  </w:num>
  <w:num w:numId="7" w16cid:durableId="366174953">
    <w:abstractNumId w:val="10"/>
  </w:num>
  <w:num w:numId="8" w16cid:durableId="1236286148">
    <w:abstractNumId w:val="8"/>
  </w:num>
  <w:num w:numId="9" w16cid:durableId="700284230">
    <w:abstractNumId w:val="0"/>
  </w:num>
  <w:num w:numId="10" w16cid:durableId="1237983357">
    <w:abstractNumId w:val="11"/>
    <w:lvlOverride w:ilvl="0"/>
    <w:lvlOverride w:ilvl="1"/>
    <w:lvlOverride w:ilvl="2"/>
    <w:lvlOverride w:ilvl="3"/>
    <w:lvlOverride w:ilvl="4"/>
    <w:lvlOverride w:ilvl="5"/>
    <w:lvlOverride w:ilvl="6"/>
    <w:lvlOverride w:ilvl="7"/>
    <w:lvlOverride w:ilvl="8"/>
  </w:num>
  <w:num w:numId="11" w16cid:durableId="359209392">
    <w:abstractNumId w:val="9"/>
    <w:lvlOverride w:ilvl="0"/>
    <w:lvlOverride w:ilvl="1"/>
    <w:lvlOverride w:ilvl="2"/>
    <w:lvlOverride w:ilvl="3"/>
    <w:lvlOverride w:ilvl="4"/>
    <w:lvlOverride w:ilvl="5"/>
    <w:lvlOverride w:ilvl="6"/>
    <w:lvlOverride w:ilvl="7"/>
    <w:lvlOverride w:ilvl="8"/>
  </w:num>
  <w:num w:numId="12" w16cid:durableId="860322122">
    <w:abstractNumId w:val="5"/>
    <w:lvlOverride w:ilvl="0"/>
    <w:lvlOverride w:ilvl="1"/>
    <w:lvlOverride w:ilvl="2"/>
    <w:lvlOverride w:ilvl="3"/>
    <w:lvlOverride w:ilvl="4"/>
    <w:lvlOverride w:ilvl="5"/>
    <w:lvlOverride w:ilvl="6"/>
    <w:lvlOverride w:ilvl="7"/>
    <w:lvlOverride w:ilvl="8"/>
  </w:num>
  <w:num w:numId="13" w16cid:durableId="1477911506">
    <w:abstractNumId w:val="3"/>
  </w:num>
  <w:num w:numId="14" w16cid:durableId="1694069234">
    <w:abstractNumId w:val="15"/>
  </w:num>
  <w:num w:numId="15" w16cid:durableId="714430287">
    <w:abstractNumId w:val="13"/>
  </w:num>
  <w:num w:numId="16" w16cid:durableId="900797795">
    <w:abstractNumId w:val="14"/>
  </w:num>
  <w:num w:numId="17" w16cid:durableId="807283633">
    <w:abstractNumId w:val="17"/>
  </w:num>
  <w:num w:numId="18" w16cid:durableId="16908356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oNotTrackMoves/>
  <w:defaultTabStop w:val="720"/>
  <w:doNotShadeFormData/>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1C42"/>
    <w:rsid w:val="00007708"/>
    <w:rsid w:val="000143E7"/>
    <w:rsid w:val="000206FE"/>
    <w:rsid w:val="00021D83"/>
    <w:rsid w:val="000224DF"/>
    <w:rsid w:val="0002369A"/>
    <w:rsid w:val="0003605C"/>
    <w:rsid w:val="00036966"/>
    <w:rsid w:val="000406F5"/>
    <w:rsid w:val="00044C59"/>
    <w:rsid w:val="00061112"/>
    <w:rsid w:val="00064CB6"/>
    <w:rsid w:val="00070AAB"/>
    <w:rsid w:val="00073921"/>
    <w:rsid w:val="00082842"/>
    <w:rsid w:val="00086A1A"/>
    <w:rsid w:val="00087C89"/>
    <w:rsid w:val="00096357"/>
    <w:rsid w:val="000973AD"/>
    <w:rsid w:val="000A0068"/>
    <w:rsid w:val="000A3348"/>
    <w:rsid w:val="000A4294"/>
    <w:rsid w:val="000A451A"/>
    <w:rsid w:val="000B3601"/>
    <w:rsid w:val="000B461A"/>
    <w:rsid w:val="000B5F95"/>
    <w:rsid w:val="000B7A2A"/>
    <w:rsid w:val="000C04E0"/>
    <w:rsid w:val="000C05BD"/>
    <w:rsid w:val="000C11ED"/>
    <w:rsid w:val="000C6387"/>
    <w:rsid w:val="000C77C6"/>
    <w:rsid w:val="000D3CB5"/>
    <w:rsid w:val="000D6893"/>
    <w:rsid w:val="000E1A3A"/>
    <w:rsid w:val="000E2271"/>
    <w:rsid w:val="000E3DA6"/>
    <w:rsid w:val="000E5B3C"/>
    <w:rsid w:val="000E6113"/>
    <w:rsid w:val="000E6A01"/>
    <w:rsid w:val="000E75C7"/>
    <w:rsid w:val="000F1285"/>
    <w:rsid w:val="000F1C83"/>
    <w:rsid w:val="000F3968"/>
    <w:rsid w:val="00101937"/>
    <w:rsid w:val="0011125D"/>
    <w:rsid w:val="00111C92"/>
    <w:rsid w:val="001260FA"/>
    <w:rsid w:val="00126EB0"/>
    <w:rsid w:val="00140BB0"/>
    <w:rsid w:val="00141E89"/>
    <w:rsid w:val="00145B84"/>
    <w:rsid w:val="00152B56"/>
    <w:rsid w:val="0015410D"/>
    <w:rsid w:val="00161071"/>
    <w:rsid w:val="0018239E"/>
    <w:rsid w:val="00182E18"/>
    <w:rsid w:val="00185DFB"/>
    <w:rsid w:val="001860C9"/>
    <w:rsid w:val="00193BFA"/>
    <w:rsid w:val="001B59D1"/>
    <w:rsid w:val="001C488F"/>
    <w:rsid w:val="001C7A6E"/>
    <w:rsid w:val="001D5B0B"/>
    <w:rsid w:val="001D67A5"/>
    <w:rsid w:val="001E4731"/>
    <w:rsid w:val="001E6EDB"/>
    <w:rsid w:val="001F696A"/>
    <w:rsid w:val="002063B0"/>
    <w:rsid w:val="00207A7E"/>
    <w:rsid w:val="00216DB0"/>
    <w:rsid w:val="00224192"/>
    <w:rsid w:val="00231187"/>
    <w:rsid w:val="002324D1"/>
    <w:rsid w:val="00250B07"/>
    <w:rsid w:val="00253D83"/>
    <w:rsid w:val="00256AC2"/>
    <w:rsid w:val="0026551A"/>
    <w:rsid w:val="0027000E"/>
    <w:rsid w:val="002719B4"/>
    <w:rsid w:val="00275741"/>
    <w:rsid w:val="002802F8"/>
    <w:rsid w:val="002805C2"/>
    <w:rsid w:val="002812F1"/>
    <w:rsid w:val="00282324"/>
    <w:rsid w:val="00283C9F"/>
    <w:rsid w:val="00290F6F"/>
    <w:rsid w:val="00293372"/>
    <w:rsid w:val="002934F9"/>
    <w:rsid w:val="00297A12"/>
    <w:rsid w:val="002A04FF"/>
    <w:rsid w:val="002A19DE"/>
    <w:rsid w:val="002A33A9"/>
    <w:rsid w:val="002A68C2"/>
    <w:rsid w:val="002A73D8"/>
    <w:rsid w:val="002B32E4"/>
    <w:rsid w:val="002B4042"/>
    <w:rsid w:val="002B6DA3"/>
    <w:rsid w:val="002B764D"/>
    <w:rsid w:val="002C0B9F"/>
    <w:rsid w:val="002C7EF9"/>
    <w:rsid w:val="002D10FC"/>
    <w:rsid w:val="002D45DA"/>
    <w:rsid w:val="002D7993"/>
    <w:rsid w:val="002E0249"/>
    <w:rsid w:val="002F2F44"/>
    <w:rsid w:val="002F529B"/>
    <w:rsid w:val="00303D04"/>
    <w:rsid w:val="003137D0"/>
    <w:rsid w:val="00314668"/>
    <w:rsid w:val="003151A4"/>
    <w:rsid w:val="00317667"/>
    <w:rsid w:val="00332787"/>
    <w:rsid w:val="003357CA"/>
    <w:rsid w:val="00336148"/>
    <w:rsid w:val="00344928"/>
    <w:rsid w:val="003544F3"/>
    <w:rsid w:val="00363353"/>
    <w:rsid w:val="00363C02"/>
    <w:rsid w:val="003647E8"/>
    <w:rsid w:val="00364D58"/>
    <w:rsid w:val="00373D6B"/>
    <w:rsid w:val="00374EA1"/>
    <w:rsid w:val="00375F8D"/>
    <w:rsid w:val="00382B16"/>
    <w:rsid w:val="00390E83"/>
    <w:rsid w:val="003949C5"/>
    <w:rsid w:val="003A4E66"/>
    <w:rsid w:val="003B1EEA"/>
    <w:rsid w:val="003C6E69"/>
    <w:rsid w:val="003D4E39"/>
    <w:rsid w:val="003E0D8D"/>
    <w:rsid w:val="003E1825"/>
    <w:rsid w:val="003E343A"/>
    <w:rsid w:val="003E4A4A"/>
    <w:rsid w:val="003F00BB"/>
    <w:rsid w:val="003F1E29"/>
    <w:rsid w:val="003F2B52"/>
    <w:rsid w:val="003F3F9D"/>
    <w:rsid w:val="003F7765"/>
    <w:rsid w:val="00400F87"/>
    <w:rsid w:val="00403552"/>
    <w:rsid w:val="00404A08"/>
    <w:rsid w:val="00406F58"/>
    <w:rsid w:val="00407E71"/>
    <w:rsid w:val="00413E26"/>
    <w:rsid w:val="00414526"/>
    <w:rsid w:val="0041733A"/>
    <w:rsid w:val="004220FA"/>
    <w:rsid w:val="00425010"/>
    <w:rsid w:val="00442109"/>
    <w:rsid w:val="00445F77"/>
    <w:rsid w:val="00450131"/>
    <w:rsid w:val="0045200E"/>
    <w:rsid w:val="00460022"/>
    <w:rsid w:val="0046167A"/>
    <w:rsid w:val="00466F45"/>
    <w:rsid w:val="004710BB"/>
    <w:rsid w:val="004719CB"/>
    <w:rsid w:val="00476CF4"/>
    <w:rsid w:val="00477458"/>
    <w:rsid w:val="0048142B"/>
    <w:rsid w:val="00483460"/>
    <w:rsid w:val="00495BF9"/>
    <w:rsid w:val="004A210F"/>
    <w:rsid w:val="004A3456"/>
    <w:rsid w:val="004A6771"/>
    <w:rsid w:val="004A6F2C"/>
    <w:rsid w:val="004B112B"/>
    <w:rsid w:val="004B1272"/>
    <w:rsid w:val="004B167B"/>
    <w:rsid w:val="004B4237"/>
    <w:rsid w:val="004C0CCF"/>
    <w:rsid w:val="004C19A7"/>
    <w:rsid w:val="004C1EC2"/>
    <w:rsid w:val="004C2328"/>
    <w:rsid w:val="004C6535"/>
    <w:rsid w:val="004D7E1C"/>
    <w:rsid w:val="004E2642"/>
    <w:rsid w:val="004E670A"/>
    <w:rsid w:val="00504B39"/>
    <w:rsid w:val="00510569"/>
    <w:rsid w:val="005159F0"/>
    <w:rsid w:val="005252E9"/>
    <w:rsid w:val="00525C48"/>
    <w:rsid w:val="00533088"/>
    <w:rsid w:val="00533CD3"/>
    <w:rsid w:val="00536C1A"/>
    <w:rsid w:val="005412C3"/>
    <w:rsid w:val="00542B29"/>
    <w:rsid w:val="005625DB"/>
    <w:rsid w:val="00566E21"/>
    <w:rsid w:val="00575E16"/>
    <w:rsid w:val="005765DA"/>
    <w:rsid w:val="00577274"/>
    <w:rsid w:val="00577FC6"/>
    <w:rsid w:val="00583749"/>
    <w:rsid w:val="005A1499"/>
    <w:rsid w:val="005A1DA8"/>
    <w:rsid w:val="005A6364"/>
    <w:rsid w:val="005B44AD"/>
    <w:rsid w:val="005B675D"/>
    <w:rsid w:val="005C0936"/>
    <w:rsid w:val="005C2065"/>
    <w:rsid w:val="005C261B"/>
    <w:rsid w:val="005C3D0C"/>
    <w:rsid w:val="005C707D"/>
    <w:rsid w:val="005D3E1D"/>
    <w:rsid w:val="005D415B"/>
    <w:rsid w:val="005E0282"/>
    <w:rsid w:val="005E2389"/>
    <w:rsid w:val="005E306F"/>
    <w:rsid w:val="005E3FE4"/>
    <w:rsid w:val="005E5444"/>
    <w:rsid w:val="005E7975"/>
    <w:rsid w:val="005F35CE"/>
    <w:rsid w:val="005F45B8"/>
    <w:rsid w:val="00602116"/>
    <w:rsid w:val="0060300E"/>
    <w:rsid w:val="00605363"/>
    <w:rsid w:val="006104C9"/>
    <w:rsid w:val="006106AC"/>
    <w:rsid w:val="00613796"/>
    <w:rsid w:val="0062060D"/>
    <w:rsid w:val="00625FEC"/>
    <w:rsid w:val="006351DA"/>
    <w:rsid w:val="00637C59"/>
    <w:rsid w:val="00640A82"/>
    <w:rsid w:val="0065115A"/>
    <w:rsid w:val="006550F6"/>
    <w:rsid w:val="0065537B"/>
    <w:rsid w:val="00655FF3"/>
    <w:rsid w:val="006755ED"/>
    <w:rsid w:val="00676793"/>
    <w:rsid w:val="0068382B"/>
    <w:rsid w:val="00684E3C"/>
    <w:rsid w:val="00685731"/>
    <w:rsid w:val="006868EE"/>
    <w:rsid w:val="00691FF2"/>
    <w:rsid w:val="0069545A"/>
    <w:rsid w:val="006972CE"/>
    <w:rsid w:val="006A6762"/>
    <w:rsid w:val="006C122E"/>
    <w:rsid w:val="006C3093"/>
    <w:rsid w:val="006D232E"/>
    <w:rsid w:val="006D418C"/>
    <w:rsid w:val="006D5136"/>
    <w:rsid w:val="006D769D"/>
    <w:rsid w:val="006E0BCD"/>
    <w:rsid w:val="006E0DAB"/>
    <w:rsid w:val="006E365A"/>
    <w:rsid w:val="006E5108"/>
    <w:rsid w:val="006E513C"/>
    <w:rsid w:val="006F4052"/>
    <w:rsid w:val="006F5C98"/>
    <w:rsid w:val="007072EB"/>
    <w:rsid w:val="00710209"/>
    <w:rsid w:val="007165BF"/>
    <w:rsid w:val="007214D4"/>
    <w:rsid w:val="0072222B"/>
    <w:rsid w:val="0072288A"/>
    <w:rsid w:val="007307CC"/>
    <w:rsid w:val="007309A1"/>
    <w:rsid w:val="007451D8"/>
    <w:rsid w:val="007461EB"/>
    <w:rsid w:val="00746473"/>
    <w:rsid w:val="0075209D"/>
    <w:rsid w:val="00753E21"/>
    <w:rsid w:val="00754C55"/>
    <w:rsid w:val="00774528"/>
    <w:rsid w:val="00776C94"/>
    <w:rsid w:val="00785403"/>
    <w:rsid w:val="007928BD"/>
    <w:rsid w:val="007A2D57"/>
    <w:rsid w:val="007A548B"/>
    <w:rsid w:val="007A6B00"/>
    <w:rsid w:val="007B4B9F"/>
    <w:rsid w:val="007B679E"/>
    <w:rsid w:val="007C1EF7"/>
    <w:rsid w:val="007C476B"/>
    <w:rsid w:val="007C7818"/>
    <w:rsid w:val="007D0297"/>
    <w:rsid w:val="007D0594"/>
    <w:rsid w:val="007D187C"/>
    <w:rsid w:val="007D3159"/>
    <w:rsid w:val="007D578F"/>
    <w:rsid w:val="007E15EB"/>
    <w:rsid w:val="007F02E6"/>
    <w:rsid w:val="007F2C31"/>
    <w:rsid w:val="007F379E"/>
    <w:rsid w:val="00800600"/>
    <w:rsid w:val="00800627"/>
    <w:rsid w:val="008071CE"/>
    <w:rsid w:val="008101AE"/>
    <w:rsid w:val="0081410E"/>
    <w:rsid w:val="008226EC"/>
    <w:rsid w:val="00823A65"/>
    <w:rsid w:val="00827722"/>
    <w:rsid w:val="00831A6F"/>
    <w:rsid w:val="0083547F"/>
    <w:rsid w:val="00836D5D"/>
    <w:rsid w:val="00843804"/>
    <w:rsid w:val="00845905"/>
    <w:rsid w:val="008472F6"/>
    <w:rsid w:val="008503B6"/>
    <w:rsid w:val="008503BC"/>
    <w:rsid w:val="0085166E"/>
    <w:rsid w:val="00852AE3"/>
    <w:rsid w:val="00855A30"/>
    <w:rsid w:val="008648A6"/>
    <w:rsid w:val="00870035"/>
    <w:rsid w:val="00875BC7"/>
    <w:rsid w:val="00876C25"/>
    <w:rsid w:val="00880253"/>
    <w:rsid w:val="00885227"/>
    <w:rsid w:val="0089323E"/>
    <w:rsid w:val="0089787B"/>
    <w:rsid w:val="008A185E"/>
    <w:rsid w:val="008B2045"/>
    <w:rsid w:val="008B5D73"/>
    <w:rsid w:val="008C33C7"/>
    <w:rsid w:val="008C5419"/>
    <w:rsid w:val="008C66A5"/>
    <w:rsid w:val="008D57E8"/>
    <w:rsid w:val="008E0532"/>
    <w:rsid w:val="008E5225"/>
    <w:rsid w:val="008E55F8"/>
    <w:rsid w:val="008E5AA5"/>
    <w:rsid w:val="008E6592"/>
    <w:rsid w:val="008F22D1"/>
    <w:rsid w:val="008F43E4"/>
    <w:rsid w:val="00902864"/>
    <w:rsid w:val="0090787A"/>
    <w:rsid w:val="00913DCE"/>
    <w:rsid w:val="00916F5B"/>
    <w:rsid w:val="009203E9"/>
    <w:rsid w:val="0092103A"/>
    <w:rsid w:val="00921C61"/>
    <w:rsid w:val="0092598F"/>
    <w:rsid w:val="0092684B"/>
    <w:rsid w:val="0092727B"/>
    <w:rsid w:val="00937034"/>
    <w:rsid w:val="00940770"/>
    <w:rsid w:val="00941093"/>
    <w:rsid w:val="009420A1"/>
    <w:rsid w:val="00951401"/>
    <w:rsid w:val="00954878"/>
    <w:rsid w:val="00963D22"/>
    <w:rsid w:val="009658F4"/>
    <w:rsid w:val="009660D0"/>
    <w:rsid w:val="00966A21"/>
    <w:rsid w:val="00973B34"/>
    <w:rsid w:val="00976910"/>
    <w:rsid w:val="00976C89"/>
    <w:rsid w:val="009815F2"/>
    <w:rsid w:val="009838D5"/>
    <w:rsid w:val="009852AC"/>
    <w:rsid w:val="0099068A"/>
    <w:rsid w:val="009A025D"/>
    <w:rsid w:val="009A466E"/>
    <w:rsid w:val="009A7751"/>
    <w:rsid w:val="009B0594"/>
    <w:rsid w:val="009B10C0"/>
    <w:rsid w:val="009C23C5"/>
    <w:rsid w:val="009C4CA2"/>
    <w:rsid w:val="009D1F2D"/>
    <w:rsid w:val="009E24CB"/>
    <w:rsid w:val="009E2739"/>
    <w:rsid w:val="009F4E58"/>
    <w:rsid w:val="009F4F6F"/>
    <w:rsid w:val="009F5D62"/>
    <w:rsid w:val="00A0377E"/>
    <w:rsid w:val="00A03978"/>
    <w:rsid w:val="00A139EE"/>
    <w:rsid w:val="00A1799A"/>
    <w:rsid w:val="00A17F63"/>
    <w:rsid w:val="00A2188F"/>
    <w:rsid w:val="00A22E09"/>
    <w:rsid w:val="00A24716"/>
    <w:rsid w:val="00A26DFA"/>
    <w:rsid w:val="00A30994"/>
    <w:rsid w:val="00A31730"/>
    <w:rsid w:val="00A32FFE"/>
    <w:rsid w:val="00A34BC7"/>
    <w:rsid w:val="00A35555"/>
    <w:rsid w:val="00A4039E"/>
    <w:rsid w:val="00A436B2"/>
    <w:rsid w:val="00A43763"/>
    <w:rsid w:val="00A44E6E"/>
    <w:rsid w:val="00A5250C"/>
    <w:rsid w:val="00A531B7"/>
    <w:rsid w:val="00A53417"/>
    <w:rsid w:val="00A53A12"/>
    <w:rsid w:val="00A54267"/>
    <w:rsid w:val="00A55CB2"/>
    <w:rsid w:val="00A560D2"/>
    <w:rsid w:val="00A5612A"/>
    <w:rsid w:val="00A627DB"/>
    <w:rsid w:val="00A649A7"/>
    <w:rsid w:val="00A65EED"/>
    <w:rsid w:val="00A816C0"/>
    <w:rsid w:val="00A86701"/>
    <w:rsid w:val="00A942BD"/>
    <w:rsid w:val="00A950CD"/>
    <w:rsid w:val="00AA168C"/>
    <w:rsid w:val="00AA1CEE"/>
    <w:rsid w:val="00AB0983"/>
    <w:rsid w:val="00AB426B"/>
    <w:rsid w:val="00AB48A0"/>
    <w:rsid w:val="00AB4EA7"/>
    <w:rsid w:val="00AC016B"/>
    <w:rsid w:val="00AC0C3C"/>
    <w:rsid w:val="00AC0F06"/>
    <w:rsid w:val="00AC15AA"/>
    <w:rsid w:val="00AC5BEB"/>
    <w:rsid w:val="00AD081B"/>
    <w:rsid w:val="00AD6F47"/>
    <w:rsid w:val="00AF1EDF"/>
    <w:rsid w:val="00AF279D"/>
    <w:rsid w:val="00AF3AF3"/>
    <w:rsid w:val="00B07123"/>
    <w:rsid w:val="00B10F70"/>
    <w:rsid w:val="00B1145E"/>
    <w:rsid w:val="00B142A4"/>
    <w:rsid w:val="00B20674"/>
    <w:rsid w:val="00B21855"/>
    <w:rsid w:val="00B37630"/>
    <w:rsid w:val="00B40E3C"/>
    <w:rsid w:val="00B510B6"/>
    <w:rsid w:val="00B518DA"/>
    <w:rsid w:val="00B630E0"/>
    <w:rsid w:val="00B638A1"/>
    <w:rsid w:val="00B653B6"/>
    <w:rsid w:val="00B65973"/>
    <w:rsid w:val="00B6606A"/>
    <w:rsid w:val="00B6717B"/>
    <w:rsid w:val="00B67E1A"/>
    <w:rsid w:val="00B7599A"/>
    <w:rsid w:val="00B75BF9"/>
    <w:rsid w:val="00B777D5"/>
    <w:rsid w:val="00B80E7C"/>
    <w:rsid w:val="00B82DF8"/>
    <w:rsid w:val="00B85B36"/>
    <w:rsid w:val="00B8690C"/>
    <w:rsid w:val="00B90F7C"/>
    <w:rsid w:val="00B9109E"/>
    <w:rsid w:val="00B940ED"/>
    <w:rsid w:val="00BA2190"/>
    <w:rsid w:val="00BB17A1"/>
    <w:rsid w:val="00BC0225"/>
    <w:rsid w:val="00BC143D"/>
    <w:rsid w:val="00BD19E3"/>
    <w:rsid w:val="00BD1DF4"/>
    <w:rsid w:val="00BD6F27"/>
    <w:rsid w:val="00BD7780"/>
    <w:rsid w:val="00BD7B02"/>
    <w:rsid w:val="00BD7EA7"/>
    <w:rsid w:val="00BE1919"/>
    <w:rsid w:val="00BE1A96"/>
    <w:rsid w:val="00BE3196"/>
    <w:rsid w:val="00BF44A2"/>
    <w:rsid w:val="00C00B38"/>
    <w:rsid w:val="00C01D7B"/>
    <w:rsid w:val="00C130D5"/>
    <w:rsid w:val="00C1376D"/>
    <w:rsid w:val="00C14289"/>
    <w:rsid w:val="00C1449C"/>
    <w:rsid w:val="00C26399"/>
    <w:rsid w:val="00C352C3"/>
    <w:rsid w:val="00C43C14"/>
    <w:rsid w:val="00C52207"/>
    <w:rsid w:val="00C527E2"/>
    <w:rsid w:val="00C552C7"/>
    <w:rsid w:val="00C5786E"/>
    <w:rsid w:val="00C64BDA"/>
    <w:rsid w:val="00C67ABC"/>
    <w:rsid w:val="00C70F8B"/>
    <w:rsid w:val="00C73DB7"/>
    <w:rsid w:val="00C7688B"/>
    <w:rsid w:val="00C8146A"/>
    <w:rsid w:val="00C8189D"/>
    <w:rsid w:val="00C82D77"/>
    <w:rsid w:val="00C92FAD"/>
    <w:rsid w:val="00C944F5"/>
    <w:rsid w:val="00C96A5E"/>
    <w:rsid w:val="00C96BF6"/>
    <w:rsid w:val="00CA048C"/>
    <w:rsid w:val="00CA2112"/>
    <w:rsid w:val="00CA3BC1"/>
    <w:rsid w:val="00CA65D6"/>
    <w:rsid w:val="00CB7C9D"/>
    <w:rsid w:val="00CC4049"/>
    <w:rsid w:val="00CC5C5C"/>
    <w:rsid w:val="00CD6413"/>
    <w:rsid w:val="00CE0EC5"/>
    <w:rsid w:val="00CE2533"/>
    <w:rsid w:val="00CE48A2"/>
    <w:rsid w:val="00CE71AD"/>
    <w:rsid w:val="00CE7659"/>
    <w:rsid w:val="00CF2069"/>
    <w:rsid w:val="00CF3655"/>
    <w:rsid w:val="00CF3D0F"/>
    <w:rsid w:val="00CF731A"/>
    <w:rsid w:val="00D0225C"/>
    <w:rsid w:val="00D034B2"/>
    <w:rsid w:val="00D04E36"/>
    <w:rsid w:val="00D21F1D"/>
    <w:rsid w:val="00D27D1A"/>
    <w:rsid w:val="00D3308D"/>
    <w:rsid w:val="00D338C6"/>
    <w:rsid w:val="00D34F86"/>
    <w:rsid w:val="00D4725D"/>
    <w:rsid w:val="00D57181"/>
    <w:rsid w:val="00D6176D"/>
    <w:rsid w:val="00D6191D"/>
    <w:rsid w:val="00D67EF7"/>
    <w:rsid w:val="00D81E9D"/>
    <w:rsid w:val="00D859C5"/>
    <w:rsid w:val="00D94F77"/>
    <w:rsid w:val="00D96012"/>
    <w:rsid w:val="00DA2218"/>
    <w:rsid w:val="00DA54AF"/>
    <w:rsid w:val="00DA6D22"/>
    <w:rsid w:val="00DB0728"/>
    <w:rsid w:val="00DC6160"/>
    <w:rsid w:val="00DC6EDF"/>
    <w:rsid w:val="00DD25B5"/>
    <w:rsid w:val="00DD3097"/>
    <w:rsid w:val="00DE0A43"/>
    <w:rsid w:val="00DE43F0"/>
    <w:rsid w:val="00DE5F6A"/>
    <w:rsid w:val="00DF265F"/>
    <w:rsid w:val="00DF284C"/>
    <w:rsid w:val="00DF6FA2"/>
    <w:rsid w:val="00DF7001"/>
    <w:rsid w:val="00E03FD6"/>
    <w:rsid w:val="00E07EBD"/>
    <w:rsid w:val="00E12832"/>
    <w:rsid w:val="00E24C66"/>
    <w:rsid w:val="00E267F5"/>
    <w:rsid w:val="00E3132C"/>
    <w:rsid w:val="00E31628"/>
    <w:rsid w:val="00E31D4A"/>
    <w:rsid w:val="00E377E1"/>
    <w:rsid w:val="00E459ED"/>
    <w:rsid w:val="00E54A8C"/>
    <w:rsid w:val="00E56C12"/>
    <w:rsid w:val="00E57ED7"/>
    <w:rsid w:val="00E63E1E"/>
    <w:rsid w:val="00E64CA4"/>
    <w:rsid w:val="00E76AB2"/>
    <w:rsid w:val="00E76EB1"/>
    <w:rsid w:val="00E8170D"/>
    <w:rsid w:val="00E850E4"/>
    <w:rsid w:val="00E87837"/>
    <w:rsid w:val="00E912E6"/>
    <w:rsid w:val="00E93470"/>
    <w:rsid w:val="00E966CE"/>
    <w:rsid w:val="00EA3046"/>
    <w:rsid w:val="00EA5C89"/>
    <w:rsid w:val="00EB0589"/>
    <w:rsid w:val="00EB1497"/>
    <w:rsid w:val="00EB68BF"/>
    <w:rsid w:val="00EC0693"/>
    <w:rsid w:val="00ED4CFA"/>
    <w:rsid w:val="00ED5D83"/>
    <w:rsid w:val="00ED7C64"/>
    <w:rsid w:val="00EE0C65"/>
    <w:rsid w:val="00EF74C1"/>
    <w:rsid w:val="00F00FFF"/>
    <w:rsid w:val="00F04D26"/>
    <w:rsid w:val="00F051A8"/>
    <w:rsid w:val="00F1062B"/>
    <w:rsid w:val="00F161F3"/>
    <w:rsid w:val="00F178A4"/>
    <w:rsid w:val="00F21D67"/>
    <w:rsid w:val="00F232D2"/>
    <w:rsid w:val="00F23BFD"/>
    <w:rsid w:val="00F2725B"/>
    <w:rsid w:val="00F30607"/>
    <w:rsid w:val="00F34D03"/>
    <w:rsid w:val="00F352D7"/>
    <w:rsid w:val="00F36964"/>
    <w:rsid w:val="00F44959"/>
    <w:rsid w:val="00F45077"/>
    <w:rsid w:val="00F50904"/>
    <w:rsid w:val="00F5094B"/>
    <w:rsid w:val="00F51A2C"/>
    <w:rsid w:val="00F561A7"/>
    <w:rsid w:val="00F632C3"/>
    <w:rsid w:val="00F678FA"/>
    <w:rsid w:val="00F71BD2"/>
    <w:rsid w:val="00F8040B"/>
    <w:rsid w:val="00F82A22"/>
    <w:rsid w:val="00F83E55"/>
    <w:rsid w:val="00F87B7E"/>
    <w:rsid w:val="00F907A5"/>
    <w:rsid w:val="00F908B6"/>
    <w:rsid w:val="00F92263"/>
    <w:rsid w:val="00F934AF"/>
    <w:rsid w:val="00FA1630"/>
    <w:rsid w:val="00FA495B"/>
    <w:rsid w:val="00FA7CD8"/>
    <w:rsid w:val="00FC639E"/>
    <w:rsid w:val="00FC6494"/>
    <w:rsid w:val="00FD478B"/>
    <w:rsid w:val="00FD483B"/>
    <w:rsid w:val="00FE0CBD"/>
    <w:rsid w:val="00FE1DAB"/>
    <w:rsid w:val="00FE4456"/>
    <w:rsid w:val="00FF0016"/>
    <w:rsid w:val="00FF070A"/>
  </w:rsids>
  <m:mathPr>
    <m:mathFont m:val="Cambria Math"/>
    <m:brkBin m:val="before"/>
    <m:brkBinSub m:val="--"/>
    <m:smallFrac m:val="0"/>
    <m:dispDef/>
    <m:lMargin m:val="0"/>
    <m:rMargin m:val="0"/>
    <m:defJc m:val="centerGroup"/>
    <m:wrapRight/>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1220D76"/>
  <w15:chartTrackingRefBased/>
  <w15:docId w15:val="{BBB3B58B-07EB-41E1-B126-625294C73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sz w:val="24"/>
      <w:szCs w:val="24"/>
      <w:lang w:val="en-US" w:eastAsia="en-US" w:bidi="te-IN"/>
    </w:rPr>
  </w:style>
  <w:style w:type="paragraph" w:styleId="Heading1">
    <w:name w:val="heading 1"/>
    <w:basedOn w:val="Normal"/>
    <w:next w:val="Normal"/>
    <w:link w:val="Heading1Char"/>
    <w:uiPriority w:val="9"/>
    <w:qFormat/>
    <w:pPr>
      <w:keepNext/>
      <w:tabs>
        <w:tab w:val="left" w:pos="2160"/>
        <w:tab w:val="left" w:pos="2880"/>
        <w:tab w:val="left" w:pos="5040"/>
      </w:tabs>
      <w:spacing w:line="360" w:lineRule="auto"/>
      <w:jc w:val="both"/>
      <w:outlineLvl w:val="0"/>
    </w:pPr>
    <w:rPr>
      <w:rFonts w:ascii="Times New Roman" w:hAnsi="Times New Roman" w:cs="Times New Roman"/>
      <w:b/>
      <w:bCs/>
      <w:lang w:val="x-none" w:eastAsia="x-none" w:bidi="ar-SA"/>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customStyle="1" w:styleId="NormalLinespacing15lines">
    <w:name w:val="Normal + Line spacing:  1.5 lines"/>
    <w:basedOn w:val="Normal"/>
    <w:pPr>
      <w:numPr>
        <w:numId w:val="3"/>
      </w:numPr>
    </w:pPr>
    <w:rPr>
      <w:rFonts w:ascii="Garamond" w:hAnsi="Garamond" w:cs="Times New Roman"/>
      <w:lang w:bidi="ar-SA"/>
    </w:rPr>
  </w:style>
  <w:style w:type="paragraph" w:customStyle="1" w:styleId="BlackDotBullet">
    <w:name w:val="Black Dot Bullet"/>
    <w:basedOn w:val="Normal"/>
    <w:pPr>
      <w:numPr>
        <w:numId w:val="11"/>
      </w:numPr>
    </w:pPr>
    <w:rPr>
      <w:rFonts w:ascii="Times New Roman" w:hAnsi="Times New Roman" w:cs="Times New Roman"/>
      <w:sz w:val="20"/>
      <w:lang w:bidi="ar-SA"/>
    </w:rPr>
  </w:style>
  <w:style w:type="character" w:customStyle="1" w:styleId="Sparta-BulletsChar">
    <w:name w:val="Sparta - Bullets Char"/>
    <w:link w:val="Sparta-Bullets"/>
    <w:rPr>
      <w:rFonts w:ascii="Arial" w:eastAsia="Times New Roman" w:hAnsi="Arial" w:cs="Arial"/>
      <w:bCs/>
    </w:rPr>
  </w:style>
  <w:style w:type="paragraph" w:customStyle="1" w:styleId="Sparta-Bullets">
    <w:name w:val="Sparta - Bullets"/>
    <w:basedOn w:val="Normal"/>
    <w:link w:val="Sparta-BulletsChar"/>
    <w:pPr>
      <w:numPr>
        <w:numId w:val="10"/>
      </w:numPr>
      <w:autoSpaceDE w:val="0"/>
      <w:autoSpaceDN w:val="0"/>
      <w:spacing w:line="240" w:lineRule="atLeast"/>
    </w:pPr>
    <w:rPr>
      <w:rFonts w:ascii="Times New Roman" w:hAnsi="Times New Roman" w:cs="Times New Roman"/>
      <w:bCs/>
      <w:sz w:val="20"/>
      <w:szCs w:val="20"/>
      <w:lang w:val="x-none" w:eastAsia="x-none" w:bidi="ar-SA"/>
    </w:rPr>
  </w:style>
  <w:style w:type="character" w:customStyle="1" w:styleId="FooterChar">
    <w:name w:val="Footer Char"/>
    <w:link w:val="footer"/>
    <w:rPr>
      <w:rFonts w:ascii="Times New Roman" w:eastAsia="Times New Roman" w:hAnsi="Times New Roman" w:cs="Times New Roman"/>
      <w:sz w:val="24"/>
      <w:szCs w:val="24"/>
    </w:rPr>
  </w:style>
  <w:style w:type="paragraph" w:styleId="footer">
    <w:name w:val="footer"/>
    <w:basedOn w:val="Normal"/>
    <w:pPr>
      <w:tabs>
        <w:tab w:val="center" w:pos="4320"/>
        <w:tab w:val="right" w:pos="8640"/>
      </w:tabs>
    </w:pPr>
    <w:rPr>
      <w:rFonts w:ascii="Times New Roman" w:hAnsi="Times New Roman" w:cs="Times New Roman"/>
      <w:lang w:bidi="ar-SA"/>
    </w:rPr>
  </w:style>
  <w:style w:type="paragraph" w:styleId="ListParagraph">
    <w:name w:val="List Paragraph"/>
    <w:basedOn w:val="Normal"/>
    <w:uiPriority w:val="34"/>
    <w:qFormat/>
    <w:pPr>
      <w:ind w:left="720"/>
    </w:pPr>
    <w:rPr>
      <w:rFonts w:ascii="Times New Roman" w:hAnsi="Times New Roman" w:cs="Times New Roman"/>
    </w:rPr>
  </w:style>
  <w:style w:type="paragraph" w:styleId="BodyText">
    <w:name w:val="Body Text"/>
    <w:basedOn w:val="Normal"/>
    <w:pPr>
      <w:jc w:val="both"/>
    </w:pPr>
    <w:rPr>
      <w:rFonts w:ascii="Times New Roman" w:hAnsi="Times New Roman" w:cs="Times New Roman"/>
      <w:lang w:bidi="ar-SA"/>
    </w:rPr>
  </w:style>
  <w:style w:type="character" w:customStyle="1" w:styleId="cogh1bodyChar">
    <w:name w:val="cog_h1_body Char"/>
    <w:link w:val="cogh1body"/>
    <w:rPr>
      <w:rFonts w:ascii="Arial" w:eastAsia="Times New Roman" w:hAnsi="Arial" w:cs="Times New Roman"/>
      <w:szCs w:val="24"/>
    </w:rPr>
  </w:style>
  <w:style w:type="paragraph" w:customStyle="1" w:styleId="cogh1body">
    <w:name w:val="cog_h1_body"/>
    <w:basedOn w:val="Normal"/>
    <w:link w:val="cogh1bodyChar"/>
    <w:pPr>
      <w:ind w:left="432"/>
      <w:jc w:val="both"/>
    </w:pPr>
    <w:rPr>
      <w:rFonts w:ascii="Times New Roman" w:hAnsi="Times New Roman" w:cs="Times New Roman"/>
      <w:sz w:val="20"/>
      <w:lang w:val="x-none" w:eastAsia="x-none" w:bidi="ar-SA"/>
    </w:rPr>
  </w:style>
  <w:style w:type="character" w:styleId="Strong">
    <w:name w:val="Strong"/>
    <w:uiPriority w:val="22"/>
    <w:qFormat/>
    <w:rPr>
      <w:rFonts w:ascii="Times New Roman" w:eastAsia="Times New Roman" w:hAnsi="Times New Roman" w:cs="Times New Roman"/>
      <w:b/>
      <w:bCs/>
    </w:rPr>
  </w:style>
  <w:style w:type="character" w:customStyle="1" w:styleId="style11">
    <w:name w:val="style11"/>
    <w:rPr>
      <w:rFonts w:ascii="Arial" w:eastAsia="Times New Roman" w:hAnsi="Arial" w:cs="Arial"/>
      <w:sz w:val="24"/>
      <w:szCs w:val="24"/>
    </w:rPr>
  </w:style>
  <w:style w:type="paragraph" w:customStyle="1" w:styleId="Default">
    <w:name w:val="Default"/>
    <w:pPr>
      <w:autoSpaceDE w:val="0"/>
      <w:autoSpaceDN w:val="0"/>
      <w:adjustRightInd w:val="0"/>
    </w:pPr>
    <w:rPr>
      <w:rFonts w:ascii="Verdana" w:hAnsi="Verdana"/>
      <w:color w:val="000000"/>
      <w:sz w:val="24"/>
      <w:szCs w:val="24"/>
      <w:lang w:val="en-US" w:eastAsia="en-US"/>
    </w:rPr>
  </w:style>
  <w:style w:type="paragraph" w:customStyle="1" w:styleId="Objective">
    <w:name w:val="Objective"/>
    <w:basedOn w:val="Normal"/>
    <w:next w:val="BodyText"/>
    <w:pPr>
      <w:spacing w:before="240" w:after="220" w:line="220" w:lineRule="atLeast"/>
    </w:pPr>
    <w:rPr>
      <w:rFonts w:ascii="Times New Roman" w:hAnsi="Times New Roman" w:cs="Times New Roman"/>
      <w:sz w:val="20"/>
      <w:szCs w:val="20"/>
      <w:lang w:bidi="ar-SA"/>
    </w:rPr>
  </w:style>
  <w:style w:type="character" w:customStyle="1" w:styleId="Heading1Char">
    <w:name w:val="Heading 1 Char"/>
    <w:link w:val="Heading1"/>
    <w:rPr>
      <w:rFonts w:ascii="Times New Roman" w:eastAsia="Times New Roman" w:hAnsi="Times New Roman" w:cs="Times New Roman"/>
      <w:b/>
      <w:bCs/>
      <w:sz w:val="24"/>
      <w:szCs w:val="24"/>
    </w:rPr>
  </w:style>
  <w:style w:type="character" w:customStyle="1" w:styleId="HeaderChar">
    <w:name w:val="Header Char"/>
    <w:link w:val="Header"/>
    <w:rPr>
      <w:rFonts w:ascii="Arial" w:eastAsia="Times New Roman" w:hAnsi="Arial" w:cs="Times New Roman"/>
      <w:lang w:val="en-US" w:eastAsia="ar-SA" w:bidi="ar-SA"/>
    </w:rPr>
  </w:style>
  <w:style w:type="paragraph" w:styleId="Header">
    <w:name w:val="header"/>
    <w:basedOn w:val="Normal"/>
    <w:link w:val="HeaderChar"/>
    <w:pPr>
      <w:tabs>
        <w:tab w:val="center" w:pos="4320"/>
        <w:tab w:val="right" w:pos="8640"/>
      </w:tabs>
      <w:suppressAutoHyphens/>
    </w:pPr>
    <w:rPr>
      <w:rFonts w:ascii="Times New Roman" w:hAnsi="Times New Roman" w:cs="Times New Roman"/>
      <w:sz w:val="20"/>
      <w:szCs w:val="20"/>
      <w:lang w:eastAsia="ar-SA" w:bidi="ar-SA"/>
    </w:rPr>
  </w:style>
  <w:style w:type="character" w:styleId="Hyperlink">
    <w:name w:val="Hyperlink"/>
    <w:rPr>
      <w:rFonts w:ascii="Times New Roman" w:eastAsia="Times New Roman" w:hAnsi="Times New Roman" w:cs="Times New Roman"/>
      <w:color w:val="0000FF"/>
      <w:u w:val="single"/>
    </w:rPr>
  </w:style>
  <w:style w:type="table" w:styleId="TableGrid">
    <w:name w:val="Table Grid"/>
    <w:basedOn w:val="TableNormal"/>
    <w:uiPriority w:val="59"/>
    <w:rPr>
      <w:rFonts w:cs="Gautam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Tahoma" w:eastAsia="Times New Roman" w:hAnsi="Tahoma" w:cs="Tahoma"/>
      <w:sz w:val="16"/>
      <w:szCs w:val="16"/>
    </w:rPr>
  </w:style>
  <w:style w:type="paragraph" w:styleId="BalloonText">
    <w:name w:val="Balloon Text"/>
    <w:basedOn w:val="Normal"/>
    <w:link w:val="BalloonTextChar"/>
    <w:rPr>
      <w:rFonts w:ascii="Tahoma" w:hAnsi="Tahoma" w:cs="Times New Roman"/>
      <w:sz w:val="16"/>
      <w:szCs w:val="16"/>
      <w:lang w:val="x-none" w:eastAsia="x-none" w:bidi="ar-SA"/>
    </w:rPr>
  </w:style>
  <w:style w:type="character" w:customStyle="1" w:styleId="BodyText2Char">
    <w:name w:val="Body Text 2 Char"/>
    <w:link w:val="BodyText2"/>
    <w:rPr>
      <w:rFonts w:ascii="Arial" w:eastAsia="Times New Roman" w:hAnsi="Arial" w:cs="Arial"/>
      <w:sz w:val="24"/>
      <w:szCs w:val="24"/>
      <w:lang w:bidi="te-IN"/>
    </w:rPr>
  </w:style>
  <w:style w:type="paragraph" w:styleId="BodyText2">
    <w:name w:val="Body Text 2"/>
    <w:basedOn w:val="Normal"/>
    <w:link w:val="BodyText2Char"/>
    <w:pPr>
      <w:spacing w:after="120" w:line="480" w:lineRule="auto"/>
    </w:pPr>
    <w:rPr>
      <w:rFonts w:ascii="Times New Roman" w:hAnsi="Times New Roman" w:cs="Times New Roman"/>
      <w:lang w:val="x-none" w:eastAsia="x-none"/>
    </w:rPr>
  </w:style>
  <w:style w:type="paragraph" w:styleId="NormalWeb">
    <w:name w:val="Normal (Web)"/>
    <w:basedOn w:val="Normal"/>
    <w:pPr>
      <w:suppressAutoHyphens/>
      <w:spacing w:before="280" w:after="280"/>
    </w:pPr>
    <w:rPr>
      <w:rFonts w:ascii="Times New Roman" w:hAnsi="Times New Roman" w:cs="Times New Roman"/>
      <w:color w:val="000000"/>
      <w:lang w:eastAsia="ar-SA" w:bidi="ar-SA"/>
    </w:rPr>
  </w:style>
  <w:style w:type="character" w:styleId="UnresolvedMention">
    <w:name w:val="Unresolved Mention"/>
    <w:rPr>
      <w:rFonts w:ascii="Times New Roman" w:eastAsia="Times New Roman" w:hAnsi="Times New Roman" w:cs="Times New Roman"/>
      <w:color w:val="808080"/>
      <w:shd w:val="clear" w:color="auto" w:fill="E6E6E6"/>
    </w:rPr>
  </w:style>
  <w:style w:type="paragraph" w:customStyle="1" w:styleId="Achievement">
    <w:name w:val="Achievement"/>
    <w:basedOn w:val="BodyText"/>
    <w:pPr>
      <w:widowControl w:val="0"/>
      <w:tabs>
        <w:tab w:val="left" w:pos="360"/>
      </w:tabs>
      <w:spacing w:after="60" w:line="220" w:lineRule="atLeast"/>
      <w:ind w:left="245" w:hanging="245"/>
    </w:pPr>
    <w:rPr>
      <w:rFonts w:ascii="Arial" w:eastAsia="SimSun" w:hAnsi="Arial"/>
      <w:bCs/>
      <w:spacing w:val="-5"/>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552623e01f09c5fab3e6e41f1ac37492134f4b0419514c4847440321091b5b58120b15001944595b0b435601514841481f0f2b5613581957545f4d5d4a0e560c0a4257587a4553524f0d5048171b0d114b1e0a3e5c0411464b6857034b4a5c0e594b150b14061453444f4a081e0103030415455e5b0955481601034e6&amp;docTyp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1723</Words>
  <Characters>9824</Characters>
  <Application>Microsoft Office Word</Application>
  <DocSecurity>0</DocSecurity>
  <Lines>81</Lines>
  <Paragraphs>23</Paragraphs>
  <ScaleCrop>false</ScaleCrop>
  <Company>Microsoft</Company>
  <LinksUpToDate>false</LinksUpToDate>
  <CharactersWithSpaces>11524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 –DATA</dc:title>
  <dc:subject/>
  <dc:creator>RAMESH-10</dc:creator>
  <cp:keywords/>
  <cp:lastModifiedBy>R S, Sreenivasan</cp:lastModifiedBy>
  <cp:revision>2</cp:revision>
  <cp:lastPrinted>2011-06-15T14:58:00Z</cp:lastPrinted>
  <dcterms:created xsi:type="dcterms:W3CDTF">2025-02-09T03:24:00Z</dcterms:created>
  <dcterms:modified xsi:type="dcterms:W3CDTF">2025-02-09T03:24:00Z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833dfb231b24403d91201f95284c7053</vt:lpwstr>
  </property>
  <property fmtid="{D5CDD505-2E9C-101B-9397-08002B2CF9AE}" pid="3" name="MSIP_Label_73dd1fcc-24d7-4f55-9dc2-c1518f171327_ActionId">
    <vt:lpwstr>c7405c73-1d3e-4314-9425-ed10cbf070eb</vt:lpwstr>
  </property>
  <property fmtid="{D5CDD505-2E9C-101B-9397-08002B2CF9AE}" pid="4" name="MSIP_Label_73dd1fcc-24d7-4f55-9dc2-c1518f171327_ContentBits">
    <vt:lpwstr>2</vt:lpwstr>
  </property>
  <property fmtid="{D5CDD505-2E9C-101B-9397-08002B2CF9AE}" pid="5" name="MSIP_Label_73dd1fcc-24d7-4f55-9dc2-c1518f171327_Enabled">
    <vt:lpwstr>true</vt:lpwstr>
  </property>
  <property fmtid="{D5CDD505-2E9C-101B-9397-08002B2CF9AE}" pid="6" name="MSIP_Label_73dd1fcc-24d7-4f55-9dc2-c1518f171327_Method">
    <vt:lpwstr>Privileged</vt:lpwstr>
  </property>
  <property fmtid="{D5CDD505-2E9C-101B-9397-08002B2CF9AE}" pid="7" name="MSIP_Label_73dd1fcc-24d7-4f55-9dc2-c1518f171327_Name">
    <vt:lpwstr>No Protection (Label Only) - Internal Use</vt:lpwstr>
  </property>
  <property fmtid="{D5CDD505-2E9C-101B-9397-08002B2CF9AE}" pid="8" name="MSIP_Label_73dd1fcc-24d7-4f55-9dc2-c1518f171327_SetDate">
    <vt:lpwstr>2023-07-15T06:31:32Z</vt:lpwstr>
  </property>
  <property fmtid="{D5CDD505-2E9C-101B-9397-08002B2CF9AE}" pid="9" name="MSIP_Label_73dd1fcc-24d7-4f55-9dc2-c1518f171327_SiteId">
    <vt:lpwstr>945c199a-83a2-4e80-9f8c-5a91be5752dd</vt:lpwstr>
  </property>
  <property fmtid="{D5CDD505-2E9C-101B-9397-08002B2CF9AE}" pid="10" name="MSIP_Label_ea60d57e-af5b-4752-ac57-3e4f28ca11dc_Enabled">
    <vt:lpwstr>true</vt:lpwstr>
  </property>
  <property fmtid="{D5CDD505-2E9C-101B-9397-08002B2CF9AE}" pid="11" name="MSIP_Label_ea60d57e-af5b-4752-ac57-3e4f28ca11dc_SetDate">
    <vt:lpwstr>2025-02-09T03:24:53Z</vt:lpwstr>
  </property>
  <property fmtid="{D5CDD505-2E9C-101B-9397-08002B2CF9AE}" pid="12" name="MSIP_Label_ea60d57e-af5b-4752-ac57-3e4f28ca11dc_Method">
    <vt:lpwstr>Standard</vt:lpwstr>
  </property>
  <property fmtid="{D5CDD505-2E9C-101B-9397-08002B2CF9AE}" pid="13" name="MSIP_Label_ea60d57e-af5b-4752-ac57-3e4f28ca11dc_Name">
    <vt:lpwstr>ea60d57e-af5b-4752-ac57-3e4f28ca11dc</vt:lpwstr>
  </property>
  <property fmtid="{D5CDD505-2E9C-101B-9397-08002B2CF9AE}" pid="14" name="MSIP_Label_ea60d57e-af5b-4752-ac57-3e4f28ca11dc_SiteId">
    <vt:lpwstr>36da45f1-dd2c-4d1f-af13-5abe46b99921</vt:lpwstr>
  </property>
  <property fmtid="{D5CDD505-2E9C-101B-9397-08002B2CF9AE}" pid="15" name="MSIP_Label_ea60d57e-af5b-4752-ac57-3e4f28ca11dc_ActionId">
    <vt:lpwstr>e17a0108-4141-4c9c-b690-4c8a340b8920</vt:lpwstr>
  </property>
  <property fmtid="{D5CDD505-2E9C-101B-9397-08002B2CF9AE}" pid="16" name="MSIP_Label_ea60d57e-af5b-4752-ac57-3e4f28ca11dc_ContentBits">
    <vt:lpwstr>0</vt:lpwstr>
  </property>
</Properties>
</file>