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8A1516" w14:textId="77777777" w:rsidR="00537EAA" w:rsidRDefault="001475B5">
      <w:pPr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>MURALI</w:t>
      </w:r>
    </w:p>
    <w:p w14:paraId="6B57BFDC" w14:textId="77777777" w:rsidR="00CD40CF" w:rsidRPr="001475B5" w:rsidRDefault="00CD40CF">
      <w:pPr>
        <w:jc w:val="both"/>
        <w:rPr>
          <w:rFonts w:ascii="Calibri" w:hAnsi="Calibri" w:cs="Calibri"/>
          <w:b/>
          <w:lang w:val="en-GB"/>
        </w:rPr>
      </w:pPr>
      <w:r w:rsidRPr="001475B5">
        <w:rPr>
          <w:rFonts w:ascii="Calibri" w:hAnsi="Calibri" w:cs="Calibri"/>
          <w:b/>
          <w:lang w:val="en-GB"/>
        </w:rPr>
        <w:t xml:space="preserve">Cell: +91- </w:t>
      </w:r>
      <w:r w:rsidR="001475B5" w:rsidRPr="001475B5">
        <w:rPr>
          <w:rFonts w:ascii="Calibri" w:hAnsi="Calibri" w:cs="Calibri"/>
          <w:b/>
          <w:lang w:val="en-GB"/>
        </w:rPr>
        <w:t>9392197091</w:t>
      </w:r>
    </w:p>
    <w:p w14:paraId="20685715" w14:textId="77777777" w:rsidR="00CD40CF" w:rsidRPr="001475B5" w:rsidRDefault="00CD40CF">
      <w:pPr>
        <w:jc w:val="both"/>
        <w:rPr>
          <w:rFonts w:ascii="Calibri" w:hAnsi="Calibri" w:cs="Calibri"/>
          <w:b/>
          <w:lang w:val="en-GB"/>
        </w:rPr>
      </w:pPr>
      <w:r w:rsidRPr="001475B5">
        <w:rPr>
          <w:rFonts w:ascii="Calibri" w:hAnsi="Calibri" w:cs="Calibri"/>
          <w:b/>
          <w:lang w:val="en-GB"/>
        </w:rPr>
        <w:t xml:space="preserve">E-mail: </w:t>
      </w:r>
      <w:r w:rsidR="001475B5" w:rsidRPr="001475B5">
        <w:rPr>
          <w:rFonts w:ascii="Calibri" w:hAnsi="Calibri" w:cs="Calibri"/>
          <w:b/>
          <w:lang w:val="en-GB"/>
        </w:rPr>
        <w:t>amurali.sap.s4hana</w:t>
      </w:r>
      <w:r w:rsidRPr="001475B5">
        <w:rPr>
          <w:rFonts w:ascii="Calibri" w:hAnsi="Calibri" w:cs="Calibri"/>
          <w:b/>
          <w:lang w:val="en-GB"/>
        </w:rPr>
        <w:t>@gmail.com</w:t>
      </w:r>
    </w:p>
    <w:p w14:paraId="5DE1735B" w14:textId="77777777" w:rsidR="00CD40CF" w:rsidRDefault="00CD40CF">
      <w:pPr>
        <w:jc w:val="both"/>
        <w:rPr>
          <w:rFonts w:ascii="Calibri" w:hAnsi="Calibri" w:cs="Calibri"/>
          <w:b/>
          <w:lang w:val="fr-FR"/>
        </w:rPr>
      </w:pPr>
    </w:p>
    <w:p w14:paraId="2D1342C6" w14:textId="77777777" w:rsidR="00CD40CF" w:rsidRDefault="00CD40CF">
      <w:pPr>
        <w:shd w:val="clear" w:color="auto" w:fill="AEAAAA"/>
      </w:pPr>
      <w:r>
        <w:rPr>
          <w:rFonts w:ascii="Calibri" w:eastAsia="Calibri" w:hAnsi="Calibri" w:cs="Calibri"/>
          <w:b/>
          <w:bCs/>
          <w:highlight w:val="lightGray"/>
          <w:u w:val="thick"/>
        </w:rPr>
        <w:t xml:space="preserve">Profile summary            </w:t>
      </w:r>
      <w:r>
        <w:rPr>
          <w:rFonts w:ascii="Calibri" w:eastAsia="Calibri" w:hAnsi="Calibri" w:cs="Calibri"/>
          <w:b/>
          <w:bCs/>
          <w:highlight w:val="lightGray"/>
          <w:u w:val="single"/>
        </w:rPr>
        <w:t>______________________________________________________________________</w:t>
      </w:r>
    </w:p>
    <w:p w14:paraId="56F5822A" w14:textId="77777777" w:rsidR="007420B2" w:rsidRPr="007420B2" w:rsidRDefault="00537EAA" w:rsidP="007420B2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spacing w:before="71"/>
        <w:ind w:hanging="360"/>
      </w:pPr>
      <w:r>
        <w:rPr>
          <w:rFonts w:ascii="Calibri" w:hAnsi="Calibri" w:cs="Calibri"/>
        </w:rPr>
        <w:t xml:space="preserve">Total </w:t>
      </w:r>
      <w:r w:rsidR="001475B5">
        <w:rPr>
          <w:rFonts w:ascii="Calibri" w:hAnsi="Calibri" w:cs="Calibri"/>
        </w:rPr>
        <w:t>8</w:t>
      </w:r>
      <w:r w:rsidR="00A94DEF">
        <w:rPr>
          <w:rFonts w:ascii="Calibri" w:hAnsi="Calibri" w:cs="Calibri"/>
        </w:rPr>
        <w:t>+</w:t>
      </w:r>
      <w:r w:rsidR="00CD40CF">
        <w:rPr>
          <w:rFonts w:ascii="Calibri" w:hAnsi="Calibri" w:cs="Calibri"/>
        </w:rPr>
        <w:t xml:space="preserve"> years</w:t>
      </w:r>
      <w:r w:rsidR="00CD40CF">
        <w:rPr>
          <w:rFonts w:ascii="Calibri" w:hAnsi="Calibri" w:cs="Calibri"/>
          <w:b/>
          <w:spacing w:val="-3"/>
        </w:rPr>
        <w:t xml:space="preserve"> </w:t>
      </w:r>
      <w:r w:rsidR="00CD40CF">
        <w:rPr>
          <w:rFonts w:ascii="Calibri" w:hAnsi="Calibri" w:cs="Calibri"/>
        </w:rPr>
        <w:t>of</w:t>
      </w:r>
      <w:r w:rsidR="00CD40CF">
        <w:rPr>
          <w:rFonts w:ascii="Calibri" w:hAnsi="Calibri" w:cs="Calibri"/>
          <w:spacing w:val="-5"/>
        </w:rPr>
        <w:t xml:space="preserve"> E</w:t>
      </w:r>
      <w:r w:rsidR="00CD40CF">
        <w:rPr>
          <w:rFonts w:ascii="Calibri" w:hAnsi="Calibri" w:cs="Calibri"/>
        </w:rPr>
        <w:t>xperience</w:t>
      </w:r>
      <w:r w:rsidR="00CD40CF">
        <w:rPr>
          <w:rFonts w:ascii="Calibri" w:hAnsi="Calibri" w:cs="Calibri"/>
          <w:spacing w:val="-4"/>
        </w:rPr>
        <w:t xml:space="preserve"> </w:t>
      </w:r>
      <w:r w:rsidR="001475B5">
        <w:rPr>
          <w:rFonts w:ascii="Calibri" w:hAnsi="Calibri" w:cs="Calibri"/>
          <w:spacing w:val="-4"/>
        </w:rPr>
        <w:t xml:space="preserve">which includes 4.6 years </w:t>
      </w:r>
      <w:r w:rsidR="00CD40CF">
        <w:rPr>
          <w:rFonts w:ascii="Calibri" w:hAnsi="Calibri" w:cs="Calibri"/>
        </w:rPr>
        <w:t>in SAP</w:t>
      </w:r>
      <w:r w:rsidR="00CD40CF">
        <w:rPr>
          <w:rFonts w:ascii="Calibri" w:hAnsi="Calibri" w:cs="Calibri"/>
          <w:spacing w:val="-4"/>
        </w:rPr>
        <w:t xml:space="preserve"> </w:t>
      </w:r>
      <w:r w:rsidR="001475B5">
        <w:rPr>
          <w:rFonts w:ascii="Calibri" w:hAnsi="Calibri" w:cs="Calibri"/>
          <w:spacing w:val="-4"/>
        </w:rPr>
        <w:t xml:space="preserve">S4HANA &amp; </w:t>
      </w:r>
      <w:r w:rsidR="00CD40CF">
        <w:rPr>
          <w:rFonts w:ascii="Calibri" w:hAnsi="Calibri" w:cs="Calibri"/>
        </w:rPr>
        <w:t>FI/CO involved in 2 lifecycle implementation</w:t>
      </w:r>
      <w:r w:rsidR="007420B2">
        <w:rPr>
          <w:rFonts w:ascii="Calibri" w:hAnsi="Calibri" w:cs="Calibri"/>
        </w:rPr>
        <w:t xml:space="preserve"> and 2 support projects</w:t>
      </w:r>
    </w:p>
    <w:p w14:paraId="238F761A" w14:textId="77777777" w:rsidR="007420B2" w:rsidRPr="007420B2" w:rsidRDefault="00CD40CF" w:rsidP="007420B2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spacing w:before="71"/>
        <w:ind w:hanging="360"/>
      </w:pPr>
      <w:r w:rsidRPr="007420B2">
        <w:rPr>
          <w:rFonts w:ascii="Calibri" w:hAnsi="Calibri" w:cs="Calibri"/>
          <w:color w:val="000000"/>
        </w:rPr>
        <w:t>Worked in the areas of SAP Financial accounting areas in implementation and supported controlling area business processes also involved in Integration with logistics modules</w:t>
      </w:r>
    </w:p>
    <w:p w14:paraId="51B28C0D" w14:textId="77777777" w:rsidR="00CD40CF" w:rsidRDefault="00CD40CF" w:rsidP="007420B2">
      <w:pPr>
        <w:pStyle w:val="ListParagraph"/>
        <w:widowControl w:val="0"/>
        <w:tabs>
          <w:tab w:val="left" w:pos="501"/>
        </w:tabs>
        <w:spacing w:before="71"/>
        <w:ind w:left="500"/>
      </w:pPr>
    </w:p>
    <w:p w14:paraId="49B3A8F0" w14:textId="77777777" w:rsidR="00CD40CF" w:rsidRDefault="00CD40CF">
      <w:pPr>
        <w:widowControl/>
        <w:shd w:val="clear" w:color="auto" w:fill="FFFFFF"/>
        <w:autoSpaceDE/>
        <w:spacing w:before="90" w:after="90"/>
        <w:ind w:left="139"/>
        <w:jc w:val="both"/>
      </w:pPr>
      <w:r>
        <w:rPr>
          <w:rFonts w:ascii="Calibri" w:hAnsi="Calibri" w:cs="Calibri"/>
          <w:b/>
          <w:u w:val="single"/>
        </w:rPr>
        <w:t>Detailed working areas in SAP FICO</w:t>
      </w:r>
      <w:r>
        <w:rPr>
          <w:rFonts w:ascii="Calibri" w:hAnsi="Calibri" w:cs="Calibri"/>
          <w:b/>
        </w:rPr>
        <w:t>:</w:t>
      </w:r>
    </w:p>
    <w:p w14:paraId="0C64CD57" w14:textId="77777777" w:rsidR="00CD40CF" w:rsidRDefault="00CD40CF">
      <w:pPr>
        <w:pStyle w:val="ListParagraph"/>
        <w:widowControl w:val="0"/>
        <w:tabs>
          <w:tab w:val="left" w:pos="501"/>
        </w:tabs>
        <w:spacing w:before="71"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Enterprise Structure – </w:t>
      </w:r>
      <w:r>
        <w:rPr>
          <w:rFonts w:ascii="Calibri" w:hAnsi="Calibri" w:cs="Calibri"/>
          <w:shd w:val="clear" w:color="auto" w:fill="FFFFFF"/>
        </w:rPr>
        <w:t>Company code, Fiscal year maintenance, Field status Group, Posting Period Variant, Tolerance groups for Employees, Finalization of Chart of Accounts and Account Group.</w:t>
      </w:r>
    </w:p>
    <w:p w14:paraId="12264765" w14:textId="77777777" w:rsidR="00470F50" w:rsidRPr="00470F50" w:rsidRDefault="00470F50" w:rsidP="00470F50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 w:rsidRPr="00470F50">
        <w:rPr>
          <w:rFonts w:ascii="Calibri" w:hAnsi="Calibri" w:cs="Calibri"/>
          <w:b/>
          <w:color w:val="000000"/>
        </w:rPr>
        <w:t>S4HANA</w:t>
      </w:r>
      <w:r>
        <w:rPr>
          <w:rFonts w:ascii="Calibri" w:hAnsi="Calibri" w:cs="Calibri"/>
          <w:b/>
          <w:color w:val="000000"/>
        </w:rPr>
        <w:t xml:space="preserve">- </w:t>
      </w:r>
      <w:r w:rsidRPr="00470F50">
        <w:rPr>
          <w:rFonts w:ascii="Calibri" w:hAnsi="Calibri" w:cs="Calibri"/>
          <w:color w:val="000000"/>
        </w:rPr>
        <w:t>Good Exposure in S4 HANA</w:t>
      </w:r>
    </w:p>
    <w:p w14:paraId="618D976D" w14:textId="77777777" w:rsidR="00CD40CF" w:rsidRDefault="00CD40CF">
      <w:pPr>
        <w:pStyle w:val="ListParagraph"/>
        <w:widowControl w:val="0"/>
        <w:tabs>
          <w:tab w:val="left" w:pos="501"/>
        </w:tabs>
        <w:spacing w:before="71" w:line="276" w:lineRule="auto"/>
        <w:ind w:left="500"/>
        <w:jc w:val="both"/>
      </w:pPr>
      <w:r>
        <w:rPr>
          <w:rFonts w:ascii="Calibri" w:eastAsia="Calibri" w:hAnsi="Calibri" w:cs="Calibri"/>
          <w:b/>
        </w:rPr>
        <w:t>General Ledger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G/L Creation, </w:t>
      </w:r>
      <w:r>
        <w:rPr>
          <w:rFonts w:ascii="Calibri" w:hAnsi="Calibri" w:cs="Calibri"/>
          <w:shd w:val="clear" w:color="auto" w:fill="FFFFFF"/>
        </w:rPr>
        <w:t>Tolerance groups for GL</w:t>
      </w:r>
      <w:r>
        <w:rPr>
          <w:rFonts w:ascii="Calibri" w:eastAsia="Calibri" w:hAnsi="Calibri" w:cs="Calibri"/>
        </w:rPr>
        <w:t>, Hold Documents, Park Documents, Recurring Documents</w:t>
      </w:r>
      <w:r>
        <w:rPr>
          <w:rFonts w:ascii="Calibri" w:hAnsi="Calibri" w:cs="Calibri"/>
          <w:shd w:val="clear" w:color="auto" w:fill="FFFFFF"/>
        </w:rPr>
        <w:t>,</w:t>
      </w:r>
      <w:r>
        <w:rPr>
          <w:rFonts w:ascii="Calibri" w:eastAsia="Calibri" w:hAnsi="Calibri" w:cs="Calibri"/>
        </w:rPr>
        <w:t xml:space="preserve"> Foreign Currency, Interest Calculations, Cash Journal, New General Ledger Accounting and </w:t>
      </w:r>
      <w:r>
        <w:rPr>
          <w:rFonts w:ascii="Calibri" w:hAnsi="Calibri" w:cs="Calibri"/>
          <w:color w:val="000000"/>
          <w:shd w:val="clear" w:color="auto" w:fill="FFFFFF"/>
        </w:rPr>
        <w:t>Financial Statement version.</w:t>
      </w:r>
    </w:p>
    <w:p w14:paraId="0FF7111C" w14:textId="77777777" w:rsidR="00CD40CF" w:rsidRDefault="00CD40CF">
      <w:pPr>
        <w:pStyle w:val="ListParagraph"/>
        <w:widowControl w:val="0"/>
        <w:tabs>
          <w:tab w:val="left" w:pos="501"/>
        </w:tabs>
        <w:spacing w:before="71"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Accounts Payable - </w:t>
      </w:r>
      <w:r>
        <w:rPr>
          <w:rFonts w:ascii="Calibri" w:hAnsi="Calibri" w:cs="Calibri"/>
          <w:shd w:val="clear" w:color="auto" w:fill="FFFFFF"/>
        </w:rPr>
        <w:t xml:space="preserve">Vendor master data configuration, Tolerance group, Automatic Payment Program, </w:t>
      </w:r>
      <w:r>
        <w:rPr>
          <w:rFonts w:ascii="Calibri" w:hAnsi="Calibri" w:cs="Calibri"/>
        </w:rPr>
        <w:t xml:space="preserve">Invoice, Credit memo, Payment terms, </w:t>
      </w:r>
      <w:r w:rsidR="007420B2">
        <w:rPr>
          <w:rFonts w:ascii="Calibri" w:hAnsi="Calibri" w:cs="Calibri"/>
        </w:rPr>
        <w:t>Installment</w:t>
      </w:r>
      <w:r>
        <w:rPr>
          <w:rFonts w:ascii="Calibri" w:hAnsi="Calibri" w:cs="Calibri"/>
        </w:rPr>
        <w:t xml:space="preserve"> payment Terms and Down payment.</w:t>
      </w:r>
    </w:p>
    <w:p w14:paraId="145810DA" w14:textId="77777777" w:rsidR="00CD40CF" w:rsidRDefault="00CD40CF">
      <w:pPr>
        <w:pStyle w:val="NoSpacing"/>
        <w:spacing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Accounts Receivable – </w:t>
      </w:r>
      <w:r>
        <w:rPr>
          <w:rFonts w:ascii="Calibri" w:hAnsi="Calibri" w:cs="Calibri"/>
          <w:shd w:val="clear" w:color="auto" w:fill="FFFFFF"/>
        </w:rPr>
        <w:t xml:space="preserve">Customer master data configuration, Invoice, Credit memo, Down payment, </w:t>
      </w:r>
      <w:r>
        <w:rPr>
          <w:rFonts w:ascii="Calibri" w:hAnsi="Calibri" w:cs="Calibri"/>
        </w:rPr>
        <w:t>Terms of payment, Dunning Program for Customer Accounts.</w:t>
      </w:r>
    </w:p>
    <w:p w14:paraId="118B3F15" w14:textId="77777777" w:rsidR="00CA6583" w:rsidRPr="0046425D" w:rsidRDefault="00CD40CF" w:rsidP="0046425D">
      <w:pPr>
        <w:pStyle w:val="NoSpacing"/>
        <w:spacing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Asset Accounting – </w:t>
      </w:r>
      <w:r>
        <w:rPr>
          <w:rFonts w:ascii="Calibri" w:hAnsi="Calibri" w:cs="Calibri"/>
          <w:shd w:val="clear" w:color="auto" w:fill="FFFFFF"/>
        </w:rPr>
        <w:t>Organization structure, Chart of Depreciation, Account Determination, Asset Class, Depreciation area and Depreciation Method, Depreciation key, Asset master data, asset acquisition, Depreciation Run, Low Value Assets, Information system.</w:t>
      </w:r>
    </w:p>
    <w:p w14:paraId="25FFD1D6" w14:textId="77777777" w:rsidR="00124881" w:rsidRDefault="00CA6583" w:rsidP="0046425D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work experience in EBRS</w:t>
      </w:r>
    </w:p>
    <w:p w14:paraId="6221C3F9" w14:textId="77777777" w:rsidR="007420B2" w:rsidRDefault="00CD40CF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Controlling </w:t>
      </w:r>
      <w:r w:rsidR="007420B2">
        <w:rPr>
          <w:rFonts w:ascii="Calibri" w:hAnsi="Calibri" w:cs="Calibri"/>
          <w:b/>
        </w:rPr>
        <w:t>Cost Center Account</w:t>
      </w:r>
      <w:r>
        <w:rPr>
          <w:rFonts w:ascii="Calibri" w:hAnsi="Calibri" w:cs="Calibri"/>
          <w:b/>
        </w:rPr>
        <w:t xml:space="preserve"> –</w:t>
      </w:r>
      <w:r>
        <w:rPr>
          <w:rFonts w:ascii="Calibri" w:hAnsi="Calibri" w:cs="Calibri"/>
        </w:rPr>
        <w:t xml:space="preserve"> </w:t>
      </w:r>
      <w:r w:rsidR="007420B2">
        <w:rPr>
          <w:rFonts w:ascii="Calibri" w:hAnsi="Calibri" w:cs="Calibri"/>
        </w:rPr>
        <w:t>Involved the Activity Dependent Planning and Activity Independent Planning, SKF Planning, Price Calculation, Cost Allocation's (Manual Cost Allocation's and Automatic cost allocation cycles)</w:t>
      </w:r>
      <w:r w:rsidR="0066770F">
        <w:rPr>
          <w:rFonts w:ascii="Calibri" w:hAnsi="Calibri" w:cs="Calibri"/>
        </w:rPr>
        <w:t>.</w:t>
      </w:r>
    </w:p>
    <w:p w14:paraId="4468215E" w14:textId="77777777" w:rsidR="0066770F" w:rsidRPr="0066770F" w:rsidRDefault="0066770F" w:rsidP="0066770F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Integration - </w:t>
      </w:r>
      <w:r>
        <w:rPr>
          <w:rFonts w:ascii="Calibri" w:hAnsi="Calibri" w:cs="Calibri"/>
          <w:color w:val="000000"/>
        </w:rPr>
        <w:t>of FI with MM, FI-SD, FI-PP, and Project system.</w:t>
      </w:r>
    </w:p>
    <w:p w14:paraId="69D4DAED" w14:textId="77777777" w:rsidR="007420B2" w:rsidRDefault="007420B2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Internal Order –</w:t>
      </w:r>
      <w:r>
        <w:rPr>
          <w:rFonts w:ascii="Calibri" w:hAnsi="Calibri" w:cs="Calibri"/>
        </w:rPr>
        <w:t xml:space="preserve"> Involved the Order Budget process and Capitalization process.</w:t>
      </w:r>
    </w:p>
    <w:p w14:paraId="25DFB6C0" w14:textId="77777777" w:rsidR="007420B2" w:rsidRDefault="0046425D" w:rsidP="007420B2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Good </w:t>
      </w:r>
      <w:r w:rsidR="00DE3C80">
        <w:rPr>
          <w:rFonts w:ascii="Calibri" w:hAnsi="Calibri" w:cs="Calibri"/>
          <w:b/>
        </w:rPr>
        <w:t xml:space="preserve">Knowledge on </w:t>
      </w:r>
      <w:r w:rsidR="007420B2">
        <w:rPr>
          <w:rFonts w:ascii="Calibri" w:hAnsi="Calibri" w:cs="Calibri"/>
          <w:b/>
        </w:rPr>
        <w:t>Product Costing –</w:t>
      </w:r>
      <w:r w:rsidR="007420B2">
        <w:rPr>
          <w:rFonts w:ascii="Calibri" w:hAnsi="Calibri" w:cs="Calibri"/>
        </w:rPr>
        <w:t xml:space="preserve"> Cost Estimation Process and Cost Object Controlling process.</w:t>
      </w:r>
    </w:p>
    <w:p w14:paraId="1272B8DF" w14:textId="77777777" w:rsidR="00CD40CF" w:rsidRPr="0066770F" w:rsidRDefault="0046425D" w:rsidP="0066770F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Good </w:t>
      </w:r>
      <w:r w:rsidR="00DE3C80">
        <w:rPr>
          <w:rFonts w:ascii="Calibri" w:hAnsi="Calibri" w:cs="Calibri"/>
          <w:b/>
        </w:rPr>
        <w:t>Knowledge on COPA</w:t>
      </w:r>
      <w:r>
        <w:rPr>
          <w:rFonts w:ascii="Calibri" w:hAnsi="Calibri" w:cs="Calibri"/>
          <w:b/>
        </w:rPr>
        <w:t>.</w:t>
      </w:r>
    </w:p>
    <w:p w14:paraId="562B03AC" w14:textId="77777777" w:rsidR="00CD40CF" w:rsidRDefault="007420B2" w:rsidP="007420B2">
      <w:pPr>
        <w:pStyle w:val="ListParagraph"/>
        <w:widowControl w:val="0"/>
        <w:tabs>
          <w:tab w:val="left" w:pos="501"/>
        </w:tabs>
        <w:spacing w:before="71"/>
        <w:ind w:left="0"/>
      </w:pPr>
      <w:r>
        <w:rPr>
          <w:rFonts w:ascii="Calibri" w:hAnsi="Calibri" w:cs="Calibri"/>
          <w:lang w:val="en-GB"/>
        </w:rPr>
        <w:tab/>
      </w:r>
      <w:r w:rsidR="00CD40CF">
        <w:rPr>
          <w:rFonts w:ascii="Calibri" w:hAnsi="Calibri" w:cs="Calibri"/>
          <w:lang w:val="en-GB"/>
        </w:rPr>
        <w:tab/>
      </w:r>
      <w:r w:rsidR="00CD40CF">
        <w:rPr>
          <w:rFonts w:ascii="Calibri" w:hAnsi="Calibri" w:cs="Calibri"/>
          <w:lang w:val="en-GB"/>
        </w:rPr>
        <w:tab/>
      </w:r>
    </w:p>
    <w:p w14:paraId="4B38D452" w14:textId="77777777" w:rsidR="00CD40CF" w:rsidRDefault="00CD40CF">
      <w:pPr>
        <w:shd w:val="clear" w:color="auto" w:fill="AEAAAA"/>
      </w:pPr>
      <w:r>
        <w:rPr>
          <w:rFonts w:ascii="Calibri" w:eastAsia="Calibri" w:hAnsi="Calibri" w:cs="Calibri"/>
          <w:b/>
          <w:bCs/>
          <w:highlight w:val="lightGray"/>
          <w:u w:val="thick"/>
        </w:rPr>
        <w:t xml:space="preserve">Employment Details:              </w:t>
      </w:r>
      <w:r>
        <w:rPr>
          <w:rFonts w:ascii="Calibri" w:eastAsia="Calibri" w:hAnsi="Calibri" w:cs="Calibri"/>
          <w:b/>
          <w:bCs/>
          <w:highlight w:val="lightGray"/>
          <w:u w:val="single"/>
        </w:rPr>
        <w:t>_________________________________________________________________</w:t>
      </w:r>
    </w:p>
    <w:p w14:paraId="5E362AC6" w14:textId="77777777" w:rsidR="00CD40CF" w:rsidRDefault="00CD40CF" w:rsidP="00024FB0">
      <w:pPr>
        <w:widowControl/>
        <w:shd w:val="clear" w:color="auto" w:fill="FFFFFF"/>
        <w:autoSpaceDE/>
        <w:spacing w:before="90" w:after="90"/>
      </w:pPr>
    </w:p>
    <w:p w14:paraId="5F13D7BA" w14:textId="77777777" w:rsidR="00537EAA" w:rsidRDefault="00024FB0" w:rsidP="009C755B">
      <w:pPr>
        <w:widowControl/>
        <w:shd w:val="clear" w:color="auto" w:fill="FFFFFF"/>
        <w:autoSpaceDE/>
        <w:spacing w:before="90" w:after="90"/>
        <w:ind w:firstLine="720"/>
        <w:rPr>
          <w:rFonts w:ascii="Calibri" w:hAnsi="Calibri" w:cs="Calibri"/>
          <w:color w:val="000000"/>
        </w:rPr>
      </w:pPr>
      <w:r>
        <w:t>Working in PWC as an SAP S4HANA Consultant from Jan-2020 to May-2024</w:t>
      </w:r>
    </w:p>
    <w:p w14:paraId="1747E6B2" w14:textId="77777777" w:rsidR="001475B5" w:rsidRDefault="001475B5" w:rsidP="009C755B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lang w:val="en-GB"/>
        </w:rPr>
        <w:t xml:space="preserve">Worked as a Accounts Executive with </w:t>
      </w:r>
      <w:r>
        <w:rPr>
          <w:rFonts w:ascii="Calibri" w:hAnsi="Calibri" w:cs="Calibri"/>
          <w:color w:val="000000"/>
        </w:rPr>
        <w:t xml:space="preserve">Revathi Aqua from </w:t>
      </w:r>
      <w:r w:rsidR="00024FB0">
        <w:rPr>
          <w:rFonts w:ascii="Calibri" w:hAnsi="Calibri" w:cs="Calibri"/>
          <w:color w:val="000000"/>
        </w:rPr>
        <w:t>Jan</w:t>
      </w:r>
      <w:r>
        <w:rPr>
          <w:rFonts w:ascii="Calibri" w:hAnsi="Calibri" w:cs="Calibri"/>
          <w:color w:val="000000"/>
        </w:rPr>
        <w:t xml:space="preserve"> ’201</w:t>
      </w:r>
      <w:r w:rsidR="00024FB0">
        <w:rPr>
          <w:rFonts w:ascii="Calibri" w:hAnsi="Calibri" w:cs="Calibri"/>
          <w:color w:val="000000"/>
        </w:rPr>
        <w:t>6</w:t>
      </w:r>
      <w:r>
        <w:rPr>
          <w:rFonts w:ascii="Calibri" w:hAnsi="Calibri" w:cs="Calibri"/>
          <w:color w:val="000000"/>
        </w:rPr>
        <w:t xml:space="preserve"> to </w:t>
      </w:r>
      <w:r w:rsidR="00024FB0">
        <w:rPr>
          <w:rFonts w:ascii="Calibri" w:hAnsi="Calibri" w:cs="Calibri"/>
          <w:color w:val="000000"/>
        </w:rPr>
        <w:t>Dec</w:t>
      </w:r>
      <w:r>
        <w:rPr>
          <w:rFonts w:ascii="Calibri" w:hAnsi="Calibri" w:cs="Calibri"/>
          <w:color w:val="000000"/>
        </w:rPr>
        <w:t xml:space="preserve"> '201</w:t>
      </w:r>
      <w:r w:rsidR="00024FB0">
        <w:rPr>
          <w:rFonts w:ascii="Calibri" w:hAnsi="Calibri" w:cs="Calibri"/>
          <w:color w:val="000000"/>
        </w:rPr>
        <w:t>9</w:t>
      </w:r>
    </w:p>
    <w:p w14:paraId="3C69F243" w14:textId="77777777" w:rsidR="00CD40CF" w:rsidRDefault="00CD40CF" w:rsidP="00D24486">
      <w:pPr>
        <w:pStyle w:val="BodyText3"/>
        <w:widowControl/>
        <w:shd w:val="clear" w:color="auto" w:fill="FFFFFF"/>
        <w:autoSpaceDE/>
        <w:spacing w:before="90" w:after="90"/>
        <w:ind w:left="720" w:right="0"/>
        <w:rPr>
          <w:rFonts w:ascii="Calibri" w:hAnsi="Calibri" w:cs="Calibri"/>
          <w:b/>
        </w:rPr>
      </w:pPr>
    </w:p>
    <w:p w14:paraId="477FC5A3" w14:textId="77777777" w:rsidR="001475B5" w:rsidRDefault="00000000" w:rsidP="00D24486">
      <w:pPr>
        <w:pStyle w:val="BodyText3"/>
        <w:widowControl/>
        <w:shd w:val="clear" w:color="auto" w:fill="FFFFFF"/>
        <w:autoSpaceDE/>
        <w:spacing w:before="90" w:after="90"/>
        <w:ind w:left="720" w:right="0"/>
        <w:rPr>
          <w:rFonts w:ascii="Calibri" w:hAnsi="Calibri" w:cs="Calibri"/>
          <w:b/>
        </w:rPr>
      </w:pPr>
      <w:r>
        <w:pict w14:anchorId="0BCDD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1">
            <v:imagedata r:id="rId8"/>
          </v:shape>
        </w:pict>
      </w:r>
    </w:p>
    <w:sectPr w:rsidR="001475B5">
      <w:footerReference w:type="default" r:id="rId9"/>
      <w:footerReference w:type="first" r:id="rId10"/>
      <w:pgSz w:w="12240" w:h="15840"/>
      <w:pgMar w:top="720" w:right="720" w:bottom="776" w:left="720" w:header="720" w:footer="720" w:gutter="0"/>
      <w:pgBorders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444B" w14:textId="77777777" w:rsidR="00510486" w:rsidRDefault="00510486">
      <w:r>
        <w:separator/>
      </w:r>
    </w:p>
  </w:endnote>
  <w:endnote w:type="continuationSeparator" w:id="0">
    <w:p w14:paraId="4A4614A5" w14:textId="77777777" w:rsidR="00510486" w:rsidRDefault="0051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hit Devanagari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B384" w14:textId="77777777" w:rsidR="00CD40CF" w:rsidRDefault="00CD40CF">
    <w:pPr>
      <w:pStyle w:val="Footer"/>
      <w:ind w:right="360"/>
    </w:pPr>
    <w:r>
      <w:pict w14:anchorId="49DCB92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in;margin-top:.05pt;width:5.95pt;height:13.7pt;z-index:1;mso-wrap-distance-left:0;mso-wrap-distance-right:0;mso-position-horizontal-relative:page" stroked="f">
          <v:fill color2="black"/>
          <v:textbox inset=".05pt,.05pt,.05pt,.05pt">
            <w:txbxContent>
              <w:p w14:paraId="33B6FB6F" w14:textId="77777777" w:rsidR="00CD40CF" w:rsidRDefault="00CD40C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59584A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8BE2" w14:textId="77777777" w:rsidR="00CD40CF" w:rsidRDefault="00CD40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358C" w14:textId="77777777" w:rsidR="00510486" w:rsidRDefault="00510486">
      <w:r>
        <w:separator/>
      </w:r>
    </w:p>
  </w:footnote>
  <w:footnote w:type="continuationSeparator" w:id="0">
    <w:p w14:paraId="04DECA5C" w14:textId="77777777" w:rsidR="00510486" w:rsidRDefault="00510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500" w:hanging="361"/>
      </w:pPr>
      <w:rPr>
        <w:rFonts w:ascii="Wingdings" w:hAnsi="Wingdings" w:cs="Wingdings" w:hint="default"/>
        <w:color w:val="000000"/>
        <w:w w:val="100"/>
        <w:sz w:val="24"/>
        <w:szCs w:val="24"/>
        <w:lang w:val="en-GB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lang w:val="en-GB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  <w:shd w:val="clear" w:color="auto" w:fill="FFFFFF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  <w:shd w:val="clear" w:color="auto" w:fill="FFFFFF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2007"/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Times New Roman" w:hAnsi="Times New Roman" w:cs="Times New Roman" w:hint="default"/>
        <w:sz w:val="23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140" w:hanging="360"/>
      </w:pPr>
      <w:rPr>
        <w:rFonts w:ascii="Wingdings" w:hAnsi="Wingdings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60" w:hanging="360"/>
      </w:pPr>
      <w:rPr>
        <w:rFonts w:ascii="Wingdings" w:hAnsi="Wingdings" w:cs="Wingdings" w:hint="default"/>
        <w:lang w:val="en-GB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20" w:hanging="360"/>
      </w:pPr>
      <w:rPr>
        <w:rFonts w:ascii="Wingdings" w:hAnsi="Wingdings" w:cs="Wingdings" w:hint="default"/>
        <w:lang w:val="en-GB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80" w:hanging="360"/>
      </w:pPr>
      <w:rPr>
        <w:rFonts w:ascii="Wingdings" w:hAnsi="Wingdings" w:cs="Wingdings" w:hint="default"/>
        <w:lang w:val="en-GB"/>
      </w:rPr>
    </w:lvl>
  </w:abstractNum>
  <w:abstractNum w:abstractNumId="8" w15:restartNumberingAfterBreak="0">
    <w:nsid w:val="108B6582"/>
    <w:multiLevelType w:val="hybridMultilevel"/>
    <w:tmpl w:val="01126756"/>
    <w:lvl w:ilvl="0" w:tplc="FFFFFFFF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808080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D2ABA"/>
    <w:multiLevelType w:val="hybridMultilevel"/>
    <w:tmpl w:val="D1403C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C3C7C"/>
    <w:multiLevelType w:val="hybridMultilevel"/>
    <w:tmpl w:val="3ED0412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D03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78021C"/>
    <w:multiLevelType w:val="hybridMultilevel"/>
    <w:tmpl w:val="2F788B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9351">
    <w:abstractNumId w:val="0"/>
  </w:num>
  <w:num w:numId="2" w16cid:durableId="1939633946">
    <w:abstractNumId w:val="1"/>
  </w:num>
  <w:num w:numId="3" w16cid:durableId="1700349987">
    <w:abstractNumId w:val="2"/>
  </w:num>
  <w:num w:numId="4" w16cid:durableId="416244981">
    <w:abstractNumId w:val="3"/>
  </w:num>
  <w:num w:numId="5" w16cid:durableId="1616406407">
    <w:abstractNumId w:val="4"/>
  </w:num>
  <w:num w:numId="6" w16cid:durableId="2033799482">
    <w:abstractNumId w:val="5"/>
  </w:num>
  <w:num w:numId="7" w16cid:durableId="1576433702">
    <w:abstractNumId w:val="6"/>
  </w:num>
  <w:num w:numId="8" w16cid:durableId="534735885">
    <w:abstractNumId w:val="7"/>
  </w:num>
  <w:num w:numId="9" w16cid:durableId="185366306">
    <w:abstractNumId w:val="9"/>
  </w:num>
  <w:num w:numId="10" w16cid:durableId="737169961">
    <w:abstractNumId w:val="11"/>
  </w:num>
  <w:num w:numId="11" w16cid:durableId="908878259">
    <w:abstractNumId w:val="8"/>
  </w:num>
  <w:num w:numId="12" w16cid:durableId="1539396261">
    <w:abstractNumId w:val="10"/>
  </w:num>
  <w:num w:numId="13" w16cid:durableId="1253007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$([\{£¥‘“〈《「『【〔＄（［｛｢￡￥"/>
  <w:noLineBreaksBefore w:lang="ja-JP" w:val="!%),.:;?]}¢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20B2"/>
    <w:rsid w:val="00024FB0"/>
    <w:rsid w:val="000A0E3A"/>
    <w:rsid w:val="000E7ABB"/>
    <w:rsid w:val="000F6A1C"/>
    <w:rsid w:val="001055A8"/>
    <w:rsid w:val="00124881"/>
    <w:rsid w:val="00142F52"/>
    <w:rsid w:val="001475B5"/>
    <w:rsid w:val="00236061"/>
    <w:rsid w:val="00245FF1"/>
    <w:rsid w:val="002631A6"/>
    <w:rsid w:val="0038036B"/>
    <w:rsid w:val="0046425D"/>
    <w:rsid w:val="00470F50"/>
    <w:rsid w:val="004C31F1"/>
    <w:rsid w:val="00510486"/>
    <w:rsid w:val="005345A3"/>
    <w:rsid w:val="00537EAA"/>
    <w:rsid w:val="00574402"/>
    <w:rsid w:val="0059584A"/>
    <w:rsid w:val="005A0A04"/>
    <w:rsid w:val="0066770F"/>
    <w:rsid w:val="00673854"/>
    <w:rsid w:val="00680450"/>
    <w:rsid w:val="006C1945"/>
    <w:rsid w:val="007420B2"/>
    <w:rsid w:val="007648C1"/>
    <w:rsid w:val="007E53A2"/>
    <w:rsid w:val="00800B1B"/>
    <w:rsid w:val="00832F3C"/>
    <w:rsid w:val="0093256B"/>
    <w:rsid w:val="009471C8"/>
    <w:rsid w:val="00955165"/>
    <w:rsid w:val="00967F17"/>
    <w:rsid w:val="00970A6C"/>
    <w:rsid w:val="00975BDF"/>
    <w:rsid w:val="009C755B"/>
    <w:rsid w:val="00A21C59"/>
    <w:rsid w:val="00A70A3E"/>
    <w:rsid w:val="00A93334"/>
    <w:rsid w:val="00A94DEF"/>
    <w:rsid w:val="00B50D05"/>
    <w:rsid w:val="00B7771E"/>
    <w:rsid w:val="00B8588A"/>
    <w:rsid w:val="00B97EFD"/>
    <w:rsid w:val="00BB527E"/>
    <w:rsid w:val="00BC0512"/>
    <w:rsid w:val="00BC2F97"/>
    <w:rsid w:val="00C16B9B"/>
    <w:rsid w:val="00C323BC"/>
    <w:rsid w:val="00C800E9"/>
    <w:rsid w:val="00CA6583"/>
    <w:rsid w:val="00CD40CF"/>
    <w:rsid w:val="00D24486"/>
    <w:rsid w:val="00D90150"/>
    <w:rsid w:val="00DD4A74"/>
    <w:rsid w:val="00DE3C80"/>
    <w:rsid w:val="00E670E6"/>
    <w:rsid w:val="00E76C12"/>
    <w:rsid w:val="00E85C3D"/>
    <w:rsid w:val="00F87764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0154B536"/>
  <w15:chartTrackingRefBased/>
  <w15:docId w15:val="{A819A456-14C6-4FC4-9A2B-0F30AE16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 Black" w:hAnsi="Arial Black" w:cs="Arial Black"/>
      <w:b/>
      <w:bCs/>
      <w:color w:val="003366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 w:cs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  <w:outlineLvl w:val="5"/>
    </w:pPr>
    <w:rPr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color w:val="000000"/>
      <w:w w:val="100"/>
      <w:sz w:val="24"/>
      <w:szCs w:val="24"/>
      <w:lang w:val="en-GB"/>
    </w:rPr>
  </w:style>
  <w:style w:type="character" w:customStyle="1" w:styleId="WW8Num4z0">
    <w:name w:val="WW8Num4z0"/>
    <w:rPr>
      <w:rFonts w:ascii="Wingdings" w:hAnsi="Wingdings" w:cs="Wingdings" w:hint="default"/>
      <w:sz w:val="24"/>
      <w:szCs w:val="24"/>
      <w:lang w:val="en-GB"/>
    </w:rPr>
  </w:style>
  <w:style w:type="character" w:customStyle="1" w:styleId="WW8Num5z0">
    <w:name w:val="WW8Num5z0"/>
    <w:rPr>
      <w:rFonts w:ascii="Wingdings" w:hAnsi="Wingdings" w:cs="Wingdings" w:hint="default"/>
      <w:color w:val="000000"/>
      <w:sz w:val="24"/>
      <w:szCs w:val="24"/>
      <w:shd w:val="clear" w:color="auto" w:fill="FFFFFF"/>
    </w:rPr>
  </w:style>
  <w:style w:type="character" w:customStyle="1" w:styleId="WW8Num6z0">
    <w:name w:val="WW8Num6z0"/>
    <w:rPr>
      <w:rFonts w:ascii="Wingdings" w:hAnsi="Wingdings" w:cs="Wingdings" w:hint="default"/>
      <w:sz w:val="24"/>
      <w:szCs w:val="24"/>
    </w:rPr>
  </w:style>
  <w:style w:type="character" w:customStyle="1" w:styleId="WW8Num7z0">
    <w:name w:val="WW8Num7z0"/>
    <w:rPr>
      <w:rFonts w:ascii="Wingdings" w:hAnsi="Wingdings" w:cs="Wingdings" w:hint="default"/>
      <w:color w:val="000000"/>
      <w:sz w:val="24"/>
      <w:szCs w:val="24"/>
      <w:shd w:val="clear" w:color="auto" w:fill="FFFFFF"/>
    </w:rPr>
  </w:style>
  <w:style w:type="character" w:customStyle="1" w:styleId="WW8Num8z0">
    <w:name w:val="WW8Num8z0"/>
    <w:rPr>
      <w:rFonts w:ascii="Times New Roman" w:hAnsi="Times New Roman" w:cs="Times New Roman" w:hint="default"/>
      <w:sz w:val="23"/>
    </w:rPr>
  </w:style>
  <w:style w:type="character" w:customStyle="1" w:styleId="WW8Num8z1">
    <w:name w:val="WW8Num8z1"/>
    <w:rPr>
      <w:rFonts w:ascii="Wingdings" w:hAnsi="Wingdings" w:cs="Wingdings" w:hint="default"/>
      <w:lang w:val="en-GB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eastAsia="Courier New" w:hAnsi="Courier New" w:cs="Courier New" w:hint="default"/>
      <w:w w:val="100"/>
      <w:sz w:val="16"/>
      <w:szCs w:val="16"/>
    </w:rPr>
  </w:style>
  <w:style w:type="character" w:customStyle="1" w:styleId="WW8Num6z2">
    <w:name w:val="WW8Num6z2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24"/>
      <w:szCs w:val="24"/>
      <w:lang w:val="en-GB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8z4">
    <w:name w:val="WW8Num18z4"/>
    <w:rPr>
      <w:rFonts w:ascii="Courier New" w:hAnsi="Courier New" w:cs="Courier New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  <w:sz w:val="20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 w:hint="default"/>
      <w:sz w:val="20"/>
    </w:rPr>
  </w:style>
  <w:style w:type="character" w:customStyle="1" w:styleId="WW8Num23z1">
    <w:name w:val="WW8Num23z1"/>
    <w:rPr>
      <w:rFonts w:ascii="Courier New" w:hAnsi="Courier New" w:cs="Courier New" w:hint="default"/>
      <w:sz w:val="20"/>
    </w:rPr>
  </w:style>
  <w:style w:type="character" w:customStyle="1" w:styleId="WW8Num23z2">
    <w:name w:val="WW8Num23z2"/>
    <w:rPr>
      <w:rFonts w:ascii="Wingdings" w:hAnsi="Wingdings" w:cs="Wingdings" w:hint="default"/>
      <w:sz w:val="20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alibri" w:eastAsia="Times New Roman" w:hAnsi="Calibri" w:cs="Times New Roman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ascii="Wingdings" w:hAnsi="Wingdings" w:cs="Wingdings" w:hint="default"/>
      <w:sz w:val="24"/>
      <w:szCs w:val="24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  <w:sz w:val="24"/>
      <w:szCs w:val="24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 w:hint="default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3z4">
    <w:name w:val="WW8Num33z4"/>
    <w:rPr>
      <w:rFonts w:ascii="Courier New" w:hAnsi="Courier New" w:cs="Courier New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ascii="Wingdings" w:hAnsi="Wingdings" w:cs="Wingdings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ascii="Wingdings" w:hAnsi="Wingdings" w:cs="Wingdings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Times New Roman" w:eastAsia="Times New Roman" w:hAnsi="Times New Roman" w:cs="Times New Roman" w:hint="default"/>
      <w:sz w:val="23"/>
    </w:rPr>
  </w:style>
  <w:style w:type="character" w:customStyle="1" w:styleId="WW8Num40z1">
    <w:name w:val="WW8Num40z1"/>
    <w:rPr>
      <w:rFonts w:ascii="Wingdings" w:hAnsi="Wingdings" w:cs="Wingdings" w:hint="default"/>
      <w:lang w:val="en-GB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0z4">
    <w:name w:val="WW8Num40z4"/>
    <w:rPr>
      <w:rFonts w:ascii="Courier New" w:hAnsi="Courier New" w:cs="Courier New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3z0">
    <w:name w:val="WW8Num43z0"/>
    <w:rPr>
      <w:rFonts w:ascii="Wingdings" w:hAnsi="Wingdings" w:cs="Wingdings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Symbol" w:hAnsi="Symbol" w:cs="Symbol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2">
    <w:name w:val="WW8Num44z2"/>
    <w:rPr>
      <w:rFonts w:ascii="Wingdings" w:hAnsi="Wingdings" w:cs="Wingdings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customStyle="1" w:styleId="WW8Num47z0">
    <w:name w:val="WW8Num47z0"/>
    <w:rPr>
      <w:rFonts w:ascii="Wingdings" w:hAnsi="Wingdings" w:cs="Wingdings" w:hint="default"/>
    </w:rPr>
  </w:style>
  <w:style w:type="character" w:customStyle="1" w:styleId="WW8Num47z1">
    <w:name w:val="WW8Num47z1"/>
    <w:rPr>
      <w:rFonts w:ascii="Courier New" w:hAnsi="Courier New" w:cs="Courier New" w:hint="default"/>
    </w:rPr>
  </w:style>
  <w:style w:type="character" w:customStyle="1" w:styleId="WW8Num47z3">
    <w:name w:val="WW8Num47z3"/>
    <w:rPr>
      <w:rFonts w:ascii="Symbol" w:hAnsi="Symbol" w:cs="Symbol" w:hint="default"/>
    </w:rPr>
  </w:style>
  <w:style w:type="character" w:customStyle="1" w:styleId="WW8Num48z0">
    <w:name w:val="WW8Num48z0"/>
    <w:rPr>
      <w:rFonts w:ascii="Wingdings" w:hAnsi="Wingdings" w:cs="Wingdings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48z4">
    <w:name w:val="WW8Num48z4"/>
    <w:rPr>
      <w:rFonts w:ascii="Courier New" w:hAnsi="Courier New" w:cs="Courier New" w:hint="default"/>
    </w:rPr>
  </w:style>
  <w:style w:type="character" w:customStyle="1" w:styleId="WW8Num49z0">
    <w:name w:val="WW8Num49z0"/>
    <w:rPr>
      <w:rFonts w:ascii="Wingdings" w:hAnsi="Wingdings" w:cs="Wingdings" w:hint="default"/>
      <w:sz w:val="20"/>
    </w:rPr>
  </w:style>
  <w:style w:type="character" w:customStyle="1" w:styleId="WW8Num50z0">
    <w:name w:val="WW8Num50z0"/>
    <w:rPr>
      <w:rFonts w:ascii="Wingdings" w:hAnsi="Wingdings" w:cs="Wingdings" w:hint="default"/>
    </w:rPr>
  </w:style>
  <w:style w:type="character" w:customStyle="1" w:styleId="WW8Num50z1">
    <w:name w:val="WW8Num50z1"/>
    <w:rPr>
      <w:rFonts w:ascii="Courier New" w:hAnsi="Courier New" w:cs="Courier New" w:hint="default"/>
    </w:rPr>
  </w:style>
  <w:style w:type="character" w:customStyle="1" w:styleId="WW8Num50z3">
    <w:name w:val="WW8Num50z3"/>
    <w:rPr>
      <w:rFonts w:ascii="Symbol" w:hAnsi="Symbol" w:cs="Symbol" w:hint="default"/>
    </w:rPr>
  </w:style>
  <w:style w:type="character" w:customStyle="1" w:styleId="WW8Num51z0">
    <w:name w:val="WW8Num51z0"/>
    <w:rPr>
      <w:rFonts w:ascii="Wingdings" w:hAnsi="Wingdings" w:cs="Wingdings" w:hint="default"/>
      <w:sz w:val="20"/>
    </w:rPr>
  </w:style>
  <w:style w:type="character" w:customStyle="1" w:styleId="DefaultParagraphFont0">
    <w:name w:val="Default Paragraph Font_0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0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FootnoteTextChar">
    <w:name w:val="Footnote Text Char"/>
  </w:style>
  <w:style w:type="character" w:customStyle="1" w:styleId="HeaderChar">
    <w:name w:val="Header Char"/>
    <w:rPr>
      <w:sz w:val="24"/>
      <w:szCs w:val="24"/>
    </w:rPr>
  </w:style>
  <w:style w:type="character" w:customStyle="1" w:styleId="HTMLPreformattedChar">
    <w:name w:val="HTML Preformatted Char"/>
    <w:rPr>
      <w:rFonts w:ascii="Courier New" w:eastAsia="Courier New" w:hAnsi="Courier New" w:cs="Courier New"/>
    </w:rPr>
  </w:style>
  <w:style w:type="character" w:customStyle="1" w:styleId="Heading1Char">
    <w:name w:val="Heading 1 Char"/>
    <w:rPr>
      <w:rFonts w:ascii="Arial Black" w:hAnsi="Arial Black" w:cs="Arial Black"/>
      <w:b/>
      <w:bCs/>
      <w:color w:val="003366"/>
      <w:szCs w:val="24"/>
    </w:rPr>
  </w:style>
  <w:style w:type="character" w:customStyle="1" w:styleId="apple-converted-space">
    <w:name w:val="apple-converted-space"/>
    <w:basedOn w:val="DefaultParagraphFont0"/>
  </w:style>
  <w:style w:type="character" w:customStyle="1" w:styleId="a">
    <w:name w:val="a"/>
  </w:style>
  <w:style w:type="character" w:customStyle="1" w:styleId="l6">
    <w:name w:val="l6"/>
  </w:style>
  <w:style w:type="character" w:customStyle="1" w:styleId="BodyText2Char">
    <w:name w:val="Body Text 2 Char"/>
    <w:rPr>
      <w:sz w:val="24"/>
      <w:szCs w:val="24"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Heading">
    <w:name w:val="Heading"/>
    <w:basedOn w:val="Normal"/>
    <w:next w:val="BodyText"/>
    <w:pPr>
      <w:widowControl/>
      <w:autoSpaceDE/>
      <w:jc w:val="center"/>
    </w:pPr>
    <w:rPr>
      <w:rFonts w:ascii="Garamond" w:hAnsi="Garamond" w:cs="Garamond"/>
      <w:b/>
      <w:caps/>
      <w:sz w:val="40"/>
    </w:rPr>
  </w:style>
  <w:style w:type="paragraph" w:styleId="BodyText">
    <w:name w:val="Body Text"/>
    <w:basedOn w:val="Normal"/>
    <w:pPr>
      <w:jc w:val="both"/>
    </w:pPr>
    <w:rPr>
      <w:rFonts w:ascii="Verdana" w:hAnsi="Verdana" w:cs="Verdana"/>
      <w:color w:val="1E687A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odyTextIndent2">
    <w:name w:val="Body Text Indent 2"/>
    <w:basedOn w:val="Normal"/>
    <w:pPr>
      <w:spacing w:before="120"/>
      <w:ind w:firstLine="720"/>
      <w:jc w:val="both"/>
    </w:pPr>
    <w:rPr>
      <w:rFonts w:ascii="Garamond" w:hAnsi="Garamond" w:cs="Garamond"/>
    </w:rPr>
  </w:style>
  <w:style w:type="paragraph" w:styleId="BodyText3">
    <w:name w:val="Body Text 3"/>
    <w:basedOn w:val="Normal"/>
    <w:pPr>
      <w:ind w:right="-331"/>
      <w:jc w:val="both"/>
    </w:pPr>
    <w:rPr>
      <w:color w:val="000000"/>
      <w:sz w:val="28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Verdana">
    <w:name w:val="Normal + Verdana"/>
    <w:basedOn w:val="Normal"/>
    <w:pPr>
      <w:widowControl/>
      <w:numPr>
        <w:numId w:val="2"/>
      </w:numPr>
      <w:autoSpaceDE/>
    </w:pPr>
    <w:rPr>
      <w:rFonts w:ascii="Verdana" w:hAnsi="Verdana" w:cs="Verdana"/>
      <w:sz w:val="20"/>
      <w:szCs w:val="20"/>
    </w:rPr>
  </w:style>
  <w:style w:type="paragraph" w:styleId="FootnoteText">
    <w:name w:val="footnote text"/>
    <w:basedOn w:val="Normal"/>
    <w:pPr>
      <w:widowControl/>
      <w:overflowPunct w:val="0"/>
      <w:ind w:left="806" w:right="763"/>
      <w:jc w:val="both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widowControl/>
      <w:autoSpaceDE/>
      <w:ind w:left="720"/>
    </w:p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  <w:autoSpaceDE/>
    </w:pPr>
  </w:style>
  <w:style w:type="paragraph" w:styleId="NoSpacing">
    <w:name w:val="No Spacing"/>
    <w:qFormat/>
    <w:pPr>
      <w:suppressAutoHyphens/>
    </w:pPr>
    <w:rPr>
      <w:sz w:val="24"/>
      <w:szCs w:val="24"/>
      <w:lang w:val="en-US" w:eastAsia="zh-CN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FrameContents">
    <w:name w:val="Frame Contents"/>
    <w:basedOn w:val="Normal"/>
  </w:style>
  <w:style w:type="paragraph" w:customStyle="1" w:styleId="p1">
    <w:name w:val="p1"/>
    <w:basedOn w:val="Normal"/>
    <w:rsid w:val="00470F50"/>
    <w:pPr>
      <w:widowControl/>
      <w:suppressAutoHyphens w:val="0"/>
      <w:autoSpaceDE/>
      <w:spacing w:before="100" w:beforeAutospacing="1" w:after="100" w:afterAutospacing="1"/>
    </w:pPr>
    <w:rPr>
      <w:lang w:eastAsia="en-US"/>
    </w:rPr>
  </w:style>
  <w:style w:type="character" w:customStyle="1" w:styleId="s1">
    <w:name w:val="s1"/>
    <w:basedOn w:val="DefaultParagraphFont"/>
    <w:rsid w:val="00470F50"/>
  </w:style>
  <w:style w:type="paragraph" w:customStyle="1" w:styleId="p2">
    <w:name w:val="p2"/>
    <w:basedOn w:val="Normal"/>
    <w:rsid w:val="00470F50"/>
    <w:pPr>
      <w:widowControl/>
      <w:suppressAutoHyphens w:val="0"/>
      <w:autoSpaceDE/>
      <w:spacing w:before="100" w:beforeAutospacing="1" w:after="100" w:afterAutospacing="1"/>
    </w:pPr>
    <w:rPr>
      <w:lang w:eastAsia="en-US"/>
    </w:rPr>
  </w:style>
  <w:style w:type="character" w:customStyle="1" w:styleId="ListParagraphChar">
    <w:name w:val="List Paragraph Char"/>
    <w:link w:val="ListParagraph"/>
    <w:uiPriority w:val="99"/>
    <w:locked/>
    <w:rsid w:val="00F87764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a53ac6cefb590ad43bc1224af3d339e134f4b0419514c4847440321091b5b58120b15071349595a0d435601514841481f0f2b5613581957545f4d5d4a0e560c0a4257587a4553524f0d5048171b0d114b1e0a3e5c0411464b6857034b4a5f0d574d160a15041453444f4a081e0103030415455e580859481a0d034e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9C3D-FD03-4218-AE9C-ADDD02DC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JavaKen.com</dc:subject>
  <dc:creator>JavaKen.com</dc:creator>
  <cp:keywords/>
  <cp:lastModifiedBy>R S, Sreenivasan</cp:lastModifiedBy>
  <cp:revision>2</cp:revision>
  <cp:lastPrinted>2007-06-21T16:50:00Z</cp:lastPrinted>
  <dcterms:created xsi:type="dcterms:W3CDTF">2025-02-09T03:25:00Z</dcterms:created>
  <dcterms:modified xsi:type="dcterms:W3CDTF">2025-02-09T03:25:00Z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2025-02-09T03:25:55Z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6f0c0c58-564e-4a63-9cd1-27abbebda7bc</vt:lpwstr>
  </property>
  <property fmtid="{D5CDD505-2E9C-101B-9397-08002B2CF9AE}" pid="8" name="MSIP_Label_ea60d57e-af5b-4752-ac57-3e4f28ca11dc_ContentBits">
    <vt:lpwstr>0</vt:lpwstr>
  </property>
</Properties>
</file>