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E64F2" w:rsidRPr="008A5E89">
      <w:pPr>
        <w:rPr>
          <w:rStyle w:val="IntroductionStyleChar"/>
          <w:rFonts w:ascii="Verdana" w:hAnsi="Verdana" w:cs="Calibri"/>
          <w:color w:val="auto"/>
          <w:sz w:val="18"/>
          <w:szCs w:val="20"/>
        </w:rPr>
      </w:pPr>
      <w:bookmarkStart w:id="0" w:name="_Hlk524451443"/>
      <w:r>
        <w:rPr>
          <w:rFonts w:ascii="Verdana" w:hAnsi="Verdana"/>
          <w:noProof/>
          <w:sz w:val="22"/>
        </w:rPr>
        <w:pict>
          <v:line id=" 3" o:spid="_x0000_s1025" style="flip:y;position:absolute;visibility:visible;z-index:251658240" from="2.4pt,3.7pt" to="488.6pt,3.9pt" strokeweight="4pt"/>
        </w:pict>
      </w:r>
    </w:p>
    <w:p w:rsidR="00CE64F2" w:rsidRPr="008A5E89" w:rsidP="00CE64F2">
      <w:pPr>
        <w:pStyle w:val="BodyContentStyle"/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</w:pPr>
      <w:r w:rsidRPr="008A5E89"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  <w:t>Ba</w:t>
      </w:r>
      <w:r w:rsidRPr="008A5E89" w:rsidR="00A712B2"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  <w:t>CK</w:t>
      </w:r>
      <w:r w:rsidRPr="008A5E89"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  <w:t>ground</w:t>
      </w:r>
    </w:p>
    <w:p w:rsidR="00CE64F2" w:rsidRPr="008A5E89" w:rsidP="00CE64F2">
      <w:pPr>
        <w:pStyle w:val="BodyContentStyle"/>
        <w:rPr>
          <w:rFonts w:ascii="Verdana" w:hAnsi="Verdana" w:cs="Calibri"/>
          <w:b/>
          <w:caps/>
          <w:color w:val="auto"/>
          <w:sz w:val="20"/>
          <w:szCs w:val="22"/>
        </w:rPr>
      </w:pPr>
      <w:r w:rsidRPr="008A5E89">
        <w:rPr>
          <w:rFonts w:ascii="Verdana" w:hAnsi="Verdana" w:cs="Calibri"/>
          <w:color w:val="auto"/>
          <w:sz w:val="20"/>
          <w:szCs w:val="22"/>
        </w:rPr>
        <w:t xml:space="preserve">Having </w:t>
      </w:r>
      <w:r w:rsidR="00EB4FC1">
        <w:rPr>
          <w:rFonts w:ascii="Verdana" w:hAnsi="Verdana" w:cs="Calibri"/>
          <w:color w:val="auto"/>
          <w:sz w:val="20"/>
          <w:szCs w:val="22"/>
        </w:rPr>
        <w:t xml:space="preserve">total </w:t>
      </w:r>
      <w:r w:rsidR="00F438BD">
        <w:rPr>
          <w:rFonts w:ascii="Verdana" w:hAnsi="Verdana" w:cs="Calibri"/>
          <w:color w:val="auto"/>
          <w:sz w:val="20"/>
          <w:szCs w:val="22"/>
        </w:rPr>
        <w:t>9+</w:t>
      </w:r>
      <w:r w:rsidR="00EB4FC1">
        <w:rPr>
          <w:rFonts w:ascii="Verdana" w:hAnsi="Verdana" w:cs="Calibri"/>
          <w:color w:val="auto"/>
          <w:sz w:val="20"/>
          <w:szCs w:val="22"/>
        </w:rPr>
        <w:t xml:space="preserve"> years of</w:t>
      </w:r>
      <w:r w:rsidRPr="008A5E89">
        <w:rPr>
          <w:rFonts w:ascii="Verdana" w:hAnsi="Verdana" w:cs="Calibri"/>
          <w:color w:val="auto"/>
          <w:sz w:val="20"/>
          <w:szCs w:val="22"/>
        </w:rPr>
        <w:t xml:space="preserve"> experience </w:t>
      </w:r>
      <w:r w:rsidR="00F438BD">
        <w:rPr>
          <w:rFonts w:ascii="Verdana" w:hAnsi="Verdana" w:cs="Calibri"/>
          <w:color w:val="auto"/>
          <w:sz w:val="20"/>
          <w:szCs w:val="22"/>
        </w:rPr>
        <w:t xml:space="preserve">which includes 5 years </w:t>
      </w:r>
      <w:r w:rsidRPr="008A5E89">
        <w:rPr>
          <w:rFonts w:ascii="Verdana" w:hAnsi="Verdana" w:cs="Calibri"/>
          <w:color w:val="auto"/>
          <w:sz w:val="20"/>
          <w:szCs w:val="22"/>
        </w:rPr>
        <w:t xml:space="preserve">in SAP </w:t>
      </w:r>
      <w:r w:rsidR="00F87A31">
        <w:rPr>
          <w:rFonts w:ascii="Verdana" w:hAnsi="Verdana" w:cs="Calibri"/>
          <w:color w:val="auto"/>
          <w:sz w:val="20"/>
          <w:szCs w:val="22"/>
        </w:rPr>
        <w:t xml:space="preserve">S4HANA </w:t>
      </w:r>
      <w:r w:rsidRPr="008A5E89">
        <w:rPr>
          <w:rFonts w:ascii="Verdana" w:hAnsi="Verdana" w:cs="Calibri"/>
          <w:color w:val="auto"/>
          <w:sz w:val="20"/>
          <w:szCs w:val="22"/>
        </w:rPr>
        <w:t>FI/C</w:t>
      </w:r>
      <w:r w:rsidR="00F87A31">
        <w:rPr>
          <w:rFonts w:ascii="Verdana" w:hAnsi="Verdana" w:cs="Calibri"/>
          <w:color w:val="auto"/>
          <w:sz w:val="20"/>
          <w:szCs w:val="22"/>
        </w:rPr>
        <w:t>O</w:t>
      </w:r>
      <w:r w:rsidRPr="008A5E89">
        <w:rPr>
          <w:rFonts w:ascii="Verdana" w:hAnsi="Verdana" w:cs="Calibri"/>
          <w:color w:val="auto"/>
          <w:sz w:val="20"/>
          <w:szCs w:val="22"/>
        </w:rPr>
        <w:t xml:space="preserve"> consultant, I ha</w:t>
      </w:r>
      <w:r w:rsidRPr="008A5E89" w:rsidR="00067FEF">
        <w:rPr>
          <w:rFonts w:ascii="Verdana" w:hAnsi="Verdana" w:cs="Calibri"/>
          <w:color w:val="auto"/>
          <w:sz w:val="20"/>
          <w:szCs w:val="22"/>
        </w:rPr>
        <w:t xml:space="preserve">ve worked on </w:t>
      </w:r>
      <w:r w:rsidRPr="008A5E89" w:rsidR="00195F39">
        <w:rPr>
          <w:rFonts w:ascii="Verdana" w:hAnsi="Verdana" w:cs="Calibri"/>
          <w:color w:val="auto"/>
          <w:sz w:val="20"/>
          <w:szCs w:val="22"/>
        </w:rPr>
        <w:t>implementation, support</w:t>
      </w:r>
      <w:r w:rsidRPr="008A5E89">
        <w:rPr>
          <w:rFonts w:ascii="Verdana" w:hAnsi="Verdana" w:cs="Calibri"/>
          <w:color w:val="auto"/>
          <w:sz w:val="20"/>
          <w:szCs w:val="22"/>
        </w:rPr>
        <w:t xml:space="preserve"> and Rollout projects</w:t>
      </w:r>
      <w:r w:rsidR="00F438BD">
        <w:rPr>
          <w:rFonts w:ascii="Verdana" w:hAnsi="Verdana" w:cs="Calibri"/>
          <w:color w:val="auto"/>
          <w:sz w:val="20"/>
          <w:szCs w:val="22"/>
        </w:rPr>
        <w:t xml:space="preserve"> and 4 years in accounts domain</w:t>
      </w:r>
      <w:r w:rsidRPr="008A5E89">
        <w:rPr>
          <w:rFonts w:ascii="Verdana" w:hAnsi="Verdana" w:cs="Calibri"/>
          <w:color w:val="auto"/>
          <w:sz w:val="20"/>
          <w:szCs w:val="22"/>
        </w:rPr>
        <w:t>.</w:t>
      </w:r>
    </w:p>
    <w:p w:rsidR="00CC4448" w:rsidRPr="008A5E89" w:rsidP="00CC4448">
      <w:pPr>
        <w:pStyle w:val="BodyContentStyle"/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</w:pPr>
      <w:r w:rsidRPr="008A5E89">
        <w:rPr>
          <w:rStyle w:val="IntroductionStyleChar"/>
          <w:rFonts w:ascii="Verdana" w:hAnsi="Verdana" w:cs="Calibri"/>
          <w:color w:val="auto"/>
          <w:sz w:val="20"/>
          <w:szCs w:val="22"/>
          <w:u w:val="single"/>
        </w:rPr>
        <w:t xml:space="preserve">SUmmary </w:t>
      </w:r>
    </w:p>
    <w:p w:rsidR="00CC4448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Wor</w:t>
      </w:r>
      <w:r w:rsidRPr="008A5E89" w:rsidR="00693488">
        <w:rPr>
          <w:rFonts w:ascii="Verdana" w:hAnsi="Verdana" w:cs="Calibri"/>
          <w:b w:val="0"/>
          <w:caps w:val="0"/>
          <w:color w:val="auto"/>
          <w:sz w:val="20"/>
          <w:szCs w:val="22"/>
        </w:rPr>
        <w:t>ked on</w:t>
      </w:r>
      <w:r w:rsidR="00C168AE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</w:t>
      </w:r>
      <w:r w:rsidRPr="00F1312D" w:rsidR="00497724">
        <w:rPr>
          <w:rFonts w:ascii="Verdana" w:hAnsi="Verdana" w:cs="Calibri"/>
          <w:caps w:val="0"/>
          <w:color w:val="auto"/>
          <w:sz w:val="20"/>
          <w:szCs w:val="22"/>
        </w:rPr>
        <w:t>2</w:t>
      </w:r>
      <w:r w:rsidRPr="008A5E89" w:rsidR="00497724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S4 HANA 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Implementation</w:t>
      </w:r>
      <w:r w:rsidR="004750BE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and</w:t>
      </w:r>
      <w:r w:rsidRPr="008A5E89" w:rsidR="0019223A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</w:t>
      </w:r>
      <w:r w:rsidRPr="00F1312D" w:rsidR="004750BE">
        <w:rPr>
          <w:rFonts w:ascii="Verdana" w:hAnsi="Verdana" w:cs="Calibri"/>
          <w:caps w:val="0"/>
          <w:color w:val="auto"/>
          <w:sz w:val="20"/>
          <w:szCs w:val="22"/>
        </w:rPr>
        <w:t>2</w:t>
      </w:r>
      <w:r w:rsidRPr="008A5E89" w:rsidR="00497724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AMS Support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Projects.</w:t>
      </w:r>
    </w:p>
    <w:p w:rsidR="00CC4448" w:rsidRPr="008A5E89" w:rsidP="00CC4448">
      <w:pPr>
        <w:pStyle w:val="IntroductionStyle"/>
        <w:spacing w:before="120"/>
        <w:ind w:left="720" w:right="34"/>
        <w:jc w:val="both"/>
        <w:rPr>
          <w:rFonts w:ascii="Verdana" w:hAnsi="Verdana" w:cs="Calibri"/>
          <w:caps w:val="0"/>
          <w:color w:val="auto"/>
          <w:sz w:val="20"/>
          <w:szCs w:val="22"/>
        </w:rPr>
      </w:pPr>
    </w:p>
    <w:p w:rsidR="004E2827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I have experience in </w:t>
      </w:r>
      <w:r w:rsidR="00F87A31">
        <w:rPr>
          <w:rFonts w:ascii="Verdana" w:hAnsi="Verdana" w:cs="Calibri"/>
          <w:caps w:val="0"/>
          <w:color w:val="auto"/>
          <w:sz w:val="20"/>
          <w:szCs w:val="22"/>
        </w:rPr>
        <w:t>ACTIVATE/ASAP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</w:t>
      </w:r>
      <w:r w:rsidRPr="008A5E89" w:rsidR="00A712B2">
        <w:rPr>
          <w:rFonts w:ascii="Verdana" w:hAnsi="Verdana" w:cs="Calibri"/>
          <w:b w:val="0"/>
          <w:caps w:val="0"/>
          <w:color w:val="auto"/>
          <w:sz w:val="20"/>
          <w:szCs w:val="22"/>
        </w:rPr>
        <w:t>Implementation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methodology including Project Preparation, Blueprinting, Configuration, Final Preparation and Production Support.</w:t>
      </w:r>
    </w:p>
    <w:p w:rsidR="004E2827" w:rsidRPr="008A5E89" w:rsidP="004E2827">
      <w:pPr>
        <w:pStyle w:val="IntroductionStyle"/>
        <w:spacing w:before="120"/>
        <w:ind w:left="720" w:right="34"/>
        <w:jc w:val="both"/>
        <w:rPr>
          <w:rFonts w:ascii="Verdana" w:hAnsi="Verdana" w:cs="Calibri"/>
          <w:caps w:val="0"/>
          <w:color w:val="auto"/>
          <w:sz w:val="20"/>
          <w:szCs w:val="22"/>
        </w:rPr>
      </w:pPr>
    </w:p>
    <w:p w:rsidR="00497724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Worked on </w:t>
      </w:r>
      <w:r w:rsidRPr="008A5E89">
        <w:rPr>
          <w:rFonts w:ascii="Verdana" w:hAnsi="Verdana" w:cs="Calibri"/>
          <w:caps w:val="0"/>
          <w:color w:val="auto"/>
          <w:sz w:val="20"/>
          <w:szCs w:val="22"/>
        </w:rPr>
        <w:t>General Ledger, Accounts Receivable, Accounts Payable and Asset Accounting</w:t>
      </w:r>
    </w:p>
    <w:p w:rsidR="00497724" w:rsidRPr="008A5E89" w:rsidP="00497724">
      <w:pPr>
        <w:pStyle w:val="IntroductionStyle"/>
        <w:spacing w:before="120"/>
        <w:ind w:left="720" w:right="34"/>
        <w:jc w:val="both"/>
        <w:rPr>
          <w:rFonts w:ascii="Verdana" w:hAnsi="Verdana" w:cs="Calibri"/>
          <w:caps w:val="0"/>
          <w:color w:val="auto"/>
          <w:sz w:val="20"/>
          <w:szCs w:val="22"/>
        </w:rPr>
      </w:pPr>
    </w:p>
    <w:p w:rsidR="00497724" w:rsidRPr="008A5E89" w:rsidP="00497724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Worked on </w:t>
      </w:r>
      <w:r w:rsidRPr="008A5E89">
        <w:rPr>
          <w:rFonts w:ascii="Verdana" w:hAnsi="Verdana" w:cs="Calibri"/>
          <w:caps w:val="0"/>
          <w:color w:val="auto"/>
          <w:sz w:val="20"/>
          <w:szCs w:val="22"/>
        </w:rPr>
        <w:t>EBRS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-Electronic Bank Reconciliation and </w:t>
      </w:r>
      <w:r w:rsidRPr="008A5E89">
        <w:rPr>
          <w:rFonts w:ascii="Verdana" w:hAnsi="Verdana" w:cs="Calibri"/>
          <w:caps w:val="0"/>
          <w:color w:val="auto"/>
          <w:sz w:val="20"/>
          <w:szCs w:val="22"/>
        </w:rPr>
        <w:t>FCR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-Foreign Currency Revaluation</w:t>
      </w:r>
      <w:r w:rsidR="00542933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</w:t>
      </w:r>
    </w:p>
    <w:p w:rsidR="00497724" w:rsidRPr="008A5E89" w:rsidP="00497724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497724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Worked on S4 HANA Projects and Good working knowledge on S4 HANA</w:t>
      </w:r>
      <w:r w:rsidR="00542933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</w:p>
    <w:p w:rsidR="00497724" w:rsidRPr="008A5E89" w:rsidP="00497724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4E2827" w:rsidRPr="008A5E89" w:rsidP="004E2827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Very Good Working Knowledge in SAP New GL and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Document Splitting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</w:p>
    <w:p w:rsidR="004E2827" w:rsidRPr="008A5E89" w:rsidP="004E2827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AC7550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Very Good Working </w:t>
      </w:r>
      <w:r w:rsidRPr="008A5E89" w:rsidR="00A028A9">
        <w:rPr>
          <w:rFonts w:ascii="Verdana" w:hAnsi="Verdana" w:cs="Calibri"/>
          <w:b w:val="0"/>
          <w:caps w:val="0"/>
          <w:color w:val="auto"/>
          <w:sz w:val="20"/>
          <w:szCs w:val="22"/>
        </w:rPr>
        <w:t>Knowled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ge in FI integration with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MM, SD, PP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and CO-PS </w:t>
      </w:r>
      <w:r w:rsidRPr="008A5E89" w:rsidR="00A028A9">
        <w:rPr>
          <w:rFonts w:ascii="Verdana" w:hAnsi="Verdana" w:cs="Calibri"/>
          <w:b w:val="0"/>
          <w:caps w:val="0"/>
          <w:color w:val="auto"/>
          <w:sz w:val="20"/>
          <w:szCs w:val="22"/>
        </w:rPr>
        <w:t>Modules.</w:t>
      </w:r>
    </w:p>
    <w:p w:rsidR="00CC4448" w:rsidRPr="008A5E89" w:rsidP="00CC4448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CC4448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Very Good Working Knowledge</w:t>
      </w:r>
      <w:r w:rsidRPr="008A5E89" w:rsidR="00A028A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on Banking Interfaces </w:t>
      </w:r>
      <w:r w:rsidRPr="008A5E89">
        <w:rPr>
          <w:rFonts w:ascii="Verdana" w:hAnsi="Verdana" w:cs="Calibri"/>
          <w:caps w:val="0"/>
          <w:color w:val="auto"/>
          <w:sz w:val="20"/>
          <w:szCs w:val="22"/>
        </w:rPr>
        <w:t>APP-</w:t>
      </w:r>
      <w:r w:rsidRPr="008A5E89" w:rsidR="00A028A9">
        <w:rPr>
          <w:rFonts w:ascii="Verdana" w:hAnsi="Verdana" w:cs="Calibri"/>
          <w:caps w:val="0"/>
          <w:color w:val="auto"/>
          <w:sz w:val="20"/>
          <w:szCs w:val="22"/>
        </w:rPr>
        <w:t xml:space="preserve">DMEE </w:t>
      </w:r>
      <w:r w:rsidRPr="008A5E89" w:rsidR="00195F39">
        <w:rPr>
          <w:rFonts w:ascii="Verdana" w:hAnsi="Verdana" w:cs="Calibri"/>
          <w:b w:val="0"/>
          <w:caps w:val="0"/>
          <w:color w:val="auto"/>
          <w:sz w:val="20"/>
          <w:szCs w:val="22"/>
        </w:rPr>
        <w:t>and Other</w:t>
      </w:r>
      <w:r w:rsidRPr="008A5E89" w:rsidR="00A028A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interface Developments.</w:t>
      </w:r>
    </w:p>
    <w:p w:rsidR="00CC4448" w:rsidRPr="008A5E89" w:rsidP="00CC4448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4E2827" w:rsidRPr="008A5E89" w:rsidP="004E2827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Working Knowledge on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IDOC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and interfaces.</w:t>
      </w:r>
    </w:p>
    <w:p w:rsidR="004E2827" w:rsidRPr="008A5E89" w:rsidP="004E2827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CC4448" w:rsidRPr="00F1312D" w:rsidP="00F1312D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Very Good Working Knowledge on Taxation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GST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input tax and output tax and With Holding Tax.</w:t>
      </w:r>
    </w:p>
    <w:p w:rsidR="00CC4448" w:rsidRPr="008A5E89" w:rsidP="00693488">
      <w:pPr>
        <w:pStyle w:val="IntroductionStyle"/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CC4448" w:rsidRPr="008A5E89" w:rsidP="00CC4448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Prepared End User Training document and conducted end users training</w:t>
      </w:r>
      <w:r w:rsidR="00542933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</w:p>
    <w:p w:rsidR="004E2827" w:rsidRPr="008A5E89" w:rsidP="004E2827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AC7550" w:rsidRPr="008A5E89" w:rsidP="00AC7550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Experience in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Cost Element Accounting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(CEA),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Cost Center Accounting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(CCA</w:t>
      </w:r>
      <w:r w:rsidRPr="008A5E89" w:rsidR="006D4E85">
        <w:rPr>
          <w:rFonts w:ascii="Verdana" w:hAnsi="Verdana" w:cs="Calibri"/>
          <w:b w:val="0"/>
          <w:caps w:val="0"/>
          <w:color w:val="auto"/>
          <w:sz w:val="20"/>
          <w:szCs w:val="22"/>
        </w:rPr>
        <w:t>)</w:t>
      </w:r>
    </w:p>
    <w:p w:rsidR="00AC7550" w:rsidRPr="008A5E89" w:rsidP="00AC7550">
      <w:pPr>
        <w:pStyle w:val="IntroductionStyle"/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AC7550" w:rsidRPr="008A5E89" w:rsidP="00AC7550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Experience in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Profit Centre Accounting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</w:p>
    <w:p w:rsidR="004E2827" w:rsidRPr="008A5E89" w:rsidP="004E2827">
      <w:pPr>
        <w:pStyle w:val="IntroductionStyle"/>
        <w:spacing w:before="120"/>
        <w:ind w:left="720"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4E2827" w:rsidRPr="008A5E89" w:rsidP="004E2827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Knowledge on </w:t>
      </w:r>
      <w:r w:rsidRPr="00F1312D">
        <w:rPr>
          <w:rFonts w:ascii="Verdana" w:hAnsi="Verdana" w:cs="Calibri"/>
          <w:caps w:val="0"/>
          <w:color w:val="auto"/>
          <w:sz w:val="20"/>
          <w:szCs w:val="22"/>
        </w:rPr>
        <w:t>Product Costing</w:t>
      </w: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 xml:space="preserve"> and COPA</w:t>
      </w:r>
      <w:r w:rsidR="00542933">
        <w:rPr>
          <w:rFonts w:ascii="Verdana" w:hAnsi="Verdana" w:cs="Calibri"/>
          <w:b w:val="0"/>
          <w:caps w:val="0"/>
          <w:color w:val="auto"/>
          <w:sz w:val="20"/>
          <w:szCs w:val="22"/>
        </w:rPr>
        <w:t>.</w:t>
      </w:r>
    </w:p>
    <w:p w:rsidR="00AC7550" w:rsidRPr="008A5E89" w:rsidP="00AC7550">
      <w:pPr>
        <w:pStyle w:val="IntroductionStyle"/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</w:p>
    <w:p w:rsidR="00305624" w:rsidRPr="008A5E89" w:rsidP="00AC7550">
      <w:pPr>
        <w:pStyle w:val="IntroductionStyle"/>
        <w:numPr>
          <w:ilvl w:val="0"/>
          <w:numId w:val="34"/>
        </w:numPr>
        <w:spacing w:before="120"/>
        <w:ind w:right="34"/>
        <w:jc w:val="both"/>
        <w:rPr>
          <w:rFonts w:ascii="Verdana" w:hAnsi="Verdana" w:cs="Calibri"/>
          <w:b w:val="0"/>
          <w:caps w:val="0"/>
          <w:color w:val="auto"/>
          <w:sz w:val="20"/>
          <w:szCs w:val="22"/>
        </w:rPr>
      </w:pPr>
      <w:r w:rsidRPr="008A5E89">
        <w:rPr>
          <w:rFonts w:ascii="Verdana" w:hAnsi="Verdana" w:cs="Calibri"/>
          <w:b w:val="0"/>
          <w:caps w:val="0"/>
          <w:color w:val="auto"/>
          <w:sz w:val="20"/>
          <w:szCs w:val="22"/>
        </w:rPr>
        <w:t>Onsite -Offshore Communications: Coordinating with onsite/offshore team regarding incident resolution and various steps taken to fix it.</w:t>
      </w:r>
    </w:p>
    <w:p w:rsidR="008A5E89" w:rsidP="006126DF">
      <w:pPr>
        <w:pStyle w:val="IntroductionStyle"/>
        <w:spacing w:before="120"/>
        <w:ind w:right="34"/>
        <w:jc w:val="both"/>
        <w:rPr>
          <w:rStyle w:val="IntroductionStyleChar"/>
          <w:rFonts w:ascii="Verdana" w:hAnsi="Verdana" w:cs="Calibri"/>
          <w:b/>
          <w:caps/>
          <w:color w:val="auto"/>
          <w:sz w:val="20"/>
          <w:szCs w:val="22"/>
          <w:u w:val="single"/>
        </w:rPr>
      </w:pPr>
    </w:p>
    <w:p w:rsidR="008A5E89" w:rsidP="006126DF">
      <w:pPr>
        <w:pStyle w:val="IntroductionStyle"/>
        <w:spacing w:before="120"/>
        <w:ind w:right="34"/>
        <w:jc w:val="both"/>
        <w:rPr>
          <w:rStyle w:val="IntroductionStyleChar"/>
          <w:rFonts w:ascii="Verdana" w:hAnsi="Verdana" w:cs="Calibri"/>
          <w:b/>
          <w:caps/>
          <w:color w:val="auto"/>
          <w:sz w:val="20"/>
          <w:szCs w:val="22"/>
          <w:u w:val="single"/>
        </w:rPr>
      </w:pPr>
    </w:p>
    <w:p w:rsidR="006126DF" w:rsidP="006126DF">
      <w:pPr>
        <w:pStyle w:val="IntroductionStyle"/>
        <w:spacing w:before="120"/>
        <w:ind w:right="34"/>
        <w:jc w:val="both"/>
        <w:rPr>
          <w:rStyle w:val="IntroductionStyleChar"/>
          <w:rFonts w:ascii="Verdana" w:hAnsi="Verdana" w:cs="Calibri"/>
          <w:b/>
          <w:caps/>
          <w:color w:val="auto"/>
          <w:sz w:val="20"/>
          <w:szCs w:val="22"/>
          <w:u w:val="single"/>
        </w:rPr>
      </w:pPr>
      <w:r w:rsidRPr="008A5E89">
        <w:rPr>
          <w:rStyle w:val="IntroductionStyleChar"/>
          <w:rFonts w:ascii="Verdana" w:hAnsi="Verdana" w:cs="Calibri"/>
          <w:b/>
          <w:caps/>
          <w:color w:val="auto"/>
          <w:sz w:val="20"/>
          <w:szCs w:val="22"/>
          <w:u w:val="single"/>
        </w:rPr>
        <w:t>Professional Experience:</w:t>
      </w:r>
    </w:p>
    <w:p w:rsidR="00580337" w:rsidRPr="00580337" w:rsidP="006126DF">
      <w:pPr>
        <w:pStyle w:val="IntroductionStyle"/>
        <w:spacing w:before="120"/>
        <w:ind w:right="34"/>
        <w:jc w:val="both"/>
        <w:rPr>
          <w:rStyle w:val="IntroductionStyleChar"/>
          <w:rFonts w:ascii="Verdana" w:hAnsi="Verdana" w:cs="Calibri"/>
          <w:b/>
          <w:caps/>
          <w:color w:val="auto"/>
          <w:sz w:val="20"/>
          <w:szCs w:val="22"/>
          <w:u w:val="single"/>
        </w:rPr>
      </w:pPr>
    </w:p>
    <w:p w:rsidR="006126DF" w:rsidRPr="008A5E89" w:rsidP="006126DF">
      <w:pPr>
        <w:numPr>
          <w:ilvl w:val="0"/>
          <w:numId w:val="35"/>
        </w:numPr>
        <w:spacing w:line="360" w:lineRule="auto"/>
        <w:rPr>
          <w:rFonts w:ascii="Verdana" w:hAnsi="Verdana" w:cs="Arial"/>
          <w:sz w:val="20"/>
          <w:szCs w:val="22"/>
        </w:rPr>
      </w:pPr>
      <w:r w:rsidRPr="008A5E89">
        <w:rPr>
          <w:rFonts w:ascii="Verdana" w:hAnsi="Verdana" w:cs="Arial"/>
          <w:sz w:val="20"/>
          <w:szCs w:val="22"/>
        </w:rPr>
        <w:t xml:space="preserve">Working as SAP </w:t>
      </w:r>
      <w:r w:rsidR="008661B6">
        <w:rPr>
          <w:rFonts w:ascii="Verdana" w:hAnsi="Verdana" w:cs="Arial"/>
          <w:sz w:val="20"/>
          <w:szCs w:val="22"/>
        </w:rPr>
        <w:t>S4/</w:t>
      </w:r>
      <w:r w:rsidRPr="008A5E89">
        <w:rPr>
          <w:rFonts w:ascii="Verdana" w:hAnsi="Verdana" w:cs="Arial"/>
          <w:sz w:val="20"/>
          <w:szCs w:val="22"/>
        </w:rPr>
        <w:t xml:space="preserve">FICO Consultant at </w:t>
      </w:r>
      <w:r w:rsidR="00F438BD">
        <w:rPr>
          <w:rFonts w:ascii="Verdana" w:hAnsi="Verdana" w:cs="Arial"/>
          <w:sz w:val="20"/>
          <w:szCs w:val="22"/>
        </w:rPr>
        <w:t>PWC</w:t>
      </w:r>
      <w:r w:rsidRPr="008A5E89">
        <w:rPr>
          <w:rFonts w:ascii="Verdana" w:hAnsi="Verdana" w:cs="Arial"/>
          <w:sz w:val="20"/>
          <w:szCs w:val="22"/>
        </w:rPr>
        <w:t xml:space="preserve"> from </w:t>
      </w:r>
      <w:r w:rsidR="00F438BD">
        <w:rPr>
          <w:rFonts w:ascii="Verdana" w:hAnsi="Verdana" w:cs="Arial"/>
          <w:sz w:val="20"/>
          <w:szCs w:val="22"/>
        </w:rPr>
        <w:t>May</w:t>
      </w:r>
      <w:r w:rsidRPr="008A5E89">
        <w:rPr>
          <w:rFonts w:ascii="Verdana" w:hAnsi="Verdana" w:cs="Arial"/>
          <w:sz w:val="20"/>
          <w:szCs w:val="22"/>
        </w:rPr>
        <w:t xml:space="preserve"> 20</w:t>
      </w:r>
      <w:r w:rsidR="00F438BD">
        <w:rPr>
          <w:rFonts w:ascii="Verdana" w:hAnsi="Verdana" w:cs="Arial"/>
          <w:sz w:val="20"/>
          <w:szCs w:val="22"/>
        </w:rPr>
        <w:t>19</w:t>
      </w:r>
      <w:r w:rsidRPr="008A5E89">
        <w:rPr>
          <w:rFonts w:ascii="Verdana" w:hAnsi="Verdana" w:cs="Arial"/>
          <w:sz w:val="20"/>
          <w:szCs w:val="22"/>
        </w:rPr>
        <w:t xml:space="preserve"> to </w:t>
      </w:r>
      <w:r w:rsidR="00F438BD">
        <w:rPr>
          <w:rFonts w:ascii="Verdana" w:hAnsi="Verdana" w:cs="Arial"/>
          <w:sz w:val="20"/>
          <w:szCs w:val="22"/>
        </w:rPr>
        <w:t>June 2024</w:t>
      </w:r>
    </w:p>
    <w:p w:rsidR="006126DF" w:rsidP="006126DF">
      <w:pPr>
        <w:numPr>
          <w:ilvl w:val="0"/>
          <w:numId w:val="35"/>
        </w:numPr>
        <w:spacing w:line="360" w:lineRule="auto"/>
        <w:rPr>
          <w:rFonts w:ascii="Verdana" w:hAnsi="Verdana" w:cs="Arial"/>
          <w:sz w:val="20"/>
          <w:szCs w:val="22"/>
        </w:rPr>
      </w:pPr>
      <w:r w:rsidRPr="008A5E89">
        <w:rPr>
          <w:rFonts w:ascii="Verdana" w:hAnsi="Verdana" w:cs="Arial"/>
          <w:sz w:val="20"/>
          <w:szCs w:val="22"/>
        </w:rPr>
        <w:t xml:space="preserve">Worked as </w:t>
      </w:r>
      <w:r w:rsidR="00551E32">
        <w:rPr>
          <w:rFonts w:ascii="Verdana" w:hAnsi="Verdana" w:cs="Arial"/>
          <w:sz w:val="20"/>
          <w:szCs w:val="22"/>
        </w:rPr>
        <w:t>Accounts Executive</w:t>
      </w:r>
      <w:r w:rsidRPr="008A5E89">
        <w:rPr>
          <w:rFonts w:ascii="Verdana" w:hAnsi="Verdana" w:cs="Arial"/>
          <w:sz w:val="20"/>
          <w:szCs w:val="22"/>
        </w:rPr>
        <w:t xml:space="preserve"> at from </w:t>
      </w:r>
      <w:r w:rsidR="00551E32">
        <w:rPr>
          <w:rFonts w:ascii="Verdana" w:hAnsi="Verdana" w:cs="Arial"/>
          <w:sz w:val="20"/>
          <w:szCs w:val="22"/>
        </w:rPr>
        <w:t>Feb</w:t>
      </w:r>
      <w:r w:rsidR="00EB4FC1">
        <w:rPr>
          <w:rFonts w:ascii="Verdana" w:hAnsi="Verdana" w:cs="Arial"/>
          <w:sz w:val="20"/>
          <w:szCs w:val="22"/>
        </w:rPr>
        <w:t>- 20</w:t>
      </w:r>
      <w:r w:rsidR="00542933">
        <w:rPr>
          <w:rFonts w:ascii="Verdana" w:hAnsi="Verdana" w:cs="Arial"/>
          <w:sz w:val="20"/>
          <w:szCs w:val="22"/>
        </w:rPr>
        <w:t>15</w:t>
      </w:r>
      <w:r w:rsidRPr="008A5E89">
        <w:rPr>
          <w:rFonts w:ascii="Verdana" w:hAnsi="Verdana" w:cs="Arial"/>
          <w:sz w:val="20"/>
          <w:szCs w:val="22"/>
        </w:rPr>
        <w:t xml:space="preserve"> to </w:t>
      </w:r>
      <w:r w:rsidR="00551E32">
        <w:rPr>
          <w:rFonts w:ascii="Verdana" w:hAnsi="Verdana" w:cs="Arial"/>
          <w:sz w:val="20"/>
          <w:szCs w:val="22"/>
        </w:rPr>
        <w:t>Apr</w:t>
      </w:r>
      <w:r w:rsidR="0071692E">
        <w:rPr>
          <w:rFonts w:ascii="Verdana" w:hAnsi="Verdana" w:cs="Arial"/>
          <w:sz w:val="20"/>
          <w:szCs w:val="22"/>
        </w:rPr>
        <w:t xml:space="preserve"> </w:t>
      </w:r>
      <w:r w:rsidRPr="008A5E89">
        <w:rPr>
          <w:rFonts w:ascii="Verdana" w:hAnsi="Verdana" w:cs="Arial"/>
          <w:sz w:val="20"/>
          <w:szCs w:val="22"/>
        </w:rPr>
        <w:t>- 20</w:t>
      </w:r>
      <w:r w:rsidR="00551E32">
        <w:rPr>
          <w:rFonts w:ascii="Verdana" w:hAnsi="Verdana" w:cs="Arial"/>
          <w:sz w:val="20"/>
          <w:szCs w:val="22"/>
        </w:rPr>
        <w:t>19</w:t>
      </w:r>
      <w:r w:rsidRPr="008A5E89">
        <w:rPr>
          <w:rFonts w:ascii="Verdana" w:hAnsi="Verdana" w:cs="Arial"/>
          <w:sz w:val="20"/>
          <w:szCs w:val="22"/>
        </w:rPr>
        <w:t>.</w:t>
      </w:r>
      <w:bookmarkStart w:id="1" w:name="_GoBack"/>
      <w:bookmarkEnd w:id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201C3">
      <w:headerReference w:type="default" r:id="rId6"/>
      <w:footerReference w:type="default" r:id="rId7"/>
      <w:pgSz w:w="12240" w:h="15840"/>
      <w:pgMar w:top="851" w:right="990" w:bottom="709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C34D8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0E9E" w:rsidRPr="004A6788" w:rsidP="00FA0E9E">
    <w:pPr>
      <w:jc w:val="both"/>
      <w:rPr>
        <w:rFonts w:ascii="Verdana" w:hAnsi="Verdana" w:cs="Calibri"/>
        <w:b/>
        <w:bCs/>
        <w:sz w:val="22"/>
        <w:szCs w:val="20"/>
      </w:rPr>
    </w:pPr>
    <w:r>
      <w:rPr>
        <w:rFonts w:ascii="Verdana" w:hAnsi="Verdana" w:cs="Calibri"/>
        <w:b/>
        <w:bCs/>
        <w:sz w:val="22"/>
        <w:szCs w:val="20"/>
      </w:rPr>
      <w:t>MURALI</w:t>
    </w:r>
  </w:p>
  <w:p w:rsidR="00FA0E9E" w:rsidRPr="004A6788" w:rsidP="00FA0E9E">
    <w:pPr>
      <w:jc w:val="both"/>
      <w:rPr>
        <w:rFonts w:ascii="Verdana" w:hAnsi="Verdana" w:cs="Calibri"/>
        <w:b/>
        <w:bCs/>
        <w:sz w:val="22"/>
        <w:szCs w:val="20"/>
      </w:rPr>
    </w:pPr>
    <w:r w:rsidRPr="004A6788">
      <w:rPr>
        <w:rFonts w:ascii="Verdana" w:hAnsi="Verdana" w:cs="Calibri"/>
        <w:b/>
        <w:bCs/>
        <w:sz w:val="22"/>
        <w:szCs w:val="20"/>
      </w:rPr>
      <w:t>SAP S4HANA</w:t>
    </w:r>
    <w:r w:rsidRPr="004A6788">
      <w:rPr>
        <w:rFonts w:ascii="Verdana" w:hAnsi="Verdana" w:cs="Calibri"/>
        <w:b/>
        <w:bCs/>
        <w:sz w:val="22"/>
        <w:szCs w:val="20"/>
      </w:rPr>
      <w:t xml:space="preserve"> FICO Consultant</w:t>
    </w:r>
  </w:p>
  <w:p w:rsidR="00FA0E9E" w:rsidRPr="004A6788" w:rsidP="00FA0E9E">
    <w:pPr>
      <w:jc w:val="both"/>
      <w:rPr>
        <w:rFonts w:ascii="Verdana" w:hAnsi="Verdana" w:cs="Calibri"/>
        <w:bCs/>
        <w:sz w:val="22"/>
        <w:szCs w:val="20"/>
      </w:rPr>
    </w:pPr>
    <w:r w:rsidRPr="004A6788">
      <w:rPr>
        <w:rFonts w:ascii="Verdana" w:hAnsi="Verdana" w:cs="Calibri"/>
        <w:bCs/>
        <w:sz w:val="22"/>
        <w:szCs w:val="20"/>
      </w:rPr>
      <w:t>Mobile: +</w:t>
    </w:r>
    <w:r w:rsidRPr="004A6788">
      <w:rPr>
        <w:rFonts w:ascii="Verdana" w:hAnsi="Verdana" w:cs="Calibri"/>
        <w:sz w:val="22"/>
        <w:szCs w:val="20"/>
      </w:rPr>
      <w:t>91-</w:t>
    </w:r>
    <w:r w:rsidRPr="00F438BD" w:rsidR="00F438BD">
      <w:rPr>
        <w:rFonts w:ascii="Verdana" w:hAnsi="Verdana" w:cs="Calibri"/>
        <w:sz w:val="22"/>
        <w:szCs w:val="20"/>
      </w:rPr>
      <w:t>9398034159</w:t>
    </w:r>
  </w:p>
  <w:p w:rsidR="00FA0E9E" w:rsidRPr="004A6788" w:rsidP="00FA0E9E">
    <w:pPr>
      <w:jc w:val="both"/>
      <w:rPr>
        <w:rFonts w:ascii="Verdana" w:hAnsi="Verdana" w:cs="Calibri"/>
        <w:sz w:val="22"/>
        <w:szCs w:val="20"/>
      </w:rPr>
    </w:pPr>
    <w:r w:rsidRPr="004A6788">
      <w:rPr>
        <w:rFonts w:ascii="Verdana" w:hAnsi="Verdana" w:cs="Calibri"/>
        <w:sz w:val="22"/>
        <w:szCs w:val="20"/>
      </w:rPr>
      <w:t xml:space="preserve">E-mail: </w:t>
    </w:r>
    <w:r w:rsidRPr="00D16757" w:rsidR="00D16757">
      <w:rPr>
        <w:rFonts w:ascii="Verdana" w:hAnsi="Verdana" w:cs="Calibri"/>
        <w:sz w:val="22"/>
        <w:szCs w:val="20"/>
      </w:rPr>
      <w:t>muralia.sapfico9</w:t>
    </w:r>
    <w:r w:rsidRPr="004A6788">
      <w:rPr>
        <w:rFonts w:ascii="Verdana" w:hAnsi="Verdana" w:cs="Calibri"/>
        <w:sz w:val="22"/>
        <w:szCs w:val="20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·"/>
      <w:lvlJc w:val="left"/>
      <w:pPr>
        <w:ind w:left="720" w:hanging="720"/>
      </w:pPr>
      <w:rPr>
        <w:rFonts w:ascii="Symbol" w:hAnsi="Symbol"/>
      </w:rPr>
    </w:lvl>
  </w:abstractNum>
  <w:abstractNum w:abstractNumId="1">
    <w:nsid w:val="00000002"/>
    <w:multiLevelType w:val="single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2">
    <w:nsid w:val="0000000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0000000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2904C9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singleLevel"/>
    <w:tmpl w:val="00000000"/>
    <w:lvl w:ilvl="0">
      <w:start w:val="2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0"/>
    <w:lvl w:ilvl="0">
      <w:start w:val="2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1">
    <w:nsid w:val="0000000C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singleLevel"/>
    <w:tmpl w:val="00000000"/>
    <w:lvl w:ilvl="0">
      <w:start w:val="4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3">
    <w:nsid w:val="0000000E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single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5">
    <w:nsid w:val="00000010"/>
    <w:multiLevelType w:val="singleLevel"/>
    <w:tmpl w:val="00000000"/>
    <w:lvl w:ilvl="0">
      <w:start w:val="4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6">
    <w:nsid w:val="0000001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2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singleLevel"/>
    <w:tmpl w:val="00000000"/>
    <w:lvl w:ilvl="0">
      <w:start w:val="3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19">
    <w:nsid w:val="00000014"/>
    <w:multiLevelType w:val="hybridMultilevel"/>
    <w:tmpl w:val="2A9883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single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21">
    <w:nsid w:val="00000016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43241B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00"/>
    <w:lvl w:ilvl="0">
      <w:start w:val="3"/>
      <w:numFmt w:val="decimal"/>
      <w:lvlText w:val="%1."/>
      <w:lvlJc w:val="left"/>
      <w:rPr>
        <w:rFonts w:ascii="Times New Roman" w:hAnsi="Times New Roman" w:cs="Times New Roman"/>
      </w:rPr>
    </w:lvl>
  </w:abstractNum>
  <w:abstractNum w:abstractNumId="24">
    <w:nsid w:val="108B6582"/>
    <w:multiLevelType w:val="hybridMultilevel"/>
    <w:tmpl w:val="01126756"/>
    <w:lvl w:ilvl="0">
      <w:start w:val="1"/>
      <w:numFmt w:val="bullet"/>
      <w:lvlText w:val="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808080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1AF174D"/>
    <w:multiLevelType w:val="hybridMultilevel"/>
    <w:tmpl w:val="2C16BD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494BF8"/>
    <w:multiLevelType w:val="hybridMultilevel"/>
    <w:tmpl w:val="6074982E"/>
    <w:lvl w:ilvl="0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ngsana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95F64A6"/>
    <w:multiLevelType w:val="hybridMultilevel"/>
    <w:tmpl w:val="6A50F4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54484B"/>
    <w:multiLevelType w:val="hybridMultilevel"/>
    <w:tmpl w:val="E6500C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400E25"/>
    <w:multiLevelType w:val="hybridMultilevel"/>
    <w:tmpl w:val="4626B42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C099D"/>
    <w:multiLevelType w:val="hybridMultilevel"/>
    <w:tmpl w:val="95764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A31BC5"/>
    <w:multiLevelType w:val="hybridMultilevel"/>
    <w:tmpl w:val="A40626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D2ABA"/>
    <w:multiLevelType w:val="hybridMultilevel"/>
    <w:tmpl w:val="D1403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1166C"/>
    <w:multiLevelType w:val="hybridMultilevel"/>
    <w:tmpl w:val="D84440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E7A84"/>
    <w:multiLevelType w:val="hybridMultilevel"/>
    <w:tmpl w:val="C428D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1A7D46"/>
    <w:multiLevelType w:val="hybridMultilevel"/>
    <w:tmpl w:val="750E0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78021C"/>
    <w:multiLevelType w:val="hybridMultilevel"/>
    <w:tmpl w:val="2F788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0D71AE"/>
    <w:multiLevelType w:val="hybridMultilevel"/>
    <w:tmpl w:val="AEDCB49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7"/>
  </w:num>
  <w:num w:numId="5">
    <w:abstractNumId w:val="5"/>
  </w:num>
  <w:num w:numId="6">
    <w:abstractNumId w:val="12"/>
  </w:num>
  <w:num w:numId="7">
    <w:abstractNumId w:val="20"/>
  </w:num>
  <w:num w:numId="8">
    <w:abstractNumId w:val="9"/>
  </w:num>
  <w:num w:numId="9">
    <w:abstractNumId w:val="8"/>
  </w:num>
  <w:num w:numId="10">
    <w:abstractNumId w:val="13"/>
  </w:num>
  <w:num w:numId="11">
    <w:abstractNumId w:val="16"/>
  </w:num>
  <w:num w:numId="12">
    <w:abstractNumId w:val="11"/>
  </w:num>
  <w:num w:numId="13">
    <w:abstractNumId w:val="20"/>
  </w:num>
  <w:num w:numId="14">
    <w:abstractNumId w:val="1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 w:numId="21">
    <w:abstractNumId w:val="10"/>
  </w:num>
  <w:num w:numId="22">
    <w:abstractNumId w:val="15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6"/>
  </w:num>
  <w:num w:numId="28">
    <w:abstractNumId w:val="35"/>
  </w:num>
  <w:num w:numId="29">
    <w:abstractNumId w:val="28"/>
  </w:num>
  <w:num w:numId="30">
    <w:abstractNumId w:val="27"/>
  </w:num>
  <w:num w:numId="31">
    <w:abstractNumId w:val="31"/>
  </w:num>
  <w:num w:numId="32">
    <w:abstractNumId w:val="29"/>
  </w:num>
  <w:num w:numId="33">
    <w:abstractNumId w:val="37"/>
  </w:num>
  <w:num w:numId="34">
    <w:abstractNumId w:val="25"/>
  </w:num>
  <w:num w:numId="35">
    <w:abstractNumId w:val="33"/>
  </w:num>
  <w:num w:numId="36">
    <w:abstractNumId w:val="24"/>
  </w:num>
  <w:num w:numId="37">
    <w:abstractNumId w:val="30"/>
  </w:num>
  <w:num w:numId="38">
    <w:abstractNumId w:val="32"/>
  </w:num>
  <w:num w:numId="39">
    <w:abstractNumId w:val="34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68"/>
    <w:rsid w:val="0001260D"/>
    <w:rsid w:val="0001627C"/>
    <w:rsid w:val="00021111"/>
    <w:rsid w:val="00030519"/>
    <w:rsid w:val="00031E6B"/>
    <w:rsid w:val="00037BDA"/>
    <w:rsid w:val="0004211C"/>
    <w:rsid w:val="00047915"/>
    <w:rsid w:val="00052ED0"/>
    <w:rsid w:val="00054176"/>
    <w:rsid w:val="000545EE"/>
    <w:rsid w:val="0006308F"/>
    <w:rsid w:val="00067FEF"/>
    <w:rsid w:val="00081759"/>
    <w:rsid w:val="00096289"/>
    <w:rsid w:val="00096CCA"/>
    <w:rsid w:val="00097060"/>
    <w:rsid w:val="00097AE9"/>
    <w:rsid w:val="00097E54"/>
    <w:rsid w:val="000A1C14"/>
    <w:rsid w:val="000B6393"/>
    <w:rsid w:val="000B7230"/>
    <w:rsid w:val="000C730A"/>
    <w:rsid w:val="000E6509"/>
    <w:rsid w:val="0010001F"/>
    <w:rsid w:val="001037EC"/>
    <w:rsid w:val="00104A6B"/>
    <w:rsid w:val="0010767B"/>
    <w:rsid w:val="00110190"/>
    <w:rsid w:val="00114F31"/>
    <w:rsid w:val="001254BF"/>
    <w:rsid w:val="00127B05"/>
    <w:rsid w:val="00134344"/>
    <w:rsid w:val="001355EF"/>
    <w:rsid w:val="00135B24"/>
    <w:rsid w:val="00137582"/>
    <w:rsid w:val="0014004C"/>
    <w:rsid w:val="00146A4E"/>
    <w:rsid w:val="00147F38"/>
    <w:rsid w:val="00153614"/>
    <w:rsid w:val="00154426"/>
    <w:rsid w:val="00157991"/>
    <w:rsid w:val="00172A27"/>
    <w:rsid w:val="0018706E"/>
    <w:rsid w:val="0019223A"/>
    <w:rsid w:val="00195F39"/>
    <w:rsid w:val="001A04D6"/>
    <w:rsid w:val="001B2FEF"/>
    <w:rsid w:val="001B5473"/>
    <w:rsid w:val="001D1499"/>
    <w:rsid w:val="001D4517"/>
    <w:rsid w:val="001D7F68"/>
    <w:rsid w:val="001E07E7"/>
    <w:rsid w:val="001E12C8"/>
    <w:rsid w:val="001E2B35"/>
    <w:rsid w:val="001E5600"/>
    <w:rsid w:val="001E6A4F"/>
    <w:rsid w:val="001F3C59"/>
    <w:rsid w:val="001F775C"/>
    <w:rsid w:val="00207833"/>
    <w:rsid w:val="00212DDE"/>
    <w:rsid w:val="00222780"/>
    <w:rsid w:val="00222959"/>
    <w:rsid w:val="00240DC6"/>
    <w:rsid w:val="00241F4D"/>
    <w:rsid w:val="00262765"/>
    <w:rsid w:val="00267BC4"/>
    <w:rsid w:val="00280CE0"/>
    <w:rsid w:val="00283D6A"/>
    <w:rsid w:val="00290049"/>
    <w:rsid w:val="002A0253"/>
    <w:rsid w:val="002A19B3"/>
    <w:rsid w:val="002A31E4"/>
    <w:rsid w:val="002B0138"/>
    <w:rsid w:val="002B036E"/>
    <w:rsid w:val="002C0FF0"/>
    <w:rsid w:val="002C1783"/>
    <w:rsid w:val="002E3C5B"/>
    <w:rsid w:val="002E5E0C"/>
    <w:rsid w:val="002F3263"/>
    <w:rsid w:val="00305624"/>
    <w:rsid w:val="003078DA"/>
    <w:rsid w:val="00324F3B"/>
    <w:rsid w:val="00331C9E"/>
    <w:rsid w:val="00342D0C"/>
    <w:rsid w:val="00367FBF"/>
    <w:rsid w:val="003756A4"/>
    <w:rsid w:val="00381FC9"/>
    <w:rsid w:val="003833C8"/>
    <w:rsid w:val="0038486B"/>
    <w:rsid w:val="00386B85"/>
    <w:rsid w:val="00390780"/>
    <w:rsid w:val="00390C47"/>
    <w:rsid w:val="003914A1"/>
    <w:rsid w:val="003C0652"/>
    <w:rsid w:val="003C33CD"/>
    <w:rsid w:val="003C528A"/>
    <w:rsid w:val="003D1CDF"/>
    <w:rsid w:val="003D354C"/>
    <w:rsid w:val="003F66AA"/>
    <w:rsid w:val="00406458"/>
    <w:rsid w:val="004117D7"/>
    <w:rsid w:val="0041794D"/>
    <w:rsid w:val="004365AB"/>
    <w:rsid w:val="00440746"/>
    <w:rsid w:val="0044146F"/>
    <w:rsid w:val="0045692D"/>
    <w:rsid w:val="00457148"/>
    <w:rsid w:val="00467194"/>
    <w:rsid w:val="004750BE"/>
    <w:rsid w:val="00476ECC"/>
    <w:rsid w:val="00482E74"/>
    <w:rsid w:val="00486382"/>
    <w:rsid w:val="004950BB"/>
    <w:rsid w:val="004958DC"/>
    <w:rsid w:val="00497724"/>
    <w:rsid w:val="004A10E6"/>
    <w:rsid w:val="004A6788"/>
    <w:rsid w:val="004B2E07"/>
    <w:rsid w:val="004D53B3"/>
    <w:rsid w:val="004D7D11"/>
    <w:rsid w:val="004E1244"/>
    <w:rsid w:val="004E2660"/>
    <w:rsid w:val="004E2827"/>
    <w:rsid w:val="004F1C36"/>
    <w:rsid w:val="004F2DC2"/>
    <w:rsid w:val="004F4493"/>
    <w:rsid w:val="004F47BE"/>
    <w:rsid w:val="005004E0"/>
    <w:rsid w:val="005031E7"/>
    <w:rsid w:val="00513506"/>
    <w:rsid w:val="00516369"/>
    <w:rsid w:val="005264AB"/>
    <w:rsid w:val="0053202E"/>
    <w:rsid w:val="0053305E"/>
    <w:rsid w:val="00542933"/>
    <w:rsid w:val="00545F67"/>
    <w:rsid w:val="005510AB"/>
    <w:rsid w:val="00551E32"/>
    <w:rsid w:val="005619ED"/>
    <w:rsid w:val="00567A5F"/>
    <w:rsid w:val="00580337"/>
    <w:rsid w:val="005849FC"/>
    <w:rsid w:val="00585B96"/>
    <w:rsid w:val="00595545"/>
    <w:rsid w:val="005967FB"/>
    <w:rsid w:val="00596FBA"/>
    <w:rsid w:val="005A5775"/>
    <w:rsid w:val="005A610B"/>
    <w:rsid w:val="005D273D"/>
    <w:rsid w:val="005E2CE7"/>
    <w:rsid w:val="005E49D4"/>
    <w:rsid w:val="005F1982"/>
    <w:rsid w:val="005F4DD9"/>
    <w:rsid w:val="00601086"/>
    <w:rsid w:val="006126DF"/>
    <w:rsid w:val="0061786C"/>
    <w:rsid w:val="00630B40"/>
    <w:rsid w:val="00644252"/>
    <w:rsid w:val="00657571"/>
    <w:rsid w:val="006616F6"/>
    <w:rsid w:val="00662491"/>
    <w:rsid w:val="006760AE"/>
    <w:rsid w:val="00693488"/>
    <w:rsid w:val="006A09F9"/>
    <w:rsid w:val="006A55F6"/>
    <w:rsid w:val="006B02C9"/>
    <w:rsid w:val="006B5F62"/>
    <w:rsid w:val="006C0CC6"/>
    <w:rsid w:val="006C16C6"/>
    <w:rsid w:val="006C4863"/>
    <w:rsid w:val="006D4E85"/>
    <w:rsid w:val="006F1BA0"/>
    <w:rsid w:val="006F5682"/>
    <w:rsid w:val="00701187"/>
    <w:rsid w:val="0071692E"/>
    <w:rsid w:val="00723E24"/>
    <w:rsid w:val="00727963"/>
    <w:rsid w:val="007302DC"/>
    <w:rsid w:val="00737726"/>
    <w:rsid w:val="00747324"/>
    <w:rsid w:val="007514FC"/>
    <w:rsid w:val="007518AC"/>
    <w:rsid w:val="0075719A"/>
    <w:rsid w:val="0075744C"/>
    <w:rsid w:val="0077486F"/>
    <w:rsid w:val="007779F5"/>
    <w:rsid w:val="007809E5"/>
    <w:rsid w:val="0078201B"/>
    <w:rsid w:val="00785C73"/>
    <w:rsid w:val="00791E26"/>
    <w:rsid w:val="007B0678"/>
    <w:rsid w:val="007B57C9"/>
    <w:rsid w:val="007C40F1"/>
    <w:rsid w:val="007C4550"/>
    <w:rsid w:val="007D3578"/>
    <w:rsid w:val="007D7650"/>
    <w:rsid w:val="007E1E79"/>
    <w:rsid w:val="007E3CFF"/>
    <w:rsid w:val="007E4966"/>
    <w:rsid w:val="007E7544"/>
    <w:rsid w:val="007F29B9"/>
    <w:rsid w:val="007F3014"/>
    <w:rsid w:val="007F3809"/>
    <w:rsid w:val="00802898"/>
    <w:rsid w:val="00803414"/>
    <w:rsid w:val="00803545"/>
    <w:rsid w:val="0082301E"/>
    <w:rsid w:val="0083107A"/>
    <w:rsid w:val="00835796"/>
    <w:rsid w:val="00840761"/>
    <w:rsid w:val="00856A65"/>
    <w:rsid w:val="00860DC3"/>
    <w:rsid w:val="008661B6"/>
    <w:rsid w:val="00867202"/>
    <w:rsid w:val="008675B1"/>
    <w:rsid w:val="00873820"/>
    <w:rsid w:val="0088104A"/>
    <w:rsid w:val="008847A0"/>
    <w:rsid w:val="0089123B"/>
    <w:rsid w:val="00891559"/>
    <w:rsid w:val="00894C6E"/>
    <w:rsid w:val="008A232B"/>
    <w:rsid w:val="008A3174"/>
    <w:rsid w:val="008A4D40"/>
    <w:rsid w:val="008A5E89"/>
    <w:rsid w:val="008B1E27"/>
    <w:rsid w:val="008C3206"/>
    <w:rsid w:val="008C5DF0"/>
    <w:rsid w:val="008D1148"/>
    <w:rsid w:val="008D2301"/>
    <w:rsid w:val="008D5538"/>
    <w:rsid w:val="008D5C8E"/>
    <w:rsid w:val="008D7557"/>
    <w:rsid w:val="008E211D"/>
    <w:rsid w:val="008E6060"/>
    <w:rsid w:val="008E6CAC"/>
    <w:rsid w:val="008F233F"/>
    <w:rsid w:val="00907415"/>
    <w:rsid w:val="00907D58"/>
    <w:rsid w:val="009241E7"/>
    <w:rsid w:val="00926459"/>
    <w:rsid w:val="00940AD0"/>
    <w:rsid w:val="009447BD"/>
    <w:rsid w:val="00945D51"/>
    <w:rsid w:val="00953AE9"/>
    <w:rsid w:val="009560B5"/>
    <w:rsid w:val="00957BD8"/>
    <w:rsid w:val="00957FD9"/>
    <w:rsid w:val="0096008B"/>
    <w:rsid w:val="0096343F"/>
    <w:rsid w:val="00983D0C"/>
    <w:rsid w:val="00986F76"/>
    <w:rsid w:val="00993A50"/>
    <w:rsid w:val="009950F2"/>
    <w:rsid w:val="00996201"/>
    <w:rsid w:val="009A2176"/>
    <w:rsid w:val="009A6354"/>
    <w:rsid w:val="009A796B"/>
    <w:rsid w:val="009B1AAA"/>
    <w:rsid w:val="009C34D8"/>
    <w:rsid w:val="009C6AD4"/>
    <w:rsid w:val="009E0F77"/>
    <w:rsid w:val="009F10AC"/>
    <w:rsid w:val="009F43BC"/>
    <w:rsid w:val="009F5373"/>
    <w:rsid w:val="00A028A9"/>
    <w:rsid w:val="00A04FF1"/>
    <w:rsid w:val="00A104D3"/>
    <w:rsid w:val="00A112EA"/>
    <w:rsid w:val="00A15572"/>
    <w:rsid w:val="00A16C4E"/>
    <w:rsid w:val="00A3714A"/>
    <w:rsid w:val="00A4398F"/>
    <w:rsid w:val="00A52689"/>
    <w:rsid w:val="00A52B2C"/>
    <w:rsid w:val="00A55B19"/>
    <w:rsid w:val="00A56728"/>
    <w:rsid w:val="00A643FC"/>
    <w:rsid w:val="00A712B2"/>
    <w:rsid w:val="00A7697E"/>
    <w:rsid w:val="00A77E6F"/>
    <w:rsid w:val="00A827F2"/>
    <w:rsid w:val="00A9095E"/>
    <w:rsid w:val="00A92D8C"/>
    <w:rsid w:val="00A963E9"/>
    <w:rsid w:val="00A97AA0"/>
    <w:rsid w:val="00AA3D1D"/>
    <w:rsid w:val="00AA7A46"/>
    <w:rsid w:val="00AB28A3"/>
    <w:rsid w:val="00AC00A0"/>
    <w:rsid w:val="00AC7550"/>
    <w:rsid w:val="00AC78F8"/>
    <w:rsid w:val="00AE3970"/>
    <w:rsid w:val="00AE4E73"/>
    <w:rsid w:val="00AF3687"/>
    <w:rsid w:val="00AF4DBB"/>
    <w:rsid w:val="00AF77ED"/>
    <w:rsid w:val="00B111BD"/>
    <w:rsid w:val="00B20150"/>
    <w:rsid w:val="00B201C3"/>
    <w:rsid w:val="00B20379"/>
    <w:rsid w:val="00B34C71"/>
    <w:rsid w:val="00B37279"/>
    <w:rsid w:val="00B46A8A"/>
    <w:rsid w:val="00B50DDE"/>
    <w:rsid w:val="00B50FEC"/>
    <w:rsid w:val="00B539C6"/>
    <w:rsid w:val="00B541C6"/>
    <w:rsid w:val="00B64113"/>
    <w:rsid w:val="00B7044A"/>
    <w:rsid w:val="00B914C6"/>
    <w:rsid w:val="00BA23EA"/>
    <w:rsid w:val="00BA5EB6"/>
    <w:rsid w:val="00BB791F"/>
    <w:rsid w:val="00BC04FA"/>
    <w:rsid w:val="00BC3B3F"/>
    <w:rsid w:val="00BC63A1"/>
    <w:rsid w:val="00BC675F"/>
    <w:rsid w:val="00BD6239"/>
    <w:rsid w:val="00BE4205"/>
    <w:rsid w:val="00BF0CF0"/>
    <w:rsid w:val="00BF0E3D"/>
    <w:rsid w:val="00C15AF1"/>
    <w:rsid w:val="00C168AE"/>
    <w:rsid w:val="00C17FD6"/>
    <w:rsid w:val="00C34B64"/>
    <w:rsid w:val="00C36933"/>
    <w:rsid w:val="00C43238"/>
    <w:rsid w:val="00C6107C"/>
    <w:rsid w:val="00C64B97"/>
    <w:rsid w:val="00C65719"/>
    <w:rsid w:val="00C701C0"/>
    <w:rsid w:val="00C76D77"/>
    <w:rsid w:val="00C77CF5"/>
    <w:rsid w:val="00C81BE1"/>
    <w:rsid w:val="00C900CC"/>
    <w:rsid w:val="00C943B0"/>
    <w:rsid w:val="00C97C4C"/>
    <w:rsid w:val="00C97DE9"/>
    <w:rsid w:val="00CA04D9"/>
    <w:rsid w:val="00CB0E31"/>
    <w:rsid w:val="00CB4B88"/>
    <w:rsid w:val="00CB6B4E"/>
    <w:rsid w:val="00CC1604"/>
    <w:rsid w:val="00CC4448"/>
    <w:rsid w:val="00CC4C3D"/>
    <w:rsid w:val="00CD60F4"/>
    <w:rsid w:val="00CD70F8"/>
    <w:rsid w:val="00CE64F2"/>
    <w:rsid w:val="00D10B82"/>
    <w:rsid w:val="00D16757"/>
    <w:rsid w:val="00D20EBE"/>
    <w:rsid w:val="00D322C2"/>
    <w:rsid w:val="00D33896"/>
    <w:rsid w:val="00D34C2B"/>
    <w:rsid w:val="00D366E5"/>
    <w:rsid w:val="00D4025F"/>
    <w:rsid w:val="00D43820"/>
    <w:rsid w:val="00D45D0A"/>
    <w:rsid w:val="00D53621"/>
    <w:rsid w:val="00D612AC"/>
    <w:rsid w:val="00D6237D"/>
    <w:rsid w:val="00D710C3"/>
    <w:rsid w:val="00D8095E"/>
    <w:rsid w:val="00DA101C"/>
    <w:rsid w:val="00DB6EE4"/>
    <w:rsid w:val="00DC6720"/>
    <w:rsid w:val="00DC7761"/>
    <w:rsid w:val="00DD0658"/>
    <w:rsid w:val="00DD3801"/>
    <w:rsid w:val="00DE1E3B"/>
    <w:rsid w:val="00DE3B76"/>
    <w:rsid w:val="00E00C02"/>
    <w:rsid w:val="00E00C04"/>
    <w:rsid w:val="00E01640"/>
    <w:rsid w:val="00E05FCF"/>
    <w:rsid w:val="00E13549"/>
    <w:rsid w:val="00E13A44"/>
    <w:rsid w:val="00E161CF"/>
    <w:rsid w:val="00E174D2"/>
    <w:rsid w:val="00E175DD"/>
    <w:rsid w:val="00E754EE"/>
    <w:rsid w:val="00E77FD8"/>
    <w:rsid w:val="00E8059F"/>
    <w:rsid w:val="00E86C79"/>
    <w:rsid w:val="00E95AA7"/>
    <w:rsid w:val="00E96BA1"/>
    <w:rsid w:val="00EA02E4"/>
    <w:rsid w:val="00EA2E60"/>
    <w:rsid w:val="00EB4FC1"/>
    <w:rsid w:val="00EB617D"/>
    <w:rsid w:val="00EC3C00"/>
    <w:rsid w:val="00EE35EC"/>
    <w:rsid w:val="00EE3F5E"/>
    <w:rsid w:val="00EE44A5"/>
    <w:rsid w:val="00EE6695"/>
    <w:rsid w:val="00EF79B1"/>
    <w:rsid w:val="00F002A9"/>
    <w:rsid w:val="00F04452"/>
    <w:rsid w:val="00F1312D"/>
    <w:rsid w:val="00F141B9"/>
    <w:rsid w:val="00F15D56"/>
    <w:rsid w:val="00F17DFE"/>
    <w:rsid w:val="00F22157"/>
    <w:rsid w:val="00F42643"/>
    <w:rsid w:val="00F438BD"/>
    <w:rsid w:val="00F45F93"/>
    <w:rsid w:val="00F528C1"/>
    <w:rsid w:val="00F62843"/>
    <w:rsid w:val="00F66115"/>
    <w:rsid w:val="00F725AE"/>
    <w:rsid w:val="00F87A31"/>
    <w:rsid w:val="00F90113"/>
    <w:rsid w:val="00F91A2D"/>
    <w:rsid w:val="00F97A49"/>
    <w:rsid w:val="00FA0E9E"/>
    <w:rsid w:val="00FC1E01"/>
    <w:rsid w:val="00FC4932"/>
    <w:rsid w:val="00FC6645"/>
    <w:rsid w:val="00FC76BD"/>
    <w:rsid w:val="00FD32F4"/>
    <w:rsid w:val="00FD3D5A"/>
    <w:rsid w:val="00FD5FFC"/>
    <w:rsid w:val="00FD72AC"/>
    <w:rsid w:val="00FE4AB3"/>
    <w:rsid w:val="00FE62A3"/>
    <w:rsid w:val="00FF4B4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1C3"/>
    <w:rPr>
      <w:sz w:val="24"/>
      <w:szCs w:val="24"/>
    </w:rPr>
  </w:style>
  <w:style w:type="paragraph" w:styleId="Heading1">
    <w:name w:val="heading 1"/>
    <w:basedOn w:val="Normal"/>
    <w:qFormat/>
    <w:rsid w:val="00B201C3"/>
    <w:pPr>
      <w:spacing w:before="240" w:after="60"/>
      <w:outlineLvl w:val="0"/>
    </w:pPr>
    <w:rPr>
      <w:rFonts w:ascii="Cambria" w:hAnsi="Cambria" w:cs="Mangal"/>
      <w:b/>
      <w:sz w:val="32"/>
      <w:szCs w:val="32"/>
      <w:lang w:bidi="hi-IN"/>
    </w:rPr>
  </w:style>
  <w:style w:type="paragraph" w:styleId="Heading3">
    <w:name w:val="heading 3"/>
    <w:basedOn w:val="Normal"/>
    <w:next w:val="Normal"/>
    <w:qFormat/>
    <w:rsid w:val="00B201C3"/>
    <w:pPr>
      <w:spacing w:before="240" w:after="60"/>
      <w:outlineLvl w:val="2"/>
    </w:pPr>
    <w:rPr>
      <w:rFonts w:ascii="Arial" w:hAnsi="Arial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6D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rsid w:val="00B201C3"/>
    <w:rPr>
      <w:rFonts w:ascii="Arial" w:eastAsia="Times New Roman" w:hAnsi="Arial" w:cs="Arial"/>
      <w:b/>
      <w:bCs/>
      <w:sz w:val="26"/>
      <w:szCs w:val="26"/>
    </w:rPr>
  </w:style>
  <w:style w:type="paragraph" w:customStyle="1" w:styleId="WW-PlainText">
    <w:name w:val="WW-Plain Text"/>
    <w:basedOn w:val="Normal"/>
    <w:rsid w:val="00B201C3"/>
    <w:rPr>
      <w:rFonts w:ascii="Courier New" w:hAnsi="Courier New"/>
      <w:sz w:val="20"/>
      <w:szCs w:val="20"/>
    </w:rPr>
  </w:style>
  <w:style w:type="paragraph" w:styleId="Index8">
    <w:name w:val="index 8"/>
    <w:basedOn w:val="Normal"/>
    <w:rsid w:val="00B201C3"/>
    <w:pPr>
      <w:spacing w:after="6"/>
      <w:jc w:val="both"/>
    </w:pPr>
    <w:rPr>
      <w:rFonts w:ascii="Arial" w:hAnsi="Arial" w:cs="Mangal"/>
      <w:sz w:val="22"/>
      <w:szCs w:val="20"/>
      <w:lang w:bidi="hi-IN"/>
    </w:rPr>
  </w:style>
  <w:style w:type="character" w:customStyle="1" w:styleId="BodyTextChar">
    <w:name w:val="Body Text Char"/>
    <w:link w:val="BodyText"/>
    <w:rsid w:val="00B201C3"/>
    <w:rPr>
      <w:rFonts w:ascii="Arial" w:eastAsia="Times New Roman" w:hAnsi="Arial" w:cs="Times New Roman"/>
      <w:sz w:val="22"/>
    </w:rPr>
  </w:style>
  <w:style w:type="paragraph" w:styleId="TOC1">
    <w:name w:val="toc 1"/>
    <w:basedOn w:val="Normal"/>
    <w:rsid w:val="00B201C3"/>
    <w:pPr>
      <w:ind w:left="720"/>
    </w:pPr>
  </w:style>
  <w:style w:type="paragraph" w:customStyle="1" w:styleId="WW-BlockText">
    <w:name w:val="WW-Block Text"/>
    <w:basedOn w:val="Normal"/>
    <w:rsid w:val="00B201C3"/>
    <w:pPr>
      <w:ind w:left="-15" w:right="389"/>
      <w:jc w:val="both"/>
    </w:pPr>
    <w:rPr>
      <w:bCs/>
    </w:rPr>
  </w:style>
  <w:style w:type="character" w:customStyle="1" w:styleId="TOC31">
    <w:name w:val="TOC 31"/>
    <w:rsid w:val="00B201C3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ing1Char">
    <w:name w:val="Heading 1 Char"/>
    <w:rsid w:val="00B201C3"/>
    <w:rPr>
      <w:rFonts w:ascii="Cambria" w:eastAsia="Times New Roman" w:hAnsi="Cambria" w:cs="Times New Roman"/>
      <w:b/>
      <w:bCs/>
      <w:sz w:val="32"/>
      <w:szCs w:val="32"/>
      <w:lang w:val="en-US"/>
    </w:rPr>
  </w:style>
  <w:style w:type="character" w:customStyle="1" w:styleId="apple-converted-space">
    <w:name w:val="apple-converted-space"/>
    <w:rsid w:val="00B201C3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104D3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86F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6F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6F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6F7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914C6"/>
    <w:rPr>
      <w:rFonts w:ascii="Arial" w:hAnsi="Arial"/>
      <w:sz w:val="22"/>
      <w:szCs w:val="20"/>
    </w:rPr>
  </w:style>
  <w:style w:type="character" w:customStyle="1" w:styleId="BodyTextChar1">
    <w:name w:val="Body Text Char1"/>
    <w:uiPriority w:val="99"/>
    <w:semiHidden/>
    <w:rsid w:val="00B914C6"/>
    <w:rPr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305624"/>
    <w:pPr>
      <w:ind w:left="720"/>
      <w:contextualSpacing/>
    </w:pPr>
  </w:style>
  <w:style w:type="paragraph" w:customStyle="1" w:styleId="IntroductionStyle">
    <w:name w:val="Introduction_Style"/>
    <w:basedOn w:val="Normal"/>
    <w:link w:val="IntroductionStyleChar"/>
    <w:rsid w:val="00CC4448"/>
    <w:pPr>
      <w:spacing w:after="120"/>
      <w:contextualSpacing/>
    </w:pPr>
    <w:rPr>
      <w:rFonts w:ascii="Calibri" w:eastAsia="Calibri" w:hAnsi="Calibri"/>
      <w:b/>
      <w:caps/>
      <w:color w:val="991F3D"/>
      <w:sz w:val="26"/>
      <w:szCs w:val="18"/>
    </w:rPr>
  </w:style>
  <w:style w:type="character" w:customStyle="1" w:styleId="IntroductionStyleChar">
    <w:name w:val="Introduction_Style Char"/>
    <w:link w:val="IntroductionStyle"/>
    <w:rsid w:val="00CC4448"/>
    <w:rPr>
      <w:rFonts w:ascii="Calibri" w:eastAsia="Calibri" w:hAnsi="Calibri" w:cs="Times New Roman"/>
      <w:b/>
      <w:caps/>
      <w:color w:val="991F3D"/>
      <w:sz w:val="26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4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4448"/>
    <w:rPr>
      <w:rFonts w:ascii="Tahoma" w:hAnsi="Tahoma" w:cs="Tahoma"/>
      <w:sz w:val="16"/>
      <w:szCs w:val="16"/>
      <w:lang w:val="en-US"/>
    </w:rPr>
  </w:style>
  <w:style w:type="paragraph" w:customStyle="1" w:styleId="BodyContentStyle">
    <w:name w:val="Body_Content_Style"/>
    <w:link w:val="BodyContentStyleChar"/>
    <w:rsid w:val="00CC4448"/>
    <w:pPr>
      <w:spacing w:before="120" w:after="180" w:line="288" w:lineRule="auto"/>
    </w:pPr>
    <w:rPr>
      <w:rFonts w:ascii="Calibri" w:eastAsia="Calibri" w:hAnsi="Calibri"/>
      <w:color w:val="000000"/>
      <w:sz w:val="18"/>
      <w:szCs w:val="18"/>
    </w:rPr>
  </w:style>
  <w:style w:type="character" w:customStyle="1" w:styleId="BodyContentStyleChar">
    <w:name w:val="Body_Content_Style Char"/>
    <w:link w:val="BodyContentStyle"/>
    <w:rsid w:val="00CC4448"/>
    <w:rPr>
      <w:rFonts w:ascii="Calibri" w:eastAsia="Calibri" w:hAnsi="Calibri"/>
      <w:color w:val="000000"/>
      <w:sz w:val="18"/>
      <w:szCs w:val="1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6DF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unhideWhenUsed/>
    <w:rsid w:val="00A712B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12B2"/>
    <w:pPr>
      <w:spacing w:before="100" w:beforeAutospacing="1" w:after="100" w:afterAutospacing="1"/>
    </w:pPr>
  </w:style>
  <w:style w:type="paragraph" w:customStyle="1" w:styleId="CogCVMainBullet">
    <w:name w:val="Cog CV Main Bullet"/>
    <w:basedOn w:val="Normal"/>
    <w:autoRedefine/>
    <w:rsid w:val="00C900CC"/>
    <w:rPr>
      <w:rFonts w:ascii="Arial" w:hAnsi="Arial" w:cs="Arial"/>
      <w:bCs/>
      <w:noProof/>
      <w:snapToGrid w:val="0"/>
      <w:sz w:val="22"/>
      <w:szCs w:val="22"/>
      <w:lang w:val="en-GB"/>
    </w:rPr>
  </w:style>
  <w:style w:type="paragraph" w:customStyle="1" w:styleId="ResumeBodyChar">
    <w:name w:val="Resume Body Char"/>
    <w:basedOn w:val="Normal"/>
    <w:link w:val="ResumeBodyCharChar"/>
    <w:uiPriority w:val="99"/>
    <w:rsid w:val="006F5682"/>
    <w:pPr>
      <w:spacing w:before="60"/>
    </w:pPr>
  </w:style>
  <w:style w:type="character" w:customStyle="1" w:styleId="ResumeBodyCharChar">
    <w:name w:val="Resume Body Char Char"/>
    <w:link w:val="ResumeBodyChar"/>
    <w:uiPriority w:val="99"/>
    <w:locked/>
    <w:rsid w:val="006F5682"/>
    <w:rPr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E00C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e04faf6bb98ee4d5fdbecae2ea38432134f4b0419514c4847440321091b5b58120b12061445595d0c435601514841481f0f2b5613581957545f4d5d4a0e560c0a4257587a4553524f0d5048171b0d114b1e0a3e5c0411464b6857034b4a5e09514f160814041553444f4a081e0103030415455e590f594f1709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EB3E-6822-4DA6-9E60-CA475926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bharath</dc:creator>
  <cp:lastModifiedBy>admin</cp:lastModifiedBy>
  <cp:revision>24</cp:revision>
  <cp:lastPrinted>2013-02-18T16:17:00Z</cp:lastPrinted>
  <dcterms:created xsi:type="dcterms:W3CDTF">2025-01-18T06:08:00Z</dcterms:created>
  <dcterms:modified xsi:type="dcterms:W3CDTF">2025-01-24T14:12:00Z</dcterms:modified>
</cp:coreProperties>
</file>