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18E3" w14:textId="77777777" w:rsidR="008A317C" w:rsidRDefault="00A47D3A" w:rsidP="00626FC5">
      <w:pPr>
        <w:rPr>
          <w:rStyle w:val="Strong"/>
          <w:rFonts w:ascii="Calibri" w:hAnsi="Calibri" w:cs="Calibri"/>
          <w:b w:val="0"/>
          <w:bCs w:val="0"/>
        </w:rPr>
      </w:pPr>
      <w:r>
        <w:rPr>
          <w:rStyle w:val="Strong"/>
          <w:rFonts w:ascii="Calibri" w:hAnsi="Calibri" w:cs="Calibri"/>
          <w:b w:val="0"/>
          <w:bCs w:val="0"/>
          <w:sz w:val="22"/>
          <w:szCs w:val="22"/>
        </w:rPr>
        <w:t xml:space="preserve">  </w:t>
      </w:r>
      <w:r w:rsidR="00FB30D6">
        <w:rPr>
          <w:rStyle w:val="Strong"/>
          <w:rFonts w:ascii="Calibri" w:hAnsi="Calibri" w:cs="Calibri"/>
          <w:b w:val="0"/>
          <w:bCs w:val="0"/>
          <w:sz w:val="22"/>
          <w:szCs w:val="22"/>
        </w:rPr>
        <w:t xml:space="preserve"> </w:t>
      </w:r>
      <w:r>
        <w:rPr>
          <w:rStyle w:val="Strong"/>
          <w:rFonts w:ascii="Calibri" w:hAnsi="Calibri" w:cs="Calibri"/>
          <w:b w:val="0"/>
          <w:bCs w:val="0"/>
          <w:sz w:val="22"/>
          <w:szCs w:val="22"/>
        </w:rPr>
        <w:t xml:space="preserve"> </w:t>
      </w:r>
      <w:r w:rsidR="00A36C96">
        <w:rPr>
          <w:rStyle w:val="Strong"/>
          <w:rFonts w:ascii="Calibri" w:hAnsi="Calibri" w:cs="Calibri"/>
          <w:b w:val="0"/>
          <w:bCs w:val="0"/>
          <w:sz w:val="22"/>
          <w:szCs w:val="22"/>
        </w:rPr>
        <w:t xml:space="preserve"> </w:t>
      </w:r>
      <w:r w:rsidR="00561258" w:rsidRPr="00626FC5">
        <w:rPr>
          <w:rStyle w:val="Strong"/>
          <w:rFonts w:ascii="Calibri" w:hAnsi="Calibri" w:cs="Calibri"/>
          <w:b w:val="0"/>
          <w:bCs w:val="0"/>
        </w:rPr>
        <w:t xml:space="preserve"> </w:t>
      </w:r>
    </w:p>
    <w:p w14:paraId="056EAA17" w14:textId="77777777" w:rsidR="000F442F" w:rsidRDefault="000F442F" w:rsidP="00626FC5">
      <w:pPr>
        <w:rPr>
          <w:rStyle w:val="Strong"/>
          <w:rFonts w:ascii="Calibri" w:hAnsi="Calibri" w:cs="Calibri"/>
          <w:b w:val="0"/>
          <w:bCs w:val="0"/>
        </w:rPr>
      </w:pPr>
    </w:p>
    <w:p w14:paraId="017FDDDF" w14:textId="77777777" w:rsidR="00CE6570" w:rsidRDefault="00CE6570" w:rsidP="000F442F">
      <w:pPr>
        <w:jc w:val="center"/>
        <w:rPr>
          <w:rStyle w:val="Strong"/>
          <w:rFonts w:ascii="Calibri" w:hAnsi="Calibri" w:cs="Calibri"/>
          <w:bCs w:val="0"/>
          <w:sz w:val="40"/>
          <w:szCs w:val="40"/>
          <w:u w:val="single"/>
        </w:rPr>
      </w:pPr>
    </w:p>
    <w:p w14:paraId="216F5941" w14:textId="77777777" w:rsidR="000F442F" w:rsidRPr="00F8268E" w:rsidRDefault="000F442F" w:rsidP="000F442F">
      <w:pPr>
        <w:jc w:val="center"/>
        <w:rPr>
          <w:rStyle w:val="Strong"/>
          <w:rFonts w:ascii="Calibri" w:hAnsi="Calibri" w:cs="Calibri"/>
          <w:bCs w:val="0"/>
          <w:sz w:val="40"/>
          <w:szCs w:val="40"/>
          <w:u w:val="single"/>
        </w:rPr>
      </w:pPr>
      <w:r w:rsidRPr="00F8268E">
        <w:rPr>
          <w:rStyle w:val="Strong"/>
          <w:rFonts w:ascii="Calibri" w:hAnsi="Calibri" w:cs="Calibri"/>
          <w:bCs w:val="0"/>
          <w:sz w:val="40"/>
          <w:szCs w:val="40"/>
          <w:u w:val="single"/>
        </w:rPr>
        <w:t>RESUME</w:t>
      </w:r>
    </w:p>
    <w:p w14:paraId="47BFD0A8" w14:textId="77777777" w:rsidR="00D123FC" w:rsidRDefault="00D123FC" w:rsidP="00626FC5">
      <w:pPr>
        <w:rPr>
          <w:rStyle w:val="Strong"/>
          <w:rFonts w:ascii="Calibri" w:hAnsi="Calibri" w:cs="Calibri"/>
          <w:b w:val="0"/>
          <w:bCs w:val="0"/>
        </w:rPr>
      </w:pPr>
    </w:p>
    <w:p w14:paraId="24B48B4C" w14:textId="77777777" w:rsidR="008A317C" w:rsidRDefault="008A317C" w:rsidP="00626FC5">
      <w:pPr>
        <w:rPr>
          <w:rStyle w:val="Strong"/>
          <w:rFonts w:ascii="Calibri" w:hAnsi="Calibri" w:cs="Calibri"/>
          <w:b w:val="0"/>
          <w:bCs w:val="0"/>
        </w:rPr>
      </w:pPr>
    </w:p>
    <w:p w14:paraId="3D509EB4" w14:textId="77777777" w:rsidR="006846E8" w:rsidRPr="007A2DE5" w:rsidRDefault="007B6495" w:rsidP="00626FC5">
      <w:pPr>
        <w:rPr>
          <w:rStyle w:val="Strong"/>
          <w:rFonts w:ascii="Calibri" w:hAnsi="Calibri" w:cs="Calibri"/>
          <w:b w:val="0"/>
          <w:bCs w:val="0"/>
        </w:rPr>
      </w:pPr>
      <w:r>
        <w:rPr>
          <w:rStyle w:val="Strong"/>
          <w:rFonts w:ascii="Calibri" w:hAnsi="Calibri" w:cs="Calibri"/>
          <w:bCs w:val="0"/>
        </w:rPr>
        <w:t xml:space="preserve">    </w:t>
      </w:r>
      <w:r w:rsidR="008F4E32">
        <w:rPr>
          <w:rStyle w:val="Strong"/>
          <w:rFonts w:ascii="Calibri" w:hAnsi="Calibri" w:cs="Calibri"/>
          <w:bCs w:val="0"/>
        </w:rPr>
        <w:t xml:space="preserve"> </w:t>
      </w:r>
      <w:r>
        <w:rPr>
          <w:rStyle w:val="Strong"/>
          <w:rFonts w:ascii="Calibri" w:hAnsi="Calibri" w:cs="Calibri"/>
          <w:bCs w:val="0"/>
        </w:rPr>
        <w:t xml:space="preserve"> </w:t>
      </w:r>
      <w:r w:rsidR="00F05D23">
        <w:rPr>
          <w:rStyle w:val="Strong"/>
          <w:rFonts w:ascii="Calibri" w:hAnsi="Calibri" w:cs="Calibri"/>
          <w:bCs w:val="0"/>
        </w:rPr>
        <w:t xml:space="preserve">V. </w:t>
      </w:r>
      <w:r w:rsidR="00AB5ACA">
        <w:rPr>
          <w:rStyle w:val="Strong"/>
          <w:rFonts w:ascii="Calibri" w:hAnsi="Calibri" w:cs="Calibri"/>
          <w:bCs w:val="0"/>
        </w:rPr>
        <w:t>Rajes</w:t>
      </w:r>
      <w:r w:rsidR="004D6941">
        <w:rPr>
          <w:rStyle w:val="Strong"/>
          <w:rFonts w:ascii="Calibri" w:hAnsi="Calibri" w:cs="Calibri"/>
          <w:bCs w:val="0"/>
        </w:rPr>
        <w:t>h</w:t>
      </w:r>
      <w:r w:rsidR="006846E8" w:rsidRPr="0032436D">
        <w:rPr>
          <w:rStyle w:val="Strong"/>
          <w:rFonts w:ascii="Calibri" w:hAnsi="Calibri" w:cs="Calibri"/>
          <w:bCs w:val="0"/>
        </w:rPr>
        <w:t xml:space="preserve"> </w:t>
      </w:r>
      <w:r w:rsidR="006846E8" w:rsidRPr="007A2DE5">
        <w:rPr>
          <w:rStyle w:val="Strong"/>
          <w:rFonts w:ascii="Calibri" w:hAnsi="Calibri" w:cs="Calibri"/>
          <w:b w:val="0"/>
          <w:bCs w:val="0"/>
        </w:rPr>
        <w:t xml:space="preserve">      </w:t>
      </w:r>
      <w:r w:rsidR="00165B99">
        <w:rPr>
          <w:rStyle w:val="Strong"/>
          <w:rFonts w:ascii="Calibri" w:hAnsi="Calibri" w:cs="Calibri"/>
          <w:b w:val="0"/>
          <w:bCs w:val="0"/>
        </w:rPr>
        <w:t xml:space="preserve"> </w:t>
      </w:r>
      <w:r w:rsidR="006846E8" w:rsidRPr="007A2DE5">
        <w:rPr>
          <w:rStyle w:val="Strong"/>
          <w:rFonts w:ascii="Calibri" w:hAnsi="Calibri" w:cs="Calibri"/>
          <w:b w:val="0"/>
          <w:bCs w:val="0"/>
        </w:rPr>
        <w:t xml:space="preserve">                                     </w:t>
      </w:r>
      <w:r w:rsidR="001E1D85">
        <w:rPr>
          <w:rStyle w:val="Strong"/>
          <w:rFonts w:ascii="Calibri" w:hAnsi="Calibri" w:cs="Calibri"/>
          <w:b w:val="0"/>
          <w:bCs w:val="0"/>
        </w:rPr>
        <w:t xml:space="preserve">           </w:t>
      </w:r>
      <w:r w:rsidR="004A1E06">
        <w:rPr>
          <w:rStyle w:val="Strong"/>
          <w:rFonts w:ascii="Calibri" w:hAnsi="Calibri" w:cs="Calibri"/>
          <w:b w:val="0"/>
          <w:bCs w:val="0"/>
        </w:rPr>
        <w:t xml:space="preserve">             </w:t>
      </w:r>
      <w:r w:rsidR="00734B65">
        <w:rPr>
          <w:rStyle w:val="Strong"/>
          <w:rFonts w:ascii="Calibri" w:hAnsi="Calibri" w:cs="Calibri"/>
          <w:b w:val="0"/>
          <w:bCs w:val="0"/>
        </w:rPr>
        <w:t xml:space="preserve"> </w:t>
      </w:r>
      <w:r w:rsidR="000D3130">
        <w:rPr>
          <w:rStyle w:val="Strong"/>
          <w:rFonts w:ascii="Calibri" w:hAnsi="Calibri" w:cs="Calibri"/>
          <w:b w:val="0"/>
          <w:bCs w:val="0"/>
        </w:rPr>
        <w:t xml:space="preserve">     </w:t>
      </w:r>
      <w:r w:rsidR="000E4D42">
        <w:rPr>
          <w:rStyle w:val="Strong"/>
          <w:rFonts w:ascii="Calibri" w:hAnsi="Calibri" w:cs="Calibri"/>
          <w:b w:val="0"/>
          <w:bCs w:val="0"/>
        </w:rPr>
        <w:t xml:space="preserve">  </w:t>
      </w:r>
      <w:r w:rsidR="00AB5ACA">
        <w:rPr>
          <w:rStyle w:val="Strong"/>
          <w:rFonts w:ascii="Calibri" w:hAnsi="Calibri" w:cs="Calibri"/>
          <w:b w:val="0"/>
          <w:bCs w:val="0"/>
        </w:rPr>
        <w:t xml:space="preserve">                </w:t>
      </w:r>
      <w:r w:rsidR="00561258" w:rsidRPr="00E20910">
        <w:rPr>
          <w:rStyle w:val="Strong"/>
          <w:rFonts w:ascii="Calibri" w:hAnsi="Calibri" w:cs="Calibri"/>
          <w:bCs w:val="0"/>
        </w:rPr>
        <w:t>Mail</w:t>
      </w:r>
      <w:r w:rsidR="00757E23" w:rsidRPr="00E20910">
        <w:rPr>
          <w:rStyle w:val="Strong"/>
          <w:rFonts w:ascii="Calibri" w:hAnsi="Calibri" w:cs="Calibri"/>
          <w:bCs w:val="0"/>
        </w:rPr>
        <w:t>:</w:t>
      </w:r>
      <w:r w:rsidR="00FC7B8A">
        <w:rPr>
          <w:rStyle w:val="Strong"/>
          <w:rFonts w:ascii="Calibri" w:hAnsi="Calibri" w:cs="Calibri"/>
          <w:bCs w:val="0"/>
        </w:rPr>
        <w:t xml:space="preserve"> </w:t>
      </w:r>
      <w:hyperlink r:id="rId8" w:history="1">
        <w:r w:rsidR="0087436A" w:rsidRPr="00484CBC">
          <w:rPr>
            <w:rStyle w:val="Hyperlink"/>
            <w:rFonts w:ascii="Calibri" w:hAnsi="Calibri" w:cs="Calibri"/>
          </w:rPr>
          <w:t>jeshvan08@gmail.com</w:t>
        </w:r>
      </w:hyperlink>
      <w:r w:rsidR="001F6132">
        <w:rPr>
          <w:rStyle w:val="Strong"/>
          <w:rFonts w:ascii="Calibri" w:hAnsi="Calibri" w:cs="Calibri"/>
          <w:bCs w:val="0"/>
        </w:rPr>
        <w:t xml:space="preserve"> </w:t>
      </w:r>
    </w:p>
    <w:p w14:paraId="58E52CCA" w14:textId="77777777" w:rsidR="00ED7926" w:rsidRPr="007A2DE5" w:rsidRDefault="00F056E7" w:rsidP="00626FC5">
      <w:pPr>
        <w:ind w:left="142"/>
        <w:rPr>
          <w:rStyle w:val="Strong"/>
          <w:rFonts w:ascii="Calibri" w:hAnsi="Calibri" w:cs="Calibri"/>
          <w:b w:val="0"/>
          <w:bCs w:val="0"/>
        </w:rPr>
      </w:pPr>
      <w:r w:rsidRPr="007A2DE5">
        <w:rPr>
          <w:rStyle w:val="Strong"/>
          <w:rFonts w:ascii="Calibri" w:hAnsi="Calibri" w:cs="Calibri"/>
          <w:b w:val="0"/>
          <w:bCs w:val="0"/>
        </w:rPr>
        <w:t xml:space="preserve">  </w:t>
      </w:r>
      <w:r w:rsidR="008F4E32">
        <w:rPr>
          <w:rStyle w:val="Strong"/>
          <w:rFonts w:ascii="Calibri" w:hAnsi="Calibri" w:cs="Calibri"/>
          <w:b w:val="0"/>
          <w:bCs w:val="0"/>
        </w:rPr>
        <w:t xml:space="preserve"> </w:t>
      </w:r>
      <w:r w:rsidR="00673128" w:rsidRPr="008A317C">
        <w:rPr>
          <w:rStyle w:val="Strong"/>
          <w:rFonts w:ascii="Calibri" w:hAnsi="Calibri" w:cs="Calibri"/>
          <w:bCs w:val="0"/>
        </w:rPr>
        <w:t>SAP FICO</w:t>
      </w:r>
      <w:r w:rsidR="00ED7926" w:rsidRPr="008A317C">
        <w:rPr>
          <w:rStyle w:val="Strong"/>
          <w:rFonts w:ascii="Calibri" w:hAnsi="Calibri" w:cs="Calibri"/>
          <w:bCs w:val="0"/>
        </w:rPr>
        <w:t xml:space="preserve"> Consultant  </w:t>
      </w:r>
      <w:r w:rsidR="006846E8" w:rsidRPr="008A317C">
        <w:rPr>
          <w:rStyle w:val="Strong"/>
          <w:rFonts w:ascii="Calibri" w:hAnsi="Calibri" w:cs="Calibri"/>
          <w:bCs w:val="0"/>
        </w:rPr>
        <w:t xml:space="preserve">                                        </w:t>
      </w:r>
      <w:r w:rsidR="008A317C" w:rsidRPr="008A317C">
        <w:rPr>
          <w:rStyle w:val="Strong"/>
          <w:rFonts w:ascii="Calibri" w:hAnsi="Calibri" w:cs="Calibri"/>
          <w:bCs w:val="0"/>
        </w:rPr>
        <w:t xml:space="preserve">                             </w:t>
      </w:r>
      <w:r w:rsidR="00AB3054">
        <w:rPr>
          <w:rStyle w:val="Strong"/>
          <w:rFonts w:ascii="Calibri" w:hAnsi="Calibri" w:cs="Calibri"/>
          <w:bCs w:val="0"/>
        </w:rPr>
        <w:t xml:space="preserve"> </w:t>
      </w:r>
      <w:r w:rsidR="006846E8" w:rsidRPr="00E20910">
        <w:rPr>
          <w:rStyle w:val="Strong"/>
          <w:rFonts w:ascii="Calibri" w:hAnsi="Calibri" w:cs="Calibri"/>
          <w:bCs w:val="0"/>
        </w:rPr>
        <w:t>Phone:</w:t>
      </w:r>
      <w:r w:rsidR="00ED7926" w:rsidRPr="00E20910">
        <w:rPr>
          <w:rStyle w:val="Strong"/>
          <w:rFonts w:ascii="Calibri" w:hAnsi="Calibri" w:cs="Calibri"/>
          <w:bCs w:val="0"/>
        </w:rPr>
        <w:t xml:space="preserve"> </w:t>
      </w:r>
      <w:r w:rsidR="00FD2A4F">
        <w:rPr>
          <w:rStyle w:val="Strong"/>
          <w:rFonts w:ascii="Calibri" w:hAnsi="Calibri" w:cs="Calibri"/>
          <w:bCs w:val="0"/>
        </w:rPr>
        <w:t>9</w:t>
      </w:r>
      <w:r w:rsidR="00F05D23">
        <w:rPr>
          <w:rStyle w:val="Strong"/>
          <w:rFonts w:ascii="Calibri" w:hAnsi="Calibri" w:cs="Calibri"/>
          <w:bCs w:val="0"/>
        </w:rPr>
        <w:t>908737586</w:t>
      </w:r>
      <w:r w:rsidR="00ED7926" w:rsidRPr="00E20910">
        <w:rPr>
          <w:rStyle w:val="Strong"/>
          <w:rFonts w:ascii="Calibri" w:hAnsi="Calibri" w:cs="Calibri"/>
          <w:bCs w:val="0"/>
        </w:rPr>
        <w:t xml:space="preserve">                                                                   </w:t>
      </w:r>
      <w:r w:rsidR="0089103B" w:rsidRPr="00E20910">
        <w:rPr>
          <w:rStyle w:val="Strong"/>
          <w:rFonts w:ascii="Calibri" w:hAnsi="Calibri" w:cs="Calibri"/>
          <w:bCs w:val="0"/>
        </w:rPr>
        <w:t xml:space="preserve">  </w:t>
      </w:r>
      <w:r w:rsidR="009948BC" w:rsidRPr="00E20910">
        <w:rPr>
          <w:rStyle w:val="Strong"/>
          <w:rFonts w:ascii="Calibri" w:hAnsi="Calibri" w:cs="Calibri"/>
          <w:bCs w:val="0"/>
        </w:rPr>
        <w:t xml:space="preserve">                   </w:t>
      </w:r>
    </w:p>
    <w:p w14:paraId="6AF43392" w14:textId="77777777" w:rsidR="00ED7926" w:rsidRPr="007A2DE5" w:rsidRDefault="00ED7926" w:rsidP="00626FC5">
      <w:pPr>
        <w:rPr>
          <w:rStyle w:val="Strong"/>
          <w:rFonts w:ascii="Calibri" w:hAnsi="Calibri" w:cs="Calibri"/>
          <w:b w:val="0"/>
          <w:bCs w:val="0"/>
        </w:rPr>
      </w:pPr>
      <w:r w:rsidRPr="007A2DE5">
        <w:rPr>
          <w:rFonts w:ascii="Calibri" w:hAnsi="Calibri" w:cs="Calibri"/>
          <w:noProof/>
        </w:rPr>
        <w:pict w14:anchorId="75BC2A6E">
          <v:rect id="_x0000_s2049" style="position:absolute;margin-left:-3pt;margin-top:13.95pt;width:505.5pt;height:14.45pt;z-index:1" fillcolor="silver" strokeweight=".5pt">
            <v:textbox inset=",0">
              <w:txbxContent>
                <w:p w14:paraId="54C6B1BE" w14:textId="77777777" w:rsidR="00ED7926" w:rsidRPr="008A317C" w:rsidRDefault="00ED7926" w:rsidP="008A317C">
                  <w:pPr>
                    <w:pStyle w:val="Heading1"/>
                    <w:shd w:val="clear" w:color="auto" w:fill="C0C0C0"/>
                    <w:tabs>
                      <w:tab w:val="left" w:pos="2300"/>
                    </w:tabs>
                    <w:jc w:val="both"/>
                    <w:rPr>
                      <w:rFonts w:ascii="Verdana" w:hAnsi="Verdana" w:cs="Verdana"/>
                      <w:color w:val="000F99"/>
                      <w:sz w:val="20"/>
                      <w:szCs w:val="20"/>
                    </w:rPr>
                  </w:pPr>
                  <w:r w:rsidRPr="008A317C">
                    <w:rPr>
                      <w:rFonts w:ascii="Verdana" w:hAnsi="Verdana" w:cs="Verdana"/>
                      <w:color w:val="000F99"/>
                      <w:sz w:val="20"/>
                      <w:szCs w:val="20"/>
                    </w:rPr>
                    <w:t>PROFESSIONAL SUMMARY:</w:t>
                  </w:r>
                  <w:r w:rsidR="00D0770C">
                    <w:rPr>
                      <w:rFonts w:ascii="Verdana" w:hAnsi="Verdana" w:cs="Verdana"/>
                      <w:color w:val="000F99"/>
                      <w:sz w:val="20"/>
                      <w:szCs w:val="20"/>
                    </w:rPr>
                    <w:t xml:space="preserve"> </w:t>
                  </w:r>
                </w:p>
              </w:txbxContent>
            </v:textbox>
          </v:rect>
        </w:pict>
      </w:r>
    </w:p>
    <w:p w14:paraId="356B6159" w14:textId="77777777" w:rsidR="00ED7926" w:rsidRPr="007A2DE5" w:rsidRDefault="00ED7926" w:rsidP="00626FC5">
      <w:pPr>
        <w:rPr>
          <w:rStyle w:val="Strong"/>
          <w:rFonts w:ascii="Calibri" w:hAnsi="Calibri" w:cs="Calibri"/>
          <w:b w:val="0"/>
          <w:bCs w:val="0"/>
        </w:rPr>
      </w:pPr>
    </w:p>
    <w:p w14:paraId="7382702A" w14:textId="77777777" w:rsidR="008A317C" w:rsidRPr="00F8268E" w:rsidRDefault="008A317C" w:rsidP="008A317C">
      <w:pPr>
        <w:ind w:left="720"/>
        <w:jc w:val="both"/>
        <w:rPr>
          <w:rFonts w:ascii="Calibri" w:hAnsi="Calibri" w:cs="Calibri"/>
          <w:color w:val="000000"/>
          <w:sz w:val="12"/>
          <w:lang w:val="en-GB"/>
        </w:rPr>
      </w:pPr>
    </w:p>
    <w:p w14:paraId="6E15FD7B" w14:textId="77777777" w:rsidR="00072380" w:rsidRPr="007A2DE5" w:rsidRDefault="00072380" w:rsidP="00072380">
      <w:pPr>
        <w:numPr>
          <w:ilvl w:val="0"/>
          <w:numId w:val="36"/>
        </w:numPr>
        <w:jc w:val="both"/>
        <w:rPr>
          <w:rFonts w:ascii="Calibri" w:hAnsi="Calibri" w:cs="Calibri"/>
          <w:color w:val="000000"/>
        </w:rPr>
      </w:pPr>
      <w:r>
        <w:rPr>
          <w:rFonts w:ascii="Calibri" w:hAnsi="Calibri" w:cs="Calibri"/>
          <w:lang w:val="en-GB"/>
        </w:rPr>
        <w:t>H</w:t>
      </w:r>
      <w:r w:rsidR="006A7FB3">
        <w:rPr>
          <w:rFonts w:ascii="Calibri" w:hAnsi="Calibri" w:cs="Calibri"/>
          <w:lang w:val="en-GB"/>
        </w:rPr>
        <w:t xml:space="preserve">aving </w:t>
      </w:r>
      <w:r w:rsidR="002209AB">
        <w:rPr>
          <w:rFonts w:ascii="Calibri" w:hAnsi="Calibri" w:cs="Calibri"/>
          <w:lang w:val="en-GB"/>
        </w:rPr>
        <w:t xml:space="preserve">total </w:t>
      </w:r>
      <w:r w:rsidR="00AB5ACA">
        <w:rPr>
          <w:rFonts w:ascii="Calibri" w:hAnsi="Calibri" w:cs="Calibri"/>
          <w:b/>
          <w:lang w:val="en-GB"/>
        </w:rPr>
        <w:t>8.0</w:t>
      </w:r>
      <w:r w:rsidR="006A7FB3">
        <w:rPr>
          <w:rFonts w:ascii="Calibri" w:hAnsi="Calibri" w:cs="Calibri"/>
          <w:lang w:val="en-GB"/>
        </w:rPr>
        <w:t xml:space="preserve"> years of experience </w:t>
      </w:r>
      <w:r w:rsidR="002209AB">
        <w:rPr>
          <w:rFonts w:ascii="Calibri" w:hAnsi="Calibri" w:cs="Calibri"/>
          <w:lang w:val="en-GB"/>
        </w:rPr>
        <w:t xml:space="preserve">out of which having </w:t>
      </w:r>
      <w:r w:rsidR="00AB5ACA">
        <w:rPr>
          <w:rFonts w:ascii="Calibri" w:hAnsi="Calibri" w:cs="Calibri"/>
          <w:b/>
          <w:lang w:val="en-GB"/>
        </w:rPr>
        <w:t>5.0</w:t>
      </w:r>
      <w:r w:rsidR="002209AB" w:rsidRPr="002209AB">
        <w:rPr>
          <w:rFonts w:ascii="Calibri" w:hAnsi="Calibri" w:cs="Calibri"/>
          <w:b/>
          <w:lang w:val="en-GB"/>
        </w:rPr>
        <w:t xml:space="preserve"> </w:t>
      </w:r>
      <w:r w:rsidR="002209AB">
        <w:rPr>
          <w:rFonts w:ascii="Calibri" w:hAnsi="Calibri" w:cs="Calibri"/>
          <w:lang w:val="en-GB"/>
        </w:rPr>
        <w:t xml:space="preserve">years of experience </w:t>
      </w:r>
      <w:r w:rsidR="00C34E59" w:rsidRPr="00AE3F4A">
        <w:rPr>
          <w:rFonts w:ascii="Calibri" w:hAnsi="Calibri" w:cs="Calibri"/>
          <w:lang w:val="en-GB"/>
        </w:rPr>
        <w:t xml:space="preserve">as a </w:t>
      </w:r>
      <w:r w:rsidR="00C34E59" w:rsidRPr="00AE3F4A">
        <w:rPr>
          <w:rFonts w:ascii="Calibri" w:hAnsi="Calibri" w:cs="Calibri"/>
          <w:b/>
          <w:lang w:val="en-GB"/>
        </w:rPr>
        <w:t>SAP FI/CO</w:t>
      </w:r>
      <w:r w:rsidR="00C34E59" w:rsidRPr="00AE3F4A">
        <w:rPr>
          <w:rFonts w:ascii="Calibri" w:hAnsi="Calibri" w:cs="Calibri"/>
          <w:lang w:val="en-GB"/>
        </w:rPr>
        <w:t xml:space="preserve"> </w:t>
      </w:r>
      <w:r w:rsidR="00C34E59" w:rsidRPr="00AE3F4A">
        <w:rPr>
          <w:rFonts w:ascii="Calibri" w:hAnsi="Calibri" w:cs="Calibri"/>
          <w:b/>
          <w:lang w:val="en-GB"/>
        </w:rPr>
        <w:t>Consultant</w:t>
      </w:r>
      <w:r w:rsidR="00AB5ACA">
        <w:rPr>
          <w:rFonts w:ascii="Calibri" w:hAnsi="Calibri" w:cs="Calibri"/>
          <w:b/>
          <w:lang w:val="en-GB"/>
        </w:rPr>
        <w:t xml:space="preserve"> (S/4 HANA)</w:t>
      </w:r>
      <w:r w:rsidR="006A7FB3">
        <w:rPr>
          <w:rFonts w:ascii="Calibri" w:hAnsi="Calibri" w:cs="Calibri"/>
          <w:b/>
          <w:lang w:val="en-GB"/>
        </w:rPr>
        <w:t xml:space="preserve"> </w:t>
      </w:r>
      <w:r>
        <w:rPr>
          <w:rFonts w:ascii="Calibri" w:hAnsi="Calibri" w:cs="Calibri"/>
          <w:color w:val="000000"/>
        </w:rPr>
        <w:t xml:space="preserve">Involved in </w:t>
      </w:r>
      <w:r w:rsidR="00ED612B">
        <w:rPr>
          <w:rFonts w:ascii="Calibri" w:hAnsi="Calibri" w:cs="Calibri"/>
          <w:b/>
          <w:color w:val="000000"/>
        </w:rPr>
        <w:t>1</w:t>
      </w:r>
      <w:r w:rsidRPr="007A2DE5">
        <w:rPr>
          <w:rFonts w:ascii="Calibri" w:hAnsi="Calibri" w:cs="Calibri"/>
          <w:color w:val="000000"/>
        </w:rPr>
        <w:t xml:space="preserve"> full cycle implementation and </w:t>
      </w:r>
      <w:r w:rsidR="003F442F">
        <w:rPr>
          <w:rFonts w:ascii="Calibri" w:hAnsi="Calibri" w:cs="Calibri"/>
          <w:b/>
          <w:color w:val="000000"/>
        </w:rPr>
        <w:t>2</w:t>
      </w:r>
      <w:r w:rsidR="002209AB">
        <w:rPr>
          <w:rFonts w:ascii="Calibri" w:hAnsi="Calibri" w:cs="Calibri"/>
          <w:b/>
          <w:color w:val="000000"/>
        </w:rPr>
        <w:t xml:space="preserve"> </w:t>
      </w:r>
      <w:r w:rsidRPr="007A2DE5">
        <w:rPr>
          <w:rFonts w:ascii="Calibri" w:hAnsi="Calibri" w:cs="Calibri"/>
          <w:color w:val="000000"/>
        </w:rPr>
        <w:t>Support Projects</w:t>
      </w:r>
      <w:r w:rsidR="002209AB">
        <w:rPr>
          <w:rFonts w:ascii="Calibri" w:hAnsi="Calibri" w:cs="Calibri"/>
          <w:color w:val="000000"/>
        </w:rPr>
        <w:t xml:space="preserve"> and </w:t>
      </w:r>
      <w:r w:rsidR="00A615D6" w:rsidRPr="00A615D6">
        <w:rPr>
          <w:rFonts w:ascii="Calibri" w:hAnsi="Calibri" w:cs="Calibri"/>
          <w:b/>
          <w:bCs/>
          <w:color w:val="000000"/>
        </w:rPr>
        <w:t>1</w:t>
      </w:r>
      <w:r w:rsidR="00A615D6">
        <w:rPr>
          <w:rFonts w:ascii="Calibri" w:hAnsi="Calibri" w:cs="Calibri"/>
          <w:color w:val="000000"/>
        </w:rPr>
        <w:t xml:space="preserve"> Upgrade </w:t>
      </w:r>
      <w:r w:rsidR="002209AB">
        <w:rPr>
          <w:rFonts w:ascii="Calibri" w:hAnsi="Calibri" w:cs="Calibri"/>
          <w:color w:val="000000"/>
        </w:rPr>
        <w:t xml:space="preserve">having around </w:t>
      </w:r>
      <w:r w:rsidR="00B9384A">
        <w:rPr>
          <w:rFonts w:ascii="Calibri" w:hAnsi="Calibri" w:cs="Calibri"/>
          <w:b/>
          <w:color w:val="000000"/>
        </w:rPr>
        <w:t>3</w:t>
      </w:r>
      <w:r w:rsidR="00AB5ACA" w:rsidRPr="00AB5ACA">
        <w:rPr>
          <w:rFonts w:ascii="Calibri" w:hAnsi="Calibri" w:cs="Calibri"/>
          <w:b/>
          <w:color w:val="000000"/>
        </w:rPr>
        <w:t>.0</w:t>
      </w:r>
      <w:r w:rsidR="00AB5ACA">
        <w:rPr>
          <w:rFonts w:ascii="Calibri" w:hAnsi="Calibri" w:cs="Calibri"/>
          <w:color w:val="000000"/>
        </w:rPr>
        <w:t xml:space="preserve"> </w:t>
      </w:r>
      <w:r w:rsidR="00603092">
        <w:rPr>
          <w:rFonts w:ascii="Calibri" w:hAnsi="Calibri" w:cs="Calibri"/>
          <w:color w:val="000000"/>
        </w:rPr>
        <w:t xml:space="preserve">year </w:t>
      </w:r>
      <w:r w:rsidR="002209AB">
        <w:rPr>
          <w:rFonts w:ascii="Calibri" w:hAnsi="Calibri" w:cs="Calibri"/>
          <w:color w:val="000000"/>
        </w:rPr>
        <w:t xml:space="preserve">experience </w:t>
      </w:r>
      <w:r w:rsidR="00603092">
        <w:rPr>
          <w:rFonts w:ascii="Calibri" w:hAnsi="Calibri" w:cs="Calibri"/>
          <w:color w:val="000000"/>
        </w:rPr>
        <w:t>as an Accounts Executive.</w:t>
      </w:r>
      <w:r w:rsidR="007324CE">
        <w:rPr>
          <w:rFonts w:ascii="Calibri" w:hAnsi="Calibri" w:cs="Calibri"/>
          <w:color w:val="000000"/>
        </w:rPr>
        <w:t xml:space="preserve"> </w:t>
      </w:r>
    </w:p>
    <w:p w14:paraId="5CAA4C32" w14:textId="77777777" w:rsidR="00C34E59" w:rsidRPr="00AE3F4A" w:rsidRDefault="00C34E59" w:rsidP="007A6B21">
      <w:pPr>
        <w:numPr>
          <w:ilvl w:val="0"/>
          <w:numId w:val="36"/>
        </w:numPr>
        <w:jc w:val="both"/>
        <w:rPr>
          <w:rFonts w:ascii="Calibri" w:hAnsi="Calibri" w:cs="Calibri"/>
          <w:color w:val="000000"/>
        </w:rPr>
      </w:pPr>
      <w:r w:rsidRPr="00AE3F4A">
        <w:rPr>
          <w:rFonts w:ascii="Calibri" w:hAnsi="Calibri" w:cs="Calibri"/>
          <w:color w:val="000000"/>
        </w:rPr>
        <w:t xml:space="preserve">Have worked on a variety of projects, like </w:t>
      </w:r>
      <w:r w:rsidR="00AE3F4A">
        <w:rPr>
          <w:rFonts w:ascii="Calibri" w:hAnsi="Calibri" w:cs="Calibri"/>
          <w:color w:val="000000"/>
        </w:rPr>
        <w:t>I</w:t>
      </w:r>
      <w:r w:rsidRPr="00AE3F4A">
        <w:rPr>
          <w:rFonts w:ascii="Calibri" w:hAnsi="Calibri" w:cs="Calibri"/>
          <w:color w:val="000000"/>
        </w:rPr>
        <w:t>mplement</w:t>
      </w:r>
      <w:r w:rsidR="00AE3F4A">
        <w:rPr>
          <w:rFonts w:ascii="Calibri" w:hAnsi="Calibri" w:cs="Calibri"/>
          <w:color w:val="000000"/>
        </w:rPr>
        <w:t>ations and SAP Support.</w:t>
      </w:r>
      <w:r w:rsidR="00680678">
        <w:rPr>
          <w:rFonts w:ascii="Calibri" w:hAnsi="Calibri" w:cs="Calibri"/>
          <w:color w:val="000000"/>
        </w:rPr>
        <w:t xml:space="preserve"> </w:t>
      </w:r>
      <w:r w:rsidR="00552A30">
        <w:rPr>
          <w:rFonts w:ascii="Calibri" w:hAnsi="Calibri" w:cs="Calibri"/>
          <w:color w:val="000000"/>
        </w:rPr>
        <w:t xml:space="preserve"> </w:t>
      </w:r>
    </w:p>
    <w:p w14:paraId="0C3A0564" w14:textId="77777777" w:rsidR="00C34E59" w:rsidRPr="007A2DE5" w:rsidRDefault="00C34E59" w:rsidP="00ED014C">
      <w:pPr>
        <w:numPr>
          <w:ilvl w:val="0"/>
          <w:numId w:val="36"/>
        </w:numPr>
        <w:jc w:val="both"/>
        <w:rPr>
          <w:rFonts w:ascii="Calibri" w:hAnsi="Calibri" w:cs="Calibri"/>
          <w:color w:val="000000"/>
        </w:rPr>
      </w:pPr>
      <w:r w:rsidRPr="007A2DE5">
        <w:rPr>
          <w:rFonts w:ascii="Calibri" w:hAnsi="Calibri" w:cs="Calibri"/>
          <w:color w:val="000000"/>
        </w:rPr>
        <w:t>Experience</w:t>
      </w:r>
      <w:r w:rsidR="00ED25C6">
        <w:rPr>
          <w:rFonts w:ascii="Calibri" w:hAnsi="Calibri" w:cs="Calibri"/>
          <w:color w:val="000000"/>
        </w:rPr>
        <w:t xml:space="preserve"> </w:t>
      </w:r>
      <w:r w:rsidRPr="007A2DE5">
        <w:rPr>
          <w:rFonts w:ascii="Calibri" w:hAnsi="Calibri" w:cs="Calibri"/>
          <w:color w:val="000000"/>
        </w:rPr>
        <w:t>in</w:t>
      </w:r>
      <w:r w:rsidR="00ED25C6">
        <w:rPr>
          <w:rFonts w:ascii="Calibri" w:hAnsi="Calibri" w:cs="Calibri"/>
          <w:color w:val="000000"/>
        </w:rPr>
        <w:t xml:space="preserve"> </w:t>
      </w:r>
      <w:r w:rsidRPr="007A2DE5">
        <w:rPr>
          <w:rFonts w:ascii="Calibri" w:hAnsi="Calibri" w:cs="Calibri"/>
          <w:color w:val="000000"/>
        </w:rPr>
        <w:t>G</w:t>
      </w:r>
      <w:r w:rsidR="00AA46CC">
        <w:rPr>
          <w:rFonts w:ascii="Calibri" w:hAnsi="Calibri" w:cs="Calibri"/>
          <w:color w:val="000000"/>
        </w:rPr>
        <w:t xml:space="preserve">eneral </w:t>
      </w:r>
      <w:r w:rsidRPr="007A2DE5">
        <w:rPr>
          <w:rFonts w:ascii="Calibri" w:hAnsi="Calibri" w:cs="Calibri"/>
          <w:color w:val="000000"/>
        </w:rPr>
        <w:t>L</w:t>
      </w:r>
      <w:r w:rsidR="00AA46CC">
        <w:rPr>
          <w:rFonts w:ascii="Calibri" w:hAnsi="Calibri" w:cs="Calibri"/>
          <w:color w:val="000000"/>
        </w:rPr>
        <w:t>edger</w:t>
      </w:r>
      <w:r w:rsidRPr="007A2DE5">
        <w:rPr>
          <w:rFonts w:ascii="Calibri" w:hAnsi="Calibri" w:cs="Calibri"/>
          <w:color w:val="000000"/>
        </w:rPr>
        <w:t xml:space="preserve"> Accounting</w:t>
      </w:r>
      <w:r w:rsidR="00F24497">
        <w:rPr>
          <w:rFonts w:ascii="Calibri" w:hAnsi="Calibri" w:cs="Calibri"/>
          <w:color w:val="000000"/>
        </w:rPr>
        <w:t xml:space="preserve"> (GL)</w:t>
      </w:r>
      <w:r w:rsidRPr="007A2DE5">
        <w:rPr>
          <w:rFonts w:ascii="Calibri" w:hAnsi="Calibri" w:cs="Calibri"/>
          <w:color w:val="000000"/>
        </w:rPr>
        <w:t>,</w:t>
      </w:r>
      <w:r w:rsidR="00ED25C6">
        <w:rPr>
          <w:rFonts w:ascii="Calibri" w:hAnsi="Calibri" w:cs="Calibri"/>
          <w:color w:val="000000"/>
        </w:rPr>
        <w:t xml:space="preserve"> </w:t>
      </w:r>
      <w:r w:rsidRPr="007A2DE5">
        <w:rPr>
          <w:rFonts w:ascii="Calibri" w:hAnsi="Calibri" w:cs="Calibri"/>
          <w:color w:val="000000"/>
        </w:rPr>
        <w:t>Accounts Payable</w:t>
      </w:r>
      <w:r w:rsidR="00ED25C6">
        <w:rPr>
          <w:rFonts w:ascii="Calibri" w:hAnsi="Calibri" w:cs="Calibri"/>
          <w:color w:val="000000"/>
        </w:rPr>
        <w:t xml:space="preserve"> </w:t>
      </w:r>
      <w:r w:rsidR="00F24497">
        <w:rPr>
          <w:rFonts w:ascii="Calibri" w:hAnsi="Calibri" w:cs="Calibri"/>
          <w:color w:val="000000"/>
        </w:rPr>
        <w:t>(AP)</w:t>
      </w:r>
      <w:r w:rsidR="00ED25C6">
        <w:rPr>
          <w:rFonts w:ascii="Calibri" w:hAnsi="Calibri" w:cs="Calibri"/>
          <w:color w:val="000000"/>
        </w:rPr>
        <w:t>,</w:t>
      </w:r>
      <w:r w:rsidRPr="007A2DE5">
        <w:rPr>
          <w:rFonts w:ascii="Calibri" w:hAnsi="Calibri" w:cs="Calibri"/>
          <w:color w:val="000000"/>
        </w:rPr>
        <w:t xml:space="preserve"> Accounts Receivabl</w:t>
      </w:r>
      <w:r w:rsidR="00ED25C6">
        <w:rPr>
          <w:rFonts w:ascii="Calibri" w:hAnsi="Calibri" w:cs="Calibri"/>
          <w:color w:val="000000"/>
        </w:rPr>
        <w:t>e (AR),</w:t>
      </w:r>
      <w:r w:rsidRPr="007A2DE5">
        <w:rPr>
          <w:rFonts w:ascii="Calibri" w:hAnsi="Calibri" w:cs="Calibri"/>
          <w:color w:val="000000"/>
        </w:rPr>
        <w:t xml:space="preserve"> Bank Accounting, Asset Accoun</w:t>
      </w:r>
      <w:r w:rsidR="00652B0A">
        <w:rPr>
          <w:rFonts w:ascii="Calibri" w:hAnsi="Calibri" w:cs="Calibri"/>
          <w:color w:val="000000"/>
        </w:rPr>
        <w:t>ting</w:t>
      </w:r>
      <w:r w:rsidR="00ED25C6">
        <w:rPr>
          <w:rFonts w:ascii="Calibri" w:hAnsi="Calibri" w:cs="Calibri"/>
          <w:color w:val="000000"/>
        </w:rPr>
        <w:t xml:space="preserve"> (AA)</w:t>
      </w:r>
      <w:r w:rsidR="00652B0A">
        <w:rPr>
          <w:rFonts w:ascii="Calibri" w:hAnsi="Calibri" w:cs="Calibri"/>
          <w:color w:val="000000"/>
        </w:rPr>
        <w:t>, Cost Center Accounting</w:t>
      </w:r>
      <w:r w:rsidR="00ED25C6">
        <w:rPr>
          <w:rFonts w:ascii="Calibri" w:hAnsi="Calibri" w:cs="Calibri"/>
          <w:color w:val="000000"/>
        </w:rPr>
        <w:t xml:space="preserve"> (CO-CCA)</w:t>
      </w:r>
      <w:r w:rsidR="00652B0A">
        <w:rPr>
          <w:rFonts w:ascii="Calibri" w:hAnsi="Calibri" w:cs="Calibri"/>
          <w:color w:val="000000"/>
        </w:rPr>
        <w:t>,</w:t>
      </w:r>
      <w:r w:rsidR="00F24497">
        <w:rPr>
          <w:rFonts w:ascii="Calibri" w:hAnsi="Calibri" w:cs="Calibri"/>
          <w:color w:val="000000"/>
        </w:rPr>
        <w:t xml:space="preserve"> Cost Element Accounting</w:t>
      </w:r>
      <w:r w:rsidRPr="007A2DE5">
        <w:rPr>
          <w:rFonts w:ascii="Calibri" w:hAnsi="Calibri" w:cs="Calibri"/>
          <w:color w:val="000000"/>
        </w:rPr>
        <w:t xml:space="preserve"> </w:t>
      </w:r>
      <w:r w:rsidR="00ED25C6">
        <w:rPr>
          <w:rFonts w:ascii="Calibri" w:hAnsi="Calibri" w:cs="Calibri"/>
          <w:color w:val="000000"/>
        </w:rPr>
        <w:t xml:space="preserve">(CO-CEA), </w:t>
      </w:r>
      <w:r w:rsidRPr="007A2DE5">
        <w:rPr>
          <w:rFonts w:ascii="Calibri" w:hAnsi="Calibri" w:cs="Calibri"/>
          <w:color w:val="000000"/>
        </w:rPr>
        <w:t>Internal Order</w:t>
      </w:r>
      <w:r w:rsidR="00ED25C6">
        <w:rPr>
          <w:rFonts w:ascii="Calibri" w:hAnsi="Calibri" w:cs="Calibri"/>
          <w:color w:val="000000"/>
        </w:rPr>
        <w:t xml:space="preserve">s (CO-IO), </w:t>
      </w:r>
      <w:r w:rsidR="00652B0A">
        <w:rPr>
          <w:rFonts w:ascii="Calibri" w:hAnsi="Calibri" w:cs="Calibri"/>
          <w:color w:val="000000"/>
        </w:rPr>
        <w:t>and profit center accounting</w:t>
      </w:r>
      <w:r w:rsidR="00ED25C6">
        <w:rPr>
          <w:rFonts w:ascii="Calibri" w:hAnsi="Calibri" w:cs="Calibri"/>
          <w:color w:val="000000"/>
        </w:rPr>
        <w:t xml:space="preserve"> (CO-PCA)</w:t>
      </w:r>
      <w:r w:rsidRPr="007A2DE5">
        <w:rPr>
          <w:rFonts w:ascii="Calibri" w:hAnsi="Calibri" w:cs="Calibri"/>
          <w:color w:val="000000"/>
        </w:rPr>
        <w:t>.</w:t>
      </w:r>
      <w:r w:rsidR="00680678">
        <w:rPr>
          <w:rFonts w:ascii="Calibri" w:hAnsi="Calibri" w:cs="Calibri"/>
          <w:color w:val="000000"/>
        </w:rPr>
        <w:t xml:space="preserve"> </w:t>
      </w:r>
    </w:p>
    <w:p w14:paraId="28ED7E09" w14:textId="77777777" w:rsidR="00C34E59" w:rsidRPr="007A2DE5" w:rsidRDefault="00C34E59" w:rsidP="00ED014C">
      <w:pPr>
        <w:numPr>
          <w:ilvl w:val="0"/>
          <w:numId w:val="36"/>
        </w:numPr>
        <w:jc w:val="both"/>
        <w:rPr>
          <w:rFonts w:ascii="Calibri" w:hAnsi="Calibri" w:cs="Calibri"/>
          <w:color w:val="000000"/>
        </w:rPr>
      </w:pPr>
      <w:r w:rsidRPr="007A2DE5">
        <w:rPr>
          <w:rFonts w:ascii="Calibri" w:hAnsi="Calibri" w:cs="Calibri"/>
          <w:color w:val="000000"/>
        </w:rPr>
        <w:t>Have worked on New GL Accounting</w:t>
      </w:r>
      <w:r w:rsidR="007324CE">
        <w:rPr>
          <w:rFonts w:ascii="Calibri" w:hAnsi="Calibri" w:cs="Calibri"/>
          <w:color w:val="000000"/>
        </w:rPr>
        <w:t xml:space="preserve"> </w:t>
      </w:r>
    </w:p>
    <w:p w14:paraId="3A08D54B" w14:textId="77777777" w:rsidR="00C34E59" w:rsidRPr="007A2DE5" w:rsidRDefault="00C34E59" w:rsidP="00ED014C">
      <w:pPr>
        <w:numPr>
          <w:ilvl w:val="0"/>
          <w:numId w:val="36"/>
        </w:numPr>
        <w:jc w:val="both"/>
        <w:rPr>
          <w:rFonts w:ascii="Calibri" w:hAnsi="Calibri" w:cs="Calibri"/>
          <w:color w:val="000000"/>
        </w:rPr>
      </w:pPr>
      <w:r w:rsidRPr="007A2DE5">
        <w:rPr>
          <w:rFonts w:ascii="Calibri" w:hAnsi="Calibri" w:cs="Calibri"/>
          <w:color w:val="000000"/>
        </w:rPr>
        <w:t>Have better exposure of integra</w:t>
      </w:r>
      <w:r w:rsidR="00626FC5" w:rsidRPr="007A2DE5">
        <w:rPr>
          <w:rFonts w:ascii="Calibri" w:hAnsi="Calibri" w:cs="Calibri"/>
          <w:color w:val="000000"/>
        </w:rPr>
        <w:t>tion between FICO and SD</w:t>
      </w:r>
      <w:r w:rsidR="00F24497">
        <w:rPr>
          <w:rFonts w:ascii="Calibri" w:hAnsi="Calibri" w:cs="Calibri"/>
          <w:color w:val="000000"/>
        </w:rPr>
        <w:t xml:space="preserve"> (Sales &amp; Distribution), </w:t>
      </w:r>
      <w:r w:rsidR="00626FC5" w:rsidRPr="007A2DE5">
        <w:rPr>
          <w:rFonts w:ascii="Calibri" w:hAnsi="Calibri" w:cs="Calibri"/>
          <w:color w:val="000000"/>
        </w:rPr>
        <w:t>MM</w:t>
      </w:r>
      <w:r w:rsidR="00F24497">
        <w:rPr>
          <w:rFonts w:ascii="Calibri" w:hAnsi="Calibri" w:cs="Calibri"/>
          <w:color w:val="000000"/>
        </w:rPr>
        <w:t xml:space="preserve"> (Material Management).</w:t>
      </w:r>
      <w:r w:rsidR="007324CE">
        <w:rPr>
          <w:rFonts w:ascii="Calibri" w:hAnsi="Calibri" w:cs="Calibri"/>
          <w:color w:val="000000"/>
        </w:rPr>
        <w:t xml:space="preserve"> </w:t>
      </w:r>
      <w:r w:rsidR="00680678">
        <w:rPr>
          <w:rFonts w:ascii="Calibri" w:hAnsi="Calibri" w:cs="Calibri"/>
          <w:color w:val="000000"/>
        </w:rPr>
        <w:t xml:space="preserve"> </w:t>
      </w:r>
      <w:r w:rsidR="00A93626">
        <w:rPr>
          <w:rFonts w:ascii="Calibri" w:hAnsi="Calibri" w:cs="Calibri"/>
          <w:color w:val="000000"/>
        </w:rPr>
        <w:t xml:space="preserve"> </w:t>
      </w:r>
    </w:p>
    <w:p w14:paraId="7FEB76A8" w14:textId="77777777" w:rsidR="00C34E59" w:rsidRPr="007A2DE5" w:rsidRDefault="00C34E59" w:rsidP="00ED014C">
      <w:pPr>
        <w:numPr>
          <w:ilvl w:val="0"/>
          <w:numId w:val="36"/>
        </w:numPr>
        <w:jc w:val="both"/>
        <w:rPr>
          <w:rFonts w:ascii="Calibri" w:hAnsi="Calibri" w:cs="Calibri"/>
          <w:color w:val="000000"/>
        </w:rPr>
      </w:pPr>
      <w:r w:rsidRPr="007A2DE5">
        <w:rPr>
          <w:rFonts w:ascii="Calibri" w:hAnsi="Calibri" w:cs="Calibri"/>
          <w:color w:val="000000"/>
        </w:rPr>
        <w:t>Experience in Functional specs to work with ABAP Team for Developments.</w:t>
      </w:r>
      <w:r w:rsidR="00C172F9">
        <w:rPr>
          <w:rFonts w:ascii="Calibri" w:hAnsi="Calibri" w:cs="Calibri"/>
          <w:color w:val="000000"/>
        </w:rPr>
        <w:t xml:space="preserve"> </w:t>
      </w:r>
    </w:p>
    <w:p w14:paraId="07341820" w14:textId="77777777" w:rsidR="00652B0A" w:rsidRPr="007A2DE5" w:rsidRDefault="00652B0A" w:rsidP="00ED014C">
      <w:pPr>
        <w:numPr>
          <w:ilvl w:val="0"/>
          <w:numId w:val="36"/>
        </w:numPr>
        <w:jc w:val="both"/>
        <w:rPr>
          <w:rFonts w:ascii="Calibri" w:hAnsi="Calibri" w:cs="Calibri"/>
          <w:color w:val="000000"/>
        </w:rPr>
      </w:pPr>
      <w:r>
        <w:rPr>
          <w:rFonts w:ascii="Calibri" w:hAnsi="Calibri" w:cs="Calibri"/>
          <w:color w:val="000000"/>
        </w:rPr>
        <w:t>Worked various tools like Remedy, Solman, HP-QC and HP-ALM.</w:t>
      </w:r>
      <w:r w:rsidR="00E24ACE">
        <w:rPr>
          <w:rFonts w:ascii="Calibri" w:hAnsi="Calibri" w:cs="Calibri"/>
          <w:color w:val="000000"/>
        </w:rPr>
        <w:t xml:space="preserve"> </w:t>
      </w:r>
    </w:p>
    <w:p w14:paraId="748E384C" w14:textId="77777777" w:rsidR="00C34E59" w:rsidRPr="007A2DE5" w:rsidRDefault="00C34E59" w:rsidP="00ED014C">
      <w:pPr>
        <w:numPr>
          <w:ilvl w:val="0"/>
          <w:numId w:val="36"/>
        </w:numPr>
        <w:jc w:val="both"/>
        <w:rPr>
          <w:rFonts w:ascii="Calibri" w:hAnsi="Calibri" w:cs="Calibri"/>
          <w:color w:val="000000"/>
        </w:rPr>
      </w:pPr>
      <w:r w:rsidRPr="007A2DE5">
        <w:rPr>
          <w:rFonts w:ascii="Calibri" w:hAnsi="Calibri" w:cs="Calibri"/>
          <w:color w:val="000000"/>
        </w:rPr>
        <w:t>Experience in using Solution Manager for Change Management and SAP implementation</w:t>
      </w:r>
    </w:p>
    <w:p w14:paraId="0F12B00D" w14:textId="77777777" w:rsidR="00C34E59" w:rsidRPr="007A2DE5" w:rsidRDefault="00C34E59" w:rsidP="00F24497">
      <w:pPr>
        <w:ind w:left="720"/>
        <w:jc w:val="both"/>
        <w:rPr>
          <w:rFonts w:ascii="Calibri" w:hAnsi="Calibri" w:cs="Calibri"/>
          <w:color w:val="000000"/>
        </w:rPr>
      </w:pPr>
      <w:r w:rsidRPr="007A2DE5">
        <w:rPr>
          <w:rFonts w:ascii="Calibri" w:hAnsi="Calibri" w:cs="Calibri"/>
          <w:color w:val="000000"/>
        </w:rPr>
        <w:t>Strong functional knowledge to work with Business teams for requirement gathering and managing skills</w:t>
      </w:r>
      <w:r w:rsidR="00F24497">
        <w:rPr>
          <w:rFonts w:ascii="Calibri" w:hAnsi="Calibri" w:cs="Calibri"/>
          <w:color w:val="000000"/>
        </w:rPr>
        <w:t>.</w:t>
      </w:r>
      <w:r w:rsidR="00704833">
        <w:rPr>
          <w:rFonts w:ascii="Calibri" w:hAnsi="Calibri" w:cs="Calibri"/>
          <w:color w:val="000000"/>
        </w:rPr>
        <w:t xml:space="preserve"> </w:t>
      </w:r>
    </w:p>
    <w:p w14:paraId="5AF8A0B0" w14:textId="77777777" w:rsidR="00626FC5" w:rsidRPr="007A2DE5" w:rsidRDefault="00C34E59" w:rsidP="00ED014C">
      <w:pPr>
        <w:numPr>
          <w:ilvl w:val="0"/>
          <w:numId w:val="36"/>
        </w:numPr>
        <w:jc w:val="both"/>
        <w:rPr>
          <w:rFonts w:ascii="Calibri" w:hAnsi="Calibri" w:cs="Calibri"/>
          <w:color w:val="000000"/>
        </w:rPr>
      </w:pPr>
      <w:r w:rsidRPr="007A2DE5">
        <w:rPr>
          <w:rFonts w:ascii="Calibri" w:hAnsi="Calibri" w:cs="Calibri"/>
          <w:color w:val="000000"/>
        </w:rPr>
        <w:t>Experience in Data Migration tools LSMW, BDC, and BAPI Upload methods for Cutover Activities.</w:t>
      </w:r>
      <w:r w:rsidR="00D0770C">
        <w:rPr>
          <w:rFonts w:ascii="Calibri" w:hAnsi="Calibri" w:cs="Calibri"/>
          <w:color w:val="000000"/>
        </w:rPr>
        <w:t xml:space="preserve"> </w:t>
      </w:r>
    </w:p>
    <w:p w14:paraId="0F396219" w14:textId="77777777" w:rsidR="00626FC5" w:rsidRPr="007A2DE5" w:rsidRDefault="00C34E59" w:rsidP="00ED014C">
      <w:pPr>
        <w:numPr>
          <w:ilvl w:val="0"/>
          <w:numId w:val="36"/>
        </w:numPr>
        <w:jc w:val="both"/>
        <w:rPr>
          <w:rFonts w:ascii="Calibri" w:hAnsi="Calibri" w:cs="Calibri"/>
          <w:color w:val="000000"/>
        </w:rPr>
      </w:pPr>
      <w:r w:rsidRPr="007A2DE5">
        <w:rPr>
          <w:rFonts w:ascii="Calibri" w:hAnsi="Calibri" w:cs="Calibri"/>
          <w:color w:val="000000"/>
        </w:rPr>
        <w:t>Good team player, strong team orientation, hardworking and enthusiastic.</w:t>
      </w:r>
    </w:p>
    <w:p w14:paraId="27750A9D" w14:textId="77777777" w:rsidR="00D678A0" w:rsidRPr="00652B0A" w:rsidRDefault="00C34E59" w:rsidP="00ED014C">
      <w:pPr>
        <w:numPr>
          <w:ilvl w:val="0"/>
          <w:numId w:val="36"/>
        </w:numPr>
        <w:spacing w:before="120" w:after="120"/>
        <w:ind w:right="-172"/>
        <w:jc w:val="both"/>
        <w:rPr>
          <w:rFonts w:ascii="Calibri" w:hAnsi="Calibri" w:cs="Calibri"/>
        </w:rPr>
      </w:pPr>
      <w:r w:rsidRPr="007A2DE5">
        <w:rPr>
          <w:rFonts w:ascii="Calibri" w:hAnsi="Calibri" w:cs="Calibri"/>
          <w:color w:val="000000"/>
        </w:rPr>
        <w:t xml:space="preserve">Excellent communication and presentation skills and Customer Oriented </w:t>
      </w:r>
      <w:r w:rsidR="00626FC5" w:rsidRPr="007A2DE5">
        <w:rPr>
          <w:rFonts w:ascii="Calibri" w:hAnsi="Calibri" w:cs="Calibri"/>
          <w:color w:val="000000"/>
        </w:rPr>
        <w:t>attitude</w:t>
      </w:r>
      <w:r w:rsidR="00652B0A">
        <w:rPr>
          <w:rFonts w:ascii="Calibri" w:hAnsi="Calibri" w:cs="Calibri"/>
          <w:color w:val="000000"/>
        </w:rPr>
        <w:t>.</w:t>
      </w:r>
    </w:p>
    <w:p w14:paraId="5024DEFC" w14:textId="77777777" w:rsidR="00750FFD" w:rsidRPr="00750FFD" w:rsidRDefault="00652B0A" w:rsidP="00D455AC">
      <w:pPr>
        <w:numPr>
          <w:ilvl w:val="0"/>
          <w:numId w:val="36"/>
        </w:numPr>
        <w:spacing w:before="120" w:after="120"/>
        <w:ind w:right="-172"/>
        <w:jc w:val="both"/>
        <w:rPr>
          <w:rFonts w:ascii="Calibri" w:hAnsi="Calibri" w:cs="Calibri"/>
        </w:rPr>
      </w:pPr>
      <w:r>
        <w:rPr>
          <w:rFonts w:ascii="Calibri" w:hAnsi="Calibri" w:cs="Calibri"/>
          <w:color w:val="000000"/>
        </w:rPr>
        <w:t>Extensively worked on ALE-IDOCs, Validation and subst</w:t>
      </w:r>
      <w:r w:rsidR="00CD6288">
        <w:rPr>
          <w:rFonts w:ascii="Calibri" w:hAnsi="Calibri" w:cs="Calibri"/>
          <w:color w:val="000000"/>
        </w:rPr>
        <w:t>it</w:t>
      </w:r>
      <w:r>
        <w:rPr>
          <w:rFonts w:ascii="Calibri" w:hAnsi="Calibri" w:cs="Calibri"/>
          <w:color w:val="000000"/>
        </w:rPr>
        <w:t>utions.</w:t>
      </w:r>
      <w:r w:rsidR="00680678">
        <w:rPr>
          <w:rFonts w:ascii="Calibri" w:hAnsi="Calibri" w:cs="Calibri"/>
          <w:color w:val="000000"/>
        </w:rPr>
        <w:t xml:space="preserve"> </w:t>
      </w:r>
    </w:p>
    <w:p w14:paraId="318B3AFF" w14:textId="77777777" w:rsidR="00680678" w:rsidRPr="00D455AC" w:rsidRDefault="00750FFD" w:rsidP="00D455AC">
      <w:pPr>
        <w:numPr>
          <w:ilvl w:val="0"/>
          <w:numId w:val="36"/>
        </w:numPr>
        <w:spacing w:before="120" w:after="120"/>
        <w:ind w:right="-172"/>
        <w:jc w:val="both"/>
        <w:rPr>
          <w:rFonts w:ascii="Calibri" w:hAnsi="Calibri" w:cs="Calibri"/>
        </w:rPr>
      </w:pPr>
      <w:r>
        <w:rPr>
          <w:rFonts w:ascii="Calibri" w:hAnsi="Calibri" w:cs="Calibri"/>
          <w:color w:val="000000"/>
        </w:rPr>
        <w:t xml:space="preserve">I Have worked on EBS </w:t>
      </w:r>
      <w:r w:rsidR="007D217A">
        <w:rPr>
          <w:rFonts w:ascii="Calibri" w:hAnsi="Calibri" w:cs="Calibri"/>
          <w:color w:val="000000"/>
        </w:rPr>
        <w:t>(Electronic Bank Statement)</w:t>
      </w:r>
      <w:r w:rsidR="00BF4DB3">
        <w:rPr>
          <w:rFonts w:ascii="Calibri" w:hAnsi="Calibri" w:cs="Calibri"/>
          <w:color w:val="000000"/>
        </w:rPr>
        <w:t xml:space="preserve">. </w:t>
      </w:r>
    </w:p>
    <w:p w14:paraId="45630D1F" w14:textId="77777777" w:rsidR="008A317C" w:rsidRPr="00017E6E" w:rsidRDefault="008A317C" w:rsidP="008A317C">
      <w:pPr>
        <w:pStyle w:val="Heading1"/>
        <w:shd w:val="clear" w:color="auto" w:fill="C0C0C0"/>
        <w:tabs>
          <w:tab w:val="left" w:pos="2300"/>
        </w:tabs>
        <w:jc w:val="both"/>
        <w:rPr>
          <w:rFonts w:ascii="Verdana" w:hAnsi="Verdana" w:cs="Verdana"/>
          <w:color w:val="000F99"/>
          <w:sz w:val="20"/>
          <w:szCs w:val="20"/>
        </w:rPr>
      </w:pPr>
      <w:r>
        <w:rPr>
          <w:rFonts w:ascii="Verdana" w:hAnsi="Verdana" w:cs="Verdana"/>
          <w:color w:val="000F99"/>
          <w:sz w:val="20"/>
          <w:szCs w:val="20"/>
        </w:rPr>
        <w:t>J</w:t>
      </w:r>
      <w:r>
        <w:rPr>
          <w:rFonts w:ascii="Verdana" w:hAnsi="Verdana" w:cs="Verdana"/>
          <w:color w:val="000F99"/>
          <w:sz w:val="20"/>
          <w:szCs w:val="20"/>
          <w:lang w:val="en-IN"/>
        </w:rPr>
        <w:t>OB PROFILE</w:t>
      </w:r>
      <w:r w:rsidRPr="00017E6E">
        <w:rPr>
          <w:rFonts w:ascii="Verdana" w:hAnsi="Verdana" w:cs="Verdana"/>
          <w:color w:val="000F99"/>
          <w:sz w:val="20"/>
          <w:szCs w:val="20"/>
        </w:rPr>
        <w:t>:</w:t>
      </w:r>
      <w:r w:rsidR="00D5744F">
        <w:rPr>
          <w:rFonts w:ascii="Verdana" w:hAnsi="Verdana" w:cs="Verdana"/>
          <w:color w:val="000F99"/>
          <w:sz w:val="20"/>
          <w:szCs w:val="20"/>
        </w:rPr>
        <w:t xml:space="preserve"> </w:t>
      </w:r>
      <w:r w:rsidRPr="00017E6E">
        <w:rPr>
          <w:rFonts w:ascii="Verdana" w:hAnsi="Verdana" w:cs="Verdana"/>
          <w:sz w:val="20"/>
          <w:szCs w:val="20"/>
        </w:rPr>
        <w:tab/>
      </w:r>
    </w:p>
    <w:p w14:paraId="03FB38DB" w14:textId="77777777" w:rsidR="008A317C" w:rsidRPr="008A317C" w:rsidRDefault="008A317C" w:rsidP="008A317C">
      <w:pPr>
        <w:numPr>
          <w:ilvl w:val="0"/>
          <w:numId w:val="20"/>
        </w:numPr>
        <w:jc w:val="both"/>
        <w:rPr>
          <w:rFonts w:ascii="Calibri" w:hAnsi="Calibri" w:cs="Calibri"/>
          <w:color w:val="000000"/>
        </w:rPr>
      </w:pPr>
      <w:r w:rsidRPr="008A317C">
        <w:rPr>
          <w:rFonts w:ascii="Calibri" w:hAnsi="Calibri" w:cs="Calibri"/>
          <w:color w:val="000000"/>
        </w:rPr>
        <w:t xml:space="preserve">Working for </w:t>
      </w:r>
      <w:r w:rsidR="000D3130">
        <w:rPr>
          <w:rFonts w:ascii="Calibri" w:hAnsi="Calibri" w:cs="Calibri"/>
          <w:b/>
          <w:color w:val="000000"/>
        </w:rPr>
        <w:t>IBM India ltd</w:t>
      </w:r>
      <w:r w:rsidR="00CE6570">
        <w:rPr>
          <w:rFonts w:ascii="Calibri" w:hAnsi="Calibri" w:cs="Calibri"/>
          <w:b/>
          <w:color w:val="000000"/>
        </w:rPr>
        <w:t>,</w:t>
      </w:r>
      <w:r w:rsidR="0027452F">
        <w:rPr>
          <w:rFonts w:ascii="Calibri" w:hAnsi="Calibri" w:cs="Calibri"/>
          <w:b/>
          <w:color w:val="000000"/>
        </w:rPr>
        <w:t xml:space="preserve"> </w:t>
      </w:r>
      <w:r w:rsidR="00041652">
        <w:rPr>
          <w:rFonts w:ascii="Calibri" w:hAnsi="Calibri" w:cs="Calibri"/>
          <w:color w:val="000000"/>
        </w:rPr>
        <w:t>Bangalore</w:t>
      </w:r>
      <w:r w:rsidRPr="008A317C">
        <w:rPr>
          <w:rFonts w:ascii="Calibri" w:hAnsi="Calibri" w:cs="Calibri"/>
          <w:color w:val="000000"/>
        </w:rPr>
        <w:t xml:space="preserve"> as a </w:t>
      </w:r>
      <w:r w:rsidR="00041652">
        <w:rPr>
          <w:rFonts w:ascii="Calibri" w:hAnsi="Calibri" w:cs="Calibri"/>
          <w:color w:val="000000"/>
        </w:rPr>
        <w:t xml:space="preserve">SAP-FICO </w:t>
      </w:r>
      <w:r w:rsidRPr="008A317C">
        <w:rPr>
          <w:rFonts w:ascii="Calibri" w:hAnsi="Calibri" w:cs="Calibri"/>
          <w:color w:val="000000"/>
        </w:rPr>
        <w:t>Consult</w:t>
      </w:r>
      <w:r w:rsidR="002B2E13">
        <w:rPr>
          <w:rFonts w:ascii="Calibri" w:hAnsi="Calibri" w:cs="Calibri"/>
          <w:color w:val="000000"/>
        </w:rPr>
        <w:t>an</w:t>
      </w:r>
      <w:r w:rsidR="00CD6288">
        <w:rPr>
          <w:rFonts w:ascii="Calibri" w:hAnsi="Calibri" w:cs="Calibri"/>
          <w:color w:val="000000"/>
        </w:rPr>
        <w:t xml:space="preserve">t from </w:t>
      </w:r>
      <w:r w:rsidR="0018367C">
        <w:rPr>
          <w:rFonts w:ascii="Calibri" w:hAnsi="Calibri" w:cs="Calibri"/>
          <w:color w:val="000000"/>
        </w:rPr>
        <w:t>June-20</w:t>
      </w:r>
      <w:r w:rsidR="00FD2A4F">
        <w:rPr>
          <w:rFonts w:ascii="Calibri" w:hAnsi="Calibri" w:cs="Calibri"/>
          <w:color w:val="000000"/>
        </w:rPr>
        <w:t>21</w:t>
      </w:r>
      <w:r w:rsidR="00CD6288">
        <w:rPr>
          <w:rFonts w:ascii="Calibri" w:hAnsi="Calibri" w:cs="Calibri"/>
          <w:color w:val="000000"/>
        </w:rPr>
        <w:t xml:space="preserve"> to </w:t>
      </w:r>
      <w:r w:rsidR="00BA4D58">
        <w:rPr>
          <w:rFonts w:ascii="Calibri" w:hAnsi="Calibri" w:cs="Calibri"/>
          <w:color w:val="000000"/>
        </w:rPr>
        <w:t>Till Date</w:t>
      </w:r>
      <w:r w:rsidR="00EF1A4E">
        <w:rPr>
          <w:rFonts w:ascii="Calibri" w:hAnsi="Calibri" w:cs="Calibri"/>
          <w:color w:val="000000"/>
        </w:rPr>
        <w:t>.</w:t>
      </w:r>
      <w:r w:rsidR="00BA4D58">
        <w:rPr>
          <w:rFonts w:ascii="Calibri" w:hAnsi="Calibri" w:cs="Calibri"/>
          <w:color w:val="000000"/>
        </w:rPr>
        <w:t xml:space="preserve"> </w:t>
      </w:r>
    </w:p>
    <w:p w14:paraId="57C0CDD3" w14:textId="77777777" w:rsidR="008A317C" w:rsidRPr="00041652" w:rsidRDefault="008A317C" w:rsidP="008A317C">
      <w:pPr>
        <w:ind w:left="720"/>
        <w:jc w:val="both"/>
        <w:rPr>
          <w:rFonts w:ascii="Calibri" w:hAnsi="Calibri" w:cs="Calibri"/>
          <w:color w:val="000000"/>
          <w:sz w:val="8"/>
        </w:rPr>
      </w:pPr>
    </w:p>
    <w:p w14:paraId="1AA4EE32" w14:textId="77777777" w:rsidR="00603092" w:rsidRPr="002209AB" w:rsidRDefault="00603092" w:rsidP="00603092">
      <w:pPr>
        <w:pStyle w:val="ListParagraph"/>
        <w:rPr>
          <w:rFonts w:ascii="Calibri" w:hAnsi="Calibri" w:cs="Calibri"/>
          <w:color w:val="000000"/>
          <w:sz w:val="6"/>
        </w:rPr>
      </w:pPr>
    </w:p>
    <w:p w14:paraId="4452C623" w14:textId="77777777" w:rsidR="00603092" w:rsidRPr="002209AB" w:rsidRDefault="00603092" w:rsidP="000A30F1">
      <w:pPr>
        <w:numPr>
          <w:ilvl w:val="0"/>
          <w:numId w:val="20"/>
        </w:numPr>
        <w:jc w:val="both"/>
        <w:rPr>
          <w:rFonts w:ascii="Calibri" w:hAnsi="Calibri" w:cs="Calibri"/>
          <w:color w:val="000000"/>
        </w:rPr>
      </w:pPr>
      <w:r w:rsidRPr="00603092">
        <w:rPr>
          <w:rFonts w:ascii="Calibri" w:hAnsi="Calibri" w:cs="Calibri"/>
        </w:rPr>
        <w:t>Worked for</w:t>
      </w:r>
      <w:r w:rsidR="00CE6570">
        <w:rPr>
          <w:rFonts w:ascii="Calibri" w:hAnsi="Calibri" w:cs="Calibri"/>
        </w:rPr>
        <w:t xml:space="preserve"> </w:t>
      </w:r>
      <w:r w:rsidR="008A6058">
        <w:rPr>
          <w:rFonts w:ascii="Calibri" w:hAnsi="Calibri" w:cs="Calibri"/>
          <w:b/>
        </w:rPr>
        <w:t>Seal Info</w:t>
      </w:r>
      <w:r w:rsidR="00A32986">
        <w:rPr>
          <w:rFonts w:ascii="Calibri" w:hAnsi="Calibri" w:cs="Calibri"/>
          <w:b/>
        </w:rPr>
        <w:t xml:space="preserve"> </w:t>
      </w:r>
      <w:r w:rsidR="008A6058">
        <w:rPr>
          <w:rFonts w:ascii="Calibri" w:hAnsi="Calibri" w:cs="Calibri"/>
          <w:b/>
        </w:rPr>
        <w:t>Tech</w:t>
      </w:r>
      <w:r w:rsidR="00E067F3">
        <w:rPr>
          <w:rFonts w:ascii="Calibri" w:hAnsi="Calibri" w:cs="Calibri"/>
          <w:b/>
          <w:color w:val="000000"/>
        </w:rPr>
        <w:t>,</w:t>
      </w:r>
      <w:r w:rsidR="00A32986">
        <w:rPr>
          <w:rFonts w:ascii="Calibri" w:hAnsi="Calibri" w:cs="Calibri"/>
          <w:b/>
          <w:color w:val="000000"/>
        </w:rPr>
        <w:t xml:space="preserve"> </w:t>
      </w:r>
      <w:r w:rsidR="00FC4AE6" w:rsidRPr="00603092">
        <w:rPr>
          <w:rFonts w:ascii="Calibri" w:hAnsi="Calibri" w:cs="Calibri"/>
        </w:rPr>
        <w:t>at</w:t>
      </w:r>
      <w:r w:rsidR="008A6058">
        <w:rPr>
          <w:color w:val="222222"/>
          <w:shd w:val="clear" w:color="auto" w:fill="FFFFFF"/>
        </w:rPr>
        <w:t xml:space="preserve"> Chennai</w:t>
      </w:r>
      <w:r w:rsidR="00FC4AE6">
        <w:rPr>
          <w:color w:val="222222"/>
          <w:shd w:val="clear" w:color="auto" w:fill="FFFFFF"/>
        </w:rPr>
        <w:t xml:space="preserve"> a</w:t>
      </w:r>
      <w:r w:rsidR="000D3130">
        <w:rPr>
          <w:color w:val="222222"/>
          <w:shd w:val="clear" w:color="auto" w:fill="FFFFFF"/>
        </w:rPr>
        <w:t xml:space="preserve">s </w:t>
      </w:r>
      <w:r w:rsidR="000D3130" w:rsidRPr="007845FF">
        <w:rPr>
          <w:rFonts w:ascii="Calibri" w:hAnsi="Calibri" w:cs="Calibri"/>
          <w:color w:val="000000"/>
        </w:rPr>
        <w:t>a SAP-</w:t>
      </w:r>
      <w:r w:rsidR="00AB5AE3">
        <w:rPr>
          <w:rFonts w:ascii="Calibri" w:hAnsi="Calibri" w:cs="Calibri"/>
          <w:color w:val="000000"/>
        </w:rPr>
        <w:t>FICO</w:t>
      </w:r>
      <w:r w:rsidR="000D3130" w:rsidRPr="000D3130">
        <w:rPr>
          <w:rFonts w:ascii="Calibri" w:hAnsi="Calibri" w:cs="Calibri"/>
          <w:color w:val="000000"/>
        </w:rPr>
        <w:t xml:space="preserve"> Consultant</w:t>
      </w:r>
      <w:r w:rsidR="00E41178" w:rsidRPr="00E41178">
        <w:rPr>
          <w:rFonts w:ascii="Calibri" w:hAnsi="Calibri" w:cs="Calibri"/>
          <w:color w:val="000000"/>
        </w:rPr>
        <w:t xml:space="preserve"> </w:t>
      </w:r>
      <w:r w:rsidR="00E41178">
        <w:rPr>
          <w:rFonts w:ascii="Calibri" w:hAnsi="Calibri" w:cs="Calibri"/>
          <w:color w:val="000000"/>
        </w:rPr>
        <w:t>April</w:t>
      </w:r>
      <w:r w:rsidR="000D3130" w:rsidRPr="000D3130">
        <w:rPr>
          <w:rFonts w:ascii="Calibri" w:hAnsi="Calibri" w:cs="Calibri"/>
          <w:color w:val="000000"/>
        </w:rPr>
        <w:t xml:space="preserve"> </w:t>
      </w:r>
      <w:r w:rsidR="000D3130" w:rsidRPr="007845FF">
        <w:rPr>
          <w:rFonts w:ascii="Calibri" w:hAnsi="Calibri" w:cs="Calibri"/>
          <w:color w:val="000000"/>
        </w:rPr>
        <w:t>-201</w:t>
      </w:r>
      <w:r w:rsidR="00AB5ACA">
        <w:rPr>
          <w:rFonts w:ascii="Calibri" w:hAnsi="Calibri" w:cs="Calibri"/>
          <w:color w:val="000000"/>
        </w:rPr>
        <w:t>9</w:t>
      </w:r>
      <w:r w:rsidR="00E62598">
        <w:rPr>
          <w:color w:val="222222"/>
          <w:shd w:val="clear" w:color="auto" w:fill="FFFFFF"/>
        </w:rPr>
        <w:t xml:space="preserve"> to </w:t>
      </w:r>
      <w:r w:rsidR="00E62598" w:rsidRPr="000D3130">
        <w:rPr>
          <w:rFonts w:ascii="Calibri" w:hAnsi="Calibri" w:cs="Calibri"/>
          <w:color w:val="000000"/>
        </w:rPr>
        <w:t>May</w:t>
      </w:r>
      <w:r w:rsidR="0018367C">
        <w:rPr>
          <w:color w:val="222222"/>
          <w:shd w:val="clear" w:color="auto" w:fill="FFFFFF"/>
        </w:rPr>
        <w:t>-20</w:t>
      </w:r>
      <w:r w:rsidR="00FD2A4F">
        <w:rPr>
          <w:color w:val="222222"/>
          <w:shd w:val="clear" w:color="auto" w:fill="FFFFFF"/>
        </w:rPr>
        <w:t>21</w:t>
      </w:r>
      <w:r w:rsidR="002209AB">
        <w:rPr>
          <w:color w:val="222222"/>
          <w:shd w:val="clear" w:color="auto" w:fill="FFFFFF"/>
        </w:rPr>
        <w:t>.</w:t>
      </w:r>
      <w:r w:rsidR="00680678">
        <w:rPr>
          <w:color w:val="222222"/>
          <w:shd w:val="clear" w:color="auto" w:fill="FFFFFF"/>
        </w:rPr>
        <w:t xml:space="preserve"> </w:t>
      </w:r>
    </w:p>
    <w:p w14:paraId="3687FB9E" w14:textId="77777777" w:rsidR="002209AB" w:rsidRPr="002209AB" w:rsidRDefault="002209AB" w:rsidP="002209AB">
      <w:pPr>
        <w:pStyle w:val="ListParagraph"/>
        <w:rPr>
          <w:rFonts w:ascii="Calibri" w:hAnsi="Calibri" w:cs="Calibri"/>
          <w:color w:val="000000"/>
          <w:sz w:val="16"/>
        </w:rPr>
      </w:pPr>
    </w:p>
    <w:p w14:paraId="19CC9A24" w14:textId="77777777" w:rsidR="002209AB" w:rsidRDefault="002209AB" w:rsidP="000A30F1">
      <w:pPr>
        <w:numPr>
          <w:ilvl w:val="0"/>
          <w:numId w:val="20"/>
        </w:numPr>
        <w:jc w:val="both"/>
        <w:rPr>
          <w:rFonts w:ascii="Calibri" w:hAnsi="Calibri" w:cs="Calibri"/>
          <w:color w:val="000000"/>
        </w:rPr>
      </w:pPr>
      <w:r>
        <w:rPr>
          <w:rFonts w:ascii="Calibri" w:hAnsi="Calibri" w:cs="Calibri"/>
          <w:color w:val="000000"/>
        </w:rPr>
        <w:t xml:space="preserve">Worked for </w:t>
      </w:r>
      <w:r w:rsidR="007845FF">
        <w:rPr>
          <w:rFonts w:ascii="Calibri" w:hAnsi="Calibri" w:cs="Calibri"/>
          <w:b/>
          <w:color w:val="000000"/>
        </w:rPr>
        <w:t>Galaxy Human resources</w:t>
      </w:r>
      <w:r w:rsidR="000D3130">
        <w:rPr>
          <w:rFonts w:ascii="Calibri" w:hAnsi="Calibri" w:cs="Calibri"/>
          <w:b/>
          <w:color w:val="000000"/>
        </w:rPr>
        <w:t>.</w:t>
      </w:r>
      <w:r w:rsidR="00270E76">
        <w:rPr>
          <w:rFonts w:ascii="Calibri" w:hAnsi="Calibri" w:cs="Calibri"/>
          <w:b/>
          <w:color w:val="000000"/>
        </w:rPr>
        <w:t xml:space="preserve"> </w:t>
      </w:r>
      <w:r w:rsidR="007845FF" w:rsidRPr="002209AB">
        <w:rPr>
          <w:rFonts w:ascii="Calibri" w:hAnsi="Calibri" w:cs="Calibri"/>
          <w:color w:val="000000"/>
        </w:rPr>
        <w:t>As</w:t>
      </w:r>
      <w:r w:rsidRPr="002209AB">
        <w:rPr>
          <w:rFonts w:ascii="Calibri" w:hAnsi="Calibri" w:cs="Calibri"/>
          <w:color w:val="000000"/>
        </w:rPr>
        <w:t xml:space="preserve"> an Account</w:t>
      </w:r>
      <w:r w:rsidR="002A33AC">
        <w:rPr>
          <w:rFonts w:ascii="Calibri" w:hAnsi="Calibri" w:cs="Calibri"/>
          <w:color w:val="000000"/>
        </w:rPr>
        <w:t>s Executive</w:t>
      </w:r>
      <w:r>
        <w:rPr>
          <w:rFonts w:ascii="Calibri" w:hAnsi="Calibri" w:cs="Calibri"/>
          <w:b/>
          <w:color w:val="000000"/>
        </w:rPr>
        <w:t xml:space="preserve"> </w:t>
      </w:r>
      <w:r w:rsidR="00E62598">
        <w:rPr>
          <w:rFonts w:ascii="Calibri" w:hAnsi="Calibri" w:cs="Calibri"/>
          <w:color w:val="000000"/>
        </w:rPr>
        <w:t>fr</w:t>
      </w:r>
      <w:r w:rsidR="007845FF">
        <w:rPr>
          <w:rFonts w:ascii="Calibri" w:hAnsi="Calibri" w:cs="Calibri"/>
          <w:color w:val="000000"/>
        </w:rPr>
        <w:t xml:space="preserve">om </w:t>
      </w:r>
      <w:r w:rsidR="00FC5065">
        <w:rPr>
          <w:rFonts w:ascii="Calibri" w:hAnsi="Calibri" w:cs="Calibri"/>
          <w:color w:val="000000"/>
        </w:rPr>
        <w:t>A</w:t>
      </w:r>
      <w:r w:rsidR="00994A54">
        <w:rPr>
          <w:rFonts w:ascii="Calibri" w:hAnsi="Calibri" w:cs="Calibri"/>
          <w:color w:val="000000"/>
        </w:rPr>
        <w:t>ugust</w:t>
      </w:r>
      <w:r w:rsidR="00FC5065">
        <w:rPr>
          <w:rFonts w:ascii="Calibri" w:hAnsi="Calibri" w:cs="Calibri"/>
          <w:color w:val="000000"/>
        </w:rPr>
        <w:t xml:space="preserve"> </w:t>
      </w:r>
      <w:r w:rsidR="00B33B39">
        <w:rPr>
          <w:rFonts w:ascii="Calibri" w:hAnsi="Calibri" w:cs="Calibri"/>
          <w:color w:val="000000"/>
        </w:rPr>
        <w:t>-</w:t>
      </w:r>
      <w:r w:rsidR="00270E76">
        <w:rPr>
          <w:rFonts w:ascii="Calibri" w:hAnsi="Calibri" w:cs="Calibri"/>
          <w:color w:val="000000"/>
        </w:rPr>
        <w:t>201</w:t>
      </w:r>
      <w:r w:rsidR="00AB5ACA">
        <w:rPr>
          <w:rFonts w:ascii="Calibri" w:hAnsi="Calibri" w:cs="Calibri"/>
          <w:color w:val="000000"/>
        </w:rPr>
        <w:t>6</w:t>
      </w:r>
      <w:r w:rsidR="007845FF">
        <w:rPr>
          <w:rFonts w:ascii="Calibri" w:hAnsi="Calibri" w:cs="Calibri"/>
          <w:color w:val="000000"/>
        </w:rPr>
        <w:t xml:space="preserve"> to </w:t>
      </w:r>
      <w:r w:rsidR="00AB5ACA">
        <w:rPr>
          <w:rFonts w:ascii="Calibri" w:hAnsi="Calibri" w:cs="Calibri"/>
          <w:color w:val="000000"/>
        </w:rPr>
        <w:t>Mar</w:t>
      </w:r>
      <w:r w:rsidR="002A33AC">
        <w:rPr>
          <w:rFonts w:ascii="Calibri" w:hAnsi="Calibri" w:cs="Calibri"/>
          <w:color w:val="000000"/>
        </w:rPr>
        <w:t>-201</w:t>
      </w:r>
      <w:r w:rsidR="00AB5ACA">
        <w:rPr>
          <w:rFonts w:ascii="Calibri" w:hAnsi="Calibri" w:cs="Calibri"/>
          <w:color w:val="000000"/>
        </w:rPr>
        <w:t>9</w:t>
      </w:r>
      <w:r>
        <w:rPr>
          <w:rFonts w:ascii="Calibri" w:hAnsi="Calibri" w:cs="Calibri"/>
          <w:color w:val="000000"/>
        </w:rPr>
        <w:t>.</w:t>
      </w:r>
      <w:r w:rsidR="00680678">
        <w:rPr>
          <w:rFonts w:ascii="Calibri" w:hAnsi="Calibri" w:cs="Calibri"/>
          <w:color w:val="000000"/>
        </w:rPr>
        <w:t xml:space="preserve"> </w:t>
      </w:r>
    </w:p>
    <w:p w14:paraId="59422454" w14:textId="77777777" w:rsidR="00734B65" w:rsidRPr="00734B65" w:rsidRDefault="00734B65" w:rsidP="00734B65">
      <w:pPr>
        <w:pStyle w:val="ListParagraph"/>
        <w:rPr>
          <w:rFonts w:ascii="Calibri" w:hAnsi="Calibri" w:cs="Calibri"/>
          <w:color w:val="000000"/>
          <w:sz w:val="10"/>
        </w:rPr>
      </w:pPr>
    </w:p>
    <w:p w14:paraId="59788EC5" w14:textId="77777777" w:rsidR="008A317C" w:rsidRPr="0032436D" w:rsidRDefault="008A317C" w:rsidP="008A317C">
      <w:pPr>
        <w:ind w:left="720"/>
        <w:jc w:val="both"/>
        <w:rPr>
          <w:rFonts w:ascii="Calibri" w:hAnsi="Calibri" w:cs="Calibri"/>
          <w:color w:val="000000"/>
          <w:sz w:val="4"/>
        </w:rPr>
      </w:pPr>
    </w:p>
    <w:p w14:paraId="0109F6C2" w14:textId="77777777" w:rsidR="008A317C" w:rsidRPr="00041652" w:rsidRDefault="008A317C" w:rsidP="008A317C">
      <w:pPr>
        <w:ind w:left="720"/>
        <w:jc w:val="both"/>
        <w:rPr>
          <w:rFonts w:ascii="Calibri" w:hAnsi="Calibri" w:cs="Calibri"/>
          <w:color w:val="000000"/>
          <w:sz w:val="18"/>
        </w:rPr>
      </w:pPr>
    </w:p>
    <w:p w14:paraId="764C261F" w14:textId="77777777" w:rsidR="008A317C" w:rsidRPr="00734B65" w:rsidRDefault="008A317C" w:rsidP="00734B65">
      <w:pPr>
        <w:pStyle w:val="Heading1"/>
        <w:shd w:val="clear" w:color="auto" w:fill="C0C0C0"/>
        <w:tabs>
          <w:tab w:val="left" w:pos="2300"/>
        </w:tabs>
        <w:jc w:val="both"/>
        <w:rPr>
          <w:rFonts w:ascii="Verdana" w:hAnsi="Verdana" w:cs="Verdana"/>
          <w:color w:val="000F99"/>
          <w:sz w:val="20"/>
          <w:szCs w:val="20"/>
        </w:rPr>
      </w:pPr>
      <w:r w:rsidRPr="00734B65">
        <w:rPr>
          <w:rFonts w:ascii="Verdana" w:hAnsi="Verdana" w:cs="Verdana"/>
          <w:color w:val="000F99"/>
          <w:sz w:val="20"/>
          <w:szCs w:val="20"/>
        </w:rPr>
        <w:t>ACADEMIC PROFILE:</w:t>
      </w:r>
      <w:r w:rsidR="006745A9">
        <w:rPr>
          <w:rFonts w:ascii="Verdana" w:hAnsi="Verdana" w:cs="Verdana"/>
          <w:color w:val="000F99"/>
          <w:sz w:val="20"/>
          <w:szCs w:val="20"/>
        </w:rPr>
        <w:t xml:space="preserve"> </w:t>
      </w:r>
    </w:p>
    <w:p w14:paraId="625F7590" w14:textId="77777777" w:rsidR="007F3613" w:rsidRPr="0032436D" w:rsidRDefault="007F3613" w:rsidP="007F3613">
      <w:pPr>
        <w:ind w:left="720"/>
        <w:jc w:val="both"/>
        <w:rPr>
          <w:rStyle w:val="postbody1"/>
          <w:rFonts w:ascii="Verdana" w:hAnsi="Verdana" w:cs="Verdana"/>
          <w:sz w:val="10"/>
          <w:szCs w:val="18"/>
        </w:rPr>
      </w:pPr>
    </w:p>
    <w:p w14:paraId="032DF5E6" w14:textId="77777777" w:rsidR="0032436D" w:rsidRDefault="0032436D" w:rsidP="0032436D">
      <w:pPr>
        <w:numPr>
          <w:ilvl w:val="0"/>
          <w:numId w:val="32"/>
        </w:numPr>
        <w:jc w:val="both"/>
        <w:rPr>
          <w:rStyle w:val="postbody1"/>
          <w:rFonts w:ascii="Verdana" w:hAnsi="Verdana" w:cs="Verdana"/>
          <w:sz w:val="18"/>
          <w:szCs w:val="18"/>
        </w:rPr>
      </w:pPr>
      <w:r w:rsidRPr="00556446">
        <w:rPr>
          <w:rStyle w:val="postbody1"/>
          <w:rFonts w:ascii="Verdana" w:hAnsi="Verdana" w:cs="Verdana"/>
          <w:b/>
          <w:sz w:val="18"/>
          <w:szCs w:val="18"/>
        </w:rPr>
        <w:t>Bachelor of Commerce</w:t>
      </w:r>
      <w:r>
        <w:rPr>
          <w:rStyle w:val="postbody1"/>
          <w:rFonts w:ascii="Verdana" w:hAnsi="Verdana" w:cs="Verdana"/>
          <w:sz w:val="18"/>
          <w:szCs w:val="18"/>
        </w:rPr>
        <w:t xml:space="preserve"> </w:t>
      </w:r>
      <w:r w:rsidRPr="00F8268E">
        <w:rPr>
          <w:rStyle w:val="postbody1"/>
          <w:rFonts w:ascii="Verdana" w:hAnsi="Verdana" w:cs="Verdana"/>
          <w:b/>
          <w:sz w:val="18"/>
          <w:szCs w:val="18"/>
        </w:rPr>
        <w:t xml:space="preserve">(B. Com) </w:t>
      </w:r>
      <w:r>
        <w:rPr>
          <w:rStyle w:val="postbody1"/>
          <w:rFonts w:ascii="Verdana" w:hAnsi="Verdana" w:cs="Verdana"/>
          <w:sz w:val="18"/>
          <w:szCs w:val="18"/>
        </w:rPr>
        <w:t xml:space="preserve">from </w:t>
      </w:r>
      <w:r w:rsidR="00AB5ACA">
        <w:rPr>
          <w:rStyle w:val="postbody1"/>
          <w:rFonts w:ascii="Verdana" w:hAnsi="Verdana" w:cs="Verdana"/>
          <w:b/>
          <w:sz w:val="18"/>
          <w:szCs w:val="18"/>
        </w:rPr>
        <w:t>SK</w:t>
      </w:r>
      <w:r>
        <w:rPr>
          <w:rStyle w:val="postbody1"/>
          <w:rFonts w:ascii="Verdana" w:hAnsi="Verdana" w:cs="Verdana"/>
          <w:b/>
          <w:sz w:val="18"/>
          <w:szCs w:val="18"/>
        </w:rPr>
        <w:t xml:space="preserve"> University</w:t>
      </w:r>
      <w:r>
        <w:rPr>
          <w:rStyle w:val="postbody1"/>
          <w:rFonts w:ascii="Verdana" w:hAnsi="Verdana" w:cs="Verdana"/>
          <w:sz w:val="18"/>
          <w:szCs w:val="18"/>
        </w:rPr>
        <w:t xml:space="preserve"> (</w:t>
      </w:r>
      <w:r w:rsidR="00AB5ACA">
        <w:rPr>
          <w:rStyle w:val="postbody1"/>
          <w:rFonts w:ascii="Verdana" w:hAnsi="Verdana" w:cs="Verdana"/>
          <w:sz w:val="18"/>
          <w:szCs w:val="18"/>
        </w:rPr>
        <w:t>2015</w:t>
      </w:r>
      <w:r>
        <w:rPr>
          <w:rStyle w:val="postbody1"/>
          <w:rFonts w:ascii="Verdana" w:hAnsi="Verdana" w:cs="Verdana"/>
          <w:sz w:val="18"/>
          <w:szCs w:val="18"/>
        </w:rPr>
        <w:t>).</w:t>
      </w:r>
      <w:r w:rsidR="00FD3164">
        <w:rPr>
          <w:rStyle w:val="postbody1"/>
          <w:rFonts w:ascii="Verdana" w:hAnsi="Verdana" w:cs="Verdana"/>
          <w:sz w:val="18"/>
          <w:szCs w:val="18"/>
        </w:rPr>
        <w:t xml:space="preserve"> </w:t>
      </w:r>
    </w:p>
    <w:p w14:paraId="153F3134" w14:textId="77777777" w:rsidR="00A07EBB" w:rsidRPr="00170248" w:rsidRDefault="00A07EBB" w:rsidP="00170248">
      <w:pPr>
        <w:ind w:left="720"/>
        <w:jc w:val="both"/>
        <w:rPr>
          <w:rStyle w:val="postbody1"/>
          <w:rFonts w:ascii="Verdana" w:hAnsi="Verdana" w:cs="Verdana"/>
          <w:sz w:val="18"/>
          <w:szCs w:val="18"/>
        </w:rPr>
      </w:pPr>
    </w:p>
    <w:p w14:paraId="344F57A8" w14:textId="77777777" w:rsidR="00A07EBB" w:rsidRDefault="00A07EBB" w:rsidP="00A07EBB">
      <w:pPr>
        <w:ind w:left="360"/>
        <w:jc w:val="both"/>
        <w:rPr>
          <w:rStyle w:val="postbody1"/>
          <w:rFonts w:ascii="Verdana" w:hAnsi="Verdana" w:cs="Verdana"/>
          <w:sz w:val="18"/>
          <w:szCs w:val="18"/>
        </w:rPr>
      </w:pPr>
    </w:p>
    <w:p w14:paraId="62E2A89D" w14:textId="77777777" w:rsidR="0032436D" w:rsidRDefault="0032436D" w:rsidP="0032436D">
      <w:pPr>
        <w:ind w:left="720"/>
        <w:jc w:val="both"/>
        <w:rPr>
          <w:rStyle w:val="postbody1"/>
          <w:rFonts w:ascii="Verdana" w:hAnsi="Verdana" w:cs="Verdana"/>
          <w:sz w:val="18"/>
          <w:szCs w:val="18"/>
        </w:rPr>
      </w:pPr>
    </w:p>
    <w:p w14:paraId="2C6B6E0C" w14:textId="77777777" w:rsidR="00FC4AE6" w:rsidRDefault="00FC4AE6" w:rsidP="00FC4AE6">
      <w:pPr>
        <w:jc w:val="both"/>
        <w:rPr>
          <w:rStyle w:val="postbody1"/>
          <w:rFonts w:ascii="Verdana" w:hAnsi="Verdana" w:cs="Verdana"/>
          <w:sz w:val="18"/>
          <w:szCs w:val="18"/>
        </w:rPr>
      </w:pPr>
    </w:p>
    <w:p w14:paraId="30698220" w14:textId="77777777" w:rsidR="00603092" w:rsidRPr="00171D97" w:rsidRDefault="00603092" w:rsidP="00603092">
      <w:pPr>
        <w:ind w:left="720"/>
        <w:jc w:val="both"/>
        <w:rPr>
          <w:rFonts w:ascii="Verdana" w:hAnsi="Verdana" w:cs="Verdana"/>
          <w:sz w:val="18"/>
          <w:szCs w:val="18"/>
        </w:rPr>
      </w:pPr>
    </w:p>
    <w:p w14:paraId="5AB1CF34" w14:textId="77777777" w:rsidR="00171D97" w:rsidRDefault="00171D97" w:rsidP="00171D97">
      <w:pPr>
        <w:jc w:val="both"/>
        <w:rPr>
          <w:rFonts w:ascii="Verdana" w:hAnsi="Verdana" w:cs="Verdana"/>
          <w:sz w:val="18"/>
          <w:szCs w:val="18"/>
        </w:rPr>
      </w:pPr>
    </w:p>
    <w:p w14:paraId="7266E5F7" w14:textId="77777777" w:rsidR="00171D97" w:rsidRDefault="00171D97" w:rsidP="00171D97">
      <w:pPr>
        <w:jc w:val="both"/>
        <w:rPr>
          <w:rFonts w:ascii="Verdana" w:hAnsi="Verdana" w:cs="Verdana"/>
          <w:sz w:val="18"/>
          <w:szCs w:val="18"/>
        </w:rPr>
      </w:pPr>
    </w:p>
    <w:p w14:paraId="70911A08" w14:textId="77777777" w:rsidR="00171D97" w:rsidRDefault="00171D97" w:rsidP="00171D97">
      <w:pPr>
        <w:jc w:val="both"/>
        <w:rPr>
          <w:rFonts w:ascii="Verdana" w:hAnsi="Verdana" w:cs="Verdana"/>
          <w:sz w:val="18"/>
          <w:szCs w:val="18"/>
        </w:rPr>
      </w:pPr>
    </w:p>
    <w:p w14:paraId="09A094ED" w14:textId="77777777" w:rsidR="00CE6570" w:rsidRDefault="00CE6570" w:rsidP="00171D97">
      <w:pPr>
        <w:jc w:val="both"/>
        <w:rPr>
          <w:rFonts w:ascii="Verdana" w:hAnsi="Verdana" w:cs="Verdana"/>
          <w:sz w:val="18"/>
          <w:szCs w:val="18"/>
        </w:rPr>
      </w:pPr>
    </w:p>
    <w:p w14:paraId="707E10DA" w14:textId="77777777" w:rsidR="00072380" w:rsidRDefault="00072380" w:rsidP="00171D97">
      <w:pPr>
        <w:jc w:val="both"/>
        <w:rPr>
          <w:rFonts w:ascii="Verdana" w:hAnsi="Verdana" w:cs="Verdana"/>
          <w:sz w:val="18"/>
          <w:szCs w:val="18"/>
        </w:rPr>
      </w:pPr>
    </w:p>
    <w:p w14:paraId="2F596359" w14:textId="77777777" w:rsidR="00171D97" w:rsidRPr="00556446" w:rsidRDefault="00171D97" w:rsidP="00171D97">
      <w:pPr>
        <w:jc w:val="both"/>
        <w:rPr>
          <w:rFonts w:ascii="Verdana" w:hAnsi="Verdana" w:cs="Verdana"/>
          <w:sz w:val="18"/>
          <w:szCs w:val="18"/>
        </w:rPr>
      </w:pPr>
    </w:p>
    <w:p w14:paraId="13451365" w14:textId="77777777" w:rsidR="009C653D" w:rsidRPr="00734B65" w:rsidRDefault="009C653D" w:rsidP="00734B65">
      <w:pPr>
        <w:pStyle w:val="Heading1"/>
        <w:shd w:val="clear" w:color="auto" w:fill="C0C0C0"/>
        <w:tabs>
          <w:tab w:val="left" w:pos="2300"/>
        </w:tabs>
        <w:jc w:val="both"/>
        <w:rPr>
          <w:rFonts w:ascii="Verdana" w:hAnsi="Verdana" w:cs="Verdana"/>
          <w:color w:val="000F99"/>
          <w:sz w:val="20"/>
          <w:szCs w:val="20"/>
        </w:rPr>
      </w:pPr>
      <w:r w:rsidRPr="00734B65">
        <w:rPr>
          <w:rFonts w:ascii="Verdana" w:hAnsi="Verdana" w:cs="Verdana"/>
          <w:color w:val="000F99"/>
          <w:sz w:val="20"/>
          <w:szCs w:val="20"/>
        </w:rPr>
        <w:t>SAP EXEPERIENCE PROFILE:</w:t>
      </w:r>
      <w:r w:rsidR="00AB5AE3">
        <w:rPr>
          <w:rFonts w:ascii="Verdana" w:hAnsi="Verdana" w:cs="Verdana"/>
          <w:color w:val="000F99"/>
          <w:sz w:val="20"/>
          <w:szCs w:val="20"/>
        </w:rPr>
        <w:t xml:space="preserve"> </w:t>
      </w:r>
    </w:p>
    <w:p w14:paraId="5C05B6CC" w14:textId="77777777" w:rsidR="00ED7926" w:rsidRDefault="00F37903" w:rsidP="00626FC5">
      <w:pPr>
        <w:rPr>
          <w:rStyle w:val="Strong"/>
          <w:rFonts w:ascii="Calibri" w:hAnsi="Calibri" w:cs="Calibri"/>
          <w:bCs w:val="0"/>
          <w:u w:val="single"/>
        </w:rPr>
      </w:pPr>
      <w:r>
        <w:rPr>
          <w:rStyle w:val="Strong"/>
          <w:rFonts w:ascii="Calibri" w:hAnsi="Calibri" w:cs="Calibri"/>
          <w:bCs w:val="0"/>
          <w:u w:val="single"/>
        </w:rPr>
        <w:t>Project #3</w:t>
      </w:r>
      <w:r w:rsidR="00AB5AE3">
        <w:rPr>
          <w:rStyle w:val="Strong"/>
          <w:rFonts w:ascii="Calibri" w:hAnsi="Calibri" w:cs="Calibri"/>
          <w:bCs w:val="0"/>
          <w:u w:val="single"/>
        </w:rPr>
        <w:t xml:space="preserve"> </w:t>
      </w:r>
      <w:r w:rsidR="00FD3164">
        <w:rPr>
          <w:rStyle w:val="Strong"/>
          <w:rFonts w:ascii="Calibri" w:hAnsi="Calibri" w:cs="Calibri"/>
          <w:bCs w:val="0"/>
          <w:u w:val="single"/>
        </w:rPr>
        <w:t xml:space="preserve"> </w:t>
      </w:r>
    </w:p>
    <w:p w14:paraId="62429749" w14:textId="77777777" w:rsidR="009C653D" w:rsidRPr="003F049D" w:rsidRDefault="009C653D" w:rsidP="00626FC5">
      <w:pPr>
        <w:rPr>
          <w:rStyle w:val="Strong"/>
          <w:rFonts w:ascii="Calibri" w:hAnsi="Calibri" w:cs="Calibri"/>
          <w:bCs w:val="0"/>
          <w:sz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2"/>
        <w:gridCol w:w="8671"/>
      </w:tblGrid>
      <w:tr w:rsidR="00000000" w14:paraId="1F988971" w14:textId="77777777" w:rsidTr="00C863EF">
        <w:tc>
          <w:tcPr>
            <w:tcW w:w="1502" w:type="dxa"/>
            <w:tcBorders>
              <w:top w:val="single" w:sz="4" w:space="0" w:color="auto"/>
              <w:left w:val="single" w:sz="4" w:space="0" w:color="auto"/>
              <w:bottom w:val="single" w:sz="4" w:space="0" w:color="auto"/>
              <w:right w:val="single" w:sz="4" w:space="0" w:color="auto"/>
            </w:tcBorders>
          </w:tcPr>
          <w:p w14:paraId="2FB2A9EE" w14:textId="77777777" w:rsidR="00B73B36" w:rsidRPr="007A2DE5" w:rsidRDefault="00B73B36" w:rsidP="00626FC5">
            <w:pPr>
              <w:rPr>
                <w:rFonts w:ascii="Calibri" w:hAnsi="Calibri" w:cs="Calibri"/>
                <w:bCs/>
              </w:rPr>
            </w:pPr>
            <w:r w:rsidRPr="007A2DE5">
              <w:rPr>
                <w:rFonts w:ascii="Calibri" w:hAnsi="Calibri" w:cs="Calibri"/>
                <w:bCs/>
              </w:rPr>
              <w:t>Company</w:t>
            </w:r>
          </w:p>
        </w:tc>
        <w:tc>
          <w:tcPr>
            <w:tcW w:w="8671" w:type="dxa"/>
            <w:tcBorders>
              <w:top w:val="single" w:sz="4" w:space="0" w:color="auto"/>
              <w:left w:val="single" w:sz="4" w:space="0" w:color="auto"/>
              <w:bottom w:val="single" w:sz="4" w:space="0" w:color="auto"/>
              <w:right w:val="single" w:sz="4" w:space="0" w:color="auto"/>
            </w:tcBorders>
          </w:tcPr>
          <w:p w14:paraId="742DE434" w14:textId="77777777" w:rsidR="00B73B36" w:rsidRPr="001A68C1" w:rsidRDefault="000D3130" w:rsidP="00626FC5">
            <w:pPr>
              <w:rPr>
                <w:rFonts w:ascii="Calibri" w:hAnsi="Calibri" w:cs="Calibri"/>
                <w:b/>
                <w:bCs/>
              </w:rPr>
            </w:pPr>
            <w:r>
              <w:rPr>
                <w:rFonts w:ascii="Calibri" w:hAnsi="Calibri" w:cs="Calibri"/>
                <w:b/>
                <w:color w:val="000000"/>
              </w:rPr>
              <w:t>IBM</w:t>
            </w:r>
            <w:r w:rsidR="00A23822">
              <w:rPr>
                <w:rFonts w:ascii="Calibri" w:hAnsi="Calibri" w:cs="Calibri"/>
                <w:b/>
                <w:color w:val="000000"/>
              </w:rPr>
              <w:t xml:space="preserve">  </w:t>
            </w:r>
          </w:p>
        </w:tc>
      </w:tr>
      <w:tr w:rsidR="00000000" w14:paraId="14A16041" w14:textId="77777777" w:rsidTr="00C863EF">
        <w:tc>
          <w:tcPr>
            <w:tcW w:w="1502" w:type="dxa"/>
          </w:tcPr>
          <w:p w14:paraId="39DD72EB" w14:textId="77777777" w:rsidR="001A68C1" w:rsidRPr="007A2DE5" w:rsidRDefault="001A68C1" w:rsidP="001A68C1">
            <w:pPr>
              <w:rPr>
                <w:rFonts w:ascii="Calibri" w:hAnsi="Calibri" w:cs="Calibri"/>
                <w:bCs/>
              </w:rPr>
            </w:pPr>
            <w:r w:rsidRPr="007A2DE5">
              <w:rPr>
                <w:rFonts w:ascii="Calibri" w:hAnsi="Calibri" w:cs="Calibri"/>
                <w:bCs/>
              </w:rPr>
              <w:t>Project:</w:t>
            </w:r>
          </w:p>
        </w:tc>
        <w:tc>
          <w:tcPr>
            <w:tcW w:w="8671" w:type="dxa"/>
          </w:tcPr>
          <w:p w14:paraId="7F8E640E" w14:textId="77777777" w:rsidR="001A68C1" w:rsidRPr="00D06A4F" w:rsidRDefault="000D3130" w:rsidP="001A68C1">
            <w:pPr>
              <w:tabs>
                <w:tab w:val="left" w:pos="2895"/>
              </w:tabs>
              <w:spacing w:before="40"/>
              <w:rPr>
                <w:rFonts w:ascii="Verdana" w:hAnsi="Verdana"/>
                <w:b/>
                <w:bCs/>
                <w:color w:val="000000"/>
                <w:sz w:val="18"/>
                <w:szCs w:val="20"/>
              </w:rPr>
            </w:pPr>
            <w:r>
              <w:rPr>
                <w:rFonts w:ascii="Calibri" w:hAnsi="Calibri" w:cs="Calibri"/>
                <w:sz w:val="21"/>
                <w:szCs w:val="21"/>
              </w:rPr>
              <w:t>CEMEX</w:t>
            </w:r>
            <w:r w:rsidR="00E0625A">
              <w:rPr>
                <w:rFonts w:ascii="Calibri" w:hAnsi="Calibri" w:cs="Calibri"/>
                <w:sz w:val="21"/>
                <w:szCs w:val="21"/>
              </w:rPr>
              <w:t xml:space="preserve"> </w:t>
            </w:r>
            <w:r w:rsidR="00750FFD">
              <w:rPr>
                <w:rFonts w:ascii="Calibri" w:hAnsi="Calibri" w:cs="Calibri"/>
                <w:sz w:val="21"/>
                <w:szCs w:val="21"/>
              </w:rPr>
              <w:t xml:space="preserve"> </w:t>
            </w:r>
          </w:p>
        </w:tc>
      </w:tr>
      <w:tr w:rsidR="00000000" w14:paraId="171C14A8" w14:textId="77777777" w:rsidTr="00C863EF">
        <w:tc>
          <w:tcPr>
            <w:tcW w:w="1502" w:type="dxa"/>
          </w:tcPr>
          <w:p w14:paraId="0DF65823" w14:textId="77777777" w:rsidR="001A68C1" w:rsidRPr="007A2DE5" w:rsidRDefault="001A68C1" w:rsidP="001A68C1">
            <w:pPr>
              <w:rPr>
                <w:rFonts w:ascii="Calibri" w:hAnsi="Calibri" w:cs="Calibri"/>
                <w:bCs/>
              </w:rPr>
            </w:pPr>
            <w:r w:rsidRPr="007A2DE5">
              <w:rPr>
                <w:rFonts w:ascii="Calibri" w:hAnsi="Calibri" w:cs="Calibri"/>
                <w:bCs/>
              </w:rPr>
              <w:t>Environment</w:t>
            </w:r>
          </w:p>
        </w:tc>
        <w:tc>
          <w:tcPr>
            <w:tcW w:w="8671" w:type="dxa"/>
          </w:tcPr>
          <w:p w14:paraId="3E9FE4DF" w14:textId="77777777" w:rsidR="001A68C1" w:rsidRPr="007A2DE5" w:rsidRDefault="001A68C1" w:rsidP="001A68C1">
            <w:pPr>
              <w:rPr>
                <w:rFonts w:ascii="Calibri" w:hAnsi="Calibri" w:cs="Calibri"/>
                <w:bCs/>
              </w:rPr>
            </w:pPr>
            <w:r>
              <w:rPr>
                <w:rFonts w:ascii="Calibri" w:hAnsi="Calibri" w:cs="Calibri"/>
                <w:bCs/>
              </w:rPr>
              <w:t>Support</w:t>
            </w:r>
            <w:r w:rsidR="00AB5ACA">
              <w:rPr>
                <w:rFonts w:ascii="Calibri" w:hAnsi="Calibri" w:cs="Calibri"/>
                <w:bCs/>
              </w:rPr>
              <w:t xml:space="preserve"> and Upgrade</w:t>
            </w:r>
            <w:r w:rsidR="00C6634F">
              <w:rPr>
                <w:rFonts w:ascii="Calibri" w:hAnsi="Calibri" w:cs="Calibri"/>
                <w:bCs/>
              </w:rPr>
              <w:t xml:space="preserve"> - (S4 HANA)</w:t>
            </w:r>
            <w:r w:rsidR="00D45D9D">
              <w:rPr>
                <w:rFonts w:ascii="Calibri" w:hAnsi="Calibri" w:cs="Calibri"/>
                <w:bCs/>
              </w:rPr>
              <w:t xml:space="preserve">  </w:t>
            </w:r>
          </w:p>
        </w:tc>
      </w:tr>
      <w:tr w:rsidR="00000000" w14:paraId="38207C81" w14:textId="77777777" w:rsidTr="00C863EF">
        <w:tc>
          <w:tcPr>
            <w:tcW w:w="1502" w:type="dxa"/>
          </w:tcPr>
          <w:p w14:paraId="2B513C1C" w14:textId="77777777" w:rsidR="001A68C1" w:rsidRPr="007A2DE5" w:rsidRDefault="001A68C1" w:rsidP="001A68C1">
            <w:pPr>
              <w:rPr>
                <w:rFonts w:ascii="Calibri" w:hAnsi="Calibri" w:cs="Calibri"/>
                <w:bCs/>
              </w:rPr>
            </w:pPr>
            <w:r w:rsidRPr="007A2DE5">
              <w:rPr>
                <w:rFonts w:ascii="Calibri" w:hAnsi="Calibri" w:cs="Calibri"/>
                <w:bCs/>
              </w:rPr>
              <w:t>Role</w:t>
            </w:r>
          </w:p>
        </w:tc>
        <w:tc>
          <w:tcPr>
            <w:tcW w:w="8671" w:type="dxa"/>
          </w:tcPr>
          <w:p w14:paraId="667BD829" w14:textId="77777777" w:rsidR="001A68C1" w:rsidRPr="007A2DE5" w:rsidRDefault="001A68C1" w:rsidP="001A68C1">
            <w:pPr>
              <w:rPr>
                <w:rFonts w:ascii="Calibri" w:hAnsi="Calibri" w:cs="Calibri"/>
                <w:bCs/>
              </w:rPr>
            </w:pPr>
            <w:r w:rsidRPr="007A2DE5">
              <w:rPr>
                <w:rFonts w:ascii="Calibri" w:hAnsi="Calibri" w:cs="Calibri"/>
                <w:bCs/>
              </w:rPr>
              <w:t>FICO Consultant</w:t>
            </w:r>
            <w:r w:rsidR="00A07EBB">
              <w:rPr>
                <w:rFonts w:ascii="Calibri" w:hAnsi="Calibri" w:cs="Calibri"/>
                <w:bCs/>
              </w:rPr>
              <w:t xml:space="preserve"> </w:t>
            </w:r>
          </w:p>
        </w:tc>
      </w:tr>
      <w:tr w:rsidR="00000000" w14:paraId="767A8CE2" w14:textId="77777777" w:rsidTr="00C863EF">
        <w:tc>
          <w:tcPr>
            <w:tcW w:w="1502" w:type="dxa"/>
          </w:tcPr>
          <w:p w14:paraId="51553203" w14:textId="77777777" w:rsidR="001A68C1" w:rsidRPr="007A2DE5" w:rsidRDefault="001A68C1" w:rsidP="001A68C1">
            <w:pPr>
              <w:rPr>
                <w:rFonts w:ascii="Calibri" w:hAnsi="Calibri" w:cs="Calibri"/>
                <w:bCs/>
              </w:rPr>
            </w:pPr>
            <w:r w:rsidRPr="007A2DE5">
              <w:rPr>
                <w:rFonts w:ascii="Calibri" w:hAnsi="Calibri" w:cs="Calibri"/>
                <w:bCs/>
              </w:rPr>
              <w:t>Period</w:t>
            </w:r>
          </w:p>
        </w:tc>
        <w:tc>
          <w:tcPr>
            <w:tcW w:w="8671" w:type="dxa"/>
          </w:tcPr>
          <w:p w14:paraId="4C6C6C10" w14:textId="77777777" w:rsidR="001A68C1" w:rsidRPr="007A2DE5" w:rsidRDefault="00AB5ACA" w:rsidP="001A68C1">
            <w:pPr>
              <w:rPr>
                <w:rFonts w:ascii="Calibri" w:hAnsi="Calibri" w:cs="Calibri"/>
                <w:bCs/>
              </w:rPr>
            </w:pPr>
            <w:r>
              <w:rPr>
                <w:rFonts w:ascii="Calibri" w:hAnsi="Calibri" w:cs="Calibri"/>
                <w:bCs/>
              </w:rPr>
              <w:t>May</w:t>
            </w:r>
            <w:r w:rsidR="001A68C1">
              <w:rPr>
                <w:rFonts w:ascii="Calibri" w:hAnsi="Calibri" w:cs="Calibri"/>
                <w:bCs/>
              </w:rPr>
              <w:t>-</w:t>
            </w:r>
            <w:r w:rsidR="00EB38C4">
              <w:rPr>
                <w:rFonts w:ascii="Calibri" w:hAnsi="Calibri" w:cs="Calibri"/>
                <w:bCs/>
              </w:rPr>
              <w:t xml:space="preserve"> 20</w:t>
            </w:r>
            <w:r>
              <w:rPr>
                <w:rFonts w:ascii="Calibri" w:hAnsi="Calibri" w:cs="Calibri"/>
                <w:bCs/>
              </w:rPr>
              <w:t>22</w:t>
            </w:r>
            <w:r w:rsidR="001A68C1" w:rsidRPr="007A2DE5">
              <w:rPr>
                <w:rFonts w:ascii="Calibri" w:hAnsi="Calibri" w:cs="Calibri"/>
                <w:bCs/>
              </w:rPr>
              <w:t xml:space="preserve"> To Till Now </w:t>
            </w:r>
            <w:r w:rsidR="00D45D9D">
              <w:rPr>
                <w:rFonts w:ascii="Calibri" w:hAnsi="Calibri" w:cs="Calibri"/>
                <w:bCs/>
              </w:rPr>
              <w:t xml:space="preserve"> </w:t>
            </w:r>
          </w:p>
        </w:tc>
      </w:tr>
    </w:tbl>
    <w:p w14:paraId="567BA998" w14:textId="77777777" w:rsidR="00D06A4F" w:rsidRPr="003F049D" w:rsidRDefault="00D06A4F" w:rsidP="00D06A4F">
      <w:pPr>
        <w:pStyle w:val="BodyText"/>
        <w:tabs>
          <w:tab w:val="left" w:pos="360"/>
          <w:tab w:val="left" w:pos="2328"/>
        </w:tabs>
        <w:spacing w:after="0" w:line="240" w:lineRule="auto"/>
        <w:rPr>
          <w:rFonts w:cs="Calibri"/>
          <w:bCs/>
          <w:sz w:val="14"/>
          <w:szCs w:val="24"/>
          <w:u w:val="single"/>
        </w:rPr>
      </w:pPr>
    </w:p>
    <w:p w14:paraId="612610D9" w14:textId="77777777" w:rsidR="000D3130" w:rsidRPr="000D3130" w:rsidRDefault="001A68C1" w:rsidP="000D3130">
      <w:pPr>
        <w:tabs>
          <w:tab w:val="left" w:pos="1440"/>
          <w:tab w:val="left" w:pos="1980"/>
        </w:tabs>
        <w:jc w:val="both"/>
        <w:rPr>
          <w:rFonts w:ascii="Calibri" w:eastAsia="Calibri" w:hAnsi="Calibri" w:cs="Calibri"/>
        </w:rPr>
      </w:pPr>
      <w:r w:rsidRPr="006A7FB3">
        <w:rPr>
          <w:rFonts w:ascii="Calibri" w:eastAsia="Calibri" w:hAnsi="Calibri" w:cs="Calibri"/>
          <w:b/>
          <w:bCs/>
          <w:u w:val="single"/>
        </w:rPr>
        <w:t>Description:</w:t>
      </w:r>
      <w:r>
        <w:rPr>
          <w:rFonts w:cs="Calibri"/>
          <w:bCs/>
        </w:rPr>
        <w:t xml:space="preserve"> </w:t>
      </w:r>
      <w:r w:rsidR="000D3130">
        <w:rPr>
          <w:rFonts w:ascii="Arial" w:hAnsi="Arial" w:cs="Arial"/>
          <w:b/>
          <w:bCs/>
          <w:color w:val="222222"/>
          <w:sz w:val="21"/>
          <w:szCs w:val="21"/>
          <w:shd w:val="clear" w:color="auto" w:fill="FFFFFF"/>
        </w:rPr>
        <w:t>CEMEX S.A.B. de C.V.</w:t>
      </w:r>
      <w:r w:rsidR="000D3130">
        <w:rPr>
          <w:rFonts w:ascii="Arial" w:hAnsi="Arial" w:cs="Arial"/>
          <w:color w:val="222222"/>
          <w:sz w:val="21"/>
          <w:szCs w:val="21"/>
          <w:shd w:val="clear" w:color="auto" w:fill="FFFFFF"/>
        </w:rPr>
        <w:t>, known as </w:t>
      </w:r>
      <w:r w:rsidR="000D3130">
        <w:rPr>
          <w:rFonts w:ascii="Arial" w:hAnsi="Arial" w:cs="Arial"/>
          <w:b/>
          <w:bCs/>
          <w:color w:val="222222"/>
          <w:sz w:val="21"/>
          <w:szCs w:val="21"/>
          <w:shd w:val="clear" w:color="auto" w:fill="FFFFFF"/>
        </w:rPr>
        <w:t>CEMEX</w:t>
      </w:r>
      <w:r w:rsidR="000D3130" w:rsidRPr="004265B5">
        <w:rPr>
          <w:rFonts w:ascii="Calibri" w:hAnsi="Calibri" w:cs="Calibri"/>
          <w:sz w:val="21"/>
          <w:szCs w:val="21"/>
        </w:rPr>
        <w:t xml:space="preserve">, </w:t>
      </w:r>
      <w:r w:rsidR="000D3130" w:rsidRPr="000D3130">
        <w:rPr>
          <w:rFonts w:ascii="Calibri" w:eastAsia="Calibri" w:hAnsi="Calibri" w:cs="Calibri"/>
        </w:rPr>
        <w:t>is a Mexican </w:t>
      </w:r>
      <w:hyperlink r:id="rId9" w:tooltip="Multinational corporation" w:history="1">
        <w:r w:rsidR="000D3130" w:rsidRPr="000D3130">
          <w:rPr>
            <w:rFonts w:ascii="Calibri" w:eastAsia="Calibri" w:hAnsi="Calibri" w:cs="Calibri"/>
          </w:rPr>
          <w:t>multinational</w:t>
        </w:r>
      </w:hyperlink>
      <w:r w:rsidR="000D3130" w:rsidRPr="000D3130">
        <w:rPr>
          <w:rFonts w:ascii="Calibri" w:eastAsia="Calibri" w:hAnsi="Calibri" w:cs="Calibri"/>
        </w:rPr>
        <w:t> building materials company headquartered in </w:t>
      </w:r>
      <w:hyperlink r:id="rId10" w:tooltip="San Pedro Garza García" w:history="1">
        <w:r w:rsidR="000D3130" w:rsidRPr="000D3130">
          <w:rPr>
            <w:rFonts w:ascii="Calibri" w:eastAsia="Calibri" w:hAnsi="Calibri" w:cs="Calibri"/>
          </w:rPr>
          <w:t>San Pedro</w:t>
        </w:r>
      </w:hyperlink>
      <w:r w:rsidR="000D3130" w:rsidRPr="000D3130">
        <w:rPr>
          <w:rFonts w:ascii="Calibri" w:eastAsia="Calibri" w:hAnsi="Calibri" w:cs="Calibri"/>
        </w:rPr>
        <w:t>, near </w:t>
      </w:r>
      <w:hyperlink r:id="rId11" w:tooltip="Monterrey" w:history="1">
        <w:r w:rsidR="000D3130" w:rsidRPr="000D3130">
          <w:rPr>
            <w:rFonts w:ascii="Calibri" w:eastAsia="Calibri" w:hAnsi="Calibri" w:cs="Calibri"/>
          </w:rPr>
          <w:t>Monterrey</w:t>
        </w:r>
      </w:hyperlink>
      <w:r w:rsidR="000D3130" w:rsidRPr="000D3130">
        <w:rPr>
          <w:rFonts w:ascii="Calibri" w:eastAsia="Calibri" w:hAnsi="Calibri" w:cs="Calibri"/>
        </w:rPr>
        <w:t>, </w:t>
      </w:r>
      <w:hyperlink r:id="rId12" w:tooltip="Mexico" w:history="1">
        <w:r w:rsidR="000D3130" w:rsidRPr="000D3130">
          <w:rPr>
            <w:rFonts w:ascii="Calibri" w:eastAsia="Calibri" w:hAnsi="Calibri" w:cs="Calibri"/>
          </w:rPr>
          <w:t>Mexico</w:t>
        </w:r>
      </w:hyperlink>
      <w:r w:rsidR="000D3130" w:rsidRPr="000D3130">
        <w:rPr>
          <w:rFonts w:ascii="Calibri" w:eastAsia="Calibri" w:hAnsi="Calibri" w:cs="Calibri"/>
        </w:rPr>
        <w:t>. It manufactures and distributes </w:t>
      </w:r>
      <w:hyperlink r:id="rId13" w:tooltip="Cement" w:history="1">
        <w:r w:rsidR="000D3130" w:rsidRPr="000D3130">
          <w:rPr>
            <w:rFonts w:ascii="Calibri" w:eastAsia="Calibri" w:hAnsi="Calibri" w:cs="Calibri"/>
          </w:rPr>
          <w:t>cement</w:t>
        </w:r>
      </w:hyperlink>
      <w:r w:rsidR="000D3130" w:rsidRPr="000D3130">
        <w:rPr>
          <w:rFonts w:ascii="Calibri" w:eastAsia="Calibri" w:hAnsi="Calibri" w:cs="Calibri"/>
        </w:rPr>
        <w:t>, </w:t>
      </w:r>
      <w:hyperlink r:id="rId14" w:tooltip="Ready-mix concrete" w:history="1">
        <w:r w:rsidR="000D3130" w:rsidRPr="000D3130">
          <w:rPr>
            <w:rFonts w:ascii="Calibri" w:eastAsia="Calibri" w:hAnsi="Calibri" w:cs="Calibri"/>
          </w:rPr>
          <w:t>ready-mix concrete</w:t>
        </w:r>
      </w:hyperlink>
      <w:r w:rsidR="000D3130" w:rsidRPr="000D3130">
        <w:rPr>
          <w:rFonts w:ascii="Calibri" w:eastAsia="Calibri" w:hAnsi="Calibri" w:cs="Calibri"/>
        </w:rPr>
        <w:t> and </w:t>
      </w:r>
      <w:hyperlink r:id="rId15" w:tooltip="Construction aggregate" w:history="1">
        <w:r w:rsidR="000D3130" w:rsidRPr="000D3130">
          <w:rPr>
            <w:rFonts w:ascii="Calibri" w:eastAsia="Calibri" w:hAnsi="Calibri" w:cs="Calibri"/>
          </w:rPr>
          <w:t>aggregates</w:t>
        </w:r>
      </w:hyperlink>
      <w:r w:rsidR="000D3130" w:rsidRPr="000D3130">
        <w:rPr>
          <w:rFonts w:ascii="Calibri" w:eastAsia="Calibri" w:hAnsi="Calibri" w:cs="Calibri"/>
        </w:rPr>
        <w:t> in more than 50 countries. It is the second largest building materials company worldwide, only after </w:t>
      </w:r>
      <w:hyperlink r:id="rId16" w:tooltip="LafargeHolcim" w:history="1">
        <w:r w:rsidR="000D3130" w:rsidRPr="000D3130">
          <w:rPr>
            <w:rFonts w:ascii="Calibri" w:eastAsia="Calibri" w:hAnsi="Calibri" w:cs="Calibri"/>
          </w:rPr>
          <w:t>Lafarge</w:t>
        </w:r>
        <w:r w:rsidR="000D3130">
          <w:rPr>
            <w:rFonts w:ascii="Calibri" w:eastAsia="Calibri" w:hAnsi="Calibri" w:cs="Calibri"/>
          </w:rPr>
          <w:t xml:space="preserve"> </w:t>
        </w:r>
        <w:r w:rsidR="000D3130" w:rsidRPr="000D3130">
          <w:rPr>
            <w:rFonts w:ascii="Calibri" w:eastAsia="Calibri" w:hAnsi="Calibri" w:cs="Calibri"/>
          </w:rPr>
          <w:t>Holcim</w:t>
        </w:r>
      </w:hyperlink>
      <w:r w:rsidR="000D3130" w:rsidRPr="000D3130">
        <w:rPr>
          <w:rFonts w:ascii="Calibri" w:eastAsia="Calibri" w:hAnsi="Calibri" w:cs="Calibri"/>
        </w:rPr>
        <w:t>.</w:t>
      </w:r>
      <w:r w:rsidR="00EC46A3">
        <w:rPr>
          <w:rFonts w:ascii="Calibri" w:eastAsia="Calibri" w:hAnsi="Calibri" w:cs="Calibri"/>
        </w:rPr>
        <w:t xml:space="preserve">  </w:t>
      </w:r>
    </w:p>
    <w:p w14:paraId="0C612C80" w14:textId="77777777" w:rsidR="00270E76" w:rsidRPr="00270E76" w:rsidRDefault="00270E76" w:rsidP="00270E76">
      <w:pPr>
        <w:tabs>
          <w:tab w:val="left" w:pos="360"/>
        </w:tabs>
        <w:jc w:val="both"/>
        <w:rPr>
          <w:rFonts w:ascii="Calibri" w:eastAsia="Calibri" w:hAnsi="Calibri" w:cs="Calibri"/>
        </w:rPr>
      </w:pPr>
    </w:p>
    <w:p w14:paraId="06F4F1E9" w14:textId="77777777" w:rsidR="007A2DE5" w:rsidRPr="00AC70C0" w:rsidRDefault="00D06A4F" w:rsidP="00270E76">
      <w:pPr>
        <w:tabs>
          <w:tab w:val="left" w:pos="360"/>
        </w:tabs>
        <w:jc w:val="both"/>
        <w:rPr>
          <w:rFonts w:cs="Calibri"/>
          <w:b/>
          <w:u w:val="single"/>
        </w:rPr>
      </w:pPr>
      <w:r w:rsidRPr="00D06A4F">
        <w:rPr>
          <w:rFonts w:cs="Calibri"/>
          <w:lang w:val="en-GB"/>
        </w:rPr>
        <w:t xml:space="preserve"> </w:t>
      </w:r>
      <w:r w:rsidR="00C34E59" w:rsidRPr="00AC70C0">
        <w:rPr>
          <w:rFonts w:cs="Calibri"/>
          <w:b/>
          <w:bCs/>
          <w:u w:val="single"/>
        </w:rPr>
        <w:t>Responsibilities</w:t>
      </w:r>
      <w:r w:rsidR="00191B4E" w:rsidRPr="00AC70C0">
        <w:rPr>
          <w:rFonts w:cs="Calibri"/>
          <w:b/>
          <w:u w:val="single"/>
        </w:rPr>
        <w:t>:</w:t>
      </w:r>
      <w:r w:rsidR="00F43A9C">
        <w:rPr>
          <w:rFonts w:cs="Calibri"/>
          <w:b/>
          <w:u w:val="single"/>
        </w:rPr>
        <w:t xml:space="preserve"> Support</w:t>
      </w:r>
      <w:r w:rsidR="00D0770C">
        <w:rPr>
          <w:rFonts w:cs="Calibri"/>
          <w:b/>
          <w:u w:val="single"/>
        </w:rPr>
        <w:t xml:space="preserve"> </w:t>
      </w:r>
    </w:p>
    <w:p w14:paraId="7DF12F17" w14:textId="77777777" w:rsidR="00191B4E" w:rsidRPr="00191B4E" w:rsidRDefault="00191B4E" w:rsidP="00626FC5">
      <w:pPr>
        <w:shd w:val="clear" w:color="auto" w:fill="FFFFFF"/>
        <w:autoSpaceDE w:val="0"/>
        <w:autoSpaceDN w:val="0"/>
        <w:jc w:val="both"/>
        <w:rPr>
          <w:rFonts w:ascii="Calibri" w:hAnsi="Calibri" w:cs="Calibri"/>
          <w:b/>
          <w:sz w:val="10"/>
        </w:rPr>
      </w:pPr>
    </w:p>
    <w:p w14:paraId="28A86F15" w14:textId="77777777" w:rsidR="007A2DE5" w:rsidRPr="007A2DE5" w:rsidRDefault="007A2DE5" w:rsidP="00AB54D1">
      <w:pPr>
        <w:pStyle w:val="NormalBold"/>
        <w:numPr>
          <w:ilvl w:val="0"/>
          <w:numId w:val="28"/>
        </w:numPr>
        <w:spacing w:before="0" w:after="0"/>
        <w:rPr>
          <w:rFonts w:ascii="Calibri" w:hAnsi="Calibri" w:cs="Calibri"/>
          <w:b w:val="0"/>
          <w:sz w:val="24"/>
          <w:szCs w:val="24"/>
        </w:rPr>
      </w:pPr>
      <w:r w:rsidRPr="007A2DE5">
        <w:rPr>
          <w:rFonts w:ascii="Calibri" w:hAnsi="Calibri" w:cs="Calibri"/>
          <w:b w:val="0"/>
          <w:sz w:val="24"/>
          <w:szCs w:val="24"/>
        </w:rPr>
        <w:t>Coordinating with client for giving acceptable solution to problems, queries raised by client within predefined stringent time limit and giving solution to users.</w:t>
      </w:r>
      <w:r w:rsidR="00750FFD">
        <w:rPr>
          <w:rFonts w:ascii="Calibri" w:hAnsi="Calibri" w:cs="Calibri"/>
          <w:b w:val="0"/>
          <w:sz w:val="24"/>
          <w:szCs w:val="24"/>
        </w:rPr>
        <w:t xml:space="preserve"> </w:t>
      </w:r>
    </w:p>
    <w:p w14:paraId="60BA377E" w14:textId="77777777" w:rsidR="007A2DE5" w:rsidRPr="007A2DE5" w:rsidRDefault="007A2DE5" w:rsidP="00AB54D1">
      <w:pPr>
        <w:pStyle w:val="NormalBold"/>
        <w:numPr>
          <w:ilvl w:val="0"/>
          <w:numId w:val="28"/>
        </w:numPr>
        <w:spacing w:before="0" w:after="0"/>
        <w:rPr>
          <w:rFonts w:ascii="Calibri" w:hAnsi="Calibri" w:cs="Calibri"/>
          <w:b w:val="0"/>
          <w:sz w:val="24"/>
          <w:szCs w:val="24"/>
        </w:rPr>
      </w:pPr>
      <w:r w:rsidRPr="007A2DE5">
        <w:rPr>
          <w:rFonts w:ascii="Calibri" w:hAnsi="Calibri" w:cs="Calibri"/>
          <w:b w:val="0"/>
          <w:sz w:val="24"/>
          <w:szCs w:val="24"/>
        </w:rPr>
        <w:t>Maintaining daily status report on issues and informing the same to management.</w:t>
      </w:r>
      <w:r w:rsidR="00750FFD">
        <w:rPr>
          <w:rFonts w:ascii="Calibri" w:hAnsi="Calibri" w:cs="Calibri"/>
          <w:b w:val="0"/>
          <w:sz w:val="24"/>
          <w:szCs w:val="24"/>
        </w:rPr>
        <w:t xml:space="preserve"> </w:t>
      </w:r>
    </w:p>
    <w:p w14:paraId="62EFC5D2" w14:textId="77777777" w:rsidR="007A2DE5" w:rsidRPr="007A2DE5" w:rsidRDefault="007A2DE5" w:rsidP="00AB54D1">
      <w:pPr>
        <w:pStyle w:val="NormalBold"/>
        <w:numPr>
          <w:ilvl w:val="0"/>
          <w:numId w:val="29"/>
        </w:numPr>
        <w:spacing w:before="0" w:after="0"/>
        <w:rPr>
          <w:rFonts w:ascii="Calibri" w:hAnsi="Calibri" w:cs="Calibri"/>
          <w:b w:val="0"/>
          <w:sz w:val="24"/>
          <w:szCs w:val="24"/>
        </w:rPr>
      </w:pPr>
      <w:r w:rsidRPr="007A2DE5">
        <w:rPr>
          <w:rFonts w:ascii="Calibri" w:hAnsi="Calibri" w:cs="Calibri"/>
          <w:b w:val="0"/>
          <w:sz w:val="24"/>
          <w:szCs w:val="24"/>
        </w:rPr>
        <w:t>Based on the priority of the issues and the time required to resolve the issue, issues will be resolved within time bound action to recurrence.</w:t>
      </w:r>
    </w:p>
    <w:p w14:paraId="2384FC75" w14:textId="77777777" w:rsidR="007A2DE5" w:rsidRPr="00D62C5A" w:rsidRDefault="007A2DE5" w:rsidP="00D62C5A">
      <w:pPr>
        <w:pStyle w:val="NormalBold"/>
        <w:numPr>
          <w:ilvl w:val="0"/>
          <w:numId w:val="29"/>
        </w:numPr>
        <w:spacing w:before="0" w:after="0"/>
        <w:rPr>
          <w:rFonts w:ascii="Calibri" w:hAnsi="Calibri" w:cs="Calibri"/>
          <w:b w:val="0"/>
          <w:sz w:val="24"/>
          <w:szCs w:val="24"/>
        </w:rPr>
      </w:pPr>
      <w:r w:rsidRPr="007A2DE5">
        <w:rPr>
          <w:rFonts w:ascii="Calibri" w:hAnsi="Calibri" w:cs="Calibri"/>
          <w:b w:val="0"/>
          <w:sz w:val="24"/>
          <w:szCs w:val="24"/>
        </w:rPr>
        <w:t>Analyzing the errors, searching for causes of errors, provided corrective solution and suggested for preventive.</w:t>
      </w:r>
      <w:r w:rsidR="00750FFD">
        <w:rPr>
          <w:rFonts w:ascii="Calibri" w:hAnsi="Calibri" w:cs="Calibri"/>
          <w:b w:val="0"/>
          <w:sz w:val="24"/>
          <w:szCs w:val="24"/>
        </w:rPr>
        <w:t xml:space="preserve"> </w:t>
      </w:r>
    </w:p>
    <w:p w14:paraId="3FD5CEF3" w14:textId="77777777" w:rsidR="007A2DE5" w:rsidRPr="007A2DE5" w:rsidRDefault="007A2DE5" w:rsidP="00AB54D1">
      <w:pPr>
        <w:pStyle w:val="NormalBold"/>
        <w:numPr>
          <w:ilvl w:val="0"/>
          <w:numId w:val="29"/>
        </w:numPr>
        <w:spacing w:before="0" w:after="0"/>
        <w:rPr>
          <w:rFonts w:ascii="Calibri" w:hAnsi="Calibri" w:cs="Calibri"/>
          <w:b w:val="0"/>
          <w:sz w:val="24"/>
          <w:szCs w:val="24"/>
        </w:rPr>
      </w:pPr>
      <w:r w:rsidRPr="007A2DE5">
        <w:rPr>
          <w:rFonts w:ascii="Calibri" w:hAnsi="Calibri" w:cs="Calibri"/>
          <w:b w:val="0"/>
          <w:sz w:val="24"/>
          <w:szCs w:val="24"/>
        </w:rPr>
        <w:t xml:space="preserve">Monitoring day to day Bach jobs related to Finance modules. </w:t>
      </w:r>
    </w:p>
    <w:p w14:paraId="08710DD5" w14:textId="77777777" w:rsidR="007A2DE5" w:rsidRPr="007A2DE5" w:rsidRDefault="007A2DE5" w:rsidP="00AB54D1">
      <w:pPr>
        <w:pStyle w:val="NormalBold"/>
        <w:numPr>
          <w:ilvl w:val="0"/>
          <w:numId w:val="29"/>
        </w:numPr>
        <w:spacing w:before="0" w:after="0"/>
        <w:rPr>
          <w:rFonts w:ascii="Calibri" w:hAnsi="Calibri" w:cs="Calibri"/>
          <w:b w:val="0"/>
          <w:sz w:val="24"/>
          <w:szCs w:val="24"/>
        </w:rPr>
      </w:pPr>
      <w:r w:rsidRPr="007A2DE5">
        <w:rPr>
          <w:rFonts w:ascii="Calibri" w:hAnsi="Calibri" w:cs="Calibri"/>
          <w:b w:val="0"/>
          <w:sz w:val="24"/>
          <w:szCs w:val="24"/>
        </w:rPr>
        <w:t>Keep all documentation up to date by team on share point time.</w:t>
      </w:r>
    </w:p>
    <w:p w14:paraId="742C57C7" w14:textId="77777777" w:rsidR="007A2DE5" w:rsidRPr="007A2DE5" w:rsidRDefault="007A2DE5" w:rsidP="00AB54D1">
      <w:pPr>
        <w:pStyle w:val="NormalBold"/>
        <w:numPr>
          <w:ilvl w:val="0"/>
          <w:numId w:val="29"/>
        </w:numPr>
        <w:spacing w:before="0" w:after="0"/>
        <w:rPr>
          <w:rFonts w:ascii="Calibri" w:hAnsi="Calibri" w:cs="Calibri"/>
          <w:b w:val="0"/>
          <w:sz w:val="24"/>
          <w:szCs w:val="24"/>
        </w:rPr>
      </w:pPr>
      <w:r w:rsidRPr="007A2DE5">
        <w:rPr>
          <w:rFonts w:ascii="Calibri" w:hAnsi="Calibri" w:cs="Calibri"/>
          <w:b w:val="0"/>
          <w:sz w:val="24"/>
          <w:szCs w:val="24"/>
        </w:rPr>
        <w:t>Resolved User issues on timely (SLA) basis.</w:t>
      </w:r>
      <w:r w:rsidR="00801F8F">
        <w:rPr>
          <w:rFonts w:ascii="Calibri" w:hAnsi="Calibri" w:cs="Calibri"/>
          <w:b w:val="0"/>
          <w:sz w:val="24"/>
          <w:szCs w:val="24"/>
        </w:rPr>
        <w:t xml:space="preserve"> </w:t>
      </w:r>
    </w:p>
    <w:p w14:paraId="64305E5C" w14:textId="77777777" w:rsidR="007A2DE5" w:rsidRPr="007A2DE5" w:rsidRDefault="007A2DE5" w:rsidP="00AB54D1">
      <w:pPr>
        <w:pStyle w:val="NormalBold"/>
        <w:numPr>
          <w:ilvl w:val="0"/>
          <w:numId w:val="29"/>
        </w:numPr>
        <w:spacing w:before="0" w:after="0"/>
        <w:rPr>
          <w:rFonts w:ascii="Calibri" w:hAnsi="Calibri" w:cs="Calibri"/>
          <w:b w:val="0"/>
          <w:sz w:val="24"/>
          <w:szCs w:val="24"/>
        </w:rPr>
      </w:pPr>
      <w:r w:rsidRPr="007A2DE5">
        <w:rPr>
          <w:rFonts w:ascii="Calibri" w:hAnsi="Calibri" w:cs="Calibri"/>
          <w:b w:val="0"/>
          <w:sz w:val="24"/>
          <w:szCs w:val="24"/>
        </w:rPr>
        <w:t>Attended Kt sessions &amp; updated Knowledge with new issue.</w:t>
      </w:r>
    </w:p>
    <w:p w14:paraId="2EA0CD02" w14:textId="77777777" w:rsidR="007A2DE5" w:rsidRDefault="007A2DE5" w:rsidP="00AB54D1">
      <w:pPr>
        <w:pStyle w:val="NormalBold"/>
        <w:numPr>
          <w:ilvl w:val="0"/>
          <w:numId w:val="29"/>
        </w:numPr>
        <w:spacing w:before="0" w:after="0"/>
        <w:rPr>
          <w:rFonts w:ascii="Calibri" w:hAnsi="Calibri" w:cs="Calibri"/>
          <w:b w:val="0"/>
          <w:sz w:val="24"/>
          <w:szCs w:val="24"/>
        </w:rPr>
      </w:pPr>
      <w:r w:rsidRPr="007A2DE5">
        <w:rPr>
          <w:rFonts w:ascii="Calibri" w:hAnsi="Calibri" w:cs="Calibri"/>
          <w:b w:val="0"/>
          <w:sz w:val="24"/>
          <w:szCs w:val="24"/>
        </w:rPr>
        <w:t>Responsible for Month &amp; Yearend Closing activities.</w:t>
      </w:r>
    </w:p>
    <w:p w14:paraId="69E59A8B" w14:textId="77777777" w:rsidR="00F43A9C" w:rsidRDefault="00F43A9C" w:rsidP="00F43A9C">
      <w:pPr>
        <w:pStyle w:val="NormalBold"/>
        <w:spacing w:before="0" w:after="0"/>
        <w:rPr>
          <w:rFonts w:ascii="Calibri" w:hAnsi="Calibri" w:cs="Calibri"/>
          <w:b w:val="0"/>
          <w:sz w:val="24"/>
          <w:szCs w:val="24"/>
        </w:rPr>
      </w:pPr>
    </w:p>
    <w:p w14:paraId="2866B804" w14:textId="77777777" w:rsidR="00F43A9C" w:rsidRPr="00AC70C0" w:rsidRDefault="00F43A9C" w:rsidP="00F43A9C">
      <w:pPr>
        <w:tabs>
          <w:tab w:val="left" w:pos="360"/>
        </w:tabs>
        <w:jc w:val="both"/>
        <w:rPr>
          <w:rFonts w:cs="Calibri"/>
          <w:b/>
          <w:u w:val="single"/>
        </w:rPr>
      </w:pPr>
      <w:r w:rsidRPr="00AC70C0">
        <w:rPr>
          <w:rFonts w:cs="Calibri"/>
          <w:b/>
          <w:bCs/>
          <w:u w:val="single"/>
        </w:rPr>
        <w:t>Responsibilities</w:t>
      </w:r>
      <w:r w:rsidRPr="00AC70C0">
        <w:rPr>
          <w:rFonts w:cs="Calibri"/>
          <w:b/>
          <w:u w:val="single"/>
        </w:rPr>
        <w:t>:</w:t>
      </w:r>
      <w:r>
        <w:rPr>
          <w:rFonts w:cs="Calibri"/>
          <w:b/>
          <w:u w:val="single"/>
        </w:rPr>
        <w:t xml:space="preserve"> Upgrade</w:t>
      </w:r>
      <w:r w:rsidR="00D0770C">
        <w:rPr>
          <w:rFonts w:cs="Calibri"/>
          <w:b/>
          <w:u w:val="single"/>
        </w:rPr>
        <w:t xml:space="preserve"> </w:t>
      </w:r>
      <w:r w:rsidR="00E46EA7">
        <w:rPr>
          <w:rFonts w:cs="Calibri"/>
          <w:b/>
          <w:u w:val="single"/>
        </w:rPr>
        <w:t xml:space="preserve"> </w:t>
      </w:r>
    </w:p>
    <w:p w14:paraId="07AE2C0D" w14:textId="77777777" w:rsidR="00F43A9C" w:rsidRPr="009F6C4D" w:rsidRDefault="00F43A9C" w:rsidP="00F43A9C">
      <w:pPr>
        <w:pStyle w:val="NormalWeb"/>
        <w:numPr>
          <w:ilvl w:val="0"/>
          <w:numId w:val="40"/>
        </w:numPr>
        <w:shd w:val="clear" w:color="auto" w:fill="FFFFFF"/>
        <w:spacing w:after="0" w:afterAutospacing="0"/>
        <w:rPr>
          <w:rFonts w:ascii="Calibri" w:eastAsia="Calibri" w:hAnsi="Calibri" w:cs="Calibri"/>
        </w:rPr>
      </w:pPr>
      <w:r w:rsidRPr="009F6C4D">
        <w:rPr>
          <w:rFonts w:ascii="Calibri" w:eastAsia="Calibri" w:hAnsi="Calibri" w:cs="Calibri"/>
        </w:rPr>
        <w:t>Coordinate with Client Business/Functional Team to identify critical business processes, understand the functionality of the custom developments.</w:t>
      </w:r>
    </w:p>
    <w:p w14:paraId="3FDCA3D9" w14:textId="77777777" w:rsidR="00F43A9C" w:rsidRPr="009F6C4D" w:rsidRDefault="00F43A9C" w:rsidP="00F43A9C">
      <w:pPr>
        <w:pStyle w:val="NormalWeb"/>
        <w:numPr>
          <w:ilvl w:val="0"/>
          <w:numId w:val="40"/>
        </w:numPr>
        <w:shd w:val="clear" w:color="auto" w:fill="FFFFFF"/>
        <w:spacing w:after="0" w:afterAutospacing="0"/>
        <w:rPr>
          <w:rFonts w:ascii="Calibri" w:eastAsia="Calibri" w:hAnsi="Calibri" w:cs="Calibri"/>
        </w:rPr>
      </w:pPr>
      <w:r w:rsidRPr="009F6C4D">
        <w:rPr>
          <w:rFonts w:ascii="Calibri" w:eastAsia="Calibri" w:hAnsi="Calibri" w:cs="Calibri"/>
        </w:rPr>
        <w:t>Overall Test Planning, Preparation of Test Plans, test scripts and executing Unit and Integration testing.</w:t>
      </w:r>
    </w:p>
    <w:p w14:paraId="0E868D5B" w14:textId="77777777" w:rsidR="00F43A9C" w:rsidRPr="009F6C4D" w:rsidRDefault="00F43A9C" w:rsidP="00F43A9C">
      <w:pPr>
        <w:pStyle w:val="NormalWeb"/>
        <w:numPr>
          <w:ilvl w:val="0"/>
          <w:numId w:val="40"/>
        </w:numPr>
        <w:shd w:val="clear" w:color="auto" w:fill="FFFFFF"/>
        <w:spacing w:after="0" w:afterAutospacing="0"/>
        <w:rPr>
          <w:rFonts w:ascii="Calibri" w:eastAsia="Calibri" w:hAnsi="Calibri" w:cs="Calibri"/>
        </w:rPr>
      </w:pPr>
      <w:r w:rsidRPr="009F6C4D">
        <w:rPr>
          <w:rFonts w:ascii="Calibri" w:eastAsia="Calibri" w:hAnsi="Calibri" w:cs="Calibri"/>
        </w:rPr>
        <w:t>Providing clarifications for functional related issues during UAT</w:t>
      </w:r>
    </w:p>
    <w:p w14:paraId="5AE9A783" w14:textId="77777777" w:rsidR="00F43A9C" w:rsidRPr="009F6C4D" w:rsidRDefault="00F43A9C" w:rsidP="00F43A9C">
      <w:pPr>
        <w:pStyle w:val="NormalWeb"/>
        <w:numPr>
          <w:ilvl w:val="0"/>
          <w:numId w:val="40"/>
        </w:numPr>
        <w:shd w:val="clear" w:color="auto" w:fill="FFFFFF"/>
        <w:spacing w:after="0" w:afterAutospacing="0"/>
        <w:rPr>
          <w:rFonts w:ascii="Calibri" w:eastAsia="Calibri" w:hAnsi="Calibri" w:cs="Calibri"/>
        </w:rPr>
      </w:pPr>
      <w:r w:rsidRPr="009F6C4D">
        <w:rPr>
          <w:rFonts w:ascii="Calibri" w:eastAsia="Calibri" w:hAnsi="Calibri" w:cs="Calibri"/>
        </w:rPr>
        <w:t>It is a functional upgrade analysis in which custom functionalities can be retired and which can be brought back to standard.</w:t>
      </w:r>
    </w:p>
    <w:p w14:paraId="50CC230E" w14:textId="77777777" w:rsidR="00F43A9C" w:rsidRPr="009F6C4D" w:rsidRDefault="00F43A9C" w:rsidP="00F43A9C">
      <w:pPr>
        <w:pStyle w:val="NormalWeb"/>
        <w:numPr>
          <w:ilvl w:val="0"/>
          <w:numId w:val="40"/>
        </w:numPr>
        <w:shd w:val="clear" w:color="auto" w:fill="FFFFFF"/>
        <w:spacing w:after="0" w:afterAutospacing="0"/>
        <w:rPr>
          <w:rFonts w:ascii="Calibri" w:eastAsia="Calibri" w:hAnsi="Calibri" w:cs="Calibri"/>
        </w:rPr>
      </w:pPr>
      <w:r w:rsidRPr="009F6C4D">
        <w:rPr>
          <w:rFonts w:ascii="Calibri" w:eastAsia="Calibri" w:hAnsi="Calibri" w:cs="Calibri"/>
        </w:rPr>
        <w:t>Prepare a POC on the recommended new functionalities on how these would be useful for the Client.</w:t>
      </w:r>
    </w:p>
    <w:p w14:paraId="4269C174" w14:textId="77777777" w:rsidR="00F43A9C" w:rsidRPr="007A249E" w:rsidRDefault="00F43A9C" w:rsidP="00F43A9C">
      <w:pPr>
        <w:pStyle w:val="NormalWeb"/>
        <w:numPr>
          <w:ilvl w:val="0"/>
          <w:numId w:val="40"/>
        </w:numPr>
        <w:shd w:val="clear" w:color="auto" w:fill="FFFFFF"/>
        <w:spacing w:after="0" w:afterAutospacing="0"/>
        <w:rPr>
          <w:rFonts w:ascii="Calibri" w:eastAsia="Calibri" w:hAnsi="Calibri" w:cs="Calibri"/>
        </w:rPr>
      </w:pPr>
      <w:r w:rsidRPr="007A249E">
        <w:rPr>
          <w:rFonts w:ascii="Calibri" w:eastAsia="Calibri" w:hAnsi="Calibri" w:cs="Calibri"/>
        </w:rPr>
        <w:t>Training the Client super users &amp;</w:t>
      </w:r>
      <w:r>
        <w:rPr>
          <w:rFonts w:ascii="Calibri" w:eastAsia="Calibri" w:hAnsi="Calibri" w:cs="Calibri"/>
        </w:rPr>
        <w:t xml:space="preserve"> </w:t>
      </w:r>
      <w:r w:rsidRPr="007A249E">
        <w:rPr>
          <w:rFonts w:ascii="Calibri" w:eastAsia="Calibri" w:hAnsi="Calibri" w:cs="Calibri"/>
        </w:rPr>
        <w:t>Preparing training documents</w:t>
      </w:r>
    </w:p>
    <w:p w14:paraId="6E2F5229" w14:textId="77777777" w:rsidR="00F43A9C" w:rsidRDefault="00F43A9C" w:rsidP="00F43A9C">
      <w:pPr>
        <w:pStyle w:val="NormalWeb"/>
        <w:numPr>
          <w:ilvl w:val="0"/>
          <w:numId w:val="40"/>
        </w:numPr>
        <w:shd w:val="clear" w:color="auto" w:fill="FFFFFF"/>
        <w:spacing w:after="0" w:afterAutospacing="0"/>
        <w:rPr>
          <w:rFonts w:ascii="Calibri" w:eastAsia="Calibri" w:hAnsi="Calibri" w:cs="Calibri"/>
        </w:rPr>
      </w:pPr>
      <w:r w:rsidRPr="009F6C4D">
        <w:rPr>
          <w:rFonts w:ascii="Calibri" w:eastAsia="Calibri" w:hAnsi="Calibri" w:cs="Calibri"/>
        </w:rPr>
        <w:lastRenderedPageBreak/>
        <w:t>Analyzing obsolete transactions and modifying the documents with the new transactions</w:t>
      </w:r>
      <w:r>
        <w:rPr>
          <w:rFonts w:ascii="Calibri" w:eastAsia="Calibri" w:hAnsi="Calibri" w:cs="Calibri"/>
        </w:rPr>
        <w:t>.</w:t>
      </w:r>
    </w:p>
    <w:p w14:paraId="286FD2A0" w14:textId="77777777" w:rsidR="00F43A9C" w:rsidRDefault="00F43A9C" w:rsidP="00F43A9C">
      <w:pPr>
        <w:pStyle w:val="NormalWeb"/>
        <w:numPr>
          <w:ilvl w:val="0"/>
          <w:numId w:val="40"/>
        </w:numPr>
        <w:shd w:val="clear" w:color="auto" w:fill="FFFFFF"/>
        <w:spacing w:after="0" w:afterAutospacing="0"/>
        <w:rPr>
          <w:rFonts w:ascii="Calibri" w:eastAsia="Calibri" w:hAnsi="Calibri" w:cs="Calibri"/>
        </w:rPr>
      </w:pPr>
      <w:r>
        <w:rPr>
          <w:rFonts w:ascii="Calibri" w:eastAsia="Calibri" w:hAnsi="Calibri" w:cs="Calibri"/>
        </w:rPr>
        <w:t>Identifying the Deprecated Apps and relevant successor apps for the same.</w:t>
      </w:r>
    </w:p>
    <w:p w14:paraId="64F014F8" w14:textId="77777777" w:rsidR="00F43A9C" w:rsidRDefault="00F43A9C" w:rsidP="00F43A9C">
      <w:pPr>
        <w:pStyle w:val="NormalWeb"/>
        <w:shd w:val="clear" w:color="auto" w:fill="FFFFFF"/>
        <w:spacing w:after="0" w:afterAutospacing="0"/>
        <w:ind w:left="720"/>
        <w:rPr>
          <w:rFonts w:ascii="Calibri" w:eastAsia="Calibri" w:hAnsi="Calibri" w:cs="Calibri"/>
        </w:rPr>
      </w:pPr>
    </w:p>
    <w:p w14:paraId="69616DEB" w14:textId="77777777" w:rsidR="00F43A9C" w:rsidRPr="00F43A9C" w:rsidRDefault="00F43A9C" w:rsidP="00F43A9C">
      <w:pPr>
        <w:jc w:val="both"/>
        <w:rPr>
          <w:rFonts w:cs="Calibri"/>
        </w:rPr>
      </w:pPr>
    </w:p>
    <w:p w14:paraId="59C2CBED" w14:textId="77777777" w:rsidR="00F43A9C" w:rsidRPr="007A2DE5" w:rsidRDefault="00F43A9C" w:rsidP="00F43A9C">
      <w:pPr>
        <w:pStyle w:val="NormalBold"/>
        <w:spacing w:before="0" w:after="0"/>
        <w:rPr>
          <w:rFonts w:ascii="Calibri" w:hAnsi="Calibri" w:cs="Calibri"/>
          <w:b w:val="0"/>
          <w:sz w:val="24"/>
          <w:szCs w:val="24"/>
        </w:rPr>
      </w:pPr>
    </w:p>
    <w:p w14:paraId="21163118" w14:textId="77777777" w:rsidR="007A2DE5" w:rsidRPr="003F049D" w:rsidRDefault="007A2DE5" w:rsidP="00626FC5">
      <w:pPr>
        <w:shd w:val="clear" w:color="auto" w:fill="FFFFFF"/>
        <w:autoSpaceDE w:val="0"/>
        <w:autoSpaceDN w:val="0"/>
        <w:jc w:val="both"/>
        <w:rPr>
          <w:rFonts w:ascii="Calibri" w:hAnsi="Calibri" w:cs="Calibri"/>
          <w:b/>
          <w:color w:val="000000"/>
          <w:sz w:val="12"/>
          <w:lang w:val="en-IN"/>
        </w:rPr>
      </w:pPr>
    </w:p>
    <w:p w14:paraId="6B663211" w14:textId="77777777" w:rsidR="009C6AD1" w:rsidRPr="007A2DE5" w:rsidRDefault="005A2DBD" w:rsidP="00626FC5">
      <w:pPr>
        <w:jc w:val="both"/>
        <w:rPr>
          <w:rStyle w:val="Strong"/>
          <w:rFonts w:ascii="Calibri" w:hAnsi="Calibri" w:cs="Calibri"/>
          <w:bCs w:val="0"/>
          <w:u w:val="single"/>
        </w:rPr>
      </w:pPr>
      <w:bookmarkStart w:id="0" w:name="_GoBack"/>
      <w:bookmarkEnd w:id="0"/>
      <w:r>
        <w:rPr>
          <w:rStyle w:val="Strong"/>
          <w:rFonts w:ascii="Calibri" w:hAnsi="Calibri" w:cs="Calibri"/>
          <w:bCs w:val="0"/>
          <w:u w:val="single"/>
        </w:rPr>
        <w:t>Project # 2</w:t>
      </w:r>
    </w:p>
    <w:p w14:paraId="4A9BB9E6" w14:textId="77777777" w:rsidR="00561258" w:rsidRPr="006A7FB3" w:rsidRDefault="00561258" w:rsidP="00626FC5">
      <w:pPr>
        <w:jc w:val="both"/>
        <w:rPr>
          <w:rStyle w:val="Strong"/>
          <w:rFonts w:ascii="Calibri" w:hAnsi="Calibri" w:cs="Calibri"/>
          <w:bCs w:val="0"/>
          <w:sz w:val="1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2"/>
        <w:gridCol w:w="8671"/>
      </w:tblGrid>
      <w:tr w:rsidR="00000000" w14:paraId="473620CE" w14:textId="77777777" w:rsidTr="00734B65">
        <w:tc>
          <w:tcPr>
            <w:tcW w:w="1502" w:type="dxa"/>
            <w:tcBorders>
              <w:top w:val="single" w:sz="4" w:space="0" w:color="auto"/>
              <w:left w:val="single" w:sz="4" w:space="0" w:color="auto"/>
              <w:bottom w:val="single" w:sz="4" w:space="0" w:color="auto"/>
              <w:right w:val="single" w:sz="4" w:space="0" w:color="auto"/>
            </w:tcBorders>
          </w:tcPr>
          <w:p w14:paraId="533792FB" w14:textId="77777777" w:rsidR="00B73B36" w:rsidRPr="007A2DE5" w:rsidRDefault="00B73B36" w:rsidP="00626FC5">
            <w:pPr>
              <w:rPr>
                <w:rFonts w:ascii="Calibri" w:hAnsi="Calibri" w:cs="Calibri"/>
                <w:bCs/>
              </w:rPr>
            </w:pPr>
            <w:r w:rsidRPr="007A2DE5">
              <w:rPr>
                <w:rFonts w:ascii="Calibri" w:hAnsi="Calibri" w:cs="Calibri"/>
                <w:bCs/>
              </w:rPr>
              <w:t>Company</w:t>
            </w:r>
          </w:p>
        </w:tc>
        <w:tc>
          <w:tcPr>
            <w:tcW w:w="8671" w:type="dxa"/>
            <w:tcBorders>
              <w:top w:val="single" w:sz="4" w:space="0" w:color="auto"/>
              <w:left w:val="single" w:sz="4" w:space="0" w:color="auto"/>
              <w:bottom w:val="single" w:sz="4" w:space="0" w:color="auto"/>
              <w:right w:val="single" w:sz="4" w:space="0" w:color="auto"/>
            </w:tcBorders>
          </w:tcPr>
          <w:p w14:paraId="160E8CA4" w14:textId="77777777" w:rsidR="00B73B36" w:rsidRPr="00EB38C4" w:rsidRDefault="00EB38C4" w:rsidP="00626FC5">
            <w:pPr>
              <w:rPr>
                <w:rFonts w:ascii="Calibri" w:hAnsi="Calibri" w:cs="Calibri"/>
                <w:b/>
                <w:bCs/>
              </w:rPr>
            </w:pPr>
            <w:r w:rsidRPr="00EB38C4">
              <w:rPr>
                <w:rFonts w:ascii="Calibri" w:hAnsi="Calibri" w:cs="Calibri"/>
                <w:b/>
                <w:bCs/>
              </w:rPr>
              <w:t xml:space="preserve">IBM </w:t>
            </w:r>
          </w:p>
        </w:tc>
      </w:tr>
      <w:tr w:rsidR="00000000" w14:paraId="2F3774CB" w14:textId="77777777" w:rsidTr="00734B65">
        <w:tc>
          <w:tcPr>
            <w:tcW w:w="1502" w:type="dxa"/>
          </w:tcPr>
          <w:p w14:paraId="029565A4" w14:textId="77777777" w:rsidR="00B73B36" w:rsidRPr="007A2DE5" w:rsidRDefault="00B73B36" w:rsidP="00626FC5">
            <w:pPr>
              <w:rPr>
                <w:rFonts w:ascii="Calibri" w:hAnsi="Calibri" w:cs="Calibri"/>
                <w:bCs/>
              </w:rPr>
            </w:pPr>
            <w:r w:rsidRPr="007A2DE5">
              <w:rPr>
                <w:rFonts w:ascii="Calibri" w:hAnsi="Calibri" w:cs="Calibri"/>
                <w:bCs/>
              </w:rPr>
              <w:t>Project:</w:t>
            </w:r>
          </w:p>
        </w:tc>
        <w:tc>
          <w:tcPr>
            <w:tcW w:w="8671" w:type="dxa"/>
          </w:tcPr>
          <w:p w14:paraId="38690026" w14:textId="77777777" w:rsidR="00B73B36" w:rsidRPr="007A2DE5" w:rsidRDefault="00EB38C4" w:rsidP="00626FC5">
            <w:pPr>
              <w:rPr>
                <w:rFonts w:ascii="Calibri" w:hAnsi="Calibri" w:cs="Calibri"/>
                <w:bCs/>
              </w:rPr>
            </w:pPr>
            <w:r w:rsidRPr="000B0BAF">
              <w:rPr>
                <w:rFonts w:ascii="Arial" w:hAnsi="Arial" w:cs="Arial"/>
                <w:b/>
                <w:color w:val="222222"/>
                <w:sz w:val="21"/>
                <w:szCs w:val="21"/>
                <w:shd w:val="clear" w:color="auto" w:fill="FFFFFF"/>
              </w:rPr>
              <w:t>Linde Group</w:t>
            </w:r>
            <w:r w:rsidR="00A23822">
              <w:rPr>
                <w:rFonts w:ascii="Arial" w:hAnsi="Arial" w:cs="Arial"/>
                <w:b/>
                <w:color w:val="222222"/>
                <w:sz w:val="21"/>
                <w:szCs w:val="21"/>
                <w:shd w:val="clear" w:color="auto" w:fill="FFFFFF"/>
              </w:rPr>
              <w:t xml:space="preserve"> </w:t>
            </w:r>
          </w:p>
        </w:tc>
      </w:tr>
      <w:tr w:rsidR="00000000" w14:paraId="4CE04C7D" w14:textId="77777777" w:rsidTr="00734B65">
        <w:tc>
          <w:tcPr>
            <w:tcW w:w="1502" w:type="dxa"/>
          </w:tcPr>
          <w:p w14:paraId="7D88690F" w14:textId="77777777" w:rsidR="00B73B36" w:rsidRPr="007A2DE5" w:rsidRDefault="00B73B36" w:rsidP="00626FC5">
            <w:pPr>
              <w:rPr>
                <w:rFonts w:ascii="Calibri" w:hAnsi="Calibri" w:cs="Calibri"/>
                <w:bCs/>
              </w:rPr>
            </w:pPr>
            <w:r w:rsidRPr="007A2DE5">
              <w:rPr>
                <w:rFonts w:ascii="Calibri" w:hAnsi="Calibri" w:cs="Calibri"/>
                <w:bCs/>
              </w:rPr>
              <w:t>Environment</w:t>
            </w:r>
          </w:p>
        </w:tc>
        <w:tc>
          <w:tcPr>
            <w:tcW w:w="8671" w:type="dxa"/>
          </w:tcPr>
          <w:p w14:paraId="75335211" w14:textId="77777777" w:rsidR="00B73B36" w:rsidRPr="007A2DE5" w:rsidRDefault="008827AB" w:rsidP="00FC4AE6">
            <w:pPr>
              <w:rPr>
                <w:rFonts w:ascii="Calibri" w:hAnsi="Calibri" w:cs="Calibri"/>
                <w:bCs/>
              </w:rPr>
            </w:pPr>
            <w:r>
              <w:rPr>
                <w:rFonts w:ascii="Calibri" w:hAnsi="Calibri" w:cs="Calibri"/>
                <w:bCs/>
              </w:rPr>
              <w:t>Implementation</w:t>
            </w:r>
            <w:r w:rsidR="001E1D85">
              <w:rPr>
                <w:rFonts w:ascii="Calibri" w:hAnsi="Calibri" w:cs="Calibri"/>
                <w:bCs/>
              </w:rPr>
              <w:t xml:space="preserve"> </w:t>
            </w:r>
            <w:r w:rsidR="00C6634F">
              <w:rPr>
                <w:rFonts w:ascii="Calibri" w:hAnsi="Calibri" w:cs="Calibri"/>
                <w:bCs/>
              </w:rPr>
              <w:t>- (S4 HANA</w:t>
            </w:r>
            <w:r w:rsidR="00FD3164">
              <w:rPr>
                <w:rFonts w:ascii="Calibri" w:hAnsi="Calibri" w:cs="Calibri"/>
                <w:bCs/>
              </w:rPr>
              <w:t>-1909</w:t>
            </w:r>
            <w:r w:rsidR="00C6634F">
              <w:rPr>
                <w:rFonts w:ascii="Calibri" w:hAnsi="Calibri" w:cs="Calibri"/>
                <w:bCs/>
              </w:rPr>
              <w:t>)</w:t>
            </w:r>
            <w:r w:rsidR="007627C8">
              <w:rPr>
                <w:rFonts w:ascii="Calibri" w:hAnsi="Calibri" w:cs="Calibri"/>
                <w:bCs/>
              </w:rPr>
              <w:t xml:space="preserve"> </w:t>
            </w:r>
            <w:r w:rsidR="00FD3164">
              <w:rPr>
                <w:rFonts w:ascii="Calibri" w:hAnsi="Calibri" w:cs="Calibri"/>
                <w:bCs/>
              </w:rPr>
              <w:t xml:space="preserve"> </w:t>
            </w:r>
          </w:p>
        </w:tc>
      </w:tr>
      <w:tr w:rsidR="00000000" w14:paraId="12EAC2A0" w14:textId="77777777" w:rsidTr="00734B65">
        <w:tc>
          <w:tcPr>
            <w:tcW w:w="1502" w:type="dxa"/>
          </w:tcPr>
          <w:p w14:paraId="53E32A0E" w14:textId="77777777" w:rsidR="00B73B36" w:rsidRPr="007A2DE5" w:rsidRDefault="00B73B36" w:rsidP="00626FC5">
            <w:pPr>
              <w:rPr>
                <w:rFonts w:ascii="Calibri" w:hAnsi="Calibri" w:cs="Calibri"/>
                <w:bCs/>
              </w:rPr>
            </w:pPr>
            <w:r w:rsidRPr="007A2DE5">
              <w:rPr>
                <w:rFonts w:ascii="Calibri" w:hAnsi="Calibri" w:cs="Calibri"/>
                <w:bCs/>
              </w:rPr>
              <w:t>Role</w:t>
            </w:r>
          </w:p>
        </w:tc>
        <w:tc>
          <w:tcPr>
            <w:tcW w:w="8671" w:type="dxa"/>
          </w:tcPr>
          <w:p w14:paraId="4CD14256" w14:textId="77777777" w:rsidR="00B73B36" w:rsidRPr="007A2DE5" w:rsidRDefault="00B73B36" w:rsidP="00626FC5">
            <w:pPr>
              <w:rPr>
                <w:rFonts w:ascii="Calibri" w:hAnsi="Calibri" w:cs="Calibri"/>
                <w:bCs/>
              </w:rPr>
            </w:pPr>
            <w:r w:rsidRPr="007A2DE5">
              <w:rPr>
                <w:rFonts w:ascii="Calibri" w:hAnsi="Calibri" w:cs="Calibri"/>
                <w:bCs/>
              </w:rPr>
              <w:t>FI</w:t>
            </w:r>
            <w:r w:rsidR="00C34E59" w:rsidRPr="007A2DE5">
              <w:rPr>
                <w:rFonts w:ascii="Calibri" w:hAnsi="Calibri" w:cs="Calibri"/>
                <w:bCs/>
              </w:rPr>
              <w:t xml:space="preserve">CO </w:t>
            </w:r>
            <w:r w:rsidRPr="007A2DE5">
              <w:rPr>
                <w:rFonts w:ascii="Calibri" w:hAnsi="Calibri" w:cs="Calibri"/>
                <w:bCs/>
              </w:rPr>
              <w:t>Consultant</w:t>
            </w:r>
            <w:r w:rsidR="00FD3164">
              <w:rPr>
                <w:rFonts w:ascii="Calibri" w:hAnsi="Calibri" w:cs="Calibri"/>
                <w:bCs/>
              </w:rPr>
              <w:t xml:space="preserve"> </w:t>
            </w:r>
            <w:r w:rsidR="00C821BE">
              <w:rPr>
                <w:rFonts w:ascii="Calibri" w:hAnsi="Calibri" w:cs="Calibri"/>
                <w:bCs/>
              </w:rPr>
              <w:t xml:space="preserve"> </w:t>
            </w:r>
          </w:p>
        </w:tc>
      </w:tr>
      <w:tr w:rsidR="00000000" w14:paraId="7202763C" w14:textId="77777777" w:rsidTr="00734B65">
        <w:tc>
          <w:tcPr>
            <w:tcW w:w="1502" w:type="dxa"/>
          </w:tcPr>
          <w:p w14:paraId="53391E62" w14:textId="77777777" w:rsidR="00C34E59" w:rsidRPr="007A2DE5" w:rsidRDefault="00C34E59" w:rsidP="00626FC5">
            <w:pPr>
              <w:rPr>
                <w:rFonts w:ascii="Calibri" w:hAnsi="Calibri" w:cs="Calibri"/>
                <w:bCs/>
              </w:rPr>
            </w:pPr>
            <w:r w:rsidRPr="007A2DE5">
              <w:rPr>
                <w:rFonts w:ascii="Calibri" w:hAnsi="Calibri" w:cs="Calibri"/>
                <w:bCs/>
              </w:rPr>
              <w:t>Period</w:t>
            </w:r>
          </w:p>
        </w:tc>
        <w:tc>
          <w:tcPr>
            <w:tcW w:w="8671" w:type="dxa"/>
          </w:tcPr>
          <w:p w14:paraId="514F8086" w14:textId="77777777" w:rsidR="00C34E59" w:rsidRPr="007A2DE5" w:rsidRDefault="000D3130" w:rsidP="00626FC5">
            <w:pPr>
              <w:rPr>
                <w:rFonts w:ascii="Calibri" w:hAnsi="Calibri" w:cs="Calibri"/>
                <w:bCs/>
              </w:rPr>
            </w:pPr>
            <w:r>
              <w:rPr>
                <w:rFonts w:ascii="Calibri" w:hAnsi="Calibri" w:cs="Calibri"/>
                <w:bCs/>
              </w:rPr>
              <w:t>June- 20</w:t>
            </w:r>
            <w:r w:rsidR="00AB5ACA">
              <w:rPr>
                <w:rFonts w:ascii="Calibri" w:hAnsi="Calibri" w:cs="Calibri"/>
                <w:bCs/>
              </w:rPr>
              <w:t>21</w:t>
            </w:r>
            <w:r>
              <w:rPr>
                <w:rFonts w:ascii="Calibri" w:hAnsi="Calibri" w:cs="Calibri"/>
                <w:bCs/>
              </w:rPr>
              <w:t xml:space="preserve"> To </w:t>
            </w:r>
            <w:r w:rsidR="00AB5ACA">
              <w:rPr>
                <w:rFonts w:ascii="Calibri" w:hAnsi="Calibri" w:cs="Calibri"/>
                <w:bCs/>
              </w:rPr>
              <w:t>Apr</w:t>
            </w:r>
            <w:r>
              <w:rPr>
                <w:rFonts w:ascii="Calibri" w:hAnsi="Calibri" w:cs="Calibri"/>
                <w:bCs/>
              </w:rPr>
              <w:t>-20</w:t>
            </w:r>
            <w:r w:rsidR="00AB5ACA">
              <w:rPr>
                <w:rFonts w:ascii="Calibri" w:hAnsi="Calibri" w:cs="Calibri"/>
                <w:bCs/>
              </w:rPr>
              <w:t>22</w:t>
            </w:r>
            <w:r w:rsidR="00FD3164">
              <w:rPr>
                <w:rFonts w:ascii="Calibri" w:hAnsi="Calibri" w:cs="Calibri"/>
                <w:bCs/>
              </w:rPr>
              <w:t xml:space="preserve"> </w:t>
            </w:r>
          </w:p>
        </w:tc>
      </w:tr>
    </w:tbl>
    <w:p w14:paraId="637EC8AA" w14:textId="77777777" w:rsidR="00FD4708" w:rsidRDefault="001A68C1" w:rsidP="00C6010C">
      <w:pPr>
        <w:pStyle w:val="NormalBold"/>
        <w:rPr>
          <w:rFonts w:ascii="Calibri" w:hAnsi="Calibri" w:cs="Calibri"/>
          <w:color w:val="000000"/>
        </w:rPr>
      </w:pPr>
      <w:r w:rsidRPr="009F180C">
        <w:rPr>
          <w:rFonts w:ascii="Calibri" w:hAnsi="Calibri" w:cs="Calibri"/>
          <w:bCs/>
          <w:sz w:val="24"/>
          <w:szCs w:val="24"/>
          <w:u w:val="single"/>
          <w:lang w:val="en-US"/>
        </w:rPr>
        <w:t>Description</w:t>
      </w:r>
      <w:r w:rsidRPr="009F180C">
        <w:rPr>
          <w:rFonts w:ascii="Calibri" w:hAnsi="Calibri" w:cs="Calibri"/>
          <w:color w:val="000000"/>
          <w:u w:val="single"/>
        </w:rPr>
        <w:t>:</w:t>
      </w:r>
      <w:r>
        <w:rPr>
          <w:rFonts w:ascii="Calibri" w:hAnsi="Calibri" w:cs="Calibri"/>
          <w:color w:val="000000"/>
        </w:rPr>
        <w:t xml:space="preserve"> </w:t>
      </w:r>
    </w:p>
    <w:p w14:paraId="11E51F1E" w14:textId="77777777" w:rsidR="00E85734" w:rsidRPr="00EB38C4" w:rsidRDefault="00EB38C4" w:rsidP="00EB38C4">
      <w:pPr>
        <w:tabs>
          <w:tab w:val="left" w:pos="1440"/>
          <w:tab w:val="left" w:pos="1980"/>
        </w:tabs>
        <w:jc w:val="both"/>
        <w:rPr>
          <w:rFonts w:ascii="Calibri" w:eastAsia="Calibri" w:hAnsi="Calibri" w:cs="Calibri"/>
        </w:rPr>
      </w:pPr>
      <w:r w:rsidRPr="00EB38C4">
        <w:rPr>
          <w:rFonts w:ascii="Calibri" w:eastAsia="Calibri" w:hAnsi="Calibri" w:cs="Calibri"/>
        </w:rPr>
        <w:t>The Linde Group, registered as Linde AG, is a German </w:t>
      </w:r>
      <w:hyperlink r:id="rId17" w:tooltip="Multinational corporation" w:history="1">
        <w:r w:rsidRPr="00EB38C4">
          <w:rPr>
            <w:rFonts w:ascii="Calibri" w:eastAsia="Calibri" w:hAnsi="Calibri" w:cs="Calibri"/>
          </w:rPr>
          <w:t>multinational</w:t>
        </w:r>
      </w:hyperlink>
      <w:r w:rsidRPr="00EB38C4">
        <w:rPr>
          <w:rFonts w:ascii="Calibri" w:eastAsia="Calibri" w:hAnsi="Calibri" w:cs="Calibri"/>
        </w:rPr>
        <w:t> chemical company founded in 1879. It is the world's largest industrial gas company by market share as well as revenue. Linde shares are traded on all the German stock exchanges and also in </w:t>
      </w:r>
      <w:hyperlink r:id="rId18" w:tooltip="SWX Swiss Exchange" w:history="1">
        <w:r w:rsidRPr="00EB38C4">
          <w:rPr>
            <w:rFonts w:ascii="Calibri" w:eastAsia="Calibri" w:hAnsi="Calibri" w:cs="Calibri"/>
          </w:rPr>
          <w:t>Zürich</w:t>
        </w:r>
      </w:hyperlink>
      <w:r w:rsidRPr="00EB38C4">
        <w:rPr>
          <w:rFonts w:ascii="Calibri" w:eastAsia="Calibri" w:hAnsi="Calibri" w:cs="Calibri"/>
        </w:rPr>
        <w:t>, and the Linde share price is included in the </w:t>
      </w:r>
      <w:hyperlink r:id="rId19" w:tooltip="DAX" w:history="1">
        <w:r w:rsidRPr="00EB38C4">
          <w:rPr>
            <w:rFonts w:ascii="Calibri" w:eastAsia="Calibri" w:hAnsi="Calibri" w:cs="Calibri"/>
          </w:rPr>
          <w:t>DAX</w:t>
        </w:r>
      </w:hyperlink>
      <w:r w:rsidRPr="00EB38C4">
        <w:rPr>
          <w:rFonts w:ascii="Calibri" w:eastAsia="Calibri" w:hAnsi="Calibri" w:cs="Calibri"/>
        </w:rPr>
        <w:t> 30 index. The group is headquartered in </w:t>
      </w:r>
      <w:hyperlink r:id="rId20" w:tooltip="Munich" w:history="1">
        <w:r w:rsidRPr="00EB38C4">
          <w:rPr>
            <w:rFonts w:ascii="Calibri" w:eastAsia="Calibri" w:hAnsi="Calibri" w:cs="Calibri"/>
          </w:rPr>
          <w:t>Munich</w:t>
        </w:r>
      </w:hyperlink>
      <w:r w:rsidRPr="00EB38C4">
        <w:rPr>
          <w:rFonts w:ascii="Calibri" w:eastAsia="Calibri" w:hAnsi="Calibri" w:cs="Calibri"/>
        </w:rPr>
        <w:t>, Bavaria, Germany...</w:t>
      </w:r>
    </w:p>
    <w:p w14:paraId="1DE770F5" w14:textId="77777777" w:rsidR="009548F6" w:rsidRDefault="001A68C1" w:rsidP="004F7B72">
      <w:pPr>
        <w:spacing w:before="100" w:beforeAutospacing="1"/>
        <w:jc w:val="both"/>
        <w:rPr>
          <w:rFonts w:ascii="Calibri" w:hAnsi="Calibri" w:cs="Calibri"/>
          <w:b/>
          <w:u w:val="single"/>
        </w:rPr>
      </w:pPr>
      <w:r>
        <w:rPr>
          <w:rFonts w:ascii="Calibri" w:hAnsi="Calibri" w:cs="Calibri"/>
          <w:b/>
          <w:u w:val="single"/>
        </w:rPr>
        <w:t>Responsibilities in implementation:</w:t>
      </w:r>
      <w:r w:rsidR="00D0770C">
        <w:rPr>
          <w:rFonts w:ascii="Calibri" w:hAnsi="Calibri" w:cs="Calibri"/>
          <w:b/>
          <w:u w:val="single"/>
        </w:rPr>
        <w:t xml:space="preserve"> </w:t>
      </w:r>
    </w:p>
    <w:p w14:paraId="52E51D2D" w14:textId="77777777" w:rsidR="001A68C1" w:rsidRPr="001A68C1" w:rsidRDefault="001A68C1" w:rsidP="004F7B72">
      <w:pPr>
        <w:spacing w:before="100" w:beforeAutospacing="1"/>
        <w:jc w:val="both"/>
        <w:rPr>
          <w:rFonts w:ascii="Calibri" w:eastAsia="MS Mincho" w:hAnsi="Calibri" w:cs="Calibri"/>
          <w:b/>
          <w:sz w:val="2"/>
        </w:rPr>
      </w:pPr>
    </w:p>
    <w:p w14:paraId="3A9D2DB3" w14:textId="77777777" w:rsidR="00FA4B20" w:rsidRDefault="00FA4B20" w:rsidP="00FA4B20">
      <w:pPr>
        <w:widowControl w:val="0"/>
        <w:numPr>
          <w:ilvl w:val="0"/>
          <w:numId w:val="33"/>
        </w:numPr>
        <w:tabs>
          <w:tab w:val="left" w:pos="450"/>
        </w:tabs>
        <w:autoSpaceDE w:val="0"/>
        <w:autoSpaceDN w:val="0"/>
        <w:adjustRightInd w:val="0"/>
        <w:rPr>
          <w:rFonts w:ascii="Calibri" w:eastAsia="MS Mincho" w:hAnsi="Calibri" w:cs="Calibri"/>
          <w:bCs/>
          <w:iCs/>
          <w:lang w:eastAsia="x-none"/>
        </w:rPr>
      </w:pPr>
      <w:r w:rsidRPr="00FA4B20">
        <w:rPr>
          <w:rFonts w:ascii="Calibri" w:eastAsia="MS Mincho" w:hAnsi="Calibri" w:cs="Calibri"/>
          <w:bCs/>
          <w:iCs/>
          <w:lang w:eastAsia="x-none"/>
        </w:rPr>
        <w:t>Configured in the areas of GL, AP, AR, and AA.</w:t>
      </w:r>
      <w:r w:rsidR="00A23822">
        <w:rPr>
          <w:rFonts w:ascii="Calibri" w:eastAsia="MS Mincho" w:hAnsi="Calibri" w:cs="Calibri"/>
          <w:bCs/>
          <w:iCs/>
          <w:lang w:eastAsia="x-none"/>
        </w:rPr>
        <w:t xml:space="preserve"> </w:t>
      </w:r>
    </w:p>
    <w:p w14:paraId="3AEF0A83" w14:textId="77777777" w:rsidR="00E85734" w:rsidRPr="00FA4B20" w:rsidRDefault="00E85734" w:rsidP="00E85734">
      <w:pPr>
        <w:widowControl w:val="0"/>
        <w:numPr>
          <w:ilvl w:val="0"/>
          <w:numId w:val="33"/>
        </w:numPr>
        <w:tabs>
          <w:tab w:val="left" w:pos="450"/>
        </w:tabs>
        <w:autoSpaceDE w:val="0"/>
        <w:autoSpaceDN w:val="0"/>
        <w:adjustRightInd w:val="0"/>
        <w:rPr>
          <w:rFonts w:ascii="Calibri" w:eastAsia="MS Mincho" w:hAnsi="Calibri" w:cs="Calibri"/>
          <w:bCs/>
          <w:iCs/>
          <w:lang w:eastAsia="x-none"/>
        </w:rPr>
      </w:pPr>
      <w:r w:rsidRPr="00FA4B20">
        <w:rPr>
          <w:rFonts w:ascii="Calibri" w:eastAsia="MS Mincho" w:hAnsi="Calibri" w:cs="Calibri"/>
          <w:bCs/>
          <w:iCs/>
          <w:lang w:eastAsia="x-none"/>
        </w:rPr>
        <w:t>Setting up the FI enterprise structure.</w:t>
      </w:r>
    </w:p>
    <w:p w14:paraId="7F731F4C" w14:textId="77777777" w:rsidR="00FA4B20" w:rsidRPr="00FA4B20" w:rsidRDefault="00FA4B20" w:rsidP="00FA4B20">
      <w:pPr>
        <w:widowControl w:val="0"/>
        <w:numPr>
          <w:ilvl w:val="0"/>
          <w:numId w:val="33"/>
        </w:numPr>
        <w:tabs>
          <w:tab w:val="left" w:pos="450"/>
        </w:tabs>
        <w:autoSpaceDE w:val="0"/>
        <w:autoSpaceDN w:val="0"/>
        <w:adjustRightInd w:val="0"/>
        <w:rPr>
          <w:rFonts w:ascii="Calibri" w:eastAsia="MS Mincho" w:hAnsi="Calibri" w:cs="Calibri"/>
          <w:bCs/>
          <w:iCs/>
          <w:lang w:eastAsia="x-none"/>
        </w:rPr>
      </w:pPr>
      <w:r w:rsidRPr="00FA4B20">
        <w:rPr>
          <w:rFonts w:ascii="Calibri" w:eastAsia="MS Mincho" w:hAnsi="Calibri" w:cs="Calibri"/>
          <w:bCs/>
          <w:iCs/>
          <w:lang w:eastAsia="x-none"/>
        </w:rPr>
        <w:t>House Banks and Customizing Automatic Payment Program for processing of</w:t>
      </w:r>
    </w:p>
    <w:p w14:paraId="7E84B365" w14:textId="77777777" w:rsidR="00FA4B20" w:rsidRPr="00FA4B20" w:rsidRDefault="00FA4B20" w:rsidP="00CC193C">
      <w:pPr>
        <w:widowControl w:val="0"/>
        <w:tabs>
          <w:tab w:val="left" w:pos="450"/>
        </w:tabs>
        <w:autoSpaceDE w:val="0"/>
        <w:autoSpaceDN w:val="0"/>
        <w:adjustRightInd w:val="0"/>
        <w:ind w:left="720"/>
        <w:rPr>
          <w:rFonts w:ascii="Calibri" w:eastAsia="MS Mincho" w:hAnsi="Calibri" w:cs="Calibri"/>
          <w:bCs/>
          <w:iCs/>
          <w:lang w:eastAsia="x-none"/>
        </w:rPr>
      </w:pPr>
      <w:r w:rsidRPr="00FA4B20">
        <w:rPr>
          <w:rFonts w:ascii="Calibri" w:eastAsia="MS Mincho" w:hAnsi="Calibri" w:cs="Calibri"/>
          <w:bCs/>
          <w:iCs/>
          <w:lang w:eastAsia="x-none"/>
        </w:rPr>
        <w:t>Outgoing payments.</w:t>
      </w:r>
    </w:p>
    <w:p w14:paraId="43E33595" w14:textId="77777777" w:rsidR="00FA4B20" w:rsidRPr="00FA4B20" w:rsidRDefault="00FA4B20" w:rsidP="00FA4B20">
      <w:pPr>
        <w:widowControl w:val="0"/>
        <w:numPr>
          <w:ilvl w:val="0"/>
          <w:numId w:val="33"/>
        </w:numPr>
        <w:tabs>
          <w:tab w:val="left" w:pos="450"/>
        </w:tabs>
        <w:autoSpaceDE w:val="0"/>
        <w:autoSpaceDN w:val="0"/>
        <w:adjustRightInd w:val="0"/>
        <w:rPr>
          <w:rFonts w:ascii="Calibri" w:eastAsia="MS Mincho" w:hAnsi="Calibri" w:cs="Calibri"/>
          <w:bCs/>
          <w:iCs/>
          <w:lang w:eastAsia="x-none"/>
        </w:rPr>
      </w:pPr>
      <w:r w:rsidRPr="00FA4B20">
        <w:rPr>
          <w:rFonts w:ascii="Calibri" w:eastAsia="MS Mincho" w:hAnsi="Calibri" w:cs="Calibri"/>
          <w:bCs/>
          <w:iCs/>
          <w:lang w:eastAsia="x-none"/>
        </w:rPr>
        <w:t>Customization and configuration of customer master records, Advance from</w:t>
      </w:r>
    </w:p>
    <w:p w14:paraId="7E8B73C3" w14:textId="77777777" w:rsidR="00FA4B20" w:rsidRPr="00FA4B20" w:rsidRDefault="00FA4B20" w:rsidP="00CC193C">
      <w:pPr>
        <w:widowControl w:val="0"/>
        <w:tabs>
          <w:tab w:val="left" w:pos="450"/>
        </w:tabs>
        <w:autoSpaceDE w:val="0"/>
        <w:autoSpaceDN w:val="0"/>
        <w:adjustRightInd w:val="0"/>
        <w:ind w:left="720"/>
        <w:rPr>
          <w:rFonts w:ascii="Calibri" w:eastAsia="MS Mincho" w:hAnsi="Calibri" w:cs="Calibri"/>
          <w:bCs/>
          <w:iCs/>
          <w:lang w:eastAsia="x-none"/>
        </w:rPr>
      </w:pPr>
      <w:r w:rsidRPr="00FA4B20">
        <w:rPr>
          <w:rFonts w:ascii="Calibri" w:eastAsia="MS Mincho" w:hAnsi="Calibri" w:cs="Calibri"/>
          <w:bCs/>
          <w:iCs/>
          <w:lang w:eastAsia="x-none"/>
        </w:rPr>
        <w:t>Customer, Dunning.</w:t>
      </w:r>
    </w:p>
    <w:p w14:paraId="46E4E97D" w14:textId="77777777" w:rsidR="00FA4B20" w:rsidRPr="00FA4B20" w:rsidRDefault="00FA4B20" w:rsidP="00FA4B20">
      <w:pPr>
        <w:widowControl w:val="0"/>
        <w:numPr>
          <w:ilvl w:val="0"/>
          <w:numId w:val="33"/>
        </w:numPr>
        <w:tabs>
          <w:tab w:val="left" w:pos="450"/>
        </w:tabs>
        <w:autoSpaceDE w:val="0"/>
        <w:autoSpaceDN w:val="0"/>
        <w:adjustRightInd w:val="0"/>
        <w:rPr>
          <w:rFonts w:ascii="Calibri" w:eastAsia="MS Mincho" w:hAnsi="Calibri" w:cs="Calibri"/>
          <w:bCs/>
          <w:iCs/>
          <w:lang w:eastAsia="x-none"/>
        </w:rPr>
      </w:pPr>
      <w:r w:rsidRPr="00FA4B20">
        <w:rPr>
          <w:rFonts w:ascii="Calibri" w:eastAsia="MS Mincho" w:hAnsi="Calibri" w:cs="Calibri"/>
          <w:bCs/>
          <w:iCs/>
          <w:lang w:eastAsia="x-none"/>
        </w:rPr>
        <w:t>Configuration of Chart of depreciation, Depreciation Areas, Assign Chart of</w:t>
      </w:r>
    </w:p>
    <w:p w14:paraId="56DE3EBE" w14:textId="77777777" w:rsidR="00FA4B20" w:rsidRPr="00FA4B20" w:rsidRDefault="00FA4B20" w:rsidP="00CC193C">
      <w:pPr>
        <w:widowControl w:val="0"/>
        <w:tabs>
          <w:tab w:val="left" w:pos="450"/>
        </w:tabs>
        <w:autoSpaceDE w:val="0"/>
        <w:autoSpaceDN w:val="0"/>
        <w:adjustRightInd w:val="0"/>
        <w:ind w:left="720"/>
        <w:rPr>
          <w:rFonts w:ascii="Calibri" w:eastAsia="MS Mincho" w:hAnsi="Calibri" w:cs="Calibri"/>
          <w:bCs/>
          <w:iCs/>
          <w:lang w:eastAsia="x-none"/>
        </w:rPr>
      </w:pPr>
      <w:r w:rsidRPr="00FA4B20">
        <w:rPr>
          <w:rFonts w:ascii="Calibri" w:eastAsia="MS Mincho" w:hAnsi="Calibri" w:cs="Calibri"/>
          <w:bCs/>
          <w:iCs/>
          <w:lang w:eastAsia="x-none"/>
        </w:rPr>
        <w:t>depreciation to Company code, Creation of asset classes, account determinations</w:t>
      </w:r>
    </w:p>
    <w:p w14:paraId="2719F32A" w14:textId="77777777" w:rsidR="00FA4B20" w:rsidRPr="00FA4B20" w:rsidRDefault="00FA4B20" w:rsidP="00CC193C">
      <w:pPr>
        <w:widowControl w:val="0"/>
        <w:tabs>
          <w:tab w:val="left" w:pos="450"/>
        </w:tabs>
        <w:autoSpaceDE w:val="0"/>
        <w:autoSpaceDN w:val="0"/>
        <w:adjustRightInd w:val="0"/>
        <w:ind w:left="720"/>
        <w:rPr>
          <w:rFonts w:ascii="Calibri" w:eastAsia="MS Mincho" w:hAnsi="Calibri" w:cs="Calibri"/>
          <w:bCs/>
          <w:iCs/>
          <w:lang w:eastAsia="x-none"/>
        </w:rPr>
      </w:pPr>
      <w:r w:rsidRPr="00FA4B20">
        <w:rPr>
          <w:rFonts w:ascii="Calibri" w:eastAsia="MS Mincho" w:hAnsi="Calibri" w:cs="Calibri"/>
          <w:bCs/>
          <w:iCs/>
          <w:lang w:eastAsia="x-none"/>
        </w:rPr>
        <w:t>and screen layout rules, number ranges &amp; automatic account assignments for GL</w:t>
      </w:r>
    </w:p>
    <w:p w14:paraId="29925A91" w14:textId="77777777" w:rsidR="00FA4B20" w:rsidRPr="00FA4B20" w:rsidRDefault="00FA4B20" w:rsidP="00CC193C">
      <w:pPr>
        <w:widowControl w:val="0"/>
        <w:tabs>
          <w:tab w:val="left" w:pos="450"/>
        </w:tabs>
        <w:autoSpaceDE w:val="0"/>
        <w:autoSpaceDN w:val="0"/>
        <w:adjustRightInd w:val="0"/>
        <w:ind w:left="720"/>
        <w:rPr>
          <w:rFonts w:ascii="Calibri" w:eastAsia="MS Mincho" w:hAnsi="Calibri" w:cs="Calibri"/>
          <w:bCs/>
          <w:iCs/>
          <w:lang w:eastAsia="x-none"/>
        </w:rPr>
      </w:pPr>
      <w:r w:rsidRPr="00FA4B20">
        <w:rPr>
          <w:rFonts w:ascii="Calibri" w:eastAsia="MS Mincho" w:hAnsi="Calibri" w:cs="Calibri"/>
          <w:bCs/>
          <w:iCs/>
          <w:lang w:eastAsia="x-none"/>
        </w:rPr>
        <w:t>Accounts and Creation of Depreciation keys.</w:t>
      </w:r>
    </w:p>
    <w:p w14:paraId="6EA92B03" w14:textId="77777777" w:rsidR="00FA4B20" w:rsidRPr="00FA4B20" w:rsidRDefault="00FA4B20" w:rsidP="00FA4B20">
      <w:pPr>
        <w:widowControl w:val="0"/>
        <w:numPr>
          <w:ilvl w:val="0"/>
          <w:numId w:val="33"/>
        </w:numPr>
        <w:tabs>
          <w:tab w:val="left" w:pos="450"/>
        </w:tabs>
        <w:autoSpaceDE w:val="0"/>
        <w:autoSpaceDN w:val="0"/>
        <w:adjustRightInd w:val="0"/>
        <w:rPr>
          <w:rFonts w:ascii="Calibri" w:eastAsia="MS Mincho" w:hAnsi="Calibri" w:cs="Calibri"/>
          <w:bCs/>
          <w:iCs/>
          <w:lang w:eastAsia="x-none"/>
        </w:rPr>
      </w:pPr>
      <w:r w:rsidRPr="00FA4B20">
        <w:rPr>
          <w:rFonts w:ascii="Calibri" w:eastAsia="MS Mincho" w:hAnsi="Calibri" w:cs="Calibri"/>
          <w:bCs/>
          <w:iCs/>
          <w:lang w:eastAsia="x-none"/>
        </w:rPr>
        <w:t>Implemented New GL, activated new Ledger, Per</w:t>
      </w:r>
      <w:r w:rsidR="001D3E54">
        <w:rPr>
          <w:rFonts w:ascii="Calibri" w:eastAsia="MS Mincho" w:hAnsi="Calibri" w:cs="Calibri"/>
          <w:bCs/>
          <w:iCs/>
          <w:lang w:eastAsia="x-none"/>
        </w:rPr>
        <w:t xml:space="preserve"> </w:t>
      </w:r>
      <w:r w:rsidRPr="00FA4B20">
        <w:rPr>
          <w:rFonts w:ascii="Calibri" w:eastAsia="MS Mincho" w:hAnsi="Calibri" w:cs="Calibri"/>
          <w:bCs/>
          <w:iCs/>
          <w:lang w:eastAsia="x-none"/>
        </w:rPr>
        <w:t>formed document splitting, parallel</w:t>
      </w:r>
    </w:p>
    <w:p w14:paraId="6AE41716" w14:textId="77777777" w:rsidR="00FA4B20" w:rsidRPr="00FA4B20" w:rsidRDefault="00FA4B20" w:rsidP="00CC193C">
      <w:pPr>
        <w:widowControl w:val="0"/>
        <w:tabs>
          <w:tab w:val="left" w:pos="450"/>
        </w:tabs>
        <w:autoSpaceDE w:val="0"/>
        <w:autoSpaceDN w:val="0"/>
        <w:adjustRightInd w:val="0"/>
        <w:ind w:left="720"/>
        <w:rPr>
          <w:rFonts w:ascii="Calibri" w:eastAsia="MS Mincho" w:hAnsi="Calibri" w:cs="Calibri"/>
          <w:bCs/>
          <w:iCs/>
          <w:lang w:eastAsia="x-none"/>
        </w:rPr>
      </w:pPr>
      <w:r w:rsidRPr="00FA4B20">
        <w:rPr>
          <w:rFonts w:ascii="Calibri" w:eastAsia="MS Mincho" w:hAnsi="Calibri" w:cs="Calibri"/>
          <w:bCs/>
          <w:iCs/>
          <w:lang w:eastAsia="x-none"/>
        </w:rPr>
        <w:t>Accounting.</w:t>
      </w:r>
    </w:p>
    <w:p w14:paraId="4B5690B7" w14:textId="77777777" w:rsidR="00FA4B20" w:rsidRPr="00FA4B20" w:rsidRDefault="00E85734" w:rsidP="00FA4B20">
      <w:pPr>
        <w:widowControl w:val="0"/>
        <w:numPr>
          <w:ilvl w:val="0"/>
          <w:numId w:val="33"/>
        </w:numPr>
        <w:tabs>
          <w:tab w:val="left" w:pos="450"/>
        </w:tabs>
        <w:autoSpaceDE w:val="0"/>
        <w:autoSpaceDN w:val="0"/>
        <w:adjustRightInd w:val="0"/>
        <w:rPr>
          <w:rFonts w:ascii="Calibri" w:eastAsia="MS Mincho" w:hAnsi="Calibri" w:cs="Calibri"/>
          <w:bCs/>
          <w:iCs/>
          <w:lang w:eastAsia="x-none"/>
        </w:rPr>
      </w:pPr>
      <w:r>
        <w:rPr>
          <w:rFonts w:ascii="Calibri" w:eastAsia="MS Mincho" w:hAnsi="Calibri" w:cs="Calibri"/>
          <w:bCs/>
          <w:iCs/>
          <w:lang w:eastAsia="x-none"/>
        </w:rPr>
        <w:t>Good</w:t>
      </w:r>
      <w:r w:rsidR="00FA4B20" w:rsidRPr="00FA4B20">
        <w:rPr>
          <w:rFonts w:ascii="Calibri" w:eastAsia="MS Mincho" w:hAnsi="Calibri" w:cs="Calibri"/>
          <w:bCs/>
          <w:iCs/>
          <w:lang w:eastAsia="x-none"/>
        </w:rPr>
        <w:t xml:space="preserve"> knowledge in configuration, implementation, A</w:t>
      </w:r>
      <w:r w:rsidR="00C6634F">
        <w:rPr>
          <w:rFonts w:ascii="Calibri" w:eastAsia="MS Mincho" w:hAnsi="Calibri" w:cs="Calibri"/>
          <w:bCs/>
          <w:iCs/>
          <w:lang w:eastAsia="x-none"/>
        </w:rPr>
        <w:t>ctivate</w:t>
      </w:r>
      <w:r w:rsidR="00FA4B20" w:rsidRPr="00FA4B20">
        <w:rPr>
          <w:rFonts w:ascii="Calibri" w:eastAsia="MS Mincho" w:hAnsi="Calibri" w:cs="Calibri"/>
          <w:bCs/>
          <w:iCs/>
          <w:lang w:eastAsia="x-none"/>
        </w:rPr>
        <w:t xml:space="preserve"> methodology, system</w:t>
      </w:r>
    </w:p>
    <w:p w14:paraId="52FAA1B5" w14:textId="77777777" w:rsidR="00FA4B20" w:rsidRPr="00FA4B20" w:rsidRDefault="00FA4B20" w:rsidP="00CC193C">
      <w:pPr>
        <w:widowControl w:val="0"/>
        <w:tabs>
          <w:tab w:val="left" w:pos="450"/>
        </w:tabs>
        <w:autoSpaceDE w:val="0"/>
        <w:autoSpaceDN w:val="0"/>
        <w:adjustRightInd w:val="0"/>
        <w:ind w:left="720"/>
        <w:rPr>
          <w:rFonts w:ascii="Calibri" w:eastAsia="MS Mincho" w:hAnsi="Calibri" w:cs="Calibri"/>
          <w:bCs/>
          <w:iCs/>
          <w:lang w:eastAsia="x-none"/>
        </w:rPr>
      </w:pPr>
      <w:r w:rsidRPr="00FA4B20">
        <w:rPr>
          <w:rFonts w:ascii="Calibri" w:eastAsia="MS Mincho" w:hAnsi="Calibri" w:cs="Calibri"/>
          <w:bCs/>
          <w:iCs/>
          <w:lang w:eastAsia="x-none"/>
        </w:rPr>
        <w:t>Design and development and gathering user requirements.</w:t>
      </w:r>
    </w:p>
    <w:p w14:paraId="741A85CD" w14:textId="77777777" w:rsidR="00FA4B20" w:rsidRPr="00FA4B20" w:rsidRDefault="00FA4B20" w:rsidP="00FA4B20">
      <w:pPr>
        <w:widowControl w:val="0"/>
        <w:numPr>
          <w:ilvl w:val="0"/>
          <w:numId w:val="33"/>
        </w:numPr>
        <w:tabs>
          <w:tab w:val="left" w:pos="450"/>
        </w:tabs>
        <w:autoSpaceDE w:val="0"/>
        <w:autoSpaceDN w:val="0"/>
        <w:adjustRightInd w:val="0"/>
        <w:rPr>
          <w:rFonts w:ascii="Calibri" w:eastAsia="MS Mincho" w:hAnsi="Calibri" w:cs="Calibri"/>
          <w:bCs/>
          <w:iCs/>
          <w:lang w:eastAsia="x-none"/>
        </w:rPr>
      </w:pPr>
      <w:r w:rsidRPr="00FA4B20">
        <w:rPr>
          <w:rFonts w:ascii="Calibri" w:eastAsia="MS Mincho" w:hAnsi="Calibri" w:cs="Calibri"/>
          <w:bCs/>
          <w:iCs/>
          <w:lang w:eastAsia="x-none"/>
        </w:rPr>
        <w:t>Involved in</w:t>
      </w:r>
      <w:r w:rsidR="00E85734">
        <w:rPr>
          <w:rFonts w:ascii="Calibri" w:eastAsia="MS Mincho" w:hAnsi="Calibri" w:cs="Calibri"/>
          <w:bCs/>
          <w:iCs/>
          <w:lang w:eastAsia="x-none"/>
        </w:rPr>
        <w:t xml:space="preserve"> workshops to gather the inputs and</w:t>
      </w:r>
      <w:r w:rsidR="00E85734" w:rsidRPr="00FA4B20">
        <w:rPr>
          <w:rFonts w:ascii="Calibri" w:eastAsia="MS Mincho" w:hAnsi="Calibri" w:cs="Calibri"/>
          <w:bCs/>
          <w:iCs/>
          <w:lang w:eastAsia="x-none"/>
        </w:rPr>
        <w:t xml:space="preserve"> identifying the fitment gaps</w:t>
      </w:r>
    </w:p>
    <w:p w14:paraId="388BFCA3" w14:textId="77777777" w:rsidR="00FA4B20" w:rsidRPr="00FA4B20" w:rsidRDefault="00FA4B20" w:rsidP="00CC193C">
      <w:pPr>
        <w:widowControl w:val="0"/>
        <w:tabs>
          <w:tab w:val="left" w:pos="450"/>
        </w:tabs>
        <w:autoSpaceDE w:val="0"/>
        <w:autoSpaceDN w:val="0"/>
        <w:adjustRightInd w:val="0"/>
        <w:ind w:left="720"/>
        <w:rPr>
          <w:rFonts w:ascii="Calibri" w:eastAsia="MS Mincho" w:hAnsi="Calibri" w:cs="Calibri"/>
          <w:bCs/>
          <w:iCs/>
          <w:lang w:eastAsia="x-none"/>
        </w:rPr>
      </w:pPr>
      <w:r w:rsidRPr="00FA4B20">
        <w:rPr>
          <w:rFonts w:ascii="Calibri" w:eastAsia="MS Mincho" w:hAnsi="Calibri" w:cs="Calibri"/>
          <w:bCs/>
          <w:iCs/>
          <w:lang w:eastAsia="x-none"/>
        </w:rPr>
        <w:t>Conducted KT sessions to the technical team on written Functional specs.</w:t>
      </w:r>
    </w:p>
    <w:p w14:paraId="6D67DA18" w14:textId="77777777" w:rsidR="00FA4B20" w:rsidRPr="00FA4B20" w:rsidRDefault="00FA4B20" w:rsidP="00FA4B20">
      <w:pPr>
        <w:widowControl w:val="0"/>
        <w:numPr>
          <w:ilvl w:val="0"/>
          <w:numId w:val="33"/>
        </w:numPr>
        <w:tabs>
          <w:tab w:val="left" w:pos="450"/>
        </w:tabs>
        <w:autoSpaceDE w:val="0"/>
        <w:autoSpaceDN w:val="0"/>
        <w:adjustRightInd w:val="0"/>
        <w:rPr>
          <w:rFonts w:ascii="Calibri" w:eastAsia="MS Mincho" w:hAnsi="Calibri" w:cs="Calibri"/>
          <w:bCs/>
          <w:iCs/>
          <w:lang w:eastAsia="x-none"/>
        </w:rPr>
      </w:pPr>
      <w:r w:rsidRPr="00FA4B20">
        <w:rPr>
          <w:rFonts w:ascii="Calibri" w:eastAsia="MS Mincho" w:hAnsi="Calibri" w:cs="Calibri"/>
          <w:bCs/>
          <w:iCs/>
          <w:lang w:eastAsia="x-none"/>
        </w:rPr>
        <w:t>Configured the settings required based on base line configuration document.</w:t>
      </w:r>
    </w:p>
    <w:p w14:paraId="4426C59A" w14:textId="77777777" w:rsidR="00FA4B20" w:rsidRPr="001239EC" w:rsidRDefault="00FA4B20" w:rsidP="001239EC">
      <w:pPr>
        <w:widowControl w:val="0"/>
        <w:numPr>
          <w:ilvl w:val="0"/>
          <w:numId w:val="33"/>
        </w:numPr>
        <w:tabs>
          <w:tab w:val="left" w:pos="450"/>
        </w:tabs>
        <w:autoSpaceDE w:val="0"/>
        <w:autoSpaceDN w:val="0"/>
        <w:adjustRightInd w:val="0"/>
        <w:rPr>
          <w:rFonts w:ascii="Calibri" w:eastAsia="MS Mincho" w:hAnsi="Calibri" w:cs="Calibri"/>
          <w:bCs/>
          <w:iCs/>
          <w:lang w:eastAsia="x-none"/>
        </w:rPr>
      </w:pPr>
      <w:r w:rsidRPr="00FA4B20">
        <w:rPr>
          <w:rFonts w:ascii="Calibri" w:eastAsia="MS Mincho" w:hAnsi="Calibri" w:cs="Calibri"/>
          <w:bCs/>
          <w:iCs/>
          <w:lang w:eastAsia="x-none"/>
        </w:rPr>
        <w:t xml:space="preserve">Involved in all kind of testing phases and </w:t>
      </w:r>
      <w:r w:rsidR="00F43A9C" w:rsidRPr="00FA4B20">
        <w:rPr>
          <w:rFonts w:ascii="Calibri" w:eastAsia="MS Mincho" w:hAnsi="Calibri" w:cs="Calibri"/>
          <w:bCs/>
          <w:iCs/>
          <w:lang w:eastAsia="x-none"/>
        </w:rPr>
        <w:t>resolved</w:t>
      </w:r>
      <w:r w:rsidRPr="00FA4B20">
        <w:rPr>
          <w:rFonts w:ascii="Calibri" w:eastAsia="MS Mincho" w:hAnsi="Calibri" w:cs="Calibri"/>
          <w:bCs/>
          <w:iCs/>
          <w:lang w:eastAsia="x-none"/>
        </w:rPr>
        <w:t xml:space="preserve"> the defects raised during the unit</w:t>
      </w:r>
      <w:r w:rsidR="001239EC">
        <w:rPr>
          <w:rFonts w:ascii="Calibri" w:eastAsia="MS Mincho" w:hAnsi="Calibri" w:cs="Calibri"/>
          <w:bCs/>
          <w:iCs/>
          <w:lang w:eastAsia="x-none"/>
        </w:rPr>
        <w:t xml:space="preserve"> </w:t>
      </w:r>
      <w:r w:rsidRPr="001239EC">
        <w:rPr>
          <w:rFonts w:ascii="Calibri" w:eastAsia="MS Mincho" w:hAnsi="Calibri" w:cs="Calibri"/>
          <w:bCs/>
          <w:iCs/>
          <w:lang w:eastAsia="x-none"/>
        </w:rPr>
        <w:t>testing.</w:t>
      </w:r>
    </w:p>
    <w:p w14:paraId="1E777A97" w14:textId="77777777" w:rsidR="00FA4B20" w:rsidRPr="00FA4B20" w:rsidRDefault="00FA4B20" w:rsidP="00FA4B20">
      <w:pPr>
        <w:widowControl w:val="0"/>
        <w:numPr>
          <w:ilvl w:val="0"/>
          <w:numId w:val="33"/>
        </w:numPr>
        <w:tabs>
          <w:tab w:val="left" w:pos="450"/>
        </w:tabs>
        <w:autoSpaceDE w:val="0"/>
        <w:autoSpaceDN w:val="0"/>
        <w:adjustRightInd w:val="0"/>
        <w:rPr>
          <w:rFonts w:ascii="Calibri" w:eastAsia="MS Mincho" w:hAnsi="Calibri" w:cs="Calibri"/>
          <w:bCs/>
          <w:iCs/>
          <w:lang w:eastAsia="x-none"/>
        </w:rPr>
      </w:pPr>
      <w:r w:rsidRPr="00FA4B20">
        <w:rPr>
          <w:rFonts w:ascii="Calibri" w:eastAsia="MS Mincho" w:hAnsi="Calibri" w:cs="Calibri"/>
          <w:bCs/>
          <w:iCs/>
          <w:lang w:eastAsia="x-none"/>
        </w:rPr>
        <w:t>Involved in preparation of end user manuals.</w:t>
      </w:r>
    </w:p>
    <w:p w14:paraId="68A6BDEE" w14:textId="77777777" w:rsidR="00FA4B20" w:rsidRPr="00FA4B20" w:rsidRDefault="00FA4B20" w:rsidP="00FA4B20">
      <w:pPr>
        <w:widowControl w:val="0"/>
        <w:numPr>
          <w:ilvl w:val="0"/>
          <w:numId w:val="33"/>
        </w:numPr>
        <w:tabs>
          <w:tab w:val="left" w:pos="450"/>
        </w:tabs>
        <w:autoSpaceDE w:val="0"/>
        <w:autoSpaceDN w:val="0"/>
        <w:adjustRightInd w:val="0"/>
        <w:rPr>
          <w:rFonts w:ascii="Calibri" w:eastAsia="MS Mincho" w:hAnsi="Calibri" w:cs="Calibri"/>
          <w:bCs/>
          <w:iCs/>
          <w:lang w:eastAsia="x-none"/>
        </w:rPr>
      </w:pPr>
      <w:r w:rsidRPr="00FA4B20">
        <w:rPr>
          <w:rFonts w:ascii="Calibri" w:eastAsia="MS Mincho" w:hAnsi="Calibri" w:cs="Calibri"/>
          <w:bCs/>
          <w:iCs/>
          <w:lang w:eastAsia="x-none"/>
        </w:rPr>
        <w:t>Conducted end user training.</w:t>
      </w:r>
    </w:p>
    <w:p w14:paraId="5FD153D0" w14:textId="77777777" w:rsidR="00FA4B20" w:rsidRDefault="00FA4B20" w:rsidP="00FA4B20">
      <w:pPr>
        <w:widowControl w:val="0"/>
        <w:numPr>
          <w:ilvl w:val="0"/>
          <w:numId w:val="33"/>
        </w:numPr>
        <w:tabs>
          <w:tab w:val="left" w:pos="450"/>
        </w:tabs>
        <w:autoSpaceDE w:val="0"/>
        <w:autoSpaceDN w:val="0"/>
        <w:adjustRightInd w:val="0"/>
        <w:rPr>
          <w:rFonts w:ascii="Calibri" w:eastAsia="MS Mincho" w:hAnsi="Calibri" w:cs="Calibri"/>
          <w:bCs/>
          <w:iCs/>
          <w:lang w:eastAsia="x-none"/>
        </w:rPr>
      </w:pPr>
      <w:r w:rsidRPr="00FA4B20">
        <w:rPr>
          <w:rFonts w:ascii="Calibri" w:eastAsia="MS Mincho" w:hAnsi="Calibri" w:cs="Calibri"/>
          <w:bCs/>
          <w:iCs/>
          <w:lang w:eastAsia="x-none"/>
        </w:rPr>
        <w:t>Involved in performing cut over activities.</w:t>
      </w:r>
    </w:p>
    <w:p w14:paraId="7C89322B" w14:textId="77777777" w:rsidR="00E85734" w:rsidRPr="005A2DBD" w:rsidRDefault="00E85734" w:rsidP="00E85734">
      <w:pPr>
        <w:widowControl w:val="0"/>
        <w:numPr>
          <w:ilvl w:val="0"/>
          <w:numId w:val="33"/>
        </w:numPr>
        <w:tabs>
          <w:tab w:val="left" w:pos="450"/>
        </w:tabs>
        <w:autoSpaceDE w:val="0"/>
        <w:autoSpaceDN w:val="0"/>
        <w:adjustRightInd w:val="0"/>
        <w:rPr>
          <w:rFonts w:ascii="Calibri" w:hAnsi="Calibri" w:cs="Calibri"/>
        </w:rPr>
      </w:pPr>
      <w:r w:rsidRPr="00FA4B20">
        <w:rPr>
          <w:rFonts w:ascii="Calibri" w:eastAsia="MS Mincho" w:hAnsi="Calibri" w:cs="Calibri"/>
          <w:bCs/>
          <w:iCs/>
          <w:lang w:eastAsia="x-none"/>
        </w:rPr>
        <w:t>Data uploading into SAP through LSMW and BDC.</w:t>
      </w:r>
    </w:p>
    <w:p w14:paraId="36569322" w14:textId="77777777" w:rsidR="00FA4B20" w:rsidRPr="00FA4B20" w:rsidRDefault="00FA4B20" w:rsidP="004F4496">
      <w:pPr>
        <w:widowControl w:val="0"/>
        <w:numPr>
          <w:ilvl w:val="0"/>
          <w:numId w:val="32"/>
        </w:numPr>
        <w:tabs>
          <w:tab w:val="left" w:pos="450"/>
        </w:tabs>
        <w:autoSpaceDE w:val="0"/>
        <w:autoSpaceDN w:val="0"/>
        <w:adjustRightInd w:val="0"/>
        <w:rPr>
          <w:rFonts w:ascii="Calibri" w:eastAsia="MS Mincho" w:hAnsi="Calibri" w:cs="Calibri"/>
          <w:bCs/>
          <w:iCs/>
          <w:lang w:eastAsia="x-none"/>
        </w:rPr>
      </w:pPr>
      <w:r w:rsidRPr="00FA4B20">
        <w:rPr>
          <w:rFonts w:ascii="Calibri" w:eastAsia="MS Mincho" w:hAnsi="Calibri" w:cs="Calibri"/>
          <w:bCs/>
          <w:iCs/>
          <w:lang w:eastAsia="x-none"/>
        </w:rPr>
        <w:t>Understanding the client architecture and system landscape. And worked on</w:t>
      </w:r>
    </w:p>
    <w:p w14:paraId="32574E67" w14:textId="77777777" w:rsidR="00FA4B20" w:rsidRDefault="00FA4B20" w:rsidP="004F4496">
      <w:pPr>
        <w:widowControl w:val="0"/>
        <w:tabs>
          <w:tab w:val="left" w:pos="450"/>
        </w:tabs>
        <w:autoSpaceDE w:val="0"/>
        <w:autoSpaceDN w:val="0"/>
        <w:adjustRightInd w:val="0"/>
        <w:ind w:left="720"/>
        <w:rPr>
          <w:rFonts w:ascii="Calibri" w:eastAsia="MS Mincho" w:hAnsi="Calibri" w:cs="Calibri"/>
          <w:bCs/>
          <w:iCs/>
          <w:lang w:eastAsia="x-none"/>
        </w:rPr>
      </w:pPr>
      <w:r w:rsidRPr="00FA4B20">
        <w:rPr>
          <w:rFonts w:ascii="Calibri" w:eastAsia="MS Mincho" w:hAnsi="Calibri" w:cs="Calibri"/>
          <w:bCs/>
          <w:iCs/>
          <w:lang w:eastAsia="x-none"/>
        </w:rPr>
        <w:t>Involved in post implementation support activities.</w:t>
      </w:r>
    </w:p>
    <w:p w14:paraId="5A679118" w14:textId="77777777" w:rsidR="007D217A" w:rsidRDefault="007D217A" w:rsidP="007D217A">
      <w:pPr>
        <w:widowControl w:val="0"/>
        <w:tabs>
          <w:tab w:val="left" w:pos="450"/>
        </w:tabs>
        <w:autoSpaceDE w:val="0"/>
        <w:autoSpaceDN w:val="0"/>
        <w:adjustRightInd w:val="0"/>
        <w:rPr>
          <w:rFonts w:ascii="Calibri" w:eastAsia="MS Mincho" w:hAnsi="Calibri" w:cs="Calibri"/>
          <w:bCs/>
          <w:iCs/>
          <w:lang w:eastAsia="x-none"/>
        </w:rPr>
      </w:pPr>
    </w:p>
    <w:p w14:paraId="52363117" w14:textId="77777777" w:rsidR="004F4496" w:rsidRDefault="004F4496" w:rsidP="004F4496">
      <w:pPr>
        <w:widowControl w:val="0"/>
        <w:numPr>
          <w:ilvl w:val="0"/>
          <w:numId w:val="32"/>
        </w:numPr>
        <w:tabs>
          <w:tab w:val="left" w:pos="450"/>
        </w:tabs>
        <w:autoSpaceDE w:val="0"/>
        <w:autoSpaceDN w:val="0"/>
        <w:adjustRightInd w:val="0"/>
        <w:rPr>
          <w:rFonts w:ascii="Calibri" w:eastAsia="MS Mincho" w:hAnsi="Calibri" w:cs="Calibri"/>
          <w:bCs/>
          <w:iCs/>
          <w:lang w:eastAsia="x-none"/>
        </w:rPr>
      </w:pPr>
      <w:r>
        <w:rPr>
          <w:rFonts w:ascii="Calibri" w:eastAsia="MS Mincho" w:hAnsi="Calibri" w:cs="Calibri"/>
          <w:bCs/>
          <w:iCs/>
          <w:lang w:eastAsia="x-none"/>
        </w:rPr>
        <w:t>Configured In Controlling (Controlling Area,</w:t>
      </w:r>
      <w:r w:rsidR="009C39A3">
        <w:rPr>
          <w:rFonts w:ascii="Calibri" w:eastAsia="MS Mincho" w:hAnsi="Calibri" w:cs="Calibri"/>
          <w:bCs/>
          <w:iCs/>
          <w:lang w:eastAsia="x-none"/>
        </w:rPr>
        <w:t xml:space="preserve"> </w:t>
      </w:r>
      <w:r>
        <w:rPr>
          <w:rFonts w:ascii="Calibri" w:eastAsia="MS Mincho" w:hAnsi="Calibri" w:cs="Calibri"/>
          <w:bCs/>
          <w:iCs/>
          <w:lang w:eastAsia="x-none"/>
        </w:rPr>
        <w:t>Cost Element Accounting, Cost Center Accounting Internal Orders) Areas, Knowledge in PCA.</w:t>
      </w:r>
    </w:p>
    <w:p w14:paraId="0406245D" w14:textId="77777777" w:rsidR="00F43A9C" w:rsidRPr="002A6C63" w:rsidRDefault="007D217A" w:rsidP="00F43A9C">
      <w:pPr>
        <w:widowControl w:val="0"/>
        <w:numPr>
          <w:ilvl w:val="0"/>
          <w:numId w:val="32"/>
        </w:numPr>
        <w:tabs>
          <w:tab w:val="left" w:pos="450"/>
        </w:tabs>
        <w:autoSpaceDE w:val="0"/>
        <w:autoSpaceDN w:val="0"/>
        <w:adjustRightInd w:val="0"/>
        <w:rPr>
          <w:rFonts w:ascii="Calibri" w:eastAsia="MS Mincho" w:hAnsi="Calibri" w:cs="Calibri"/>
          <w:bCs/>
          <w:iCs/>
          <w:lang w:eastAsia="x-none"/>
        </w:rPr>
      </w:pPr>
      <w:r>
        <w:rPr>
          <w:rFonts w:ascii="Calibri" w:eastAsia="MS Mincho" w:hAnsi="Calibri" w:cs="Calibri"/>
          <w:bCs/>
          <w:iCs/>
          <w:lang w:eastAsia="x-none"/>
        </w:rPr>
        <w:t>Worked On EBS Configuration Creation of Account Symbols, Assign Accounts to Account Symbols, Create Keys for Posting Rule</w:t>
      </w:r>
      <w:r w:rsidR="00336345">
        <w:rPr>
          <w:rFonts w:ascii="Calibri" w:eastAsia="MS Mincho" w:hAnsi="Calibri" w:cs="Calibri"/>
          <w:bCs/>
          <w:iCs/>
          <w:lang w:eastAsia="x-none"/>
        </w:rPr>
        <w:t xml:space="preserve">s </w:t>
      </w:r>
      <w:r>
        <w:rPr>
          <w:rFonts w:ascii="Calibri" w:eastAsia="MS Mincho" w:hAnsi="Calibri" w:cs="Calibri"/>
          <w:bCs/>
          <w:iCs/>
          <w:lang w:eastAsia="x-none"/>
        </w:rPr>
        <w:t xml:space="preserve">, Define Posting Rules ,Create Transaction types , Assign External Transaction type to Posting rules , Assign Bank Accounts To Transaction Type </w:t>
      </w:r>
      <w:r w:rsidR="002A6C63">
        <w:rPr>
          <w:rFonts w:ascii="Calibri" w:eastAsia="MS Mincho" w:hAnsi="Calibri" w:cs="Calibri"/>
          <w:bCs/>
          <w:iCs/>
          <w:lang w:eastAsia="x-none"/>
        </w:rPr>
        <w:t>.</w:t>
      </w:r>
    </w:p>
    <w:p w14:paraId="7AADB190" w14:textId="77777777" w:rsidR="005670F7" w:rsidRDefault="005670F7" w:rsidP="005670F7">
      <w:pPr>
        <w:widowControl w:val="0"/>
        <w:tabs>
          <w:tab w:val="left" w:pos="450"/>
        </w:tabs>
        <w:autoSpaceDE w:val="0"/>
        <w:autoSpaceDN w:val="0"/>
        <w:adjustRightInd w:val="0"/>
        <w:rPr>
          <w:rFonts w:ascii="Calibri" w:eastAsia="MS Mincho" w:hAnsi="Calibri" w:cs="Calibri"/>
          <w:bCs/>
          <w:iCs/>
          <w:lang w:eastAsia="x-none"/>
        </w:rPr>
      </w:pPr>
    </w:p>
    <w:p w14:paraId="7481E0D6" w14:textId="77777777" w:rsidR="00F43A9C" w:rsidRPr="007A2DE5" w:rsidRDefault="00F43A9C" w:rsidP="00F43A9C">
      <w:pPr>
        <w:jc w:val="both"/>
        <w:rPr>
          <w:rStyle w:val="Strong"/>
          <w:rFonts w:ascii="Calibri" w:hAnsi="Calibri" w:cs="Calibri"/>
          <w:bCs w:val="0"/>
          <w:u w:val="single"/>
        </w:rPr>
      </w:pPr>
      <w:r>
        <w:rPr>
          <w:rStyle w:val="Strong"/>
          <w:rFonts w:ascii="Calibri" w:hAnsi="Calibri" w:cs="Calibri"/>
          <w:bCs w:val="0"/>
          <w:u w:val="single"/>
        </w:rPr>
        <w:t>Project # 1</w:t>
      </w:r>
    </w:p>
    <w:p w14:paraId="359B77F1" w14:textId="77777777" w:rsidR="00F43A9C" w:rsidRDefault="00F43A9C" w:rsidP="005670F7">
      <w:pPr>
        <w:widowControl w:val="0"/>
        <w:tabs>
          <w:tab w:val="left" w:pos="450"/>
        </w:tabs>
        <w:autoSpaceDE w:val="0"/>
        <w:autoSpaceDN w:val="0"/>
        <w:adjustRightInd w:val="0"/>
        <w:rPr>
          <w:rFonts w:ascii="Calibri" w:eastAsia="MS Mincho" w:hAnsi="Calibri" w:cs="Calibri"/>
          <w:bCs/>
          <w:iCs/>
          <w:lang w:eastAsia="x-none"/>
        </w:rPr>
      </w:pPr>
    </w:p>
    <w:p w14:paraId="28551851" w14:textId="77777777" w:rsidR="00F43A9C" w:rsidRDefault="00F43A9C" w:rsidP="005670F7">
      <w:pPr>
        <w:widowControl w:val="0"/>
        <w:tabs>
          <w:tab w:val="left" w:pos="450"/>
        </w:tabs>
        <w:autoSpaceDE w:val="0"/>
        <w:autoSpaceDN w:val="0"/>
        <w:adjustRightInd w:val="0"/>
        <w:rPr>
          <w:rFonts w:ascii="Calibri" w:eastAsia="MS Mincho" w:hAnsi="Calibri" w:cs="Calibri"/>
          <w:bCs/>
          <w:iCs/>
          <w:lang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2"/>
        <w:gridCol w:w="8671"/>
      </w:tblGrid>
      <w:tr w:rsidR="00000000" w14:paraId="6BE450FD" w14:textId="77777777" w:rsidTr="003F5AC5">
        <w:tc>
          <w:tcPr>
            <w:tcW w:w="1502" w:type="dxa"/>
            <w:tcBorders>
              <w:top w:val="single" w:sz="4" w:space="0" w:color="auto"/>
              <w:left w:val="single" w:sz="4" w:space="0" w:color="auto"/>
              <w:bottom w:val="single" w:sz="4" w:space="0" w:color="auto"/>
              <w:right w:val="single" w:sz="4" w:space="0" w:color="auto"/>
            </w:tcBorders>
          </w:tcPr>
          <w:p w14:paraId="6392A501" w14:textId="77777777" w:rsidR="005670F7" w:rsidRPr="007A2DE5" w:rsidRDefault="005670F7" w:rsidP="003F5AC5">
            <w:pPr>
              <w:rPr>
                <w:rFonts w:ascii="Calibri" w:hAnsi="Calibri" w:cs="Calibri"/>
                <w:bCs/>
              </w:rPr>
            </w:pPr>
            <w:r w:rsidRPr="007A2DE5">
              <w:rPr>
                <w:rFonts w:ascii="Calibri" w:hAnsi="Calibri" w:cs="Calibri"/>
                <w:bCs/>
              </w:rPr>
              <w:t>Company</w:t>
            </w:r>
          </w:p>
        </w:tc>
        <w:tc>
          <w:tcPr>
            <w:tcW w:w="8671" w:type="dxa"/>
            <w:tcBorders>
              <w:top w:val="single" w:sz="4" w:space="0" w:color="auto"/>
              <w:left w:val="single" w:sz="4" w:space="0" w:color="auto"/>
              <w:bottom w:val="single" w:sz="4" w:space="0" w:color="auto"/>
              <w:right w:val="single" w:sz="4" w:space="0" w:color="auto"/>
            </w:tcBorders>
          </w:tcPr>
          <w:p w14:paraId="0BD0FF71" w14:textId="77777777" w:rsidR="005670F7" w:rsidRPr="001A68C1" w:rsidRDefault="00FF1BD9" w:rsidP="003F5AC5">
            <w:pPr>
              <w:rPr>
                <w:rFonts w:ascii="Calibri" w:hAnsi="Calibri" w:cs="Calibri"/>
                <w:b/>
                <w:bCs/>
              </w:rPr>
            </w:pPr>
            <w:r>
              <w:rPr>
                <w:rFonts w:ascii="Calibri" w:hAnsi="Calibri" w:cs="Calibri"/>
                <w:b/>
                <w:color w:val="000000"/>
              </w:rPr>
              <w:t>Seal InfoTech</w:t>
            </w:r>
            <w:r w:rsidR="00D64532">
              <w:rPr>
                <w:rFonts w:ascii="Calibri" w:hAnsi="Calibri" w:cs="Calibri"/>
                <w:b/>
                <w:color w:val="000000"/>
              </w:rPr>
              <w:t xml:space="preserve"> </w:t>
            </w:r>
          </w:p>
        </w:tc>
      </w:tr>
      <w:tr w:rsidR="00000000" w14:paraId="62D7DE21" w14:textId="77777777" w:rsidTr="003F5AC5">
        <w:tc>
          <w:tcPr>
            <w:tcW w:w="1502" w:type="dxa"/>
          </w:tcPr>
          <w:p w14:paraId="3103E9EE" w14:textId="77777777" w:rsidR="005670F7" w:rsidRPr="007A2DE5" w:rsidRDefault="005670F7" w:rsidP="003F5AC5">
            <w:pPr>
              <w:rPr>
                <w:rFonts w:ascii="Calibri" w:hAnsi="Calibri" w:cs="Calibri"/>
                <w:bCs/>
              </w:rPr>
            </w:pPr>
            <w:r w:rsidRPr="007A2DE5">
              <w:rPr>
                <w:rFonts w:ascii="Calibri" w:hAnsi="Calibri" w:cs="Calibri"/>
                <w:bCs/>
              </w:rPr>
              <w:t>Project:</w:t>
            </w:r>
          </w:p>
        </w:tc>
        <w:tc>
          <w:tcPr>
            <w:tcW w:w="8671" w:type="dxa"/>
          </w:tcPr>
          <w:p w14:paraId="7E321836" w14:textId="77777777" w:rsidR="005670F7" w:rsidRPr="00EB38C4" w:rsidRDefault="00EB38C4" w:rsidP="003F5AC5">
            <w:pPr>
              <w:tabs>
                <w:tab w:val="left" w:pos="2895"/>
              </w:tabs>
              <w:spacing w:before="40"/>
              <w:rPr>
                <w:rFonts w:ascii="Verdana" w:hAnsi="Verdana"/>
                <w:b/>
                <w:bCs/>
                <w:color w:val="000000"/>
                <w:sz w:val="18"/>
                <w:szCs w:val="20"/>
              </w:rPr>
            </w:pPr>
            <w:r w:rsidRPr="00EB38C4">
              <w:rPr>
                <w:rFonts w:ascii="Calibri" w:eastAsia="Calibri" w:hAnsi="Calibri" w:cs="Calibri"/>
                <w:b/>
              </w:rPr>
              <w:t>Applied Materials</w:t>
            </w:r>
          </w:p>
        </w:tc>
      </w:tr>
      <w:tr w:rsidR="00000000" w14:paraId="53530536" w14:textId="77777777" w:rsidTr="003F5AC5">
        <w:tc>
          <w:tcPr>
            <w:tcW w:w="1502" w:type="dxa"/>
          </w:tcPr>
          <w:p w14:paraId="0E71846A" w14:textId="77777777" w:rsidR="005670F7" w:rsidRPr="007A2DE5" w:rsidRDefault="005670F7" w:rsidP="003F5AC5">
            <w:pPr>
              <w:rPr>
                <w:rFonts w:ascii="Calibri" w:hAnsi="Calibri" w:cs="Calibri"/>
                <w:bCs/>
              </w:rPr>
            </w:pPr>
            <w:r w:rsidRPr="007A2DE5">
              <w:rPr>
                <w:rFonts w:ascii="Calibri" w:hAnsi="Calibri" w:cs="Calibri"/>
                <w:bCs/>
              </w:rPr>
              <w:t>Environment</w:t>
            </w:r>
          </w:p>
        </w:tc>
        <w:tc>
          <w:tcPr>
            <w:tcW w:w="8671" w:type="dxa"/>
          </w:tcPr>
          <w:p w14:paraId="33F1839E" w14:textId="77777777" w:rsidR="005670F7" w:rsidRPr="007A2DE5" w:rsidRDefault="005670F7" w:rsidP="003F5AC5">
            <w:pPr>
              <w:rPr>
                <w:rFonts w:ascii="Calibri" w:hAnsi="Calibri" w:cs="Calibri"/>
                <w:bCs/>
              </w:rPr>
            </w:pPr>
            <w:r w:rsidRPr="007A2DE5">
              <w:rPr>
                <w:rFonts w:ascii="Calibri" w:hAnsi="Calibri" w:cs="Calibri"/>
                <w:bCs/>
              </w:rPr>
              <w:t>ECC 6.0</w:t>
            </w:r>
            <w:r>
              <w:rPr>
                <w:rFonts w:ascii="Calibri" w:hAnsi="Calibri" w:cs="Calibri"/>
                <w:bCs/>
              </w:rPr>
              <w:t>-Support</w:t>
            </w:r>
            <w:r w:rsidR="003F442F">
              <w:rPr>
                <w:rFonts w:ascii="Calibri" w:hAnsi="Calibri" w:cs="Calibri"/>
                <w:bCs/>
              </w:rPr>
              <w:t xml:space="preserve"> </w:t>
            </w:r>
          </w:p>
        </w:tc>
      </w:tr>
      <w:tr w:rsidR="00000000" w14:paraId="6122D711" w14:textId="77777777" w:rsidTr="003F5AC5">
        <w:tc>
          <w:tcPr>
            <w:tcW w:w="1502" w:type="dxa"/>
          </w:tcPr>
          <w:p w14:paraId="32FBC707" w14:textId="77777777" w:rsidR="005670F7" w:rsidRPr="007A2DE5" w:rsidRDefault="005670F7" w:rsidP="003F5AC5">
            <w:pPr>
              <w:rPr>
                <w:rFonts w:ascii="Calibri" w:hAnsi="Calibri" w:cs="Calibri"/>
                <w:bCs/>
              </w:rPr>
            </w:pPr>
            <w:r w:rsidRPr="007A2DE5">
              <w:rPr>
                <w:rFonts w:ascii="Calibri" w:hAnsi="Calibri" w:cs="Calibri"/>
                <w:bCs/>
              </w:rPr>
              <w:t>Role</w:t>
            </w:r>
          </w:p>
        </w:tc>
        <w:tc>
          <w:tcPr>
            <w:tcW w:w="8671" w:type="dxa"/>
          </w:tcPr>
          <w:p w14:paraId="000F2C4B" w14:textId="77777777" w:rsidR="005670F7" w:rsidRPr="007A2DE5" w:rsidRDefault="005670F7" w:rsidP="003F5AC5">
            <w:pPr>
              <w:rPr>
                <w:rFonts w:ascii="Calibri" w:hAnsi="Calibri" w:cs="Calibri"/>
                <w:bCs/>
              </w:rPr>
            </w:pPr>
            <w:r w:rsidRPr="007A2DE5">
              <w:rPr>
                <w:rFonts w:ascii="Calibri" w:hAnsi="Calibri" w:cs="Calibri"/>
                <w:bCs/>
              </w:rPr>
              <w:t>FICO Consultant</w:t>
            </w:r>
          </w:p>
        </w:tc>
      </w:tr>
      <w:tr w:rsidR="00000000" w14:paraId="162C0114" w14:textId="77777777" w:rsidTr="003F5AC5">
        <w:tc>
          <w:tcPr>
            <w:tcW w:w="1502" w:type="dxa"/>
          </w:tcPr>
          <w:p w14:paraId="10A18C42" w14:textId="77777777" w:rsidR="005670F7" w:rsidRPr="007A2DE5" w:rsidRDefault="005670F7" w:rsidP="003F5AC5">
            <w:pPr>
              <w:rPr>
                <w:rFonts w:ascii="Calibri" w:hAnsi="Calibri" w:cs="Calibri"/>
                <w:bCs/>
              </w:rPr>
            </w:pPr>
            <w:r w:rsidRPr="007A2DE5">
              <w:rPr>
                <w:rFonts w:ascii="Calibri" w:hAnsi="Calibri" w:cs="Calibri"/>
                <w:bCs/>
              </w:rPr>
              <w:t>Period</w:t>
            </w:r>
          </w:p>
        </w:tc>
        <w:tc>
          <w:tcPr>
            <w:tcW w:w="8671" w:type="dxa"/>
          </w:tcPr>
          <w:p w14:paraId="208E825E" w14:textId="77777777" w:rsidR="005670F7" w:rsidRPr="007A2DE5" w:rsidRDefault="00AB5ACA" w:rsidP="003F5AC5">
            <w:pPr>
              <w:rPr>
                <w:rFonts w:ascii="Calibri" w:hAnsi="Calibri" w:cs="Calibri"/>
                <w:bCs/>
              </w:rPr>
            </w:pPr>
            <w:r>
              <w:rPr>
                <w:rFonts w:ascii="Calibri" w:hAnsi="Calibri" w:cs="Calibri"/>
                <w:bCs/>
              </w:rPr>
              <w:t>Mar</w:t>
            </w:r>
            <w:r w:rsidR="0018367C">
              <w:rPr>
                <w:rFonts w:ascii="Calibri" w:hAnsi="Calibri" w:cs="Calibri"/>
                <w:bCs/>
              </w:rPr>
              <w:t>- 201</w:t>
            </w:r>
            <w:r>
              <w:rPr>
                <w:rFonts w:ascii="Calibri" w:hAnsi="Calibri" w:cs="Calibri"/>
                <w:bCs/>
              </w:rPr>
              <w:t>9</w:t>
            </w:r>
            <w:r w:rsidR="0018367C">
              <w:rPr>
                <w:rFonts w:ascii="Calibri" w:hAnsi="Calibri" w:cs="Calibri"/>
                <w:bCs/>
              </w:rPr>
              <w:t xml:space="preserve"> To</w:t>
            </w:r>
            <w:r w:rsidR="000D3130">
              <w:rPr>
                <w:rFonts w:ascii="Calibri" w:hAnsi="Calibri" w:cs="Calibri"/>
                <w:bCs/>
              </w:rPr>
              <w:t xml:space="preserve"> May-2</w:t>
            </w:r>
            <w:r>
              <w:rPr>
                <w:rFonts w:ascii="Calibri" w:hAnsi="Calibri" w:cs="Calibri"/>
                <w:bCs/>
              </w:rPr>
              <w:t>021.</w:t>
            </w:r>
          </w:p>
        </w:tc>
      </w:tr>
    </w:tbl>
    <w:p w14:paraId="31322732" w14:textId="77777777" w:rsidR="007F47F5" w:rsidRDefault="007F47F5" w:rsidP="007F47F5">
      <w:pPr>
        <w:pStyle w:val="NormalBold"/>
        <w:rPr>
          <w:rFonts w:ascii="Calibri" w:hAnsi="Calibri" w:cs="Calibri"/>
          <w:color w:val="000000"/>
        </w:rPr>
      </w:pPr>
      <w:r w:rsidRPr="009F180C">
        <w:rPr>
          <w:rFonts w:ascii="Calibri" w:hAnsi="Calibri" w:cs="Calibri"/>
          <w:bCs/>
          <w:sz w:val="24"/>
          <w:szCs w:val="24"/>
          <w:u w:val="single"/>
          <w:lang w:val="en-US"/>
        </w:rPr>
        <w:t>Description</w:t>
      </w:r>
      <w:r w:rsidRPr="009F180C">
        <w:rPr>
          <w:rFonts w:ascii="Calibri" w:hAnsi="Calibri" w:cs="Calibri"/>
          <w:color w:val="000000"/>
          <w:u w:val="single"/>
        </w:rPr>
        <w:t>:</w:t>
      </w:r>
      <w:r>
        <w:rPr>
          <w:rFonts w:ascii="Calibri" w:hAnsi="Calibri" w:cs="Calibri"/>
          <w:color w:val="000000"/>
        </w:rPr>
        <w:t xml:space="preserve"> </w:t>
      </w:r>
    </w:p>
    <w:p w14:paraId="6C167537" w14:textId="77777777" w:rsidR="00EB38C4" w:rsidRPr="00EB38C4" w:rsidRDefault="00EB38C4" w:rsidP="00EB38C4">
      <w:pPr>
        <w:pStyle w:val="NoSpacing"/>
        <w:rPr>
          <w:rFonts w:ascii="Calibri" w:eastAsia="Calibri" w:hAnsi="Calibri" w:cs="Calibri"/>
        </w:rPr>
      </w:pPr>
      <w:r w:rsidRPr="00EB38C4">
        <w:rPr>
          <w:rFonts w:ascii="Calibri" w:eastAsia="Calibri" w:hAnsi="Calibri" w:cs="Calibri"/>
        </w:rPr>
        <w:t>Applied Materials, Inc. is an American corporation that supplies equipment, services and software to enable the manufacture of semiconductor chips for electronics, flat panel displays for computers, Smartphone’s and televisions, and solar products.</w:t>
      </w:r>
    </w:p>
    <w:p w14:paraId="349BA6D5" w14:textId="77777777" w:rsidR="007F47F5" w:rsidRPr="007F47F5" w:rsidRDefault="007F47F5" w:rsidP="005670F7">
      <w:pPr>
        <w:widowControl w:val="0"/>
        <w:tabs>
          <w:tab w:val="left" w:pos="450"/>
        </w:tabs>
        <w:autoSpaceDE w:val="0"/>
        <w:autoSpaceDN w:val="0"/>
        <w:adjustRightInd w:val="0"/>
        <w:rPr>
          <w:rFonts w:ascii="Calibri" w:eastAsia="Calibri" w:hAnsi="Calibri" w:cs="Calibri"/>
          <w:sz w:val="10"/>
        </w:rPr>
      </w:pPr>
    </w:p>
    <w:p w14:paraId="525C09ED" w14:textId="77777777" w:rsidR="007F47F5" w:rsidRDefault="007F47F5" w:rsidP="007F47F5">
      <w:pPr>
        <w:pStyle w:val="BodyText"/>
        <w:tabs>
          <w:tab w:val="left" w:pos="360"/>
          <w:tab w:val="left" w:pos="2328"/>
        </w:tabs>
        <w:spacing w:after="0" w:line="240" w:lineRule="auto"/>
        <w:rPr>
          <w:rFonts w:cs="Calibri"/>
          <w:b/>
          <w:u w:val="single"/>
        </w:rPr>
      </w:pPr>
      <w:r w:rsidRPr="00AC70C0">
        <w:rPr>
          <w:rFonts w:cs="Calibri"/>
          <w:b/>
          <w:bCs/>
          <w:sz w:val="24"/>
          <w:szCs w:val="24"/>
          <w:u w:val="single"/>
        </w:rPr>
        <w:t>Responsibilities</w:t>
      </w:r>
      <w:r w:rsidRPr="00AC70C0">
        <w:rPr>
          <w:rFonts w:cs="Calibri"/>
          <w:b/>
          <w:u w:val="single"/>
        </w:rPr>
        <w:t>:</w:t>
      </w:r>
    </w:p>
    <w:p w14:paraId="2FF5AD0E" w14:textId="77777777" w:rsidR="007F47F5" w:rsidRPr="0018367C" w:rsidRDefault="007F47F5" w:rsidP="007F47F5">
      <w:pPr>
        <w:pStyle w:val="BodyText"/>
        <w:tabs>
          <w:tab w:val="left" w:pos="360"/>
          <w:tab w:val="left" w:pos="2328"/>
        </w:tabs>
        <w:spacing w:after="0" w:line="240" w:lineRule="auto"/>
        <w:rPr>
          <w:rFonts w:cs="Calibri"/>
          <w:b/>
          <w:sz w:val="14"/>
          <w:u w:val="single"/>
        </w:rPr>
      </w:pPr>
    </w:p>
    <w:p w14:paraId="7EFCB166" w14:textId="77777777" w:rsidR="007F47F5" w:rsidRPr="007F47F5" w:rsidRDefault="007F47F5" w:rsidP="007F47F5">
      <w:pPr>
        <w:widowControl w:val="0"/>
        <w:numPr>
          <w:ilvl w:val="0"/>
          <w:numId w:val="33"/>
        </w:numPr>
        <w:tabs>
          <w:tab w:val="left" w:pos="450"/>
        </w:tabs>
        <w:autoSpaceDE w:val="0"/>
        <w:autoSpaceDN w:val="0"/>
        <w:adjustRightInd w:val="0"/>
        <w:rPr>
          <w:rFonts w:ascii="Calibri" w:eastAsia="MS Mincho" w:hAnsi="Calibri" w:cs="Calibri"/>
          <w:bCs/>
          <w:iCs/>
          <w:lang w:eastAsia="x-none"/>
        </w:rPr>
      </w:pPr>
      <w:r w:rsidRPr="007F47F5">
        <w:rPr>
          <w:rFonts w:ascii="Calibri" w:eastAsia="MS Mincho" w:hAnsi="Calibri" w:cs="Calibri"/>
          <w:bCs/>
          <w:iCs/>
          <w:lang w:eastAsia="x-none"/>
        </w:rPr>
        <w:t>Solving Day to day Production issues as per service level agreement.</w:t>
      </w:r>
      <w:r w:rsidR="00D64532">
        <w:rPr>
          <w:rFonts w:ascii="Calibri" w:eastAsia="MS Mincho" w:hAnsi="Calibri" w:cs="Calibri"/>
          <w:bCs/>
          <w:iCs/>
          <w:lang w:eastAsia="x-none"/>
        </w:rPr>
        <w:t xml:space="preserve"> </w:t>
      </w:r>
    </w:p>
    <w:p w14:paraId="3F2E828D" w14:textId="77777777" w:rsidR="007F47F5" w:rsidRPr="007F47F5" w:rsidRDefault="007F47F5" w:rsidP="007F47F5">
      <w:pPr>
        <w:widowControl w:val="0"/>
        <w:numPr>
          <w:ilvl w:val="0"/>
          <w:numId w:val="33"/>
        </w:numPr>
        <w:tabs>
          <w:tab w:val="left" w:pos="450"/>
        </w:tabs>
        <w:autoSpaceDE w:val="0"/>
        <w:autoSpaceDN w:val="0"/>
        <w:adjustRightInd w:val="0"/>
        <w:rPr>
          <w:rFonts w:ascii="Calibri" w:eastAsia="MS Mincho" w:hAnsi="Calibri" w:cs="Calibri"/>
          <w:bCs/>
          <w:iCs/>
          <w:lang w:eastAsia="x-none"/>
        </w:rPr>
      </w:pPr>
      <w:r w:rsidRPr="007F47F5">
        <w:rPr>
          <w:rFonts w:ascii="Calibri" w:eastAsia="MS Mincho" w:hAnsi="Calibri" w:cs="Calibri"/>
          <w:bCs/>
          <w:iCs/>
          <w:lang w:eastAsia="x-none"/>
        </w:rPr>
        <w:t>Interacting with end users for more information through Net Meeting / Phones / Mails for requirements gathering</w:t>
      </w:r>
    </w:p>
    <w:p w14:paraId="765335A8" w14:textId="77777777" w:rsidR="007F47F5" w:rsidRPr="007F47F5" w:rsidRDefault="007F47F5" w:rsidP="007F47F5">
      <w:pPr>
        <w:widowControl w:val="0"/>
        <w:numPr>
          <w:ilvl w:val="0"/>
          <w:numId w:val="33"/>
        </w:numPr>
        <w:tabs>
          <w:tab w:val="left" w:pos="450"/>
        </w:tabs>
        <w:autoSpaceDE w:val="0"/>
        <w:autoSpaceDN w:val="0"/>
        <w:adjustRightInd w:val="0"/>
        <w:rPr>
          <w:rFonts w:ascii="Calibri" w:eastAsia="MS Mincho" w:hAnsi="Calibri" w:cs="Calibri"/>
          <w:bCs/>
          <w:iCs/>
          <w:lang w:eastAsia="x-none"/>
        </w:rPr>
      </w:pPr>
      <w:r w:rsidRPr="007F47F5">
        <w:rPr>
          <w:rFonts w:ascii="Calibri" w:eastAsia="MS Mincho" w:hAnsi="Calibri" w:cs="Calibri"/>
          <w:bCs/>
          <w:iCs/>
          <w:lang w:eastAsia="x-none"/>
        </w:rPr>
        <w:t>Chalk out the development plan for the issues and completing the development for the issue within budgeted time.</w:t>
      </w:r>
    </w:p>
    <w:p w14:paraId="713E7772" w14:textId="77777777" w:rsidR="007F47F5" w:rsidRPr="007F47F5" w:rsidRDefault="007F47F5" w:rsidP="007F47F5">
      <w:pPr>
        <w:widowControl w:val="0"/>
        <w:numPr>
          <w:ilvl w:val="0"/>
          <w:numId w:val="33"/>
        </w:numPr>
        <w:tabs>
          <w:tab w:val="left" w:pos="450"/>
        </w:tabs>
        <w:autoSpaceDE w:val="0"/>
        <w:autoSpaceDN w:val="0"/>
        <w:adjustRightInd w:val="0"/>
        <w:rPr>
          <w:rFonts w:ascii="Calibri" w:eastAsia="MS Mincho" w:hAnsi="Calibri" w:cs="Calibri"/>
          <w:bCs/>
          <w:iCs/>
          <w:lang w:eastAsia="x-none"/>
        </w:rPr>
      </w:pPr>
      <w:r w:rsidRPr="007F47F5">
        <w:rPr>
          <w:rFonts w:ascii="Calibri" w:eastAsia="MS Mincho" w:hAnsi="Calibri" w:cs="Calibri"/>
          <w:bCs/>
          <w:iCs/>
          <w:lang w:eastAsia="x-none"/>
        </w:rPr>
        <w:t>Proactively participated in discussing issues with other functional consultants for timely resolution</w:t>
      </w:r>
    </w:p>
    <w:p w14:paraId="047955B7" w14:textId="77777777" w:rsidR="007F47F5" w:rsidRPr="007F47F5" w:rsidRDefault="007F47F5" w:rsidP="007F47F5">
      <w:pPr>
        <w:widowControl w:val="0"/>
        <w:numPr>
          <w:ilvl w:val="0"/>
          <w:numId w:val="33"/>
        </w:numPr>
        <w:tabs>
          <w:tab w:val="left" w:pos="450"/>
        </w:tabs>
        <w:autoSpaceDE w:val="0"/>
        <w:autoSpaceDN w:val="0"/>
        <w:adjustRightInd w:val="0"/>
        <w:rPr>
          <w:rFonts w:ascii="Calibri" w:eastAsia="MS Mincho" w:hAnsi="Calibri" w:cs="Calibri"/>
          <w:bCs/>
          <w:iCs/>
          <w:lang w:eastAsia="x-none"/>
        </w:rPr>
      </w:pPr>
      <w:r w:rsidRPr="007F47F5">
        <w:rPr>
          <w:rFonts w:ascii="Calibri" w:eastAsia="MS Mincho" w:hAnsi="Calibri" w:cs="Calibri"/>
          <w:bCs/>
          <w:iCs/>
          <w:lang w:eastAsia="x-none"/>
        </w:rPr>
        <w:t xml:space="preserve">Provided Support during Month end and year end closing activities. </w:t>
      </w:r>
    </w:p>
    <w:p w14:paraId="3DDA065A" w14:textId="77777777" w:rsidR="007F47F5" w:rsidRPr="007F47F5" w:rsidRDefault="007F47F5" w:rsidP="007F47F5">
      <w:pPr>
        <w:widowControl w:val="0"/>
        <w:numPr>
          <w:ilvl w:val="0"/>
          <w:numId w:val="33"/>
        </w:numPr>
        <w:tabs>
          <w:tab w:val="left" w:pos="450"/>
        </w:tabs>
        <w:autoSpaceDE w:val="0"/>
        <w:autoSpaceDN w:val="0"/>
        <w:adjustRightInd w:val="0"/>
        <w:rPr>
          <w:rFonts w:ascii="Calibri" w:eastAsia="MS Mincho" w:hAnsi="Calibri" w:cs="Calibri"/>
          <w:bCs/>
          <w:iCs/>
          <w:lang w:eastAsia="x-none"/>
        </w:rPr>
      </w:pPr>
      <w:r w:rsidRPr="007F47F5">
        <w:rPr>
          <w:rFonts w:ascii="Calibri" w:eastAsia="MS Mincho" w:hAnsi="Calibri" w:cs="Calibri"/>
          <w:bCs/>
          <w:iCs/>
          <w:lang w:eastAsia="x-none"/>
        </w:rPr>
        <w:t>Preparation of End User Training documents and Provided User Training.</w:t>
      </w:r>
    </w:p>
    <w:p w14:paraId="70327F5D" w14:textId="77777777" w:rsidR="007F47F5" w:rsidRDefault="007F47F5" w:rsidP="007F47F5">
      <w:pPr>
        <w:widowControl w:val="0"/>
        <w:numPr>
          <w:ilvl w:val="0"/>
          <w:numId w:val="33"/>
        </w:numPr>
        <w:tabs>
          <w:tab w:val="left" w:pos="450"/>
        </w:tabs>
        <w:autoSpaceDE w:val="0"/>
        <w:autoSpaceDN w:val="0"/>
        <w:adjustRightInd w:val="0"/>
        <w:rPr>
          <w:rFonts w:ascii="Calibri" w:eastAsia="MS Mincho" w:hAnsi="Calibri" w:cs="Calibri"/>
          <w:bCs/>
          <w:iCs/>
          <w:lang w:eastAsia="x-none"/>
        </w:rPr>
      </w:pPr>
      <w:r w:rsidRPr="007F47F5">
        <w:rPr>
          <w:rFonts w:ascii="Calibri" w:eastAsia="MS Mincho" w:hAnsi="Calibri" w:cs="Calibri"/>
          <w:bCs/>
          <w:iCs/>
          <w:lang w:eastAsia="x-none"/>
        </w:rPr>
        <w:t>Participating in the team meeting to discuss and finalize t</w:t>
      </w:r>
      <w:r w:rsidR="00492551">
        <w:rPr>
          <w:rFonts w:ascii="Calibri" w:eastAsia="MS Mincho" w:hAnsi="Calibri" w:cs="Calibri"/>
          <w:bCs/>
          <w:iCs/>
          <w:lang w:eastAsia="x-none"/>
        </w:rPr>
        <w:t xml:space="preserve">he unresolved issues with </w:t>
      </w:r>
      <w:r w:rsidRPr="007F47F5">
        <w:rPr>
          <w:rFonts w:ascii="Calibri" w:eastAsia="MS Mincho" w:hAnsi="Calibri" w:cs="Calibri"/>
          <w:bCs/>
          <w:iCs/>
          <w:lang w:eastAsia="x-none"/>
        </w:rPr>
        <w:t>team and client.</w:t>
      </w:r>
    </w:p>
    <w:p w14:paraId="5C4CF65D" w14:textId="77777777" w:rsidR="007F47F5" w:rsidRDefault="007F47F5" w:rsidP="005670F7">
      <w:pPr>
        <w:widowControl w:val="0"/>
        <w:tabs>
          <w:tab w:val="left" w:pos="450"/>
        </w:tabs>
        <w:autoSpaceDE w:val="0"/>
        <w:autoSpaceDN w:val="0"/>
        <w:adjustRightInd w:val="0"/>
        <w:rPr>
          <w:rFonts w:ascii="Calibri" w:eastAsia="Calibri" w:hAnsi="Calibri" w:cs="Calibri"/>
        </w:rPr>
      </w:pPr>
    </w:p>
    <w:p w14:paraId="0F943710" w14:textId="77777777" w:rsidR="005A2DBD" w:rsidRPr="00F37903" w:rsidRDefault="005A2DBD" w:rsidP="005A2DBD">
      <w:pPr>
        <w:widowControl w:val="0"/>
        <w:tabs>
          <w:tab w:val="left" w:pos="450"/>
        </w:tabs>
        <w:autoSpaceDE w:val="0"/>
        <w:autoSpaceDN w:val="0"/>
        <w:adjustRightInd w:val="0"/>
        <w:ind w:left="720"/>
        <w:rPr>
          <w:rFonts w:ascii="Calibri" w:hAnsi="Calibri" w:cs="Calibri"/>
          <w:sz w:val="12"/>
        </w:rPr>
      </w:pPr>
    </w:p>
    <w:p w14:paraId="44111C28" w14:textId="77777777" w:rsidR="00C6010C" w:rsidRPr="00734B65" w:rsidRDefault="00C6010C" w:rsidP="00C6010C">
      <w:pPr>
        <w:pStyle w:val="Heading1"/>
        <w:shd w:val="clear" w:color="auto" w:fill="C0C0C0"/>
        <w:tabs>
          <w:tab w:val="left" w:pos="2300"/>
        </w:tabs>
        <w:jc w:val="both"/>
        <w:rPr>
          <w:rFonts w:ascii="Verdana" w:hAnsi="Verdana" w:cs="Verdana"/>
          <w:color w:val="000F99"/>
          <w:sz w:val="20"/>
          <w:szCs w:val="20"/>
        </w:rPr>
      </w:pPr>
      <w:r>
        <w:rPr>
          <w:rFonts w:ascii="Verdana" w:hAnsi="Verdana" w:cs="Verdana"/>
          <w:color w:val="000F99"/>
          <w:sz w:val="20"/>
          <w:szCs w:val="20"/>
          <w:lang w:val="en-IN"/>
        </w:rPr>
        <w:t>NON-</w:t>
      </w:r>
      <w:r w:rsidRPr="00734B65">
        <w:rPr>
          <w:rFonts w:ascii="Verdana" w:hAnsi="Verdana" w:cs="Verdana"/>
          <w:color w:val="000F99"/>
          <w:sz w:val="20"/>
          <w:szCs w:val="20"/>
        </w:rPr>
        <w:t>SAP EXEPERIENCE PROFILE:</w:t>
      </w:r>
    </w:p>
    <w:p w14:paraId="5F71FEF9" w14:textId="77777777" w:rsidR="00C6010C" w:rsidRPr="00E85734" w:rsidRDefault="00C6010C" w:rsidP="00C6010C">
      <w:pPr>
        <w:jc w:val="both"/>
        <w:rPr>
          <w:rFonts w:ascii="Calibri" w:hAnsi="Calibri" w:cs="Calibri"/>
          <w:b/>
          <w:sz w:val="2"/>
          <w:u w:val="single"/>
        </w:rPr>
      </w:pPr>
    </w:p>
    <w:p w14:paraId="334F8B7F" w14:textId="77777777" w:rsidR="00AB5ACA" w:rsidRDefault="00AB5ACA" w:rsidP="00AB5ACA">
      <w:pPr>
        <w:numPr>
          <w:ilvl w:val="0"/>
          <w:numId w:val="20"/>
        </w:numPr>
        <w:jc w:val="both"/>
        <w:rPr>
          <w:rFonts w:ascii="Calibri" w:hAnsi="Calibri" w:cs="Calibri"/>
          <w:color w:val="000000"/>
        </w:rPr>
      </w:pPr>
      <w:r>
        <w:rPr>
          <w:rFonts w:ascii="Calibri" w:hAnsi="Calibri" w:cs="Calibri"/>
          <w:color w:val="000000"/>
        </w:rPr>
        <w:t xml:space="preserve">Worked for </w:t>
      </w:r>
      <w:r>
        <w:rPr>
          <w:rFonts w:ascii="Calibri" w:hAnsi="Calibri" w:cs="Calibri"/>
          <w:b/>
          <w:color w:val="000000"/>
        </w:rPr>
        <w:t xml:space="preserve">Galaxy Human resources. </w:t>
      </w:r>
      <w:r w:rsidRPr="002209AB">
        <w:rPr>
          <w:rFonts w:ascii="Calibri" w:hAnsi="Calibri" w:cs="Calibri"/>
          <w:color w:val="000000"/>
        </w:rPr>
        <w:t>As an Account</w:t>
      </w:r>
      <w:r>
        <w:rPr>
          <w:rFonts w:ascii="Calibri" w:hAnsi="Calibri" w:cs="Calibri"/>
          <w:color w:val="000000"/>
        </w:rPr>
        <w:t>s Executive</w:t>
      </w:r>
      <w:r>
        <w:rPr>
          <w:rFonts w:ascii="Calibri" w:hAnsi="Calibri" w:cs="Calibri"/>
          <w:b/>
          <w:color w:val="000000"/>
        </w:rPr>
        <w:t xml:space="preserve"> </w:t>
      </w:r>
      <w:r>
        <w:rPr>
          <w:rFonts w:ascii="Calibri" w:hAnsi="Calibri" w:cs="Calibri"/>
          <w:color w:val="000000"/>
        </w:rPr>
        <w:t>from April-2016 to Mar-2019.</w:t>
      </w:r>
    </w:p>
    <w:p w14:paraId="0DA75657" w14:textId="77777777" w:rsidR="007F47F5" w:rsidRPr="007F47F5" w:rsidRDefault="007F47F5" w:rsidP="007F47F5">
      <w:pPr>
        <w:ind w:left="720"/>
        <w:jc w:val="both"/>
        <w:rPr>
          <w:rFonts w:ascii="Calibri" w:hAnsi="Calibri" w:cs="Calibri"/>
          <w:color w:val="000000"/>
          <w:sz w:val="12"/>
        </w:rPr>
      </w:pPr>
    </w:p>
    <w:p w14:paraId="67A7FADB" w14:textId="77777777" w:rsidR="00C6010C" w:rsidRPr="00E85734" w:rsidRDefault="00C6010C" w:rsidP="00C6010C">
      <w:pPr>
        <w:spacing w:line="276" w:lineRule="auto"/>
        <w:rPr>
          <w:rFonts w:ascii="Calibri" w:eastAsia="Arial Unicode MS" w:hAnsi="Calibri"/>
          <w:sz w:val="2"/>
        </w:rPr>
      </w:pPr>
    </w:p>
    <w:p w14:paraId="324F86B1" w14:textId="77777777" w:rsidR="00C6010C" w:rsidRDefault="00E85734" w:rsidP="00E85734">
      <w:pPr>
        <w:pStyle w:val="ListParagraph"/>
        <w:ind w:left="0"/>
        <w:rPr>
          <w:rFonts w:ascii="Calibri" w:hAnsi="Calibri" w:cs="Calibri"/>
          <w:b/>
          <w:u w:val="single"/>
        </w:rPr>
      </w:pPr>
      <w:r>
        <w:rPr>
          <w:rFonts w:ascii="Calibri" w:hAnsi="Calibri" w:cs="Calibri"/>
          <w:b/>
          <w:u w:val="single"/>
        </w:rPr>
        <w:t>Responsibilities</w:t>
      </w:r>
    </w:p>
    <w:p w14:paraId="2FEEF3B1" w14:textId="77777777" w:rsidR="007F47F5" w:rsidRPr="00E85734" w:rsidRDefault="007F47F5" w:rsidP="00E85734">
      <w:pPr>
        <w:pStyle w:val="ListParagraph"/>
        <w:ind w:left="0"/>
        <w:rPr>
          <w:rFonts w:ascii="Calibri" w:hAnsi="Calibri" w:cs="Calibri"/>
          <w:sz w:val="16"/>
        </w:rPr>
      </w:pPr>
    </w:p>
    <w:p w14:paraId="7D079A66" w14:textId="77777777" w:rsidR="00C6010C" w:rsidRPr="00C6010C" w:rsidRDefault="00C6010C" w:rsidP="00C6010C">
      <w:pPr>
        <w:pStyle w:val="ListParagraph"/>
        <w:numPr>
          <w:ilvl w:val="0"/>
          <w:numId w:val="38"/>
        </w:numPr>
        <w:suppressAutoHyphens/>
        <w:contextualSpacing w:val="0"/>
        <w:rPr>
          <w:rFonts w:ascii="Calibri" w:hAnsi="Calibri" w:cs="Calibri"/>
        </w:rPr>
      </w:pPr>
      <w:r w:rsidRPr="00C6010C">
        <w:rPr>
          <w:rFonts w:ascii="Calibri" w:hAnsi="Calibri" w:cs="Calibri"/>
        </w:rPr>
        <w:t>Preparing and maintaining statutory books of accounts including in compliance with prescribed accounting standards and corporate regulations.</w:t>
      </w:r>
    </w:p>
    <w:p w14:paraId="27BB37BD" w14:textId="77777777" w:rsidR="00C6010C" w:rsidRPr="00C6010C" w:rsidRDefault="00C6010C" w:rsidP="00C6010C">
      <w:pPr>
        <w:pStyle w:val="ListParagraph"/>
        <w:numPr>
          <w:ilvl w:val="0"/>
          <w:numId w:val="38"/>
        </w:numPr>
        <w:suppressAutoHyphens/>
        <w:contextualSpacing w:val="0"/>
        <w:rPr>
          <w:rFonts w:ascii="Calibri" w:hAnsi="Calibri" w:cs="Calibri"/>
        </w:rPr>
      </w:pPr>
      <w:r w:rsidRPr="00C6010C">
        <w:rPr>
          <w:rFonts w:ascii="Calibri" w:hAnsi="Calibri" w:cs="Calibri"/>
        </w:rPr>
        <w:t>Preparing MIS reports on monthly basis; performing reconciliation of Bank &amp; Ledger accounts and generating the related financial statements.</w:t>
      </w:r>
    </w:p>
    <w:p w14:paraId="54560ABA" w14:textId="77777777" w:rsidR="00C6010C" w:rsidRPr="00C6010C" w:rsidRDefault="00C6010C" w:rsidP="00C6010C">
      <w:pPr>
        <w:pStyle w:val="ListParagraph"/>
        <w:numPr>
          <w:ilvl w:val="0"/>
          <w:numId w:val="38"/>
        </w:numPr>
        <w:suppressAutoHyphens/>
        <w:contextualSpacing w:val="0"/>
        <w:rPr>
          <w:rFonts w:ascii="Calibri" w:hAnsi="Calibri" w:cs="Calibri"/>
        </w:rPr>
      </w:pPr>
      <w:r w:rsidRPr="00C6010C">
        <w:rPr>
          <w:rFonts w:ascii="Calibri" w:hAnsi="Calibri" w:cs="Calibri"/>
        </w:rPr>
        <w:t>Verification of Journal Vouchers, General ledger account. Accounts payable reconciliation and verification with supporting documents.</w:t>
      </w:r>
    </w:p>
    <w:p w14:paraId="03E65CD6" w14:textId="77777777" w:rsidR="00C6010C" w:rsidRPr="00040DA3" w:rsidRDefault="00C6010C" w:rsidP="00C6010C">
      <w:pPr>
        <w:pStyle w:val="ListParagraph"/>
        <w:numPr>
          <w:ilvl w:val="0"/>
          <w:numId w:val="38"/>
        </w:numPr>
        <w:suppressAutoHyphens/>
        <w:contextualSpacing w:val="0"/>
        <w:rPr>
          <w:rFonts w:ascii="Verdana" w:hAnsi="Verdana"/>
          <w:bCs/>
          <w:color w:val="000000"/>
          <w:sz w:val="18"/>
        </w:rPr>
      </w:pPr>
      <w:r w:rsidRPr="00C6010C">
        <w:rPr>
          <w:rFonts w:ascii="Calibri" w:hAnsi="Calibri" w:cs="Calibri"/>
        </w:rPr>
        <w:lastRenderedPageBreak/>
        <w:t xml:space="preserve">Verification of clients Journal Vouchers, General ledger account. Accounts payable reconciliation and verification with supporting documents.                                                                                                                                                                     </w:t>
      </w:r>
    </w:p>
    <w:p w14:paraId="37843A5C" w14:textId="77777777" w:rsidR="00C6010C" w:rsidRPr="00C6010C" w:rsidRDefault="00C6010C" w:rsidP="00C6010C">
      <w:pPr>
        <w:pStyle w:val="ListParagraph"/>
        <w:numPr>
          <w:ilvl w:val="0"/>
          <w:numId w:val="38"/>
        </w:numPr>
        <w:suppressAutoHyphens/>
        <w:contextualSpacing w:val="0"/>
        <w:rPr>
          <w:rFonts w:ascii="Calibri" w:hAnsi="Calibri" w:cs="Calibri"/>
        </w:rPr>
      </w:pPr>
      <w:r w:rsidRPr="00C6010C">
        <w:rPr>
          <w:rFonts w:ascii="Calibri" w:hAnsi="Calibri" w:cs="Calibri"/>
        </w:rPr>
        <w:t>Book keeping accounts and Finalization of books of accounts.</w:t>
      </w:r>
    </w:p>
    <w:p w14:paraId="66BFB33C" w14:textId="77777777" w:rsidR="00C6010C" w:rsidRPr="00C6010C" w:rsidRDefault="00C6010C" w:rsidP="00C6010C">
      <w:pPr>
        <w:pStyle w:val="ListParagraph"/>
        <w:numPr>
          <w:ilvl w:val="0"/>
          <w:numId w:val="38"/>
        </w:numPr>
        <w:tabs>
          <w:tab w:val="left" w:pos="360"/>
        </w:tabs>
        <w:spacing w:line="276" w:lineRule="auto"/>
        <w:ind w:right="576"/>
        <w:jc w:val="both"/>
        <w:rPr>
          <w:rFonts w:ascii="Calibri" w:hAnsi="Calibri" w:cs="Calibri"/>
        </w:rPr>
      </w:pPr>
      <w:r w:rsidRPr="00C6010C">
        <w:rPr>
          <w:rFonts w:ascii="Calibri" w:hAnsi="Calibri" w:cs="Calibri"/>
        </w:rPr>
        <w:t>Preparation of Statement of Profit and Loss &amp; Balance Sheet.</w:t>
      </w:r>
    </w:p>
    <w:p w14:paraId="634C0080" w14:textId="77777777" w:rsidR="00C6010C" w:rsidRDefault="00000000" w:rsidP="00C6010C">
      <w:pPr>
        <w:widowControl w:val="0"/>
        <w:tabs>
          <w:tab w:val="left" w:pos="450"/>
        </w:tabs>
        <w:autoSpaceDE w:val="0"/>
        <w:autoSpaceDN w:val="0"/>
        <w:adjustRightInd w:val="0"/>
        <w:rPr>
          <w:rFonts w:ascii="Calibri" w:eastAsia="MS Mincho" w:hAnsi="Calibri" w:cs="Calibri"/>
          <w:bCs/>
          <w:iCs/>
          <w:lang w:eastAsia="x-none"/>
        </w:rPr>
      </w:pPr>
      <w:r>
        <w:pict w14:anchorId="4EB4A8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1pt;height:1pt;z-index:2">
            <v:imagedata r:id="rId21"/>
          </v:shape>
        </w:pict>
      </w:r>
    </w:p>
    <w:sectPr w:rsidR="00C6010C" w:rsidSect="000A3564">
      <w:footerReference w:type="default" r:id="rId22"/>
      <w:pgSz w:w="12240" w:h="15840" w:code="1"/>
      <w:pgMar w:top="873" w:right="1077" w:bottom="873" w:left="1077" w:header="720" w:footer="720" w:gutter="0"/>
      <w:pgBorders w:offsetFrom="page">
        <w:top w:val="double" w:sz="2" w:space="24" w:color="auto"/>
        <w:left w:val="double" w:sz="2" w:space="24" w:color="auto"/>
        <w:bottom w:val="double" w:sz="2" w:space="24" w:color="auto"/>
        <w:right w:val="double" w:sz="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EAC4F" w14:textId="77777777" w:rsidR="00F50345" w:rsidRDefault="00F50345">
      <w:r>
        <w:separator/>
      </w:r>
    </w:p>
  </w:endnote>
  <w:endnote w:type="continuationSeparator" w:id="0">
    <w:p w14:paraId="02B5C561" w14:textId="77777777" w:rsidR="00F50345" w:rsidRDefault="00F50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711DA" w14:textId="77777777" w:rsidR="00497778" w:rsidRDefault="00497778">
    <w:pPr>
      <w:pStyle w:val="Footer"/>
    </w:pPr>
    <w:r>
      <w:tab/>
    </w:r>
    <w:r>
      <w:rPr>
        <w:sz w:val="22"/>
      </w:rPr>
      <w:t xml:space="preserve">- </w:t>
    </w:r>
    <w:r>
      <w:rPr>
        <w:sz w:val="22"/>
      </w:rPr>
      <w:fldChar w:fldCharType="begin"/>
    </w:r>
    <w:r>
      <w:rPr>
        <w:sz w:val="22"/>
      </w:rPr>
      <w:instrText xml:space="preserve"> PAGE </w:instrText>
    </w:r>
    <w:r>
      <w:rPr>
        <w:sz w:val="22"/>
      </w:rPr>
      <w:fldChar w:fldCharType="separate"/>
    </w:r>
    <w:r w:rsidR="00992745">
      <w:rPr>
        <w:noProof/>
        <w:sz w:val="22"/>
      </w:rPr>
      <w:t>4</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A9060" w14:textId="77777777" w:rsidR="00F50345" w:rsidRDefault="00F50345">
      <w:r>
        <w:separator/>
      </w:r>
    </w:p>
  </w:footnote>
  <w:footnote w:type="continuationSeparator" w:id="0">
    <w:p w14:paraId="1508F1E1" w14:textId="77777777" w:rsidR="00F50345" w:rsidRDefault="00F50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4E86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F413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96C5A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F2F9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1BE7E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B417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3C14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6C1A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66D4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1CD7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426F7"/>
    <w:multiLevelType w:val="hybridMultilevel"/>
    <w:tmpl w:val="0A2C7EDC"/>
    <w:lvl w:ilvl="0" w:tplc="FFFFFFFF">
      <w:start w:val="1"/>
      <w:numFmt w:val="bullet"/>
      <w:lvlText w:val=""/>
      <w:lvlJc w:val="left"/>
      <w:pPr>
        <w:ind w:left="720" w:hanging="360"/>
      </w:pPr>
      <w:rPr>
        <w:rFonts w:ascii="Symbol" w:hAnsi="Symbol" w:cs="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11" w15:restartNumberingAfterBreak="0">
    <w:nsid w:val="02DF61DA"/>
    <w:multiLevelType w:val="hybridMultilevel"/>
    <w:tmpl w:val="5554CC48"/>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038711C0"/>
    <w:multiLevelType w:val="hybridMultilevel"/>
    <w:tmpl w:val="B3A4339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C722F5E"/>
    <w:multiLevelType w:val="hybridMultilevel"/>
    <w:tmpl w:val="9ED6E262"/>
    <w:lvl w:ilvl="0" w:tplc="FFFFFFFF">
      <w:start w:val="1"/>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6131AF"/>
    <w:multiLevelType w:val="hybridMultilevel"/>
    <w:tmpl w:val="87FEA0DE"/>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1BE5526A"/>
    <w:multiLevelType w:val="hybridMultilevel"/>
    <w:tmpl w:val="69C8A144"/>
    <w:lvl w:ilvl="0" w:tplc="FFFFFFFF">
      <w:start w:val="1"/>
      <w:numFmt w:val="bullet"/>
      <w:lvlText w:val=""/>
      <w:lvlJc w:val="left"/>
      <w:pPr>
        <w:tabs>
          <w:tab w:val="num" w:pos="720"/>
        </w:tabs>
        <w:ind w:left="720" w:hanging="360"/>
      </w:pPr>
      <w:rPr>
        <w:rFonts w:ascii="Wingdings" w:hAnsi="Wingdings"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A30B82"/>
    <w:multiLevelType w:val="hybridMultilevel"/>
    <w:tmpl w:val="615A429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5642F51"/>
    <w:multiLevelType w:val="hybridMultilevel"/>
    <w:tmpl w:val="FAF06BA0"/>
    <w:lvl w:ilvl="0" w:tplc="FFFFFFFF">
      <w:start w:val="1"/>
      <w:numFmt w:val="bullet"/>
      <w:lvlText w:val=""/>
      <w:lvlJc w:val="left"/>
      <w:pPr>
        <w:ind w:left="720" w:hanging="360"/>
      </w:pPr>
      <w:rPr>
        <w:rFonts w:ascii="Symbol" w:hAnsi="Symbol" w:cs="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7290D6D"/>
    <w:multiLevelType w:val="hybridMultilevel"/>
    <w:tmpl w:val="5E986FE2"/>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2EA11243"/>
    <w:multiLevelType w:val="hybridMultilevel"/>
    <w:tmpl w:val="7BB66EA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EF82BB7"/>
    <w:multiLevelType w:val="multilevel"/>
    <w:tmpl w:val="5E6CD3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2867A3"/>
    <w:multiLevelType w:val="hybridMultilevel"/>
    <w:tmpl w:val="89F899B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17D0F2E"/>
    <w:multiLevelType w:val="hybridMultilevel"/>
    <w:tmpl w:val="AB3A6F1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46BA0085"/>
    <w:multiLevelType w:val="hybridMultilevel"/>
    <w:tmpl w:val="B91CF756"/>
    <w:lvl w:ilvl="0" w:tplc="FFFFFFFF">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Calibri" w:eastAsia="Times New Roman" w:hAnsi="Calibri"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93C4DCA"/>
    <w:multiLevelType w:val="hybridMultilevel"/>
    <w:tmpl w:val="167E6126"/>
    <w:lvl w:ilvl="0" w:tplc="FFFFFFFF">
      <w:start w:val="1"/>
      <w:numFmt w:val="bullet"/>
      <w:lvlText w:val=""/>
      <w:lvlJc w:val="left"/>
      <w:pPr>
        <w:tabs>
          <w:tab w:val="num" w:pos="720"/>
        </w:tabs>
        <w:ind w:left="720" w:hanging="360"/>
      </w:pPr>
      <w:rPr>
        <w:rFonts w:ascii="Wingdings" w:hAnsi="Wingdings"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6F170B"/>
    <w:multiLevelType w:val="hybridMultilevel"/>
    <w:tmpl w:val="59301C4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0010FA9"/>
    <w:multiLevelType w:val="hybridMultilevel"/>
    <w:tmpl w:val="052476B2"/>
    <w:lvl w:ilvl="0" w:tplc="FFFFFFFF">
      <w:start w:val="1"/>
      <w:numFmt w:val="bullet"/>
      <w:lvlText w:val=""/>
      <w:lvlJc w:val="left"/>
      <w:pPr>
        <w:ind w:left="810" w:hanging="360"/>
      </w:pPr>
      <w:rPr>
        <w:rFonts w:ascii="Wingdings" w:hAnsi="Wingdings" w:hint="default"/>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17533DA"/>
    <w:multiLevelType w:val="hybridMultilevel"/>
    <w:tmpl w:val="AE1C00EE"/>
    <w:lvl w:ilvl="0" w:tplc="FFFFFFFF">
      <w:start w:val="1"/>
      <w:numFmt w:val="bullet"/>
      <w:lvlText w:val=""/>
      <w:lvlJc w:val="left"/>
      <w:pPr>
        <w:tabs>
          <w:tab w:val="num" w:pos="720"/>
        </w:tabs>
        <w:ind w:left="720" w:hanging="360"/>
      </w:pPr>
      <w:rPr>
        <w:rFonts w:ascii="Wingdings" w:hAnsi="Wingdings"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BE1BAD"/>
    <w:multiLevelType w:val="hybridMultilevel"/>
    <w:tmpl w:val="53DA311A"/>
    <w:lvl w:ilvl="0" w:tplc="FFFFFFFF">
      <w:start w:val="1"/>
      <w:numFmt w:val="bullet"/>
      <w:lvlText w:val=""/>
      <w:lvlJc w:val="left"/>
      <w:pPr>
        <w:tabs>
          <w:tab w:val="num" w:pos="720"/>
        </w:tabs>
        <w:ind w:left="720" w:hanging="360"/>
      </w:pPr>
      <w:rPr>
        <w:rFonts w:ascii="Wingdings" w:hAnsi="Wingdings"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85636C"/>
    <w:multiLevelType w:val="hybridMultilevel"/>
    <w:tmpl w:val="CED2EE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8267670"/>
    <w:multiLevelType w:val="hybridMultilevel"/>
    <w:tmpl w:val="6FB87FD4"/>
    <w:lvl w:ilvl="0" w:tplc="FFFFFFFF">
      <w:start w:val="1"/>
      <w:numFmt w:val="bullet"/>
      <w:lvlText w:val=""/>
      <w:lvlJc w:val="left"/>
      <w:pPr>
        <w:ind w:left="720" w:hanging="360"/>
      </w:pPr>
      <w:rPr>
        <w:rFonts w:ascii="Wingdings" w:hAnsi="Wingdings" w:hint="default"/>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DF129DE"/>
    <w:multiLevelType w:val="hybridMultilevel"/>
    <w:tmpl w:val="EDEE8C96"/>
    <w:lvl w:ilvl="0" w:tplc="FFFFFFFF">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64E1467"/>
    <w:multiLevelType w:val="hybridMultilevel"/>
    <w:tmpl w:val="AD8A0C08"/>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66F91E4F"/>
    <w:multiLevelType w:val="hybridMultilevel"/>
    <w:tmpl w:val="F0D6D14E"/>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043E6C"/>
    <w:multiLevelType w:val="hybridMultilevel"/>
    <w:tmpl w:val="755CB9E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BDB05EC"/>
    <w:multiLevelType w:val="hybridMultilevel"/>
    <w:tmpl w:val="C3588A3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4C69BC"/>
    <w:multiLevelType w:val="hybridMultilevel"/>
    <w:tmpl w:val="C7129F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C761E5A"/>
    <w:multiLevelType w:val="hybridMultilevel"/>
    <w:tmpl w:val="4DF04CC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EDE56C4"/>
    <w:multiLevelType w:val="hybridMultilevel"/>
    <w:tmpl w:val="863E571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45071631">
    <w:abstractNumId w:val="9"/>
  </w:num>
  <w:num w:numId="2" w16cid:durableId="317463235">
    <w:abstractNumId w:val="8"/>
  </w:num>
  <w:num w:numId="3" w16cid:durableId="1836460005">
    <w:abstractNumId w:val="7"/>
  </w:num>
  <w:num w:numId="4" w16cid:durableId="664673954">
    <w:abstractNumId w:val="6"/>
  </w:num>
  <w:num w:numId="5" w16cid:durableId="1397818862">
    <w:abstractNumId w:val="5"/>
  </w:num>
  <w:num w:numId="6" w16cid:durableId="728067871">
    <w:abstractNumId w:val="4"/>
  </w:num>
  <w:num w:numId="7" w16cid:durableId="1041516261">
    <w:abstractNumId w:val="3"/>
  </w:num>
  <w:num w:numId="8" w16cid:durableId="2112897362">
    <w:abstractNumId w:val="2"/>
  </w:num>
  <w:num w:numId="9" w16cid:durableId="474644018">
    <w:abstractNumId w:val="1"/>
  </w:num>
  <w:num w:numId="10" w16cid:durableId="381175931">
    <w:abstractNumId w:val="0"/>
  </w:num>
  <w:num w:numId="11" w16cid:durableId="1741444456">
    <w:abstractNumId w:val="27"/>
  </w:num>
  <w:num w:numId="12" w16cid:durableId="915093247">
    <w:abstractNumId w:val="28"/>
  </w:num>
  <w:num w:numId="13" w16cid:durableId="28183530">
    <w:abstractNumId w:val="15"/>
  </w:num>
  <w:num w:numId="14" w16cid:durableId="1381397160">
    <w:abstractNumId w:val="24"/>
  </w:num>
  <w:num w:numId="15" w16cid:durableId="1508710222">
    <w:abstractNumId w:val="13"/>
  </w:num>
  <w:num w:numId="16" w16cid:durableId="888033253">
    <w:abstractNumId w:val="29"/>
  </w:num>
  <w:num w:numId="17" w16cid:durableId="929848838">
    <w:abstractNumId w:val="38"/>
  </w:num>
  <w:num w:numId="18" w16cid:durableId="1278441277">
    <w:abstractNumId w:val="35"/>
  </w:num>
  <w:num w:numId="19" w16cid:durableId="979923181">
    <w:abstractNumId w:val="23"/>
  </w:num>
  <w:num w:numId="20" w16cid:durableId="85883859">
    <w:abstractNumId w:val="19"/>
  </w:num>
  <w:num w:numId="21" w16cid:durableId="334964486">
    <w:abstractNumId w:val="37"/>
  </w:num>
  <w:num w:numId="22" w16cid:durableId="1285651303">
    <w:abstractNumId w:val="36"/>
  </w:num>
  <w:num w:numId="23" w16cid:durableId="1748720857">
    <w:abstractNumId w:val="34"/>
  </w:num>
  <w:num w:numId="24" w16cid:durableId="1198005399">
    <w:abstractNumId w:val="18"/>
  </w:num>
  <w:num w:numId="25" w16cid:durableId="209547280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00557729">
    <w:abstractNumId w:val="32"/>
  </w:num>
  <w:num w:numId="27" w16cid:durableId="1411197526">
    <w:abstractNumId w:val="33"/>
  </w:num>
  <w:num w:numId="28" w16cid:durableId="1808933678">
    <w:abstractNumId w:val="21"/>
  </w:num>
  <w:num w:numId="29" w16cid:durableId="1578128862">
    <w:abstractNumId w:val="25"/>
  </w:num>
  <w:num w:numId="30" w16cid:durableId="1895771726">
    <w:abstractNumId w:val="17"/>
  </w:num>
  <w:num w:numId="31" w16cid:durableId="762916944">
    <w:abstractNumId w:val="11"/>
  </w:num>
  <w:num w:numId="32" w16cid:durableId="1002464605">
    <w:abstractNumId w:val="22"/>
  </w:num>
  <w:num w:numId="33" w16cid:durableId="1622032770">
    <w:abstractNumId w:val="16"/>
  </w:num>
  <w:num w:numId="34" w16cid:durableId="1323267461">
    <w:abstractNumId w:val="10"/>
  </w:num>
  <w:num w:numId="35" w16cid:durableId="1323587839">
    <w:abstractNumId w:val="14"/>
  </w:num>
  <w:num w:numId="36" w16cid:durableId="1849901941">
    <w:abstractNumId w:val="31"/>
  </w:num>
  <w:num w:numId="37" w16cid:durableId="514199446">
    <w:abstractNumId w:val="26"/>
  </w:num>
  <w:num w:numId="38" w16cid:durableId="520582894">
    <w:abstractNumId w:val="12"/>
  </w:num>
  <w:num w:numId="39" w16cid:durableId="1386491714">
    <w:abstractNumId w:val="30"/>
  </w:num>
  <w:num w:numId="40" w16cid:durableId="79914791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oNotTrackMoves/>
  <w:styleLockTheme/>
  <w:styleLockQFSet/>
  <w:defaultTabStop w:val="720"/>
  <w:hyphenationZone w:val="425"/>
  <w:characterSpacingControl w:val="doNotCompress"/>
  <w:hdrShapeDefaults>
    <o:shapedefaults v:ext="edit" spidmax="205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7926"/>
    <w:rsid w:val="00000742"/>
    <w:rsid w:val="00000B17"/>
    <w:rsid w:val="00001039"/>
    <w:rsid w:val="0001431C"/>
    <w:rsid w:val="0001773C"/>
    <w:rsid w:val="00017E6E"/>
    <w:rsid w:val="00025758"/>
    <w:rsid w:val="00027F2C"/>
    <w:rsid w:val="00031E1B"/>
    <w:rsid w:val="000332C8"/>
    <w:rsid w:val="000403A7"/>
    <w:rsid w:val="00040DA3"/>
    <w:rsid w:val="00041652"/>
    <w:rsid w:val="000428E7"/>
    <w:rsid w:val="00042F9D"/>
    <w:rsid w:val="00044350"/>
    <w:rsid w:val="000477A4"/>
    <w:rsid w:val="00053571"/>
    <w:rsid w:val="0005492D"/>
    <w:rsid w:val="00061F85"/>
    <w:rsid w:val="0006306E"/>
    <w:rsid w:val="00072380"/>
    <w:rsid w:val="00075424"/>
    <w:rsid w:val="000807A4"/>
    <w:rsid w:val="00083440"/>
    <w:rsid w:val="000866DB"/>
    <w:rsid w:val="00086BB1"/>
    <w:rsid w:val="00087AEF"/>
    <w:rsid w:val="00092BF8"/>
    <w:rsid w:val="00093076"/>
    <w:rsid w:val="00097CF9"/>
    <w:rsid w:val="000A30F1"/>
    <w:rsid w:val="000A3564"/>
    <w:rsid w:val="000B0BAF"/>
    <w:rsid w:val="000B2559"/>
    <w:rsid w:val="000B3C1E"/>
    <w:rsid w:val="000B6CDE"/>
    <w:rsid w:val="000C25AD"/>
    <w:rsid w:val="000C3624"/>
    <w:rsid w:val="000C60CF"/>
    <w:rsid w:val="000C777C"/>
    <w:rsid w:val="000C7B0B"/>
    <w:rsid w:val="000D1DAD"/>
    <w:rsid w:val="000D3130"/>
    <w:rsid w:val="000E43BE"/>
    <w:rsid w:val="000E4D42"/>
    <w:rsid w:val="000E679C"/>
    <w:rsid w:val="000F442F"/>
    <w:rsid w:val="00106330"/>
    <w:rsid w:val="00107779"/>
    <w:rsid w:val="00113EB3"/>
    <w:rsid w:val="001239EC"/>
    <w:rsid w:val="001362DD"/>
    <w:rsid w:val="0014017F"/>
    <w:rsid w:val="00141912"/>
    <w:rsid w:val="00142A36"/>
    <w:rsid w:val="001551A3"/>
    <w:rsid w:val="00155500"/>
    <w:rsid w:val="00165B99"/>
    <w:rsid w:val="00170248"/>
    <w:rsid w:val="001705C5"/>
    <w:rsid w:val="00171D97"/>
    <w:rsid w:val="001730E1"/>
    <w:rsid w:val="00175633"/>
    <w:rsid w:val="0018367C"/>
    <w:rsid w:val="00190FD2"/>
    <w:rsid w:val="00191B4E"/>
    <w:rsid w:val="00192625"/>
    <w:rsid w:val="001A08E3"/>
    <w:rsid w:val="001A0BCA"/>
    <w:rsid w:val="001A6147"/>
    <w:rsid w:val="001A6477"/>
    <w:rsid w:val="001A68C1"/>
    <w:rsid w:val="001B2FFB"/>
    <w:rsid w:val="001B57D7"/>
    <w:rsid w:val="001C1AC7"/>
    <w:rsid w:val="001C41A6"/>
    <w:rsid w:val="001C44B6"/>
    <w:rsid w:val="001D3E54"/>
    <w:rsid w:val="001D7E2E"/>
    <w:rsid w:val="001D7F55"/>
    <w:rsid w:val="001E1D85"/>
    <w:rsid w:val="001F1B15"/>
    <w:rsid w:val="001F40F2"/>
    <w:rsid w:val="001F6132"/>
    <w:rsid w:val="00202BE6"/>
    <w:rsid w:val="002051F8"/>
    <w:rsid w:val="00206A30"/>
    <w:rsid w:val="00213C34"/>
    <w:rsid w:val="00214582"/>
    <w:rsid w:val="002209AB"/>
    <w:rsid w:val="00234021"/>
    <w:rsid w:val="00235679"/>
    <w:rsid w:val="00236AE0"/>
    <w:rsid w:val="00236ED0"/>
    <w:rsid w:val="00241E22"/>
    <w:rsid w:val="0024359E"/>
    <w:rsid w:val="00244431"/>
    <w:rsid w:val="00246D0E"/>
    <w:rsid w:val="00253CA3"/>
    <w:rsid w:val="00256D16"/>
    <w:rsid w:val="00257E87"/>
    <w:rsid w:val="00266BE2"/>
    <w:rsid w:val="00270E76"/>
    <w:rsid w:val="0027452F"/>
    <w:rsid w:val="00274BE4"/>
    <w:rsid w:val="00280995"/>
    <w:rsid w:val="00280A58"/>
    <w:rsid w:val="00294E2B"/>
    <w:rsid w:val="002A33AC"/>
    <w:rsid w:val="002A6C63"/>
    <w:rsid w:val="002A75A4"/>
    <w:rsid w:val="002B2E13"/>
    <w:rsid w:val="002C641A"/>
    <w:rsid w:val="002C6530"/>
    <w:rsid w:val="002C688F"/>
    <w:rsid w:val="002D503B"/>
    <w:rsid w:val="002D6AE0"/>
    <w:rsid w:val="002E3BE6"/>
    <w:rsid w:val="002E6C99"/>
    <w:rsid w:val="002F031D"/>
    <w:rsid w:val="002F065D"/>
    <w:rsid w:val="002F4E1D"/>
    <w:rsid w:val="00301812"/>
    <w:rsid w:val="00301D4A"/>
    <w:rsid w:val="00305BFC"/>
    <w:rsid w:val="00306E21"/>
    <w:rsid w:val="0031304A"/>
    <w:rsid w:val="003203E7"/>
    <w:rsid w:val="0032436D"/>
    <w:rsid w:val="00336345"/>
    <w:rsid w:val="0034276C"/>
    <w:rsid w:val="003434B1"/>
    <w:rsid w:val="00347820"/>
    <w:rsid w:val="00350796"/>
    <w:rsid w:val="00352933"/>
    <w:rsid w:val="003608D3"/>
    <w:rsid w:val="00365744"/>
    <w:rsid w:val="003703C5"/>
    <w:rsid w:val="003752B8"/>
    <w:rsid w:val="00382EE8"/>
    <w:rsid w:val="0039077F"/>
    <w:rsid w:val="00392595"/>
    <w:rsid w:val="00393F57"/>
    <w:rsid w:val="00394D56"/>
    <w:rsid w:val="003A1435"/>
    <w:rsid w:val="003A2E41"/>
    <w:rsid w:val="003A7CE4"/>
    <w:rsid w:val="003B319E"/>
    <w:rsid w:val="003B345A"/>
    <w:rsid w:val="003B75E4"/>
    <w:rsid w:val="003C25ED"/>
    <w:rsid w:val="003C5209"/>
    <w:rsid w:val="003C75D7"/>
    <w:rsid w:val="003D01CD"/>
    <w:rsid w:val="003D16CE"/>
    <w:rsid w:val="003D253E"/>
    <w:rsid w:val="003D52BF"/>
    <w:rsid w:val="003F0044"/>
    <w:rsid w:val="003F049D"/>
    <w:rsid w:val="003F3084"/>
    <w:rsid w:val="003F442F"/>
    <w:rsid w:val="003F5AC5"/>
    <w:rsid w:val="004005A4"/>
    <w:rsid w:val="004061A1"/>
    <w:rsid w:val="00407FEB"/>
    <w:rsid w:val="0041622E"/>
    <w:rsid w:val="00423082"/>
    <w:rsid w:val="004238DD"/>
    <w:rsid w:val="00425298"/>
    <w:rsid w:val="004265B5"/>
    <w:rsid w:val="004341E0"/>
    <w:rsid w:val="004373FA"/>
    <w:rsid w:val="00437BEF"/>
    <w:rsid w:val="00441472"/>
    <w:rsid w:val="00443103"/>
    <w:rsid w:val="0045285E"/>
    <w:rsid w:val="00454731"/>
    <w:rsid w:val="00456D9D"/>
    <w:rsid w:val="004634C9"/>
    <w:rsid w:val="004737A0"/>
    <w:rsid w:val="0047400B"/>
    <w:rsid w:val="0047526F"/>
    <w:rsid w:val="0048272C"/>
    <w:rsid w:val="00484CBC"/>
    <w:rsid w:val="00484D0B"/>
    <w:rsid w:val="004862D7"/>
    <w:rsid w:val="0048682B"/>
    <w:rsid w:val="00492551"/>
    <w:rsid w:val="00494576"/>
    <w:rsid w:val="00497778"/>
    <w:rsid w:val="004A1E06"/>
    <w:rsid w:val="004A6C6A"/>
    <w:rsid w:val="004B2FD4"/>
    <w:rsid w:val="004B7ADF"/>
    <w:rsid w:val="004C18D1"/>
    <w:rsid w:val="004C3AAD"/>
    <w:rsid w:val="004C6275"/>
    <w:rsid w:val="004D6941"/>
    <w:rsid w:val="004E2327"/>
    <w:rsid w:val="004E7BA8"/>
    <w:rsid w:val="004F4496"/>
    <w:rsid w:val="004F638A"/>
    <w:rsid w:val="004F7B72"/>
    <w:rsid w:val="004F7C5E"/>
    <w:rsid w:val="00515EAD"/>
    <w:rsid w:val="00516AF7"/>
    <w:rsid w:val="00521C55"/>
    <w:rsid w:val="00522560"/>
    <w:rsid w:val="0052372A"/>
    <w:rsid w:val="005242D0"/>
    <w:rsid w:val="005260F1"/>
    <w:rsid w:val="005302B5"/>
    <w:rsid w:val="0053138F"/>
    <w:rsid w:val="00537FAD"/>
    <w:rsid w:val="00542713"/>
    <w:rsid w:val="00546A3E"/>
    <w:rsid w:val="00552A30"/>
    <w:rsid w:val="00556446"/>
    <w:rsid w:val="00561258"/>
    <w:rsid w:val="00564E55"/>
    <w:rsid w:val="005670F7"/>
    <w:rsid w:val="005674ED"/>
    <w:rsid w:val="005746D2"/>
    <w:rsid w:val="00581BF2"/>
    <w:rsid w:val="00583F26"/>
    <w:rsid w:val="005872CD"/>
    <w:rsid w:val="00596EE0"/>
    <w:rsid w:val="005A11E7"/>
    <w:rsid w:val="005A2DBD"/>
    <w:rsid w:val="005A4FC8"/>
    <w:rsid w:val="005B68B3"/>
    <w:rsid w:val="005E608A"/>
    <w:rsid w:val="005E671B"/>
    <w:rsid w:val="00603092"/>
    <w:rsid w:val="00613924"/>
    <w:rsid w:val="00617D8B"/>
    <w:rsid w:val="00621714"/>
    <w:rsid w:val="00622D57"/>
    <w:rsid w:val="00626FC5"/>
    <w:rsid w:val="00634894"/>
    <w:rsid w:val="006373B7"/>
    <w:rsid w:val="00644B57"/>
    <w:rsid w:val="00652B0A"/>
    <w:rsid w:val="006539AC"/>
    <w:rsid w:val="00654BFA"/>
    <w:rsid w:val="006609D8"/>
    <w:rsid w:val="00666616"/>
    <w:rsid w:val="00673128"/>
    <w:rsid w:val="006745A9"/>
    <w:rsid w:val="00675A18"/>
    <w:rsid w:val="00680678"/>
    <w:rsid w:val="0068123F"/>
    <w:rsid w:val="006846E8"/>
    <w:rsid w:val="00686412"/>
    <w:rsid w:val="00686BD8"/>
    <w:rsid w:val="006928AA"/>
    <w:rsid w:val="006A3C9C"/>
    <w:rsid w:val="006A7FB3"/>
    <w:rsid w:val="006B1AFF"/>
    <w:rsid w:val="006C5CAE"/>
    <w:rsid w:val="006D385E"/>
    <w:rsid w:val="006D7C6C"/>
    <w:rsid w:val="006E772F"/>
    <w:rsid w:val="006F0612"/>
    <w:rsid w:val="006F0FA1"/>
    <w:rsid w:val="006F2751"/>
    <w:rsid w:val="00700844"/>
    <w:rsid w:val="00702F5E"/>
    <w:rsid w:val="00703A0E"/>
    <w:rsid w:val="00704833"/>
    <w:rsid w:val="007052A6"/>
    <w:rsid w:val="00711754"/>
    <w:rsid w:val="00712FAD"/>
    <w:rsid w:val="007313FE"/>
    <w:rsid w:val="007324CE"/>
    <w:rsid w:val="00734B65"/>
    <w:rsid w:val="00734F17"/>
    <w:rsid w:val="00737D19"/>
    <w:rsid w:val="0075075E"/>
    <w:rsid w:val="00750FFD"/>
    <w:rsid w:val="00751278"/>
    <w:rsid w:val="00757E23"/>
    <w:rsid w:val="007627C8"/>
    <w:rsid w:val="00763AF0"/>
    <w:rsid w:val="00767D3C"/>
    <w:rsid w:val="007727C2"/>
    <w:rsid w:val="007731F1"/>
    <w:rsid w:val="0077579C"/>
    <w:rsid w:val="00780E62"/>
    <w:rsid w:val="00781FAB"/>
    <w:rsid w:val="007845FF"/>
    <w:rsid w:val="007853CA"/>
    <w:rsid w:val="00795323"/>
    <w:rsid w:val="007A249E"/>
    <w:rsid w:val="007A2DE5"/>
    <w:rsid w:val="007A3311"/>
    <w:rsid w:val="007A488C"/>
    <w:rsid w:val="007A6B21"/>
    <w:rsid w:val="007B6495"/>
    <w:rsid w:val="007C0CF5"/>
    <w:rsid w:val="007C1075"/>
    <w:rsid w:val="007C4C8C"/>
    <w:rsid w:val="007D217A"/>
    <w:rsid w:val="007D4DBD"/>
    <w:rsid w:val="007D608C"/>
    <w:rsid w:val="007D7136"/>
    <w:rsid w:val="007F037C"/>
    <w:rsid w:val="007F0512"/>
    <w:rsid w:val="007F3613"/>
    <w:rsid w:val="007F47F5"/>
    <w:rsid w:val="007F7D2B"/>
    <w:rsid w:val="00801F8F"/>
    <w:rsid w:val="00812554"/>
    <w:rsid w:val="008254E2"/>
    <w:rsid w:val="00825DB2"/>
    <w:rsid w:val="00826805"/>
    <w:rsid w:val="00832BB8"/>
    <w:rsid w:val="008439FD"/>
    <w:rsid w:val="00844389"/>
    <w:rsid w:val="00861D8F"/>
    <w:rsid w:val="00870023"/>
    <w:rsid w:val="008724FA"/>
    <w:rsid w:val="00872985"/>
    <w:rsid w:val="008730E0"/>
    <w:rsid w:val="00873641"/>
    <w:rsid w:val="008737FD"/>
    <w:rsid w:val="0087436A"/>
    <w:rsid w:val="008776DD"/>
    <w:rsid w:val="008827AB"/>
    <w:rsid w:val="0088295C"/>
    <w:rsid w:val="00882C09"/>
    <w:rsid w:val="00883582"/>
    <w:rsid w:val="00883A47"/>
    <w:rsid w:val="00885E57"/>
    <w:rsid w:val="00890F9A"/>
    <w:rsid w:val="0089103B"/>
    <w:rsid w:val="0089617B"/>
    <w:rsid w:val="008A0A5E"/>
    <w:rsid w:val="008A11ED"/>
    <w:rsid w:val="008A317C"/>
    <w:rsid w:val="008A5EAC"/>
    <w:rsid w:val="008A6058"/>
    <w:rsid w:val="008C15E1"/>
    <w:rsid w:val="008C2826"/>
    <w:rsid w:val="008C6154"/>
    <w:rsid w:val="008C6F53"/>
    <w:rsid w:val="008D12A7"/>
    <w:rsid w:val="008D454D"/>
    <w:rsid w:val="008E2C18"/>
    <w:rsid w:val="008E50A4"/>
    <w:rsid w:val="008F4E32"/>
    <w:rsid w:val="008F63DA"/>
    <w:rsid w:val="00900683"/>
    <w:rsid w:val="0090317D"/>
    <w:rsid w:val="00903CCE"/>
    <w:rsid w:val="00904CC8"/>
    <w:rsid w:val="00907D80"/>
    <w:rsid w:val="00910231"/>
    <w:rsid w:val="00920A43"/>
    <w:rsid w:val="00921D1A"/>
    <w:rsid w:val="00922F50"/>
    <w:rsid w:val="00923EA2"/>
    <w:rsid w:val="009246B4"/>
    <w:rsid w:val="009265FB"/>
    <w:rsid w:val="0092685B"/>
    <w:rsid w:val="009333A1"/>
    <w:rsid w:val="0093748B"/>
    <w:rsid w:val="00941722"/>
    <w:rsid w:val="00943110"/>
    <w:rsid w:val="00947F25"/>
    <w:rsid w:val="009525C6"/>
    <w:rsid w:val="009548F6"/>
    <w:rsid w:val="00956602"/>
    <w:rsid w:val="00956DCB"/>
    <w:rsid w:val="00960E2C"/>
    <w:rsid w:val="0098591D"/>
    <w:rsid w:val="00992745"/>
    <w:rsid w:val="009948BC"/>
    <w:rsid w:val="00994A54"/>
    <w:rsid w:val="009A3D0D"/>
    <w:rsid w:val="009A729D"/>
    <w:rsid w:val="009C39A3"/>
    <w:rsid w:val="009C653D"/>
    <w:rsid w:val="009C6AD1"/>
    <w:rsid w:val="009D1441"/>
    <w:rsid w:val="009D17F2"/>
    <w:rsid w:val="009D31E0"/>
    <w:rsid w:val="009F180C"/>
    <w:rsid w:val="009F6C4D"/>
    <w:rsid w:val="009F7E04"/>
    <w:rsid w:val="00A016E1"/>
    <w:rsid w:val="00A05706"/>
    <w:rsid w:val="00A07EBB"/>
    <w:rsid w:val="00A107D6"/>
    <w:rsid w:val="00A23822"/>
    <w:rsid w:val="00A32986"/>
    <w:rsid w:val="00A36C96"/>
    <w:rsid w:val="00A37D2A"/>
    <w:rsid w:val="00A43B29"/>
    <w:rsid w:val="00A47D3A"/>
    <w:rsid w:val="00A534B1"/>
    <w:rsid w:val="00A5380D"/>
    <w:rsid w:val="00A615D6"/>
    <w:rsid w:val="00A63F8E"/>
    <w:rsid w:val="00A71563"/>
    <w:rsid w:val="00A725E6"/>
    <w:rsid w:val="00A72BF7"/>
    <w:rsid w:val="00A75A06"/>
    <w:rsid w:val="00A768B2"/>
    <w:rsid w:val="00A77E21"/>
    <w:rsid w:val="00A8028A"/>
    <w:rsid w:val="00A82EEF"/>
    <w:rsid w:val="00A8555C"/>
    <w:rsid w:val="00A86A25"/>
    <w:rsid w:val="00A924E3"/>
    <w:rsid w:val="00A93626"/>
    <w:rsid w:val="00A9757B"/>
    <w:rsid w:val="00AA007A"/>
    <w:rsid w:val="00AA46CC"/>
    <w:rsid w:val="00AA5BAE"/>
    <w:rsid w:val="00AB087C"/>
    <w:rsid w:val="00AB3054"/>
    <w:rsid w:val="00AB5464"/>
    <w:rsid w:val="00AB54D1"/>
    <w:rsid w:val="00AB5ACA"/>
    <w:rsid w:val="00AB5AE3"/>
    <w:rsid w:val="00AC0A40"/>
    <w:rsid w:val="00AC47D2"/>
    <w:rsid w:val="00AC6432"/>
    <w:rsid w:val="00AC7017"/>
    <w:rsid w:val="00AC70C0"/>
    <w:rsid w:val="00AD7225"/>
    <w:rsid w:val="00AE0002"/>
    <w:rsid w:val="00AE3295"/>
    <w:rsid w:val="00AE3F4A"/>
    <w:rsid w:val="00AE489B"/>
    <w:rsid w:val="00AF201A"/>
    <w:rsid w:val="00AF2963"/>
    <w:rsid w:val="00B072C9"/>
    <w:rsid w:val="00B21B6D"/>
    <w:rsid w:val="00B23440"/>
    <w:rsid w:val="00B24E39"/>
    <w:rsid w:val="00B30C1F"/>
    <w:rsid w:val="00B30CED"/>
    <w:rsid w:val="00B33B39"/>
    <w:rsid w:val="00B55B08"/>
    <w:rsid w:val="00B65D3B"/>
    <w:rsid w:val="00B676E0"/>
    <w:rsid w:val="00B73B36"/>
    <w:rsid w:val="00B73F52"/>
    <w:rsid w:val="00B75F65"/>
    <w:rsid w:val="00B77D86"/>
    <w:rsid w:val="00B77E8E"/>
    <w:rsid w:val="00B90A98"/>
    <w:rsid w:val="00B91203"/>
    <w:rsid w:val="00B918B1"/>
    <w:rsid w:val="00B9384A"/>
    <w:rsid w:val="00B94709"/>
    <w:rsid w:val="00BA1D31"/>
    <w:rsid w:val="00BA4D58"/>
    <w:rsid w:val="00BA6BA7"/>
    <w:rsid w:val="00BB0BA1"/>
    <w:rsid w:val="00BB4A8D"/>
    <w:rsid w:val="00BB4FA6"/>
    <w:rsid w:val="00BB7633"/>
    <w:rsid w:val="00BC1823"/>
    <w:rsid w:val="00BC386E"/>
    <w:rsid w:val="00BC3E1F"/>
    <w:rsid w:val="00BC79FD"/>
    <w:rsid w:val="00BD2128"/>
    <w:rsid w:val="00BD24D9"/>
    <w:rsid w:val="00BD460F"/>
    <w:rsid w:val="00BE146C"/>
    <w:rsid w:val="00BF13BE"/>
    <w:rsid w:val="00BF4DB3"/>
    <w:rsid w:val="00C0328E"/>
    <w:rsid w:val="00C03D76"/>
    <w:rsid w:val="00C10F23"/>
    <w:rsid w:val="00C172F9"/>
    <w:rsid w:val="00C249D0"/>
    <w:rsid w:val="00C31A9A"/>
    <w:rsid w:val="00C34E59"/>
    <w:rsid w:val="00C41B7E"/>
    <w:rsid w:val="00C431C0"/>
    <w:rsid w:val="00C45BE8"/>
    <w:rsid w:val="00C47A2E"/>
    <w:rsid w:val="00C50130"/>
    <w:rsid w:val="00C50B5A"/>
    <w:rsid w:val="00C5358F"/>
    <w:rsid w:val="00C55D15"/>
    <w:rsid w:val="00C6010C"/>
    <w:rsid w:val="00C6634F"/>
    <w:rsid w:val="00C71A71"/>
    <w:rsid w:val="00C7476D"/>
    <w:rsid w:val="00C821BE"/>
    <w:rsid w:val="00C863EF"/>
    <w:rsid w:val="00C9149C"/>
    <w:rsid w:val="00C97162"/>
    <w:rsid w:val="00C97C8C"/>
    <w:rsid w:val="00CA2243"/>
    <w:rsid w:val="00CA4D02"/>
    <w:rsid w:val="00CA625D"/>
    <w:rsid w:val="00CB3CDE"/>
    <w:rsid w:val="00CC193C"/>
    <w:rsid w:val="00CC26F5"/>
    <w:rsid w:val="00CC40D2"/>
    <w:rsid w:val="00CC68DA"/>
    <w:rsid w:val="00CD2911"/>
    <w:rsid w:val="00CD2A7A"/>
    <w:rsid w:val="00CD6288"/>
    <w:rsid w:val="00CD77D2"/>
    <w:rsid w:val="00CD7BAD"/>
    <w:rsid w:val="00CE1613"/>
    <w:rsid w:val="00CE5A9B"/>
    <w:rsid w:val="00CE6570"/>
    <w:rsid w:val="00CE7B49"/>
    <w:rsid w:val="00CF67BA"/>
    <w:rsid w:val="00CF6E63"/>
    <w:rsid w:val="00D05194"/>
    <w:rsid w:val="00D06A4F"/>
    <w:rsid w:val="00D0770C"/>
    <w:rsid w:val="00D07E11"/>
    <w:rsid w:val="00D123FC"/>
    <w:rsid w:val="00D20F58"/>
    <w:rsid w:val="00D25710"/>
    <w:rsid w:val="00D304B7"/>
    <w:rsid w:val="00D31628"/>
    <w:rsid w:val="00D35E4F"/>
    <w:rsid w:val="00D35FA5"/>
    <w:rsid w:val="00D3727C"/>
    <w:rsid w:val="00D421FD"/>
    <w:rsid w:val="00D4226F"/>
    <w:rsid w:val="00D424DE"/>
    <w:rsid w:val="00D455AC"/>
    <w:rsid w:val="00D45D9D"/>
    <w:rsid w:val="00D5744F"/>
    <w:rsid w:val="00D61FDF"/>
    <w:rsid w:val="00D62C5A"/>
    <w:rsid w:val="00D64532"/>
    <w:rsid w:val="00D64733"/>
    <w:rsid w:val="00D66ED9"/>
    <w:rsid w:val="00D678A0"/>
    <w:rsid w:val="00D760AE"/>
    <w:rsid w:val="00D83BBB"/>
    <w:rsid w:val="00D91E70"/>
    <w:rsid w:val="00D96171"/>
    <w:rsid w:val="00DB241D"/>
    <w:rsid w:val="00DB7632"/>
    <w:rsid w:val="00DC6B49"/>
    <w:rsid w:val="00DC7000"/>
    <w:rsid w:val="00DD170F"/>
    <w:rsid w:val="00DE17DB"/>
    <w:rsid w:val="00DE3A80"/>
    <w:rsid w:val="00DE3C5C"/>
    <w:rsid w:val="00DF4506"/>
    <w:rsid w:val="00E02C2C"/>
    <w:rsid w:val="00E0625A"/>
    <w:rsid w:val="00E067F3"/>
    <w:rsid w:val="00E20910"/>
    <w:rsid w:val="00E218FE"/>
    <w:rsid w:val="00E22B50"/>
    <w:rsid w:val="00E2499B"/>
    <w:rsid w:val="00E24ACE"/>
    <w:rsid w:val="00E32459"/>
    <w:rsid w:val="00E3263C"/>
    <w:rsid w:val="00E372DE"/>
    <w:rsid w:val="00E41178"/>
    <w:rsid w:val="00E411B4"/>
    <w:rsid w:val="00E46EA7"/>
    <w:rsid w:val="00E52E0E"/>
    <w:rsid w:val="00E5323A"/>
    <w:rsid w:val="00E60CCE"/>
    <w:rsid w:val="00E62598"/>
    <w:rsid w:val="00E71CC4"/>
    <w:rsid w:val="00E75193"/>
    <w:rsid w:val="00E80A61"/>
    <w:rsid w:val="00E83FCB"/>
    <w:rsid w:val="00E85734"/>
    <w:rsid w:val="00E87BA6"/>
    <w:rsid w:val="00E91FE6"/>
    <w:rsid w:val="00E93DE7"/>
    <w:rsid w:val="00E9492B"/>
    <w:rsid w:val="00EA0C47"/>
    <w:rsid w:val="00EA720F"/>
    <w:rsid w:val="00EB3419"/>
    <w:rsid w:val="00EB38C4"/>
    <w:rsid w:val="00EB52EA"/>
    <w:rsid w:val="00EB7ABB"/>
    <w:rsid w:val="00EC46A3"/>
    <w:rsid w:val="00EC5C9B"/>
    <w:rsid w:val="00ED014C"/>
    <w:rsid w:val="00ED25C6"/>
    <w:rsid w:val="00ED5193"/>
    <w:rsid w:val="00ED612B"/>
    <w:rsid w:val="00ED7926"/>
    <w:rsid w:val="00EE4BCC"/>
    <w:rsid w:val="00EE5742"/>
    <w:rsid w:val="00EF1A4E"/>
    <w:rsid w:val="00F001A7"/>
    <w:rsid w:val="00F001CA"/>
    <w:rsid w:val="00F0052B"/>
    <w:rsid w:val="00F020BC"/>
    <w:rsid w:val="00F03FA7"/>
    <w:rsid w:val="00F03FE0"/>
    <w:rsid w:val="00F056E7"/>
    <w:rsid w:val="00F05892"/>
    <w:rsid w:val="00F05D23"/>
    <w:rsid w:val="00F07C98"/>
    <w:rsid w:val="00F07CBD"/>
    <w:rsid w:val="00F13EB0"/>
    <w:rsid w:val="00F20968"/>
    <w:rsid w:val="00F21ED5"/>
    <w:rsid w:val="00F24497"/>
    <w:rsid w:val="00F32B0B"/>
    <w:rsid w:val="00F37903"/>
    <w:rsid w:val="00F43A9C"/>
    <w:rsid w:val="00F45388"/>
    <w:rsid w:val="00F50345"/>
    <w:rsid w:val="00F50FE8"/>
    <w:rsid w:val="00F5573B"/>
    <w:rsid w:val="00F5730D"/>
    <w:rsid w:val="00F62594"/>
    <w:rsid w:val="00F66526"/>
    <w:rsid w:val="00F71F53"/>
    <w:rsid w:val="00F722A8"/>
    <w:rsid w:val="00F7346F"/>
    <w:rsid w:val="00F737D4"/>
    <w:rsid w:val="00F8268E"/>
    <w:rsid w:val="00F9408B"/>
    <w:rsid w:val="00FA17DE"/>
    <w:rsid w:val="00FA4B20"/>
    <w:rsid w:val="00FB2B60"/>
    <w:rsid w:val="00FB30D6"/>
    <w:rsid w:val="00FB7E92"/>
    <w:rsid w:val="00FC0649"/>
    <w:rsid w:val="00FC2FAD"/>
    <w:rsid w:val="00FC417E"/>
    <w:rsid w:val="00FC4AE6"/>
    <w:rsid w:val="00FC5065"/>
    <w:rsid w:val="00FC7B8A"/>
    <w:rsid w:val="00FD2A4F"/>
    <w:rsid w:val="00FD3164"/>
    <w:rsid w:val="00FD4708"/>
    <w:rsid w:val="00FD4918"/>
    <w:rsid w:val="00FE2051"/>
    <w:rsid w:val="00FE4163"/>
    <w:rsid w:val="00FF0E9B"/>
    <w:rsid w:val="00FF1BD9"/>
    <w:rsid w:val="00FF4631"/>
    <w:rsid w:val="00FF48AA"/>
    <w:rsid w:val="00FF4B15"/>
    <w:rsid w:val="00FF6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006BB03"/>
  <w15:chartTrackingRefBased/>
  <w15:docId w15:val="{46D352CF-3D85-436C-A657-9B202F71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IN" w:eastAsia="en-IN"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uiPriority="39"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ED7926"/>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922F50"/>
    <w:pPr>
      <w:keepNext/>
      <w:keepLines/>
      <w:spacing w:after="240"/>
      <w:outlineLvl w:val="0"/>
    </w:pPr>
    <w:rPr>
      <w:rFonts w:ascii="Arial" w:hAnsi="Arial"/>
      <w:b/>
      <w:bCs/>
      <w:sz w:val="32"/>
      <w:szCs w:val="28"/>
      <w:lang w:val="x-none" w:eastAsia="x-none"/>
    </w:rPr>
  </w:style>
  <w:style w:type="paragraph" w:styleId="Heading2">
    <w:name w:val="heading 2"/>
    <w:basedOn w:val="Normal"/>
    <w:next w:val="Normal"/>
    <w:link w:val="Heading2Char"/>
    <w:uiPriority w:val="9"/>
    <w:qFormat/>
    <w:rsid w:val="009D31E0"/>
    <w:pPr>
      <w:keepNext/>
      <w:keepLines/>
      <w:spacing w:after="120"/>
      <w:outlineLvl w:val="1"/>
    </w:pPr>
    <w:rPr>
      <w:rFonts w:ascii="Arial" w:hAnsi="Arial"/>
      <w:b/>
      <w:bCs/>
      <w:sz w:val="28"/>
      <w:szCs w:val="26"/>
      <w:lang w:val="x-none" w:eastAsia="x-none"/>
    </w:rPr>
  </w:style>
  <w:style w:type="paragraph" w:styleId="Heading3">
    <w:name w:val="heading 3"/>
    <w:basedOn w:val="Normal"/>
    <w:next w:val="Normal"/>
    <w:link w:val="Heading3Char"/>
    <w:uiPriority w:val="9"/>
    <w:qFormat/>
    <w:rsid w:val="009D31E0"/>
    <w:pPr>
      <w:keepNext/>
      <w:keepLines/>
      <w:spacing w:after="120"/>
      <w:outlineLvl w:val="2"/>
    </w:pPr>
    <w:rPr>
      <w:rFonts w:ascii="Arial" w:hAnsi="Arial"/>
      <w:b/>
      <w:bCs/>
      <w:sz w:val="20"/>
      <w:szCs w:val="20"/>
      <w:lang w:val="x-none" w:eastAsia="x-none"/>
    </w:rPr>
  </w:style>
  <w:style w:type="paragraph" w:styleId="Heading4">
    <w:name w:val="heading 4"/>
    <w:basedOn w:val="Normal"/>
    <w:next w:val="Normal"/>
    <w:link w:val="Heading4Char"/>
    <w:uiPriority w:val="9"/>
    <w:qFormat/>
    <w:rsid w:val="00922F50"/>
    <w:pPr>
      <w:keepNext/>
      <w:keepLines/>
      <w:outlineLvl w:val="3"/>
    </w:pPr>
    <w:rPr>
      <w:rFonts w:ascii="Arial" w:hAnsi="Arial"/>
      <w:b/>
      <w:bCs/>
      <w:iCs/>
      <w:sz w:val="20"/>
      <w:szCs w:val="20"/>
      <w:lang w:val="x-none" w:eastAsia="x-none"/>
    </w:rPr>
  </w:style>
  <w:style w:type="paragraph" w:styleId="Heading5">
    <w:name w:val="heading 5"/>
    <w:basedOn w:val="Normal"/>
    <w:next w:val="Normal"/>
    <w:link w:val="Heading5Char"/>
    <w:uiPriority w:val="9"/>
    <w:qFormat/>
    <w:locked/>
    <w:rsid w:val="00B75F65"/>
    <w:pPr>
      <w:keepNext/>
      <w:keepLines/>
      <w:spacing w:before="200"/>
      <w:outlineLvl w:val="4"/>
    </w:pPr>
    <w:rPr>
      <w:rFonts w:ascii="Cambria" w:hAnsi="Cambria"/>
      <w:color w:val="243F60"/>
      <w:sz w:val="20"/>
      <w:szCs w:val="20"/>
      <w:lang w:val="x-none" w:eastAsia="x-none"/>
    </w:rPr>
  </w:style>
  <w:style w:type="paragraph" w:styleId="Heading6">
    <w:name w:val="heading 6"/>
    <w:basedOn w:val="Normal"/>
    <w:next w:val="Normal"/>
    <w:link w:val="Heading6Char"/>
    <w:uiPriority w:val="9"/>
    <w:qFormat/>
    <w:locked/>
    <w:rsid w:val="00B75F65"/>
    <w:pPr>
      <w:keepNext/>
      <w:keepLines/>
      <w:spacing w:before="200"/>
      <w:outlineLvl w:val="5"/>
    </w:pPr>
    <w:rPr>
      <w:rFonts w:ascii="Cambria" w:hAnsi="Cambria"/>
      <w:i/>
      <w:iCs/>
      <w:color w:val="243F60"/>
      <w:sz w:val="20"/>
      <w:szCs w:val="20"/>
      <w:lang w:val="x-none" w:eastAsia="x-none"/>
    </w:rPr>
  </w:style>
  <w:style w:type="paragraph" w:styleId="Heading7">
    <w:name w:val="heading 7"/>
    <w:basedOn w:val="Normal"/>
    <w:next w:val="Normal"/>
    <w:link w:val="Heading7Char"/>
    <w:uiPriority w:val="9"/>
    <w:qFormat/>
    <w:locked/>
    <w:rsid w:val="00B75F65"/>
    <w:pPr>
      <w:keepNext/>
      <w:keepLines/>
      <w:spacing w:before="200"/>
      <w:outlineLvl w:val="6"/>
    </w:pPr>
    <w:rPr>
      <w:rFonts w:ascii="Cambria" w:hAnsi="Cambria"/>
      <w:i/>
      <w:iCs/>
      <w:color w:val="404040"/>
      <w:sz w:val="20"/>
      <w:szCs w:val="20"/>
      <w:lang w:val="x-none" w:eastAsia="x-none"/>
    </w:rPr>
  </w:style>
  <w:style w:type="paragraph" w:styleId="Heading8">
    <w:name w:val="heading 8"/>
    <w:basedOn w:val="Normal"/>
    <w:next w:val="Normal"/>
    <w:link w:val="Heading8Char"/>
    <w:uiPriority w:val="9"/>
    <w:qFormat/>
    <w:locked/>
    <w:rsid w:val="00B75F65"/>
    <w:pPr>
      <w:keepNext/>
      <w:keepLines/>
      <w:spacing w:before="200"/>
      <w:outlineLvl w:val="7"/>
    </w:pPr>
    <w:rPr>
      <w:rFonts w:ascii="Cambria" w:hAnsi="Cambria"/>
      <w:color w:val="404040"/>
      <w:sz w:val="20"/>
      <w:szCs w:val="20"/>
      <w:lang w:val="x-none" w:eastAsia="x-none"/>
    </w:rPr>
  </w:style>
  <w:style w:type="paragraph" w:styleId="Heading9">
    <w:name w:val="heading 9"/>
    <w:basedOn w:val="Normal"/>
    <w:next w:val="Normal"/>
    <w:link w:val="Heading9Char"/>
    <w:uiPriority w:val="9"/>
    <w:qFormat/>
    <w:locked/>
    <w:rsid w:val="00B75F65"/>
    <w:pPr>
      <w:keepNext/>
      <w:keepLines/>
      <w:spacing w:before="200"/>
      <w:outlineLvl w:val="8"/>
    </w:pPr>
    <w:rPr>
      <w:rFonts w:ascii="Cambria"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22F50"/>
    <w:rPr>
      <w:rFonts w:eastAsia="Times New Roman" w:cs="Times New Roman"/>
      <w:b/>
      <w:bCs/>
      <w:sz w:val="32"/>
      <w:szCs w:val="28"/>
    </w:rPr>
  </w:style>
  <w:style w:type="character" w:customStyle="1" w:styleId="Heading2Char">
    <w:name w:val="Heading 2 Char"/>
    <w:link w:val="Heading2"/>
    <w:uiPriority w:val="9"/>
    <w:rsid w:val="009D31E0"/>
    <w:rPr>
      <w:rFonts w:eastAsia="Times New Roman" w:cs="Times New Roman"/>
      <w:b/>
      <w:bCs/>
      <w:sz w:val="28"/>
      <w:szCs w:val="26"/>
    </w:rPr>
  </w:style>
  <w:style w:type="character" w:customStyle="1" w:styleId="Heading3Char">
    <w:name w:val="Heading 3 Char"/>
    <w:link w:val="Heading3"/>
    <w:uiPriority w:val="9"/>
    <w:rsid w:val="009D31E0"/>
    <w:rPr>
      <w:rFonts w:eastAsia="Times New Roman" w:cs="Times New Roman"/>
      <w:b/>
      <w:bCs/>
    </w:rPr>
  </w:style>
  <w:style w:type="character" w:customStyle="1" w:styleId="Heading4Char">
    <w:name w:val="Heading 4 Char"/>
    <w:link w:val="Heading4"/>
    <w:uiPriority w:val="9"/>
    <w:rsid w:val="00922F50"/>
    <w:rPr>
      <w:rFonts w:eastAsia="Times New Roman" w:cs="Times New Roman"/>
      <w:b/>
      <w:bCs/>
      <w:iCs/>
    </w:rPr>
  </w:style>
  <w:style w:type="character" w:customStyle="1" w:styleId="Heading5Char">
    <w:name w:val="Heading 5 Char"/>
    <w:link w:val="Heading5"/>
    <w:uiPriority w:val="9"/>
    <w:semiHidden/>
    <w:rsid w:val="00B75F65"/>
    <w:rPr>
      <w:rFonts w:ascii="Cambria" w:eastAsia="Times New Roman" w:hAnsi="Cambria" w:cs="Times New Roman"/>
      <w:color w:val="243F60"/>
    </w:rPr>
  </w:style>
  <w:style w:type="character" w:customStyle="1" w:styleId="Heading6Char">
    <w:name w:val="Heading 6 Char"/>
    <w:link w:val="Heading6"/>
    <w:uiPriority w:val="9"/>
    <w:semiHidden/>
    <w:rsid w:val="00B75F65"/>
    <w:rPr>
      <w:rFonts w:ascii="Cambria" w:eastAsia="Times New Roman" w:hAnsi="Cambria" w:cs="Times New Roman"/>
      <w:i/>
      <w:iCs/>
      <w:color w:val="243F60"/>
    </w:rPr>
  </w:style>
  <w:style w:type="character" w:customStyle="1" w:styleId="Heading7Char">
    <w:name w:val="Heading 7 Char"/>
    <w:link w:val="Heading7"/>
    <w:uiPriority w:val="9"/>
    <w:semiHidden/>
    <w:rsid w:val="00B75F65"/>
    <w:rPr>
      <w:rFonts w:ascii="Cambria" w:eastAsia="Times New Roman" w:hAnsi="Cambria" w:cs="Times New Roman"/>
      <w:i/>
      <w:iCs/>
      <w:color w:val="404040"/>
    </w:rPr>
  </w:style>
  <w:style w:type="character" w:customStyle="1" w:styleId="Heading8Char">
    <w:name w:val="Heading 8 Char"/>
    <w:link w:val="Heading8"/>
    <w:uiPriority w:val="9"/>
    <w:semiHidden/>
    <w:rsid w:val="00B75F65"/>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B75F65"/>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locked/>
    <w:rsid w:val="00B75F65"/>
    <w:pPr>
      <w:pBdr>
        <w:bottom w:val="single" w:sz="4" w:space="1" w:color="auto"/>
      </w:pBdr>
      <w:contextualSpacing/>
    </w:pPr>
    <w:rPr>
      <w:rFonts w:ascii="Cambria" w:hAnsi="Cambria"/>
      <w:spacing w:val="5"/>
      <w:sz w:val="52"/>
      <w:szCs w:val="52"/>
      <w:lang w:val="x-none" w:eastAsia="x-none"/>
    </w:rPr>
  </w:style>
  <w:style w:type="character" w:customStyle="1" w:styleId="TitleChar">
    <w:name w:val="Title Char"/>
    <w:link w:val="Title"/>
    <w:uiPriority w:val="10"/>
    <w:semiHidden/>
    <w:rsid w:val="00F722A8"/>
    <w:rPr>
      <w:rFonts w:ascii="Cambria" w:eastAsia="Times New Roman" w:hAnsi="Cambria" w:cs="Times New Roman"/>
      <w:spacing w:val="5"/>
      <w:sz w:val="52"/>
      <w:szCs w:val="52"/>
    </w:rPr>
  </w:style>
  <w:style w:type="paragraph" w:styleId="Subtitle">
    <w:name w:val="Subtitle"/>
    <w:basedOn w:val="Normal"/>
    <w:next w:val="Normal"/>
    <w:link w:val="SubtitleChar"/>
    <w:qFormat/>
    <w:locked/>
    <w:rsid w:val="00B75F65"/>
    <w:pPr>
      <w:spacing w:after="600"/>
    </w:pPr>
    <w:rPr>
      <w:rFonts w:ascii="Cambria" w:hAnsi="Cambria"/>
      <w:i/>
      <w:iCs/>
      <w:spacing w:val="13"/>
      <w:lang w:val="x-none" w:eastAsia="x-none"/>
    </w:rPr>
  </w:style>
  <w:style w:type="character" w:customStyle="1" w:styleId="SubtitleChar">
    <w:name w:val="Subtitle Char"/>
    <w:link w:val="Subtitle"/>
    <w:rsid w:val="00F722A8"/>
    <w:rPr>
      <w:rFonts w:ascii="Cambria" w:eastAsia="Times New Roman" w:hAnsi="Cambria" w:cs="Times New Roman"/>
      <w:i/>
      <w:iCs/>
      <w:spacing w:val="13"/>
      <w:sz w:val="24"/>
      <w:szCs w:val="24"/>
    </w:rPr>
  </w:style>
  <w:style w:type="character" w:styleId="Strong">
    <w:name w:val="Strong"/>
    <w:uiPriority w:val="22"/>
    <w:qFormat/>
    <w:locked/>
    <w:rsid w:val="00B75F65"/>
    <w:rPr>
      <w:b/>
      <w:bCs/>
    </w:rPr>
  </w:style>
  <w:style w:type="character" w:styleId="Emphasis">
    <w:name w:val="Emphasis"/>
    <w:uiPriority w:val="20"/>
    <w:qFormat/>
    <w:locked/>
    <w:rsid w:val="00B75F65"/>
    <w:rPr>
      <w:b/>
      <w:bCs/>
      <w:i/>
      <w:iCs/>
      <w:spacing w:val="10"/>
      <w:bdr w:val="none" w:sz="0" w:space="0" w:color="auto"/>
      <w:shd w:val="clear" w:color="auto" w:fill="auto"/>
    </w:rPr>
  </w:style>
  <w:style w:type="paragraph" w:styleId="NoSpacing">
    <w:name w:val="No Spacing"/>
    <w:basedOn w:val="Normal"/>
    <w:link w:val="NoSpacingChar"/>
    <w:uiPriority w:val="1"/>
    <w:qFormat/>
    <w:locked/>
    <w:rsid w:val="00B75F65"/>
  </w:style>
  <w:style w:type="paragraph" w:styleId="ListParagraph">
    <w:name w:val="List Paragraph"/>
    <w:basedOn w:val="Normal"/>
    <w:uiPriority w:val="34"/>
    <w:qFormat/>
    <w:locked/>
    <w:rsid w:val="00B75F65"/>
    <w:pPr>
      <w:ind w:left="720"/>
      <w:contextualSpacing/>
    </w:pPr>
  </w:style>
  <w:style w:type="paragraph" w:styleId="Quote">
    <w:name w:val="Quote"/>
    <w:basedOn w:val="Normal"/>
    <w:next w:val="Normal"/>
    <w:link w:val="QuoteChar"/>
    <w:uiPriority w:val="29"/>
    <w:qFormat/>
    <w:locked/>
    <w:rsid w:val="00B75F65"/>
    <w:pPr>
      <w:spacing w:before="200"/>
      <w:ind w:left="360" w:right="360"/>
    </w:pPr>
    <w:rPr>
      <w:rFonts w:ascii="Arial" w:eastAsia="Calibri" w:hAnsi="Arial"/>
      <w:i/>
      <w:iCs/>
      <w:sz w:val="20"/>
      <w:szCs w:val="20"/>
      <w:lang w:val="x-none" w:eastAsia="x-none"/>
    </w:rPr>
  </w:style>
  <w:style w:type="character" w:customStyle="1" w:styleId="QuoteChar">
    <w:name w:val="Quote Char"/>
    <w:link w:val="Quote"/>
    <w:uiPriority w:val="29"/>
    <w:semiHidden/>
    <w:rsid w:val="00F722A8"/>
    <w:rPr>
      <w:i/>
      <w:iCs/>
    </w:rPr>
  </w:style>
  <w:style w:type="paragraph" w:styleId="IntenseQuote">
    <w:name w:val="Intense Quote"/>
    <w:basedOn w:val="Normal"/>
    <w:next w:val="Normal"/>
    <w:link w:val="IntenseQuoteChar"/>
    <w:uiPriority w:val="30"/>
    <w:qFormat/>
    <w:locked/>
    <w:rsid w:val="00B75F65"/>
    <w:pPr>
      <w:pBdr>
        <w:bottom w:val="single" w:sz="4" w:space="1" w:color="auto"/>
      </w:pBdr>
      <w:spacing w:before="200" w:after="280"/>
      <w:ind w:left="1008" w:right="1152"/>
      <w:jc w:val="both"/>
    </w:pPr>
    <w:rPr>
      <w:rFonts w:ascii="Arial" w:eastAsia="Calibri" w:hAnsi="Arial"/>
      <w:b/>
      <w:bCs/>
      <w:i/>
      <w:iCs/>
      <w:sz w:val="20"/>
      <w:szCs w:val="20"/>
      <w:lang w:val="x-none" w:eastAsia="x-none"/>
    </w:rPr>
  </w:style>
  <w:style w:type="character" w:customStyle="1" w:styleId="IntenseQuoteChar">
    <w:name w:val="Intense Quote Char"/>
    <w:link w:val="IntenseQuote"/>
    <w:uiPriority w:val="30"/>
    <w:semiHidden/>
    <w:rsid w:val="00F722A8"/>
    <w:rPr>
      <w:b/>
      <w:bCs/>
      <w:i/>
      <w:iCs/>
    </w:rPr>
  </w:style>
  <w:style w:type="character" w:styleId="SubtleEmphasis">
    <w:name w:val="Subtle Emphasis"/>
    <w:uiPriority w:val="19"/>
    <w:qFormat/>
    <w:locked/>
    <w:rsid w:val="00B75F65"/>
    <w:rPr>
      <w:i/>
      <w:iCs/>
    </w:rPr>
  </w:style>
  <w:style w:type="character" w:styleId="IntenseEmphasis">
    <w:name w:val="Intense Emphasis"/>
    <w:uiPriority w:val="21"/>
    <w:qFormat/>
    <w:locked/>
    <w:rsid w:val="00B75F65"/>
    <w:rPr>
      <w:b/>
      <w:bCs/>
    </w:rPr>
  </w:style>
  <w:style w:type="character" w:styleId="SubtleReference">
    <w:name w:val="Subtle Reference"/>
    <w:uiPriority w:val="31"/>
    <w:qFormat/>
    <w:locked/>
    <w:rsid w:val="00B75F65"/>
    <w:rPr>
      <w:smallCaps/>
    </w:rPr>
  </w:style>
  <w:style w:type="character" w:styleId="IntenseReference">
    <w:name w:val="Intense Reference"/>
    <w:uiPriority w:val="32"/>
    <w:qFormat/>
    <w:locked/>
    <w:rsid w:val="00B75F65"/>
    <w:rPr>
      <w:smallCaps/>
      <w:spacing w:val="5"/>
      <w:u w:val="single"/>
    </w:rPr>
  </w:style>
  <w:style w:type="character" w:styleId="BookTitle">
    <w:name w:val="Book Title"/>
    <w:uiPriority w:val="33"/>
    <w:qFormat/>
    <w:locked/>
    <w:rsid w:val="00B75F65"/>
    <w:rPr>
      <w:i/>
      <w:iCs/>
      <w:smallCaps/>
      <w:spacing w:val="5"/>
    </w:rPr>
  </w:style>
  <w:style w:type="paragraph" w:styleId="TOCHeading">
    <w:name w:val="TOC Heading"/>
    <w:basedOn w:val="Heading1"/>
    <w:next w:val="Normal"/>
    <w:uiPriority w:val="39"/>
    <w:qFormat/>
    <w:locked/>
    <w:rsid w:val="00B75F65"/>
    <w:pPr>
      <w:outlineLvl w:val="9"/>
    </w:pPr>
  </w:style>
  <w:style w:type="paragraph" w:styleId="Footer">
    <w:name w:val="footer"/>
    <w:basedOn w:val="Normal"/>
    <w:link w:val="FooterChar"/>
    <w:uiPriority w:val="99"/>
    <w:locked/>
    <w:rsid w:val="00ED7926"/>
    <w:pPr>
      <w:tabs>
        <w:tab w:val="center" w:pos="4320"/>
        <w:tab w:val="right" w:pos="8640"/>
      </w:tabs>
    </w:pPr>
    <w:rPr>
      <w:lang w:val="x-none" w:eastAsia="x-none"/>
    </w:rPr>
  </w:style>
  <w:style w:type="character" w:customStyle="1" w:styleId="FooterChar">
    <w:name w:val="Footer Char"/>
    <w:link w:val="Footer"/>
    <w:uiPriority w:val="99"/>
    <w:rsid w:val="00ED7926"/>
    <w:rPr>
      <w:rFonts w:ascii="Times New Roman" w:eastAsia="Times New Roman" w:hAnsi="Times New Roman" w:cs="Times New Roman"/>
      <w:sz w:val="24"/>
      <w:szCs w:val="24"/>
    </w:rPr>
  </w:style>
  <w:style w:type="character" w:styleId="Hyperlink">
    <w:name w:val="Hyperlink"/>
    <w:uiPriority w:val="99"/>
    <w:semiHidden/>
    <w:locked/>
    <w:rsid w:val="00F07C98"/>
    <w:rPr>
      <w:color w:val="0563C1"/>
      <w:u w:val="single"/>
    </w:rPr>
  </w:style>
  <w:style w:type="paragraph" w:styleId="Header">
    <w:name w:val="header"/>
    <w:basedOn w:val="Normal"/>
    <w:link w:val="HeaderChar"/>
    <w:uiPriority w:val="99"/>
    <w:semiHidden/>
    <w:locked/>
    <w:rsid w:val="003D01CD"/>
    <w:pPr>
      <w:tabs>
        <w:tab w:val="center" w:pos="4680"/>
        <w:tab w:val="right" w:pos="9360"/>
      </w:tabs>
    </w:pPr>
  </w:style>
  <w:style w:type="character" w:customStyle="1" w:styleId="HeaderChar">
    <w:name w:val="Header Char"/>
    <w:link w:val="Header"/>
    <w:uiPriority w:val="99"/>
    <w:semiHidden/>
    <w:rsid w:val="003D01CD"/>
    <w:rPr>
      <w:rFonts w:ascii="Times New Roman" w:eastAsia="Times New Roman" w:hAnsi="Times New Roman" w:cs="Times New Roman"/>
      <w:sz w:val="24"/>
      <w:szCs w:val="24"/>
    </w:rPr>
  </w:style>
  <w:style w:type="paragraph" w:customStyle="1" w:styleId="NormalBold">
    <w:name w:val="Normal Bold"/>
    <w:basedOn w:val="Normal"/>
    <w:link w:val="NormalBoldChar"/>
    <w:qFormat/>
    <w:rsid w:val="00C34E59"/>
    <w:pPr>
      <w:spacing w:before="240" w:after="120"/>
      <w:jc w:val="both"/>
    </w:pPr>
    <w:rPr>
      <w:rFonts w:ascii="Arial" w:eastAsia="Calibri" w:hAnsi="Arial"/>
      <w:b/>
      <w:sz w:val="20"/>
      <w:szCs w:val="20"/>
      <w:lang w:val="en-GB"/>
    </w:rPr>
  </w:style>
  <w:style w:type="character" w:customStyle="1" w:styleId="NormalBoldChar">
    <w:name w:val="Normal Bold Char"/>
    <w:link w:val="NormalBold"/>
    <w:rsid w:val="00C34E59"/>
    <w:rPr>
      <w:rFonts w:cs="Times New Roman"/>
      <w:b/>
      <w:lang w:val="en-GB" w:eastAsia="en-US"/>
    </w:rPr>
  </w:style>
  <w:style w:type="paragraph" w:styleId="NormalWeb">
    <w:name w:val="Normal (Web)"/>
    <w:basedOn w:val="Normal"/>
    <w:link w:val="NormalWebChar"/>
    <w:uiPriority w:val="99"/>
    <w:locked/>
    <w:rsid w:val="00C34E59"/>
    <w:pPr>
      <w:spacing w:before="100" w:beforeAutospacing="1" w:after="100" w:afterAutospacing="1"/>
    </w:pPr>
  </w:style>
  <w:style w:type="character" w:customStyle="1" w:styleId="postbody1">
    <w:name w:val="postbody1"/>
    <w:rsid w:val="008A317C"/>
    <w:rPr>
      <w:rFonts w:ascii="Times New Roman" w:hAnsi="Times New Roman" w:cs="Times New Roman"/>
      <w:sz w:val="20"/>
      <w:szCs w:val="20"/>
    </w:rPr>
  </w:style>
  <w:style w:type="paragraph" w:styleId="BodyText">
    <w:name w:val="Body Text"/>
    <w:basedOn w:val="Normal"/>
    <w:link w:val="BodyTextChar"/>
    <w:uiPriority w:val="99"/>
    <w:unhideWhenUsed/>
    <w:locked/>
    <w:rsid w:val="00D06A4F"/>
    <w:pPr>
      <w:spacing w:after="120" w:line="276" w:lineRule="auto"/>
    </w:pPr>
    <w:rPr>
      <w:rFonts w:ascii="Calibri" w:eastAsia="Calibri" w:hAnsi="Calibri"/>
      <w:sz w:val="22"/>
      <w:szCs w:val="22"/>
    </w:rPr>
  </w:style>
  <w:style w:type="character" w:customStyle="1" w:styleId="BodyTextChar">
    <w:name w:val="Body Text Char"/>
    <w:link w:val="BodyText"/>
    <w:uiPriority w:val="99"/>
    <w:rsid w:val="00D06A4F"/>
    <w:rPr>
      <w:rFonts w:ascii="Calibri" w:hAnsi="Calibri" w:cs="Times New Roman"/>
      <w:sz w:val="22"/>
      <w:szCs w:val="22"/>
      <w:lang w:val="en-US" w:eastAsia="en-US"/>
    </w:rPr>
  </w:style>
  <w:style w:type="character" w:customStyle="1" w:styleId="style10">
    <w:name w:val="style10"/>
    <w:basedOn w:val="DefaultParagraphFont"/>
    <w:rsid w:val="009F180C"/>
  </w:style>
  <w:style w:type="character" w:customStyle="1" w:styleId="apple-converted-space">
    <w:name w:val="apple-converted-space"/>
    <w:basedOn w:val="DefaultParagraphFont"/>
    <w:rsid w:val="0031304A"/>
  </w:style>
  <w:style w:type="table" w:styleId="TableGrid">
    <w:name w:val="Table Grid"/>
    <w:basedOn w:val="TableNormal"/>
    <w:uiPriority w:val="59"/>
    <w:locked/>
    <w:rsid w:val="00734B65"/>
    <w:rPr>
      <w:rFonts w:ascii="Calibri" w:hAnsi="Calibri" w:cs="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pa">
    <w:name w:val="ipa"/>
    <w:rsid w:val="00C6010C"/>
  </w:style>
  <w:style w:type="character" w:customStyle="1" w:styleId="NormalWebChar">
    <w:name w:val="Normal (Web) Char"/>
    <w:link w:val="NormalWeb"/>
    <w:uiPriority w:val="99"/>
    <w:locked/>
    <w:rsid w:val="00E85734"/>
    <w:rPr>
      <w:rFonts w:ascii="Times New Roman" w:eastAsia="Times New Roman" w:hAnsi="Times New Roman" w:cs="Times New Roman"/>
      <w:sz w:val="24"/>
      <w:szCs w:val="24"/>
      <w:lang w:val="en-US" w:eastAsia="en-US"/>
    </w:rPr>
  </w:style>
  <w:style w:type="character" w:customStyle="1" w:styleId="NoSpacingChar">
    <w:name w:val="No Spacing Char"/>
    <w:link w:val="NoSpacing"/>
    <w:uiPriority w:val="1"/>
    <w:rsid w:val="00EB38C4"/>
    <w:rPr>
      <w:rFonts w:ascii="Times New Roman" w:eastAsia="Times New Roman" w:hAnsi="Times New Roman" w:cs="Times New Roman"/>
      <w:sz w:val="24"/>
      <w:szCs w:val="24"/>
      <w:lang w:val="en-US" w:eastAsia="en-US"/>
    </w:rPr>
  </w:style>
  <w:style w:type="character" w:styleId="UnresolvedMention">
    <w:name w:val="Unresolved Mention"/>
    <w:uiPriority w:val="99"/>
    <w:semiHidden/>
    <w:unhideWhenUsed/>
    <w:rsid w:val="001F6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9711">
      <w:bodyDiv w:val="1"/>
      <w:marLeft w:val="0"/>
      <w:marRight w:val="0"/>
      <w:marTop w:val="0"/>
      <w:marBottom w:val="0"/>
      <w:divBdr>
        <w:top w:val="none" w:sz="0" w:space="0" w:color="auto"/>
        <w:left w:val="none" w:sz="0" w:space="0" w:color="auto"/>
        <w:bottom w:val="none" w:sz="0" w:space="0" w:color="auto"/>
        <w:right w:val="none" w:sz="0" w:space="0" w:color="auto"/>
      </w:divBdr>
    </w:div>
    <w:div w:id="411969652">
      <w:bodyDiv w:val="1"/>
      <w:marLeft w:val="0"/>
      <w:marRight w:val="0"/>
      <w:marTop w:val="0"/>
      <w:marBottom w:val="0"/>
      <w:divBdr>
        <w:top w:val="none" w:sz="0" w:space="0" w:color="auto"/>
        <w:left w:val="none" w:sz="0" w:space="0" w:color="auto"/>
        <w:bottom w:val="none" w:sz="0" w:space="0" w:color="auto"/>
        <w:right w:val="none" w:sz="0" w:space="0" w:color="auto"/>
      </w:divBdr>
    </w:div>
    <w:div w:id="631710342">
      <w:bodyDiv w:val="1"/>
      <w:marLeft w:val="0"/>
      <w:marRight w:val="0"/>
      <w:marTop w:val="0"/>
      <w:marBottom w:val="0"/>
      <w:divBdr>
        <w:top w:val="none" w:sz="0" w:space="0" w:color="auto"/>
        <w:left w:val="none" w:sz="0" w:space="0" w:color="auto"/>
        <w:bottom w:val="none" w:sz="0" w:space="0" w:color="auto"/>
        <w:right w:val="none" w:sz="0" w:space="0" w:color="auto"/>
      </w:divBdr>
    </w:div>
    <w:div w:id="1493986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eshvan08@gmail.com" TargetMode="External"/><Relationship Id="rId13" Type="http://schemas.openxmlformats.org/officeDocument/2006/relationships/hyperlink" Target="https://en.wikipedia.org/wiki/Cement" TargetMode="External"/><Relationship Id="rId18" Type="http://schemas.openxmlformats.org/officeDocument/2006/relationships/hyperlink" Target="https://en.wikipedia.org/wiki/SWX_Swiss_Exchange" TargetMode="External"/><Relationship Id="rId3" Type="http://schemas.openxmlformats.org/officeDocument/2006/relationships/styles" Target="styles.xml"/><Relationship Id="rId21" Type="http://schemas.openxmlformats.org/officeDocument/2006/relationships/image" Target="https://rdxfootmark.naukri.com/v2/track/openCv?trackingInfo=d43efdb5824bcd360a18a63032a3c4bb134f4b0419514c4847440321091b5b58120b15071349595a0d435601514841481f0f2b5613581957545f4d5d4a0e560c0a4257587a4553524f0d5048171b0d114b1e0a3e5c0411464b6857034b4a5f00504c140f15021953444f4a081e0103030415455e5808594d160f034e6&amp;docType=doc" TargetMode="External"/><Relationship Id="rId7" Type="http://schemas.openxmlformats.org/officeDocument/2006/relationships/endnotes" Target="endnotes.xml"/><Relationship Id="rId12" Type="http://schemas.openxmlformats.org/officeDocument/2006/relationships/hyperlink" Target="https://en.wikipedia.org/wiki/Mexico" TargetMode="External"/><Relationship Id="rId17" Type="http://schemas.openxmlformats.org/officeDocument/2006/relationships/hyperlink" Target="https://en.wikipedia.org/wiki/Multinational_corporation" TargetMode="External"/><Relationship Id="rId2" Type="http://schemas.openxmlformats.org/officeDocument/2006/relationships/numbering" Target="numbering.xml"/><Relationship Id="rId16" Type="http://schemas.openxmlformats.org/officeDocument/2006/relationships/hyperlink" Target="https://en.wikipedia.org/wiki/LafargeHolcim" TargetMode="External"/><Relationship Id="rId20" Type="http://schemas.openxmlformats.org/officeDocument/2006/relationships/hyperlink" Target="https://en.wikipedia.org/wiki/Muni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onterre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onstruction_aggregate" TargetMode="External"/><Relationship Id="rId23" Type="http://schemas.openxmlformats.org/officeDocument/2006/relationships/fontTable" Target="fontTable.xml"/><Relationship Id="rId10" Type="http://schemas.openxmlformats.org/officeDocument/2006/relationships/hyperlink" Target="https://en.wikipedia.org/wiki/San_Pedro_Garza_Garc%C3%ADa" TargetMode="External"/><Relationship Id="rId19" Type="http://schemas.openxmlformats.org/officeDocument/2006/relationships/hyperlink" Target="https://en.wikipedia.org/wiki/DAX" TargetMode="External"/><Relationship Id="rId4" Type="http://schemas.openxmlformats.org/officeDocument/2006/relationships/settings" Target="settings.xml"/><Relationship Id="rId9" Type="http://schemas.openxmlformats.org/officeDocument/2006/relationships/hyperlink" Target="https://en.wikipedia.org/wiki/Multinational_corporation" TargetMode="External"/><Relationship Id="rId14" Type="http://schemas.openxmlformats.org/officeDocument/2006/relationships/hyperlink" Target="https://en.wikipedia.org/wiki/Ready-mix_concret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80CAD-F7C1-4026-8AF8-7012101FA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AstraZeneca</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kpbv795</dc:creator>
  <cp:keywords/>
  <dc:description/>
  <cp:lastModifiedBy>R S, Sreenivasan</cp:lastModifiedBy>
  <cp:revision>2</cp:revision>
  <cp:lastPrinted>1601-01-01T00:00:00Z</cp:lastPrinted>
  <dcterms:created xsi:type="dcterms:W3CDTF">2025-02-09T03:26:00Z</dcterms:created>
  <dcterms:modified xsi:type="dcterms:W3CDTF">2025-02-09T03:26:00Z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2025-02-09T03:26:54Z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68ce7e54-dc3c-4090-a3d9-571c106cbae1</vt:lpwstr>
  </property>
  <property fmtid="{D5CDD505-2E9C-101B-9397-08002B2CF9AE}" pid="8" name="MSIP_Label_ea60d57e-af5b-4752-ac57-3e4f28ca11dc_ContentBits">
    <vt:lpwstr>0</vt:lpwstr>
  </property>
</Properties>
</file>