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64766" w:rsidRPr="00E75C53" w:rsidP="00C64766" w14:paraId="59B05CFE" w14:textId="77777777">
      <w:pPr>
        <w:pStyle w:val="NormalVERDANA"/>
        <w:ind w:left="0"/>
        <w:jc w:val="center"/>
        <w:rPr>
          <w:rFonts w:ascii="Rockwell" w:hAnsi="Rockwell" w:cs="Tahoma"/>
          <w:b/>
          <w:sz w:val="22"/>
          <w:szCs w:val="22"/>
        </w:rPr>
      </w:pPr>
    </w:p>
    <w:p w:rsidR="00C64766" w:rsidRPr="00E75C53" w:rsidP="00C64766" w14:paraId="5DEC59B5" w14:textId="77777777">
      <w:pPr>
        <w:pStyle w:val="NormalVERDANA"/>
        <w:ind w:left="3600" w:firstLine="720"/>
        <w:rPr>
          <w:rFonts w:ascii="Rockwell" w:hAnsi="Rockwell" w:cs="Tahoma"/>
          <w:b/>
          <w:sz w:val="22"/>
          <w:szCs w:val="22"/>
        </w:rPr>
      </w:pPr>
      <w:r w:rsidRPr="00E75C53">
        <w:rPr>
          <w:rFonts w:ascii="Rockwell" w:hAnsi="Rockwell" w:cs="Tahoma"/>
          <w:b/>
          <w:sz w:val="22"/>
          <w:szCs w:val="22"/>
        </w:rPr>
        <w:t xml:space="preserve">    RAMU NAIK</w:t>
      </w:r>
    </w:p>
    <w:p w:rsidR="00C64766" w:rsidRPr="00E75C53" w:rsidP="00C64766" w14:paraId="4F3A6200" w14:textId="77777777">
      <w:pPr>
        <w:pStyle w:val="NormalVERDANA"/>
        <w:ind w:left="3600" w:firstLine="720"/>
        <w:rPr>
          <w:rFonts w:ascii="Rockwell" w:hAnsi="Rockwell" w:cs="Tahoma"/>
          <w:b/>
          <w:sz w:val="22"/>
          <w:szCs w:val="22"/>
        </w:rPr>
      </w:pPr>
      <w:r w:rsidRPr="00E75C53">
        <w:rPr>
          <w:rFonts w:ascii="Rockwell" w:hAnsi="Rockwell"/>
          <w:b/>
          <w:sz w:val="22"/>
          <w:szCs w:val="22"/>
        </w:rPr>
        <w:t>SAP FICO Consultant</w:t>
      </w:r>
    </w:p>
    <w:p w:rsidR="00C64766" w:rsidRPr="00E75C53" w:rsidP="00C64766" w14:paraId="0DCE6D66" w14:textId="2223659B">
      <w:pPr>
        <w:spacing w:before="100" w:beforeAutospacing="1" w:after="100" w:afterAutospacing="1"/>
        <w:textAlignment w:val="top"/>
        <w:rPr>
          <w:rFonts w:ascii="Rockwell" w:hAnsi="Rockwell" w:cs="Arial"/>
          <w:b/>
          <w:sz w:val="22"/>
          <w:szCs w:val="22"/>
          <w:lang w:val="pt-BR"/>
        </w:rPr>
      </w:pPr>
      <w:r>
        <w:rPr>
          <w:rFonts w:ascii="Rockwell" w:hAnsi="Rockwell" w:cs="Arial"/>
          <w:noProof/>
          <w:sz w:val="22"/>
          <w:szCs w:val="22"/>
        </w:rPr>
        <w:pict>
          <v:shapetype id="_x0000_t32" coordsize="21600,21600" o:spt="32" o:oned="t" path="m,l21600,21600e" filled="f">
            <v:path arrowok="t" fillok="f" o:connecttype="none"/>
            <o:lock v:ext="edit" shapetype="t"/>
          </v:shapetype>
          <v:shape id="AutoShape 2" o:spid="_x0000_s1025" type="#_x0000_t32" style="width:557.25pt;height:0;margin-top:30.45pt;margin-left:-30pt;mso-wrap-distance-bottom:0;mso-wrap-distance-top:0;position:absolute;visibility:visible;z-index:251658240"/>
        </w:pict>
      </w:r>
      <w:r w:rsidRPr="00E75C53">
        <w:rPr>
          <w:rFonts w:ascii="Rockwell" w:hAnsi="Rockwell" w:cs="Arial"/>
          <w:b/>
          <w:sz w:val="22"/>
          <w:szCs w:val="22"/>
          <w:lang w:val="pt-BR"/>
        </w:rPr>
        <w:t>E-mail:</w:t>
      </w:r>
      <w:hyperlink r:id="rId4" w:history="1">
        <w:r w:rsidRPr="00E75C53" w:rsidR="00965AD0">
          <w:rPr>
            <w:rStyle w:val="Hyperlink"/>
            <w:rFonts w:ascii="Helvetica" w:hAnsi="Helvetica" w:cs="Helvetica"/>
            <w:sz w:val="22"/>
            <w:szCs w:val="22"/>
            <w:shd w:val="clear" w:color="auto" w:fill="FFFFFF"/>
          </w:rPr>
          <w:t>ramusap9100@gmail.com</w:t>
        </w:r>
      </w:hyperlink>
      <w:r w:rsidRPr="00E75C53" w:rsidR="00DD0E92">
        <w:rPr>
          <w:rFonts w:ascii="Rockwell" w:hAnsi="Rockwell" w:cs="Arial"/>
          <w:b/>
          <w:noProof/>
          <w:sz w:val="22"/>
          <w:szCs w:val="22"/>
        </w:rPr>
        <w:tab/>
      </w:r>
      <w:r w:rsidRPr="00E75C53" w:rsidR="00DD0E92">
        <w:rPr>
          <w:rFonts w:ascii="Rockwell" w:hAnsi="Rockwell" w:cs="Arial"/>
          <w:b/>
          <w:noProof/>
          <w:sz w:val="22"/>
          <w:szCs w:val="22"/>
        </w:rPr>
        <w:tab/>
      </w:r>
      <w:r w:rsidRPr="00E75C53" w:rsidR="00DD0E92">
        <w:rPr>
          <w:rFonts w:ascii="Rockwell" w:hAnsi="Rockwell" w:cs="Arial"/>
          <w:b/>
          <w:noProof/>
          <w:sz w:val="22"/>
          <w:szCs w:val="22"/>
        </w:rPr>
        <w:tab/>
        <w:t xml:space="preserve">              </w:t>
      </w:r>
      <w:r w:rsidR="00C1070D">
        <w:rPr>
          <w:rFonts w:ascii="Rockwell" w:hAnsi="Rockwell" w:cs="Arial"/>
          <w:b/>
          <w:noProof/>
          <w:sz w:val="22"/>
          <w:szCs w:val="22"/>
        </w:rPr>
        <w:t xml:space="preserve">                   </w:t>
      </w:r>
      <w:r w:rsidRPr="00E75C53" w:rsidR="00DD0E92">
        <w:rPr>
          <w:rFonts w:ascii="Rockwell" w:hAnsi="Rockwell" w:cs="Arial"/>
          <w:b/>
          <w:noProof/>
          <w:sz w:val="22"/>
          <w:szCs w:val="22"/>
        </w:rPr>
        <w:t xml:space="preserve">   </w:t>
      </w:r>
      <w:r w:rsidRPr="00E75C53">
        <w:rPr>
          <w:rFonts w:ascii="Rockwell" w:hAnsi="Rockwell" w:cs="Arial"/>
          <w:b/>
          <w:sz w:val="22"/>
          <w:szCs w:val="22"/>
          <w:lang w:val="pt-BR"/>
        </w:rPr>
        <w:t xml:space="preserve">Contact: +91 </w:t>
      </w:r>
      <w:r w:rsidRPr="00E75C53">
        <w:rPr>
          <w:rFonts w:ascii="Rockwell" w:hAnsi="Rockwell"/>
          <w:b/>
          <w:sz w:val="22"/>
          <w:szCs w:val="22"/>
        </w:rPr>
        <w:t>9100239802</w:t>
      </w:r>
    </w:p>
    <w:p w:rsidR="007D4396" w:rsidRPr="00E75C53" w:rsidP="007D4396" w14:paraId="43479BE6" w14:textId="77777777">
      <w:pPr>
        <w:tabs>
          <w:tab w:val="left" w:pos="2175"/>
        </w:tabs>
        <w:spacing w:line="360" w:lineRule="auto"/>
        <w:jc w:val="both"/>
        <w:rPr>
          <w:rFonts w:ascii="Rockwell" w:hAnsi="Rockwell" w:cs="Arial"/>
          <w:b/>
          <w:sz w:val="22"/>
          <w:szCs w:val="22"/>
          <w:lang w:val="fr-FR"/>
        </w:rPr>
      </w:pPr>
      <w:r w:rsidRPr="00E75C53">
        <w:rPr>
          <w:rFonts w:ascii="Rockwell" w:hAnsi="Rockwell" w:cs="Tahoma"/>
          <w:b/>
          <w:sz w:val="22"/>
          <w:szCs w:val="22"/>
        </w:rPr>
        <w:t>Summary</w:t>
      </w:r>
      <w:r w:rsidRPr="00E75C53">
        <w:rPr>
          <w:rFonts w:ascii="Rockwell" w:hAnsi="Rockwell" w:cs="Arial"/>
          <w:b/>
          <w:sz w:val="22"/>
          <w:szCs w:val="22"/>
          <w:lang w:val="fr-FR"/>
        </w:rPr>
        <w:t>:</w:t>
      </w:r>
    </w:p>
    <w:p w:rsidR="007D4396" w:rsidRPr="00E75C53" w:rsidP="007D4396" w14:paraId="2D34A916" w14:textId="6C944227">
      <w:pPr>
        <w:pStyle w:val="NoSpacing"/>
        <w:numPr>
          <w:ilvl w:val="0"/>
          <w:numId w:val="7"/>
        </w:numPr>
        <w:spacing w:after="120"/>
        <w:jc w:val="both"/>
        <w:rPr>
          <w:rFonts w:ascii="Rockwell" w:hAnsi="Rockwell" w:cs="Tahoma"/>
          <w:sz w:val="22"/>
          <w:szCs w:val="22"/>
        </w:rPr>
      </w:pPr>
      <w:r w:rsidRPr="00E75C53">
        <w:rPr>
          <w:rFonts w:ascii="Rockwell" w:hAnsi="Rockwell" w:cs="Tahoma"/>
          <w:sz w:val="22"/>
          <w:szCs w:val="22"/>
        </w:rPr>
        <w:t xml:space="preserve">Having </w:t>
      </w:r>
      <w:r w:rsidR="00C2405B">
        <w:rPr>
          <w:rFonts w:ascii="Rockwell" w:hAnsi="Rockwell" w:cs="Tahoma"/>
          <w:b/>
          <w:sz w:val="22"/>
          <w:szCs w:val="22"/>
        </w:rPr>
        <w:t>6+</w:t>
      </w:r>
      <w:r w:rsidRPr="00E75C53">
        <w:rPr>
          <w:rFonts w:ascii="Rockwell" w:hAnsi="Rockwell" w:cs="Tahoma"/>
          <w:b/>
          <w:sz w:val="22"/>
          <w:szCs w:val="22"/>
        </w:rPr>
        <w:t>years</w:t>
      </w:r>
      <w:r w:rsidRPr="00E75C53">
        <w:rPr>
          <w:rFonts w:ascii="Rockwell" w:hAnsi="Rockwell" w:cs="Tahoma"/>
          <w:sz w:val="22"/>
          <w:szCs w:val="22"/>
        </w:rPr>
        <w:t xml:space="preserve"> of Total experience in SAP FI/CO (S/4 HANA). </w:t>
      </w:r>
    </w:p>
    <w:p w:rsidR="007D4396" w:rsidRPr="00E75C53" w:rsidP="007D4396" w14:paraId="5847855C" w14:textId="58E92CF3">
      <w:pPr>
        <w:pStyle w:val="NoSpacing"/>
        <w:numPr>
          <w:ilvl w:val="0"/>
          <w:numId w:val="7"/>
        </w:numPr>
        <w:spacing w:after="120"/>
        <w:jc w:val="both"/>
        <w:rPr>
          <w:rFonts w:ascii="Rockwell" w:hAnsi="Rockwell" w:cs="Tahoma"/>
          <w:sz w:val="22"/>
          <w:szCs w:val="22"/>
        </w:rPr>
      </w:pPr>
      <w:r w:rsidRPr="00E75C53">
        <w:rPr>
          <w:rFonts w:ascii="Rockwell" w:hAnsi="Rockwell" w:cs="Tahoma"/>
          <w:sz w:val="22"/>
          <w:szCs w:val="22"/>
        </w:rPr>
        <w:t>I have experience on</w:t>
      </w:r>
      <w:r w:rsidR="00C2405B">
        <w:rPr>
          <w:rFonts w:ascii="Rockwell" w:hAnsi="Rockwell" w:cs="Tahoma"/>
          <w:sz w:val="22"/>
          <w:szCs w:val="22"/>
        </w:rPr>
        <w:t xml:space="preserve"> ECC and </w:t>
      </w:r>
      <w:r w:rsidRPr="00E75C53">
        <w:rPr>
          <w:rFonts w:ascii="Rockwell" w:hAnsi="Rockwell" w:cs="Tahoma"/>
          <w:sz w:val="22"/>
          <w:szCs w:val="22"/>
        </w:rPr>
        <w:t>S/4 HANA Finance.</w:t>
      </w:r>
    </w:p>
    <w:p w:rsidR="009A63CB" w:rsidRPr="00E75C53" w:rsidP="007D4396" w14:paraId="1DDA09B2" w14:textId="6ED4A002">
      <w:pPr>
        <w:pStyle w:val="NoSpacing"/>
        <w:numPr>
          <w:ilvl w:val="0"/>
          <w:numId w:val="7"/>
        </w:numPr>
        <w:spacing w:after="120"/>
        <w:jc w:val="both"/>
        <w:rPr>
          <w:rFonts w:ascii="Rockwell" w:hAnsi="Rockwell" w:cs="Tahoma"/>
          <w:sz w:val="22"/>
          <w:szCs w:val="22"/>
        </w:rPr>
      </w:pPr>
      <w:r w:rsidRPr="00E75C53">
        <w:rPr>
          <w:rFonts w:ascii="Rockwell" w:hAnsi="Rockwell" w:cs="Tahoma"/>
          <w:sz w:val="22"/>
          <w:szCs w:val="22"/>
        </w:rPr>
        <w:t>I went to Paris (France co</w:t>
      </w:r>
      <w:r w:rsidRPr="00E75C53" w:rsidR="001A682A">
        <w:rPr>
          <w:rFonts w:ascii="Rockwell" w:hAnsi="Rockwell" w:cs="Tahoma"/>
          <w:sz w:val="22"/>
          <w:szCs w:val="22"/>
        </w:rPr>
        <w:t>u</w:t>
      </w:r>
      <w:r w:rsidRPr="00E75C53">
        <w:rPr>
          <w:rFonts w:ascii="Rockwell" w:hAnsi="Rockwell" w:cs="Tahoma"/>
          <w:sz w:val="22"/>
          <w:szCs w:val="22"/>
        </w:rPr>
        <w:t>ntry</w:t>
      </w:r>
      <w:r w:rsidRPr="00E75C53" w:rsidR="001A682A">
        <w:rPr>
          <w:rFonts w:ascii="Rockwell" w:hAnsi="Rockwell" w:cs="Tahoma"/>
          <w:sz w:val="22"/>
          <w:szCs w:val="22"/>
        </w:rPr>
        <w:t>) to give the end user training and business seminar.</w:t>
      </w:r>
    </w:p>
    <w:p w:rsidR="007D4396" w:rsidRPr="00E75C53" w:rsidP="007D4396" w14:paraId="4AD4087E" w14:textId="5F34EE97">
      <w:pPr>
        <w:pStyle w:val="NoSpacing"/>
        <w:numPr>
          <w:ilvl w:val="0"/>
          <w:numId w:val="7"/>
        </w:numPr>
        <w:spacing w:after="120"/>
        <w:jc w:val="both"/>
        <w:rPr>
          <w:rFonts w:ascii="Rockwell" w:hAnsi="Rockwell" w:cs="Tahoma"/>
          <w:sz w:val="22"/>
          <w:szCs w:val="22"/>
        </w:rPr>
      </w:pPr>
      <w:r w:rsidRPr="00E75C53">
        <w:rPr>
          <w:rFonts w:ascii="Rockwell" w:hAnsi="Rockwell" w:cs="Tahoma"/>
          <w:sz w:val="22"/>
          <w:szCs w:val="22"/>
        </w:rPr>
        <w:t>Involved in E2E Implementations</w:t>
      </w:r>
      <w:r w:rsidRPr="00E75C53" w:rsidR="009A63CB">
        <w:rPr>
          <w:rFonts w:ascii="Rockwell" w:hAnsi="Rockwell" w:cs="Tahoma"/>
          <w:sz w:val="22"/>
          <w:szCs w:val="22"/>
        </w:rPr>
        <w:t xml:space="preserve">, </w:t>
      </w:r>
      <w:r w:rsidRPr="00E75C53">
        <w:rPr>
          <w:rFonts w:ascii="Rockwell" w:hAnsi="Rockwell" w:cs="Tahoma"/>
          <w:sz w:val="22"/>
          <w:szCs w:val="22"/>
        </w:rPr>
        <w:t>support</w:t>
      </w:r>
      <w:r w:rsidRPr="00E75C53" w:rsidR="00437282">
        <w:rPr>
          <w:rFonts w:ascii="Rockwell" w:hAnsi="Rockwell" w:cs="Tahoma"/>
          <w:sz w:val="22"/>
          <w:szCs w:val="22"/>
        </w:rPr>
        <w:t>, and</w:t>
      </w:r>
      <w:r w:rsidRPr="00E75C53" w:rsidR="009A63CB">
        <w:rPr>
          <w:rFonts w:ascii="Rockwell" w:hAnsi="Rockwell" w:cs="Tahoma"/>
          <w:sz w:val="22"/>
          <w:szCs w:val="22"/>
        </w:rPr>
        <w:t xml:space="preserve"> roll ou</w:t>
      </w:r>
      <w:r w:rsidRPr="00E75C53" w:rsidR="00437282">
        <w:rPr>
          <w:rFonts w:ascii="Rockwell" w:hAnsi="Rockwell" w:cs="Tahoma"/>
          <w:sz w:val="22"/>
          <w:szCs w:val="22"/>
        </w:rPr>
        <w:t>t project.</w:t>
      </w:r>
    </w:p>
    <w:p w:rsidR="007D4396" w:rsidRPr="00E75C53" w:rsidP="007D4396" w14:paraId="43569D18" w14:textId="77777777">
      <w:pPr>
        <w:pStyle w:val="NoSpacing"/>
        <w:numPr>
          <w:ilvl w:val="0"/>
          <w:numId w:val="7"/>
        </w:numPr>
        <w:spacing w:after="120"/>
        <w:jc w:val="both"/>
        <w:rPr>
          <w:rFonts w:ascii="Rockwell" w:hAnsi="Rockwell" w:cs="Tahoma"/>
          <w:sz w:val="22"/>
          <w:szCs w:val="22"/>
        </w:rPr>
      </w:pPr>
      <w:r w:rsidRPr="00E75C53">
        <w:rPr>
          <w:rFonts w:ascii="Rockwell" w:hAnsi="Rockwell" w:cs="Tahoma"/>
          <w:sz w:val="22"/>
          <w:szCs w:val="22"/>
        </w:rPr>
        <w:t>Excellent quick learning and problem-solving skills with a desire to work in a team-oriented environment.</w:t>
      </w:r>
    </w:p>
    <w:p w:rsidR="007D4396" w:rsidRPr="00E75C53" w:rsidP="007D4396" w14:paraId="6CD57AF5" w14:textId="77777777">
      <w:pPr>
        <w:pStyle w:val="CogCVMainBullet"/>
        <w:numPr>
          <w:ilvl w:val="0"/>
          <w:numId w:val="7"/>
        </w:numPr>
        <w:snapToGrid w:val="0"/>
        <w:spacing w:after="120"/>
        <w:rPr>
          <w:rFonts w:ascii="Rockwell" w:hAnsi="Rockwell" w:cs="Tahoma"/>
          <w:b w:val="0"/>
          <w:bCs w:val="0"/>
          <w:noProof w:val="0"/>
          <w:lang w:val="en-US"/>
        </w:rPr>
      </w:pPr>
      <w:r w:rsidRPr="00E75C53">
        <w:rPr>
          <w:rFonts w:ascii="Rockwell" w:hAnsi="Rockwell" w:cs="Tahoma"/>
          <w:b w:val="0"/>
          <w:bCs w:val="0"/>
          <w:noProof w:val="0"/>
          <w:lang w:val="en-US"/>
        </w:rPr>
        <w:t>Experience in the development of Business Process Model, End User Training, User Manual and Customization documentation in FI/CO modules.</w:t>
      </w:r>
    </w:p>
    <w:p w:rsidR="007D4396" w:rsidRPr="00E75C53" w:rsidP="007D4396" w14:paraId="54DAEFA8" w14:textId="77777777">
      <w:pPr>
        <w:pStyle w:val="CogCVMainBullet"/>
        <w:numPr>
          <w:ilvl w:val="0"/>
          <w:numId w:val="7"/>
        </w:numPr>
        <w:snapToGrid w:val="0"/>
        <w:spacing w:after="120"/>
        <w:rPr>
          <w:rFonts w:ascii="Rockwell" w:hAnsi="Rockwell" w:cs="Tahoma"/>
          <w:b w:val="0"/>
          <w:bCs w:val="0"/>
          <w:noProof w:val="0"/>
          <w:lang w:val="en-US"/>
        </w:rPr>
      </w:pPr>
      <w:r w:rsidRPr="00E75C53">
        <w:rPr>
          <w:rFonts w:ascii="Rockwell" w:hAnsi="Rockwell" w:cs="Tahoma"/>
          <w:b w:val="0"/>
          <w:bCs w:val="0"/>
          <w:noProof w:val="0"/>
          <w:lang w:val="en-US"/>
        </w:rPr>
        <w:t>Ability to understand complex business processes in the organizational functional perspective.</w:t>
      </w:r>
    </w:p>
    <w:p w:rsidR="009A63CB" w:rsidP="009A63CB" w14:paraId="2D4793FB" w14:textId="7AB703E1">
      <w:pPr>
        <w:pStyle w:val="CogCVMainBullet"/>
        <w:numPr>
          <w:ilvl w:val="0"/>
          <w:numId w:val="7"/>
        </w:numPr>
        <w:snapToGrid w:val="0"/>
        <w:spacing w:after="120"/>
        <w:rPr>
          <w:rFonts w:ascii="Rockwell" w:hAnsi="Rockwell" w:cs="Tahoma"/>
          <w:b w:val="0"/>
          <w:bCs w:val="0"/>
          <w:noProof w:val="0"/>
          <w:lang w:val="en-US"/>
        </w:rPr>
      </w:pPr>
      <w:r w:rsidRPr="00E75C53">
        <w:rPr>
          <w:rFonts w:ascii="Rockwell" w:hAnsi="Rockwell" w:cs="Tahoma"/>
          <w:b w:val="0"/>
          <w:bCs w:val="0"/>
          <w:noProof w:val="0"/>
          <w:lang w:val="en-US"/>
        </w:rPr>
        <w:t>Flexible - able to pick up new modules/other applications as required.</w:t>
      </w:r>
    </w:p>
    <w:p w:rsidR="00B81362" w:rsidP="00B81362" w14:paraId="6D7BDF1A" w14:textId="67E2FD4E">
      <w:pPr>
        <w:pStyle w:val="BodyText"/>
        <w:numPr>
          <w:ilvl w:val="0"/>
          <w:numId w:val="7"/>
        </w:numPr>
        <w:spacing w:before="100" w:beforeAutospacing="1"/>
        <w:ind w:right="977"/>
        <w:rPr>
          <w:rFonts w:ascii="Rockwell" w:hAnsi="Rockwell" w:cs="Tahoma"/>
          <w:sz w:val="22"/>
          <w:szCs w:val="22"/>
        </w:rPr>
      </w:pPr>
      <w:r>
        <w:rPr>
          <w:rFonts w:ascii="Rockwell" w:hAnsi="Rockwell" w:cs="Tahoma"/>
          <w:sz w:val="22"/>
          <w:szCs w:val="22"/>
        </w:rPr>
        <w:t>Hands on Experience on service now toll and HPALM Toll</w:t>
      </w:r>
      <w:r>
        <w:rPr>
          <w:rFonts w:ascii="Rockwell" w:hAnsi="Rockwell" w:cs="Tahoma"/>
          <w:sz w:val="22"/>
          <w:szCs w:val="22"/>
        </w:rPr>
        <w:t xml:space="preserve"> for ticketing purpose. </w:t>
      </w:r>
    </w:p>
    <w:p w:rsidR="00B81362" w:rsidP="00B81362" w14:paraId="442AE2E1" w14:textId="77777777">
      <w:pPr>
        <w:pStyle w:val="BodyText"/>
        <w:numPr>
          <w:ilvl w:val="0"/>
          <w:numId w:val="7"/>
        </w:numPr>
        <w:spacing w:before="100" w:beforeAutospacing="1"/>
        <w:ind w:right="977"/>
        <w:rPr>
          <w:rFonts w:ascii="Rockwell" w:hAnsi="Rockwell" w:cs="Tahoma"/>
          <w:sz w:val="22"/>
          <w:szCs w:val="22"/>
        </w:rPr>
      </w:pPr>
      <w:r>
        <w:rPr>
          <w:rFonts w:ascii="Rockwell" w:hAnsi="Rockwell" w:cs="Tahoma"/>
          <w:sz w:val="22"/>
          <w:szCs w:val="22"/>
        </w:rPr>
        <w:t>Hands on Experience in SAP Enable Toll.</w:t>
      </w:r>
    </w:p>
    <w:p w:rsidR="00B81362" w:rsidRPr="00E75C53" w:rsidP="00B81362" w14:paraId="4145D295" w14:textId="77777777">
      <w:pPr>
        <w:pStyle w:val="CogCVMainBullet"/>
        <w:snapToGrid w:val="0"/>
        <w:spacing w:after="120"/>
        <w:rPr>
          <w:rFonts w:ascii="Rockwell" w:hAnsi="Rockwell" w:cs="Tahoma"/>
          <w:b w:val="0"/>
          <w:bCs w:val="0"/>
          <w:noProof w:val="0"/>
          <w:lang w:val="en-US"/>
        </w:rPr>
      </w:pPr>
    </w:p>
    <w:p w:rsidR="007D4396" w:rsidRPr="00E75C53" w:rsidP="007D4396" w14:paraId="2F609B84" w14:textId="77777777">
      <w:pPr>
        <w:spacing w:line="240" w:lineRule="exact"/>
        <w:rPr>
          <w:rFonts w:ascii="Rockwell" w:hAnsi="Rockwell" w:cs="Tahoma"/>
          <w:b/>
          <w:sz w:val="22"/>
          <w:szCs w:val="22"/>
          <w:u w:val="single"/>
        </w:rPr>
      </w:pPr>
    </w:p>
    <w:p w:rsidR="007D4396" w:rsidRPr="00E75C53" w:rsidP="007D4396" w14:paraId="283AD06D" w14:textId="77777777">
      <w:pPr>
        <w:spacing w:line="240" w:lineRule="exact"/>
        <w:rPr>
          <w:rFonts w:ascii="Rockwell" w:hAnsi="Rockwell" w:cs="Tahoma"/>
          <w:b/>
          <w:sz w:val="22"/>
          <w:szCs w:val="22"/>
          <w:u w:val="single"/>
        </w:rPr>
      </w:pPr>
      <w:r w:rsidRPr="00E75C53">
        <w:rPr>
          <w:rFonts w:ascii="Rockwell" w:hAnsi="Rockwell" w:cs="Tahoma"/>
          <w:b/>
          <w:sz w:val="22"/>
          <w:szCs w:val="22"/>
          <w:u w:val="single"/>
        </w:rPr>
        <w:t>SAP Skill Set:</w:t>
      </w:r>
    </w:p>
    <w:p w:rsidR="007D4396" w:rsidRPr="00E75C53" w:rsidP="007D4396" w14:paraId="735AA549" w14:textId="77777777">
      <w:pPr>
        <w:pStyle w:val="NoSpacing"/>
        <w:spacing w:line="240" w:lineRule="exact"/>
        <w:ind w:left="360"/>
        <w:rPr>
          <w:rFonts w:ascii="Rockwell" w:hAnsi="Rockwell" w:cs="Tahoma"/>
          <w:sz w:val="22"/>
          <w:szCs w:val="22"/>
        </w:rPr>
      </w:pPr>
    </w:p>
    <w:p w:rsidR="00B00A43" w:rsidRPr="00B00A43" w:rsidP="00B00A43" w14:paraId="79B83FAE" w14:textId="2100ED94">
      <w:pPr>
        <w:pStyle w:val="NoSpacing"/>
        <w:numPr>
          <w:ilvl w:val="0"/>
          <w:numId w:val="7"/>
        </w:numPr>
        <w:jc w:val="both"/>
        <w:rPr>
          <w:rFonts w:ascii="Rockwell" w:hAnsi="Rockwell" w:cs="Tahoma"/>
          <w:sz w:val="22"/>
          <w:szCs w:val="22"/>
        </w:rPr>
      </w:pPr>
      <w:r w:rsidRPr="00E75C53">
        <w:rPr>
          <w:rFonts w:ascii="Rockwell" w:hAnsi="Rockwell" w:cs="Tahoma"/>
          <w:sz w:val="22"/>
          <w:szCs w:val="22"/>
        </w:rPr>
        <w:t>Hands on experience in ASAP Methodology and well versed with business process, it’s Mapping &amp; Configuration in SAP.</w:t>
      </w:r>
    </w:p>
    <w:p w:rsidR="007D4396" w:rsidRPr="00E75C53" w:rsidP="007D4396" w14:paraId="15FC300C"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Good Knowledge on S/4 HANA Finance (simple Finance)</w:t>
      </w:r>
    </w:p>
    <w:p w:rsidR="007D4396" w:rsidRPr="00E75C53" w:rsidP="007D4396" w14:paraId="06CC01F9" w14:textId="65913533">
      <w:pPr>
        <w:pStyle w:val="NoSpacing"/>
        <w:numPr>
          <w:ilvl w:val="0"/>
          <w:numId w:val="7"/>
        </w:numPr>
        <w:jc w:val="both"/>
        <w:rPr>
          <w:rFonts w:ascii="Rockwell" w:hAnsi="Rockwell" w:cs="Tahoma"/>
          <w:sz w:val="22"/>
          <w:szCs w:val="22"/>
        </w:rPr>
      </w:pPr>
      <w:r w:rsidRPr="00E75C53">
        <w:rPr>
          <w:rFonts w:ascii="Rockwell" w:hAnsi="Rockwell" w:cs="Tahoma"/>
          <w:sz w:val="22"/>
          <w:szCs w:val="22"/>
        </w:rPr>
        <w:t>Experience on FI-General Ledger, FI-Account Receivable, FI-Accounts Payable, FI-Asset Accounting, FI-Banking</w:t>
      </w:r>
      <w:r w:rsidR="00C2405B">
        <w:rPr>
          <w:rFonts w:ascii="Rockwell" w:hAnsi="Rockwell" w:cs="Tahoma"/>
          <w:sz w:val="22"/>
          <w:szCs w:val="22"/>
        </w:rPr>
        <w:t>.</w:t>
      </w:r>
      <w:r w:rsidRPr="00E75C53">
        <w:rPr>
          <w:rFonts w:ascii="Rockwell" w:hAnsi="Rockwell" w:cs="Tahoma"/>
          <w:sz w:val="22"/>
          <w:szCs w:val="22"/>
        </w:rPr>
        <w:t xml:space="preserve"> </w:t>
      </w:r>
    </w:p>
    <w:p w:rsidR="007D4396" w:rsidP="007D4396" w14:paraId="5B74571E"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Hands on Experience in New Ledger and Document Splitting.</w:t>
      </w:r>
    </w:p>
    <w:p w:rsidR="00B00A43" w:rsidP="007D4396" w14:paraId="0940AD99" w14:textId="1E30191B">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 xml:space="preserve">Hands on Experience </w:t>
      </w:r>
      <w:r>
        <w:rPr>
          <w:rFonts w:ascii="Rockwell" w:hAnsi="Rockwell" w:cs="Tahoma"/>
          <w:sz w:val="22"/>
          <w:szCs w:val="22"/>
        </w:rPr>
        <w:t>on service now</w:t>
      </w:r>
      <w:r w:rsidR="0097371E">
        <w:rPr>
          <w:rFonts w:ascii="Rockwell" w:hAnsi="Rockwell" w:cs="Tahoma"/>
          <w:sz w:val="22"/>
          <w:szCs w:val="22"/>
        </w:rPr>
        <w:t xml:space="preserve"> toll and HPALM Toll.</w:t>
      </w:r>
    </w:p>
    <w:p w:rsidR="0097371E" w:rsidRPr="00E75C53" w:rsidP="007D4396" w14:paraId="4B01B7B5" w14:textId="392DFF86">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Hands on Experience in</w:t>
      </w:r>
      <w:r>
        <w:rPr>
          <w:rFonts w:ascii="Rockwell" w:hAnsi="Rockwell" w:cs="Tahoma"/>
          <w:sz w:val="22"/>
          <w:szCs w:val="22"/>
        </w:rPr>
        <w:t xml:space="preserve"> SAP Enable Toll.</w:t>
      </w:r>
    </w:p>
    <w:p w:rsidR="007D4396" w:rsidRPr="00E75C53" w:rsidP="007D4396" w14:paraId="193EF371"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Hands on Experience in Integration FI-MM, FI-SD &amp; FI-CO.</w:t>
      </w:r>
    </w:p>
    <w:p w:rsidR="007D4396" w:rsidRPr="00E75C53" w:rsidP="007D4396" w14:paraId="1F0DEBDA"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CO –Cost Element, Cost Center, Internal Orders and Profit Center Accounting.</w:t>
      </w:r>
    </w:p>
    <w:p w:rsidR="007D4396" w:rsidRPr="00E75C53" w:rsidP="007D4396" w14:paraId="741DCDB4"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Hands on experience on AUC settlements Good Experience in Creating the Functional Specifications as per the Business Requirement and working with ABAP team to develop the solution.</w:t>
      </w:r>
    </w:p>
    <w:p w:rsidR="007D4396" w:rsidP="007D4396" w14:paraId="3669657B" w14:textId="27D5EA54">
      <w:pPr>
        <w:pStyle w:val="BodyText"/>
        <w:numPr>
          <w:ilvl w:val="0"/>
          <w:numId w:val="7"/>
        </w:numPr>
        <w:tabs>
          <w:tab w:val="left" w:pos="10350"/>
        </w:tabs>
        <w:ind w:right="270"/>
        <w:rPr>
          <w:rFonts w:ascii="Rockwell" w:hAnsi="Rockwell" w:cs="Tahoma"/>
          <w:sz w:val="22"/>
          <w:szCs w:val="22"/>
        </w:rPr>
      </w:pPr>
      <w:r w:rsidRPr="00E75C53">
        <w:rPr>
          <w:rFonts w:ascii="Rockwell" w:hAnsi="Rockwell" w:cs="Tahoma"/>
          <w:sz w:val="22"/>
          <w:szCs w:val="22"/>
        </w:rPr>
        <w:t xml:space="preserve">Hands on Experience in data migrating tools </w:t>
      </w:r>
      <w:r w:rsidRPr="00E75C53" w:rsidR="009A63CB">
        <w:rPr>
          <w:rFonts w:ascii="Rockwell" w:hAnsi="Rockwell" w:cs="Tahoma"/>
          <w:sz w:val="22"/>
          <w:szCs w:val="22"/>
        </w:rPr>
        <w:t>LTMC.</w:t>
      </w:r>
    </w:p>
    <w:p w:rsidR="00C2405B" w:rsidRPr="00E75C53" w:rsidP="007D4396" w14:paraId="639D9CAD" w14:textId="46A52A87">
      <w:pPr>
        <w:pStyle w:val="BodyText"/>
        <w:numPr>
          <w:ilvl w:val="0"/>
          <w:numId w:val="7"/>
        </w:numPr>
        <w:tabs>
          <w:tab w:val="left" w:pos="10350"/>
        </w:tabs>
        <w:ind w:right="270"/>
        <w:rPr>
          <w:rFonts w:ascii="Rockwell" w:hAnsi="Rockwell" w:cs="Tahoma"/>
          <w:sz w:val="22"/>
          <w:szCs w:val="22"/>
        </w:rPr>
      </w:pPr>
      <w:r w:rsidRPr="00E75C53">
        <w:rPr>
          <w:rFonts w:ascii="Rockwell" w:hAnsi="Rockwell" w:cs="Tahoma"/>
          <w:sz w:val="22"/>
          <w:szCs w:val="22"/>
        </w:rPr>
        <w:t>Hands on Experience in data migrating</w:t>
      </w:r>
      <w:r>
        <w:rPr>
          <w:rFonts w:ascii="Rockwell" w:hAnsi="Rockwell" w:cs="Tahoma"/>
          <w:sz w:val="22"/>
          <w:szCs w:val="22"/>
        </w:rPr>
        <w:t xml:space="preserve"> cockpit.</w:t>
      </w:r>
    </w:p>
    <w:p w:rsidR="00437282" w:rsidRPr="00E75C53" w:rsidP="00437282" w14:paraId="3966D244" w14:textId="163DF5A5">
      <w:pPr>
        <w:numPr>
          <w:ilvl w:val="0"/>
          <w:numId w:val="7"/>
        </w:numPr>
        <w:jc w:val="both"/>
        <w:rPr>
          <w:rFonts w:ascii="Rockwell" w:hAnsi="Rockwell" w:cs="Tahoma"/>
          <w:sz w:val="22"/>
          <w:szCs w:val="22"/>
        </w:rPr>
      </w:pPr>
      <w:r w:rsidRPr="00E75C53">
        <w:rPr>
          <w:rFonts w:ascii="Rockwell" w:hAnsi="Rockwell" w:cs="Tahoma"/>
          <w:sz w:val="22"/>
          <w:szCs w:val="22"/>
        </w:rPr>
        <w:t xml:space="preserve">Hands on Experience in Transporting the TR’s </w:t>
      </w:r>
      <w:r w:rsidR="00C2405B">
        <w:rPr>
          <w:rFonts w:ascii="Rockwell" w:hAnsi="Rockwell" w:cs="Tahoma"/>
          <w:sz w:val="22"/>
          <w:szCs w:val="22"/>
        </w:rPr>
        <w:t xml:space="preserve">DA </w:t>
      </w:r>
      <w:r w:rsidRPr="00E75C53">
        <w:rPr>
          <w:rFonts w:ascii="Rockwell" w:hAnsi="Rockwell" w:cs="Tahoma"/>
          <w:sz w:val="22"/>
          <w:szCs w:val="22"/>
        </w:rPr>
        <w:t>to QA and PRD</w:t>
      </w:r>
      <w:r w:rsidRPr="00E75C53">
        <w:rPr>
          <w:rFonts w:ascii="Rockwell" w:hAnsi="Rockwell" w:cs="Tahoma"/>
          <w:sz w:val="22"/>
          <w:szCs w:val="22"/>
        </w:rPr>
        <w:t xml:space="preserve"> system.</w:t>
      </w:r>
    </w:p>
    <w:p w:rsidR="00437282" w:rsidRPr="00E75C53" w:rsidP="00437282" w14:paraId="069DE2D1" w14:textId="2EBEC303">
      <w:pPr>
        <w:numPr>
          <w:ilvl w:val="0"/>
          <w:numId w:val="7"/>
        </w:numPr>
        <w:jc w:val="both"/>
        <w:rPr>
          <w:rFonts w:ascii="Rockwell" w:hAnsi="Rockwell" w:cs="Tahoma"/>
          <w:sz w:val="22"/>
          <w:szCs w:val="22"/>
        </w:rPr>
      </w:pPr>
      <w:r w:rsidRPr="00E75C53">
        <w:rPr>
          <w:rFonts w:ascii="Rockwell" w:hAnsi="Rockwell" w:cs="Tahoma"/>
          <w:sz w:val="22"/>
          <w:szCs w:val="22"/>
        </w:rPr>
        <w:t>Hands on experience in Solman module.</w:t>
      </w:r>
    </w:p>
    <w:p w:rsidR="00437282" w:rsidRPr="00E75C53" w:rsidP="00437282" w14:paraId="04C14ED9" w14:textId="09420A4D">
      <w:pPr>
        <w:numPr>
          <w:ilvl w:val="0"/>
          <w:numId w:val="7"/>
        </w:numPr>
        <w:jc w:val="both"/>
        <w:rPr>
          <w:rFonts w:ascii="Rockwell" w:hAnsi="Rockwell" w:cs="Tahoma"/>
          <w:sz w:val="22"/>
          <w:szCs w:val="22"/>
        </w:rPr>
      </w:pPr>
      <w:r w:rsidRPr="00E75C53">
        <w:rPr>
          <w:rFonts w:ascii="Rockwell" w:hAnsi="Rockwell" w:cs="Tahoma"/>
          <w:sz w:val="22"/>
          <w:szCs w:val="22"/>
        </w:rPr>
        <w:t>Hands on experience in FI to RPA (Robotic process automation)</w:t>
      </w:r>
    </w:p>
    <w:p w:rsidR="007D4396" w:rsidRPr="00E75C53" w:rsidP="007D4396" w14:paraId="7D7F5B59"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 xml:space="preserve">A strong Team Player with the ability to balance high-level skills with maximum productivity under tight delivery deadlines. </w:t>
      </w:r>
    </w:p>
    <w:p w:rsidR="007D4396" w:rsidP="007D4396" w14:paraId="19E06516" w14:textId="77777777">
      <w:pPr>
        <w:pStyle w:val="BodyText"/>
        <w:numPr>
          <w:ilvl w:val="0"/>
          <w:numId w:val="7"/>
        </w:numPr>
        <w:tabs>
          <w:tab w:val="left" w:pos="10350"/>
        </w:tabs>
        <w:ind w:right="977"/>
        <w:rPr>
          <w:rFonts w:ascii="Rockwell" w:hAnsi="Rockwell" w:cs="Tahoma"/>
          <w:sz w:val="22"/>
          <w:szCs w:val="22"/>
        </w:rPr>
      </w:pPr>
      <w:r w:rsidRPr="00E75C53">
        <w:rPr>
          <w:rFonts w:ascii="Rockwell" w:hAnsi="Rockwell" w:cs="Tahoma"/>
          <w:sz w:val="22"/>
          <w:szCs w:val="22"/>
        </w:rPr>
        <w:t>Flexible - able to pick up new modules/other applications as required.</w:t>
      </w:r>
    </w:p>
    <w:p w:rsidR="00B00A43" w:rsidRPr="00E75C53" w:rsidP="00B00A43" w14:paraId="0FC9AEF9" w14:textId="77777777">
      <w:pPr>
        <w:pStyle w:val="BodyText"/>
        <w:tabs>
          <w:tab w:val="left" w:pos="10350"/>
        </w:tabs>
        <w:ind w:right="977"/>
        <w:rPr>
          <w:rFonts w:ascii="Rockwell" w:hAnsi="Rockwell" w:cs="Tahoma"/>
          <w:sz w:val="22"/>
          <w:szCs w:val="22"/>
        </w:rPr>
      </w:pPr>
    </w:p>
    <w:p w:rsidR="007D4396" w:rsidRPr="00E75C53" w:rsidP="007D4396" w14:paraId="5092CB4B" w14:textId="77777777">
      <w:pPr>
        <w:suppressAutoHyphens/>
        <w:spacing w:after="120"/>
        <w:contextualSpacing/>
        <w:jc w:val="both"/>
        <w:rPr>
          <w:rFonts w:ascii="Rockwell" w:hAnsi="Rockwell" w:cs="Tahoma"/>
          <w:sz w:val="22"/>
          <w:szCs w:val="22"/>
        </w:rPr>
      </w:pPr>
    </w:p>
    <w:p w:rsidR="007D4396" w:rsidRPr="00E75C53" w:rsidP="007D4396" w14:paraId="2A8DCEF8" w14:textId="77777777">
      <w:pPr>
        <w:pStyle w:val="NormalVERDANA"/>
        <w:ind w:left="0"/>
        <w:jc w:val="both"/>
        <w:rPr>
          <w:rFonts w:ascii="Rockwell" w:hAnsi="Rockwell" w:cs="Arial"/>
          <w:b/>
          <w:sz w:val="22"/>
          <w:szCs w:val="22"/>
        </w:rPr>
      </w:pPr>
      <w:r w:rsidRPr="00E75C53">
        <w:rPr>
          <w:rFonts w:ascii="Rockwell" w:hAnsi="Rockwell" w:cs="Arial"/>
          <w:b/>
          <w:sz w:val="22"/>
          <w:szCs w:val="22"/>
        </w:rPr>
        <w:t>Technical Skills:</w:t>
      </w:r>
    </w:p>
    <w:p w:rsidR="007D4396" w:rsidRPr="00E75C53" w:rsidP="007D4396" w14:paraId="1D49C7F4" w14:textId="77777777">
      <w:pPr>
        <w:pStyle w:val="NormalVERDANA"/>
        <w:ind w:left="0"/>
        <w:jc w:val="both"/>
        <w:rPr>
          <w:rFonts w:ascii="Rockwell" w:hAnsi="Rockwell" w:cs="Arial"/>
          <w:b/>
          <w:sz w:val="22"/>
          <w:szCs w:val="22"/>
        </w:rPr>
      </w:pPr>
    </w:p>
    <w:p w:rsidR="007D4396" w:rsidRPr="00E75C53" w:rsidP="007D4396" w14:paraId="32889689" w14:textId="77777777">
      <w:pPr>
        <w:pStyle w:val="NoSpacing"/>
        <w:numPr>
          <w:ilvl w:val="0"/>
          <w:numId w:val="8"/>
        </w:numPr>
        <w:rPr>
          <w:rStyle w:val="Emphasis"/>
          <w:i w:val="0"/>
          <w:sz w:val="22"/>
          <w:szCs w:val="22"/>
        </w:rPr>
      </w:pPr>
      <w:r w:rsidRPr="00E75C53">
        <w:rPr>
          <w:rStyle w:val="Emphasis"/>
          <w:rFonts w:ascii="Rockwell" w:hAnsi="Rockwell"/>
          <w:sz w:val="22"/>
          <w:szCs w:val="22"/>
        </w:rPr>
        <w:t>Operating System</w:t>
      </w:r>
      <w:r w:rsidRPr="00E75C53">
        <w:rPr>
          <w:rStyle w:val="Emphasis"/>
          <w:rFonts w:ascii="Rockwell" w:hAnsi="Rockwell"/>
          <w:sz w:val="22"/>
          <w:szCs w:val="22"/>
        </w:rPr>
        <w:tab/>
      </w:r>
      <w:r w:rsidRPr="00E75C53">
        <w:rPr>
          <w:rStyle w:val="Emphasis"/>
          <w:rFonts w:ascii="Rockwell" w:hAnsi="Rockwell"/>
          <w:sz w:val="22"/>
          <w:szCs w:val="22"/>
        </w:rPr>
        <w:tab/>
        <w:t>:  MS-Dos, Windows 10</w:t>
      </w:r>
    </w:p>
    <w:p w:rsidR="007D4396" w:rsidRPr="00E75C53" w:rsidP="007D4396" w14:paraId="3D03D6C4" w14:textId="77777777">
      <w:pPr>
        <w:pStyle w:val="NoSpacing"/>
        <w:numPr>
          <w:ilvl w:val="0"/>
          <w:numId w:val="8"/>
        </w:numPr>
        <w:rPr>
          <w:rStyle w:val="Emphasis"/>
          <w:rFonts w:ascii="Rockwell" w:hAnsi="Rockwell"/>
          <w:b/>
          <w:i w:val="0"/>
          <w:sz w:val="22"/>
          <w:szCs w:val="22"/>
        </w:rPr>
      </w:pPr>
      <w:r w:rsidRPr="00E75C53">
        <w:rPr>
          <w:rStyle w:val="Emphasis"/>
          <w:rFonts w:ascii="Rockwell" w:hAnsi="Rockwell"/>
          <w:sz w:val="22"/>
          <w:szCs w:val="22"/>
        </w:rPr>
        <w:t xml:space="preserve">Packages </w:t>
      </w:r>
      <w:r w:rsidRPr="00E75C53">
        <w:rPr>
          <w:rStyle w:val="Emphasis"/>
          <w:rFonts w:ascii="Rockwell" w:hAnsi="Rockwell"/>
          <w:sz w:val="22"/>
          <w:szCs w:val="22"/>
        </w:rPr>
        <w:tab/>
      </w:r>
      <w:r w:rsidRPr="00E75C53">
        <w:rPr>
          <w:rStyle w:val="Emphasis"/>
          <w:rFonts w:ascii="Rockwell" w:hAnsi="Rockwell"/>
          <w:sz w:val="22"/>
          <w:szCs w:val="22"/>
        </w:rPr>
        <w:tab/>
      </w:r>
      <w:r w:rsidRPr="00E75C53">
        <w:rPr>
          <w:rStyle w:val="Emphasis"/>
          <w:rFonts w:ascii="Rockwell" w:hAnsi="Rockwell"/>
          <w:sz w:val="22"/>
          <w:szCs w:val="22"/>
        </w:rPr>
        <w:tab/>
        <w:t xml:space="preserve"> :</w:t>
      </w:r>
      <w:r w:rsidRPr="00E75C53">
        <w:rPr>
          <w:rStyle w:val="Emphasis"/>
          <w:rFonts w:ascii="Rockwell" w:hAnsi="Rockwell"/>
          <w:sz w:val="22"/>
          <w:szCs w:val="22"/>
        </w:rPr>
        <w:t xml:space="preserve">  MS-Office 2013,2016</w:t>
      </w:r>
    </w:p>
    <w:p w:rsidR="007D4396" w:rsidRPr="00E75C53" w:rsidP="007D4396" w14:paraId="5753049A" w14:textId="77777777">
      <w:pPr>
        <w:pStyle w:val="NoSpacing"/>
        <w:numPr>
          <w:ilvl w:val="0"/>
          <w:numId w:val="8"/>
        </w:numPr>
        <w:rPr>
          <w:rFonts w:ascii="Verdana" w:hAnsi="Verdana"/>
          <w:bCs/>
          <w:i/>
          <w:spacing w:val="10"/>
          <w:sz w:val="22"/>
          <w:szCs w:val="22"/>
        </w:rPr>
      </w:pPr>
      <w:r w:rsidRPr="00E75C53">
        <w:rPr>
          <w:rStyle w:val="Emphasis"/>
          <w:rFonts w:ascii="Rockwell" w:hAnsi="Rockwell"/>
          <w:sz w:val="22"/>
          <w:szCs w:val="22"/>
        </w:rPr>
        <w:t>ERP</w:t>
      </w:r>
      <w:r w:rsidRPr="00E75C53">
        <w:rPr>
          <w:rStyle w:val="Emphasis"/>
          <w:rFonts w:ascii="Rockwell" w:hAnsi="Rockwell"/>
          <w:sz w:val="22"/>
          <w:szCs w:val="22"/>
        </w:rPr>
        <w:tab/>
      </w:r>
      <w:r w:rsidRPr="00E75C53">
        <w:rPr>
          <w:rStyle w:val="Emphasis"/>
          <w:rFonts w:ascii="Rockwell" w:hAnsi="Rockwell"/>
          <w:sz w:val="22"/>
          <w:szCs w:val="22"/>
        </w:rPr>
        <w:tab/>
      </w:r>
      <w:r w:rsidRPr="00E75C53">
        <w:rPr>
          <w:rStyle w:val="Emphasis"/>
          <w:rFonts w:ascii="Rockwell" w:hAnsi="Rockwell"/>
          <w:sz w:val="22"/>
          <w:szCs w:val="22"/>
        </w:rPr>
        <w:tab/>
      </w:r>
      <w:r w:rsidRPr="00E75C53">
        <w:rPr>
          <w:rStyle w:val="Emphasis"/>
          <w:rFonts w:ascii="Rockwell" w:hAnsi="Rockwell"/>
          <w:sz w:val="22"/>
          <w:szCs w:val="22"/>
        </w:rPr>
        <w:tab/>
        <w:t xml:space="preserve"> :</w:t>
      </w:r>
      <w:r w:rsidRPr="00E75C53">
        <w:rPr>
          <w:rStyle w:val="Emphasis"/>
          <w:rFonts w:ascii="Rockwell" w:hAnsi="Rockwell"/>
          <w:sz w:val="22"/>
          <w:szCs w:val="22"/>
        </w:rPr>
        <w:t xml:space="preserve">  SAP-FI/CO, S4 Hana Simple Finance</w:t>
      </w:r>
      <w:r w:rsidRPr="00E75C53">
        <w:rPr>
          <w:b/>
          <w:sz w:val="22"/>
          <w:szCs w:val="22"/>
        </w:rPr>
        <w:t>.</w:t>
      </w:r>
    </w:p>
    <w:p w:rsidR="007D4396" w:rsidRPr="00E75C53" w:rsidP="007D4396" w14:paraId="26E47B43" w14:textId="77777777">
      <w:pPr>
        <w:tabs>
          <w:tab w:val="left" w:pos="1800"/>
          <w:tab w:val="left" w:pos="1980"/>
        </w:tabs>
        <w:jc w:val="both"/>
        <w:rPr>
          <w:rFonts w:ascii="Rockwell" w:hAnsi="Rockwell" w:cs="Tahoma"/>
          <w:sz w:val="22"/>
          <w:szCs w:val="22"/>
        </w:rPr>
      </w:pPr>
    </w:p>
    <w:p w:rsidR="007D4396" w:rsidRPr="00E75C53" w:rsidP="007D4396" w14:paraId="265981B9" w14:textId="77777777">
      <w:pPr>
        <w:tabs>
          <w:tab w:val="left" w:pos="1800"/>
          <w:tab w:val="left" w:pos="1980"/>
        </w:tabs>
        <w:jc w:val="both"/>
        <w:rPr>
          <w:rFonts w:ascii="Rockwell" w:hAnsi="Rockwell" w:cs="Tahoma"/>
          <w:b/>
          <w:sz w:val="22"/>
          <w:szCs w:val="22"/>
        </w:rPr>
      </w:pPr>
      <w:r w:rsidRPr="00E75C53">
        <w:rPr>
          <w:rFonts w:ascii="Rockwell" w:hAnsi="Rockwell" w:cs="Tahoma"/>
          <w:b/>
          <w:sz w:val="22"/>
          <w:szCs w:val="22"/>
        </w:rPr>
        <w:t>Education:</w:t>
      </w:r>
    </w:p>
    <w:p w:rsidR="007D4396" w:rsidRPr="00E75C53" w:rsidP="007D4396" w14:paraId="52D25B84" w14:textId="77777777">
      <w:pPr>
        <w:tabs>
          <w:tab w:val="left" w:pos="1800"/>
          <w:tab w:val="left" w:pos="1980"/>
        </w:tabs>
        <w:jc w:val="both"/>
        <w:rPr>
          <w:rFonts w:ascii="Rockwell" w:hAnsi="Rockwell" w:cs="Tahoma"/>
          <w:b/>
          <w:sz w:val="22"/>
          <w:szCs w:val="22"/>
        </w:rPr>
      </w:pPr>
    </w:p>
    <w:p w:rsidR="007D4396" w:rsidRPr="00E75C53" w:rsidP="007D4396" w14:paraId="6B0DB177" w14:textId="77777777">
      <w:pPr>
        <w:numPr>
          <w:ilvl w:val="0"/>
          <w:numId w:val="9"/>
        </w:numPr>
        <w:spacing w:line="276" w:lineRule="auto"/>
        <w:jc w:val="both"/>
        <w:rPr>
          <w:rFonts w:ascii="Rockwell" w:hAnsi="Rockwell" w:cs="Tahoma"/>
          <w:sz w:val="22"/>
          <w:szCs w:val="22"/>
        </w:rPr>
      </w:pPr>
      <w:r w:rsidRPr="00E75C53">
        <w:rPr>
          <w:rFonts w:ascii="Rockwell" w:hAnsi="Rockwell" w:cs="Tahoma"/>
          <w:sz w:val="22"/>
          <w:szCs w:val="22"/>
        </w:rPr>
        <w:t>Master of Business Administration from Rayalaseema University Kurnool in 2017.</w:t>
      </w:r>
    </w:p>
    <w:p w:rsidR="007D4396" w:rsidRPr="00E75C53" w:rsidP="007D4396" w14:paraId="075E0C42" w14:textId="77777777">
      <w:pPr>
        <w:spacing w:line="276" w:lineRule="auto"/>
        <w:jc w:val="both"/>
        <w:rPr>
          <w:rFonts w:ascii="Rockwell" w:hAnsi="Rockwell" w:cs="Tahoma"/>
          <w:sz w:val="22"/>
          <w:szCs w:val="22"/>
        </w:rPr>
      </w:pPr>
    </w:p>
    <w:p w:rsidR="007D4396" w:rsidRPr="00E75C53" w:rsidP="007D4396" w14:paraId="37A3B4B3" w14:textId="77777777">
      <w:pPr>
        <w:spacing w:after="92" w:line="360" w:lineRule="auto"/>
        <w:rPr>
          <w:rFonts w:ascii="Rockwell" w:hAnsi="Rockwell"/>
          <w:b/>
          <w:color w:val="000000"/>
          <w:sz w:val="22"/>
          <w:szCs w:val="22"/>
        </w:rPr>
      </w:pPr>
      <w:r w:rsidRPr="00E75C53">
        <w:rPr>
          <w:rFonts w:ascii="Rockwell" w:hAnsi="Rockwell"/>
          <w:b/>
          <w:color w:val="000000"/>
          <w:sz w:val="22"/>
          <w:szCs w:val="22"/>
        </w:rPr>
        <w:t>Experience Summary:</w:t>
      </w:r>
    </w:p>
    <w:tbl>
      <w:tblPr>
        <w:tblW w:w="90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6"/>
        <w:gridCol w:w="1951"/>
        <w:gridCol w:w="1653"/>
        <w:gridCol w:w="1302"/>
        <w:gridCol w:w="1434"/>
      </w:tblGrid>
      <w:tr w14:paraId="67BE1A69" w14:textId="77777777" w:rsidTr="007D4396">
        <w:tblPrEx>
          <w:tblW w:w="90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98"/>
          <w:jc w:val="center"/>
        </w:trPr>
        <w:tc>
          <w:tcPr>
            <w:tcW w:w="2736"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rsidR="007D4396" w:rsidRPr="00E75C53" w14:paraId="1E58142A" w14:textId="77777777">
            <w:pPr>
              <w:jc w:val="center"/>
              <w:rPr>
                <w:rFonts w:ascii="Rockwell" w:hAnsi="Rockwell"/>
              </w:rPr>
            </w:pPr>
            <w:r w:rsidRPr="00E75C53">
              <w:rPr>
                <w:rFonts w:ascii="Rockwell" w:hAnsi="Rockwell"/>
                <w:sz w:val="22"/>
                <w:szCs w:val="22"/>
              </w:rPr>
              <w:t>Organization</w:t>
            </w:r>
          </w:p>
        </w:tc>
        <w:tc>
          <w:tcPr>
            <w:tcW w:w="1951"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rsidR="007D4396" w:rsidRPr="00E75C53" w14:paraId="340A60A2" w14:textId="77777777">
            <w:pPr>
              <w:jc w:val="center"/>
              <w:rPr>
                <w:rFonts w:ascii="Rockwell" w:hAnsi="Rockwell"/>
              </w:rPr>
            </w:pPr>
            <w:r w:rsidRPr="00E75C53">
              <w:rPr>
                <w:rFonts w:ascii="Rockwell" w:hAnsi="Rockwell"/>
                <w:sz w:val="22"/>
                <w:szCs w:val="22"/>
              </w:rPr>
              <w:t>Designation</w:t>
            </w:r>
          </w:p>
        </w:tc>
        <w:tc>
          <w:tcPr>
            <w:tcW w:w="1653"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rsidR="007D4396" w:rsidRPr="00E75C53" w14:paraId="0D29E45F" w14:textId="77777777">
            <w:pPr>
              <w:jc w:val="center"/>
              <w:rPr>
                <w:rFonts w:ascii="Rockwell" w:hAnsi="Rockwell"/>
              </w:rPr>
            </w:pPr>
            <w:r w:rsidRPr="00E75C53">
              <w:rPr>
                <w:rFonts w:ascii="Rockwell" w:hAnsi="Rockwell"/>
                <w:sz w:val="22"/>
                <w:szCs w:val="22"/>
              </w:rPr>
              <w:t>Location</w:t>
            </w:r>
          </w:p>
        </w:tc>
        <w:tc>
          <w:tcPr>
            <w:tcW w:w="1302"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rsidR="007D4396" w:rsidRPr="00E75C53" w14:paraId="1B2AC8DC" w14:textId="77777777">
            <w:pPr>
              <w:jc w:val="center"/>
              <w:rPr>
                <w:rFonts w:ascii="Rockwell" w:hAnsi="Rockwell"/>
              </w:rPr>
            </w:pPr>
            <w:r w:rsidRPr="00E75C53">
              <w:rPr>
                <w:rFonts w:ascii="Rockwell" w:hAnsi="Rockwell"/>
                <w:sz w:val="22"/>
                <w:szCs w:val="22"/>
              </w:rPr>
              <w:t>From</w:t>
            </w:r>
          </w:p>
        </w:tc>
        <w:tc>
          <w:tcPr>
            <w:tcW w:w="1434" w:type="dxa"/>
            <w:tcBorders>
              <w:top w:val="single" w:sz="4" w:space="0" w:color="000000"/>
              <w:left w:val="single" w:sz="4" w:space="0" w:color="000000"/>
              <w:bottom w:val="single" w:sz="4" w:space="0" w:color="000000"/>
              <w:right w:val="single" w:sz="4" w:space="0" w:color="000000"/>
            </w:tcBorders>
            <w:shd w:val="clear" w:color="auto" w:fill="EEECE1"/>
            <w:vAlign w:val="center"/>
            <w:hideMark/>
          </w:tcPr>
          <w:p w:rsidR="007D4396" w:rsidRPr="00E75C53" w14:paraId="53686A2D" w14:textId="77777777">
            <w:pPr>
              <w:jc w:val="center"/>
              <w:rPr>
                <w:rFonts w:ascii="Rockwell" w:hAnsi="Rockwell"/>
              </w:rPr>
            </w:pPr>
            <w:r w:rsidRPr="00E75C53">
              <w:rPr>
                <w:rFonts w:ascii="Rockwell" w:hAnsi="Rockwell"/>
                <w:sz w:val="22"/>
                <w:szCs w:val="22"/>
              </w:rPr>
              <w:t>To</w:t>
            </w:r>
          </w:p>
        </w:tc>
      </w:tr>
      <w:tr w14:paraId="4D49D3D4" w14:textId="77777777" w:rsidTr="007D4396">
        <w:tblPrEx>
          <w:tblW w:w="9076" w:type="dxa"/>
          <w:jc w:val="center"/>
          <w:tblLook w:val="04A0"/>
        </w:tblPrEx>
        <w:trPr>
          <w:trHeight w:val="500"/>
          <w:jc w:val="center"/>
        </w:trPr>
        <w:tc>
          <w:tcPr>
            <w:tcW w:w="2736" w:type="dxa"/>
            <w:tcBorders>
              <w:top w:val="single" w:sz="4" w:space="0" w:color="000000"/>
              <w:left w:val="single" w:sz="4" w:space="0" w:color="000000"/>
              <w:bottom w:val="single" w:sz="4" w:space="0" w:color="000000"/>
              <w:right w:val="single" w:sz="4" w:space="0" w:color="000000"/>
            </w:tcBorders>
            <w:vAlign w:val="center"/>
            <w:hideMark/>
          </w:tcPr>
          <w:p w:rsidR="007D4396" w:rsidRPr="00E75C53" w14:paraId="030814BA" w14:textId="2EAF21B7">
            <w:pPr>
              <w:jc w:val="center"/>
              <w:rPr>
                <w:rFonts w:ascii="Rockwell" w:hAnsi="Rockwell"/>
                <w:spacing w:val="8"/>
              </w:rPr>
            </w:pPr>
            <w:r w:rsidRPr="00E75C53">
              <w:rPr>
                <w:rFonts w:ascii="Rockwell" w:hAnsi="Rockwell"/>
                <w:spacing w:val="8"/>
                <w:sz w:val="22"/>
                <w:szCs w:val="22"/>
              </w:rPr>
              <w:t>Safran group</w:t>
            </w:r>
          </w:p>
        </w:tc>
        <w:tc>
          <w:tcPr>
            <w:tcW w:w="1951" w:type="dxa"/>
            <w:tcBorders>
              <w:top w:val="single" w:sz="4" w:space="0" w:color="000000"/>
              <w:left w:val="single" w:sz="4" w:space="0" w:color="000000"/>
              <w:bottom w:val="single" w:sz="4" w:space="0" w:color="000000"/>
              <w:right w:val="single" w:sz="4" w:space="0" w:color="000000"/>
            </w:tcBorders>
            <w:vAlign w:val="center"/>
            <w:hideMark/>
          </w:tcPr>
          <w:p w:rsidR="007D4396" w:rsidRPr="00E75C53" w14:paraId="680FCA3B" w14:textId="49E4B627">
            <w:pPr>
              <w:jc w:val="center"/>
              <w:rPr>
                <w:rFonts w:ascii="Rockwell" w:hAnsi="Rockwell"/>
                <w:spacing w:val="8"/>
              </w:rPr>
            </w:pPr>
            <w:r w:rsidRPr="00E75C53">
              <w:rPr>
                <w:rFonts w:ascii="Rockwell" w:hAnsi="Rockwell"/>
                <w:spacing w:val="8"/>
                <w:sz w:val="22"/>
                <w:szCs w:val="22"/>
              </w:rPr>
              <w:t>ISC - SAP FICO Consultant</w:t>
            </w:r>
          </w:p>
        </w:tc>
        <w:tc>
          <w:tcPr>
            <w:tcW w:w="1653" w:type="dxa"/>
            <w:tcBorders>
              <w:top w:val="single" w:sz="4" w:space="0" w:color="000000"/>
              <w:left w:val="single" w:sz="4" w:space="0" w:color="000000"/>
              <w:bottom w:val="single" w:sz="4" w:space="0" w:color="000000"/>
              <w:right w:val="single" w:sz="4" w:space="0" w:color="000000"/>
            </w:tcBorders>
            <w:vAlign w:val="center"/>
            <w:hideMark/>
          </w:tcPr>
          <w:p w:rsidR="007D4396" w:rsidRPr="00E75C53" w14:paraId="40CE2F26" w14:textId="77777777">
            <w:pPr>
              <w:jc w:val="center"/>
              <w:rPr>
                <w:rFonts w:ascii="Rockwell" w:hAnsi="Rockwell"/>
              </w:rPr>
            </w:pPr>
            <w:r w:rsidRPr="00E75C53">
              <w:rPr>
                <w:rFonts w:ascii="Rockwell" w:hAnsi="Rockwell"/>
                <w:sz w:val="22"/>
                <w:szCs w:val="22"/>
              </w:rPr>
              <w:t>Hyderabad</w:t>
            </w:r>
          </w:p>
        </w:tc>
        <w:tc>
          <w:tcPr>
            <w:tcW w:w="1302" w:type="dxa"/>
            <w:tcBorders>
              <w:top w:val="single" w:sz="4" w:space="0" w:color="000000"/>
              <w:left w:val="single" w:sz="4" w:space="0" w:color="000000"/>
              <w:bottom w:val="single" w:sz="4" w:space="0" w:color="000000"/>
              <w:right w:val="single" w:sz="4" w:space="0" w:color="000000"/>
            </w:tcBorders>
            <w:vAlign w:val="center"/>
            <w:hideMark/>
          </w:tcPr>
          <w:p w:rsidR="007D4396" w:rsidRPr="00E75C53" w14:paraId="40F39CFF" w14:textId="09D6ADBA">
            <w:pPr>
              <w:jc w:val="center"/>
              <w:rPr>
                <w:rFonts w:ascii="Rockwell" w:hAnsi="Rockwell"/>
              </w:rPr>
            </w:pPr>
            <w:r w:rsidRPr="00E75C53">
              <w:rPr>
                <w:rFonts w:ascii="Rockwell" w:hAnsi="Rockwell"/>
                <w:sz w:val="22"/>
                <w:szCs w:val="22"/>
              </w:rPr>
              <w:t>Sep 2022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rsidR="007D4396" w:rsidRPr="00E75C53" w14:paraId="5CDAB475" w14:textId="77777777">
            <w:pPr>
              <w:jc w:val="center"/>
              <w:rPr>
                <w:rFonts w:ascii="Rockwell" w:hAnsi="Rockwell"/>
              </w:rPr>
            </w:pPr>
            <w:r w:rsidRPr="00E75C53">
              <w:rPr>
                <w:rFonts w:ascii="Rockwell" w:hAnsi="Rockwell"/>
                <w:sz w:val="22"/>
                <w:szCs w:val="22"/>
              </w:rPr>
              <w:t>To Till date</w:t>
            </w:r>
          </w:p>
        </w:tc>
      </w:tr>
      <w:tr w14:paraId="1AD0D474" w14:textId="77777777" w:rsidTr="007D4396">
        <w:tblPrEx>
          <w:tblW w:w="9076" w:type="dxa"/>
          <w:jc w:val="center"/>
          <w:tblLook w:val="04A0"/>
        </w:tblPrEx>
        <w:trPr>
          <w:trHeight w:val="500"/>
          <w:jc w:val="center"/>
        </w:trPr>
        <w:tc>
          <w:tcPr>
            <w:tcW w:w="2736" w:type="dxa"/>
            <w:tcBorders>
              <w:top w:val="single" w:sz="4" w:space="0" w:color="000000"/>
              <w:left w:val="single" w:sz="4" w:space="0" w:color="000000"/>
              <w:bottom w:val="single" w:sz="4" w:space="0" w:color="000000"/>
              <w:right w:val="single" w:sz="4" w:space="0" w:color="000000"/>
            </w:tcBorders>
            <w:vAlign w:val="center"/>
          </w:tcPr>
          <w:p w:rsidR="0004418F" w:rsidRPr="00E75C53" w:rsidP="0004418F" w14:paraId="3AF1BE1D" w14:textId="05D8D5DC">
            <w:pPr>
              <w:jc w:val="center"/>
              <w:rPr>
                <w:rFonts w:ascii="Rockwell" w:hAnsi="Rockwell"/>
                <w:spacing w:val="8"/>
              </w:rPr>
            </w:pPr>
            <w:r>
              <w:rPr>
                <w:rFonts w:ascii="Rockwell" w:hAnsi="Rockwell"/>
                <w:spacing w:val="8"/>
              </w:rPr>
              <w:t>Cap Gemini</w:t>
            </w:r>
          </w:p>
        </w:tc>
        <w:tc>
          <w:tcPr>
            <w:tcW w:w="1951" w:type="dxa"/>
            <w:tcBorders>
              <w:top w:val="single" w:sz="4" w:space="0" w:color="000000"/>
              <w:left w:val="single" w:sz="4" w:space="0" w:color="000000"/>
              <w:bottom w:val="single" w:sz="4" w:space="0" w:color="000000"/>
              <w:right w:val="single" w:sz="4" w:space="0" w:color="000000"/>
            </w:tcBorders>
            <w:vAlign w:val="center"/>
          </w:tcPr>
          <w:p w:rsidR="001A682A" w:rsidRPr="00E75C53" w14:paraId="67172EEE" w14:textId="5ED6EDF2">
            <w:pPr>
              <w:jc w:val="center"/>
              <w:rPr>
                <w:rFonts w:ascii="Rockwell" w:hAnsi="Rockwell"/>
                <w:spacing w:val="8"/>
              </w:rPr>
            </w:pPr>
            <w:r w:rsidRPr="00E75C53">
              <w:rPr>
                <w:rFonts w:ascii="Rockwell" w:hAnsi="Rockwell"/>
                <w:spacing w:val="8"/>
                <w:sz w:val="22"/>
                <w:szCs w:val="22"/>
              </w:rPr>
              <w:t>SAP FICO Consultant</w:t>
            </w:r>
          </w:p>
        </w:tc>
        <w:tc>
          <w:tcPr>
            <w:tcW w:w="1653" w:type="dxa"/>
            <w:tcBorders>
              <w:top w:val="single" w:sz="4" w:space="0" w:color="000000"/>
              <w:left w:val="single" w:sz="4" w:space="0" w:color="000000"/>
              <w:bottom w:val="single" w:sz="4" w:space="0" w:color="000000"/>
              <w:right w:val="single" w:sz="4" w:space="0" w:color="000000"/>
            </w:tcBorders>
            <w:vAlign w:val="center"/>
          </w:tcPr>
          <w:p w:rsidR="001A682A" w:rsidRPr="00E75C53" w14:paraId="7F705CD7" w14:textId="150ECFA7">
            <w:pPr>
              <w:jc w:val="center"/>
              <w:rPr>
                <w:rFonts w:ascii="Rockwell" w:hAnsi="Rockwell"/>
              </w:rPr>
            </w:pPr>
            <w:r w:rsidRPr="00E75C53">
              <w:rPr>
                <w:rFonts w:ascii="Rockwell" w:hAnsi="Rockwell"/>
                <w:sz w:val="22"/>
                <w:szCs w:val="22"/>
              </w:rPr>
              <w:t>Hyderabad</w:t>
            </w:r>
          </w:p>
        </w:tc>
        <w:tc>
          <w:tcPr>
            <w:tcW w:w="1302" w:type="dxa"/>
            <w:tcBorders>
              <w:top w:val="single" w:sz="4" w:space="0" w:color="000000"/>
              <w:left w:val="single" w:sz="4" w:space="0" w:color="000000"/>
              <w:bottom w:val="single" w:sz="4" w:space="0" w:color="000000"/>
              <w:right w:val="single" w:sz="4" w:space="0" w:color="000000"/>
            </w:tcBorders>
            <w:vAlign w:val="center"/>
          </w:tcPr>
          <w:p w:rsidR="001A682A" w:rsidRPr="00E75C53" w14:paraId="14A69207" w14:textId="08FD7D16">
            <w:pPr>
              <w:jc w:val="center"/>
              <w:rPr>
                <w:rFonts w:ascii="Rockwell" w:hAnsi="Rockwell"/>
              </w:rPr>
            </w:pPr>
            <w:r w:rsidRPr="00E75C53">
              <w:rPr>
                <w:rFonts w:ascii="Rockwell" w:hAnsi="Rockwell"/>
                <w:sz w:val="22"/>
                <w:szCs w:val="22"/>
              </w:rPr>
              <w:t>Aug 201</w:t>
            </w:r>
            <w:r w:rsidR="00C2405B">
              <w:rPr>
                <w:rFonts w:ascii="Rockwell" w:hAnsi="Rockwell"/>
                <w:sz w:val="22"/>
                <w:szCs w:val="22"/>
              </w:rPr>
              <w:t>8</w:t>
            </w:r>
          </w:p>
        </w:tc>
        <w:tc>
          <w:tcPr>
            <w:tcW w:w="1434" w:type="dxa"/>
            <w:tcBorders>
              <w:top w:val="single" w:sz="4" w:space="0" w:color="000000"/>
              <w:left w:val="single" w:sz="4" w:space="0" w:color="000000"/>
              <w:bottom w:val="single" w:sz="4" w:space="0" w:color="000000"/>
              <w:right w:val="single" w:sz="4" w:space="0" w:color="000000"/>
            </w:tcBorders>
            <w:vAlign w:val="center"/>
          </w:tcPr>
          <w:p w:rsidR="001A682A" w:rsidRPr="00E75C53" w14:paraId="553CDC00" w14:textId="22EED8B4">
            <w:pPr>
              <w:jc w:val="center"/>
              <w:rPr>
                <w:rFonts w:ascii="Rockwell" w:hAnsi="Rockwell"/>
              </w:rPr>
            </w:pPr>
            <w:r w:rsidRPr="00E75C53">
              <w:rPr>
                <w:rFonts w:ascii="Rockwell" w:hAnsi="Rockwell"/>
                <w:sz w:val="22"/>
                <w:szCs w:val="22"/>
              </w:rPr>
              <w:t>Sep 2022</w:t>
            </w:r>
          </w:p>
        </w:tc>
      </w:tr>
    </w:tbl>
    <w:p w:rsidR="007D4396" w:rsidRPr="00E75C53" w:rsidP="007D4396" w14:paraId="2450585D" w14:textId="77777777">
      <w:pPr>
        <w:widowControl w:val="0"/>
        <w:tabs>
          <w:tab w:val="left" w:pos="1800"/>
          <w:tab w:val="left" w:pos="1980"/>
        </w:tabs>
        <w:suppressAutoHyphens/>
        <w:autoSpaceDE w:val="0"/>
        <w:jc w:val="both"/>
        <w:rPr>
          <w:rFonts w:ascii="Rockwell" w:hAnsi="Rockwell" w:cs="Tahoma"/>
          <w:b/>
          <w:sz w:val="22"/>
          <w:szCs w:val="22"/>
        </w:rPr>
      </w:pPr>
    </w:p>
    <w:p w:rsidR="00796374" w:rsidRPr="00E75C53" w:rsidP="00796374" w14:paraId="6FB3A2CB" w14:textId="0BE2453B">
      <w:pPr>
        <w:widowControl w:val="0"/>
        <w:tabs>
          <w:tab w:val="left" w:pos="1800"/>
          <w:tab w:val="left" w:pos="1980"/>
        </w:tabs>
        <w:suppressAutoHyphens/>
        <w:autoSpaceDE w:val="0"/>
        <w:jc w:val="both"/>
        <w:rPr>
          <w:rFonts w:ascii="Rockwell" w:hAnsi="Rockwell"/>
          <w:sz w:val="22"/>
          <w:szCs w:val="22"/>
        </w:rPr>
      </w:pPr>
      <w:r w:rsidRPr="00E75C53">
        <w:rPr>
          <w:rFonts w:ascii="Rockwell" w:hAnsi="Rockwell" w:cs="Tahoma"/>
          <w:b/>
          <w:sz w:val="22"/>
          <w:szCs w:val="22"/>
        </w:rPr>
        <w:t xml:space="preserve">Project # </w:t>
      </w:r>
      <w:r w:rsidR="001E0F80">
        <w:rPr>
          <w:rFonts w:ascii="Rockwell" w:hAnsi="Rockwell" w:cs="Tahoma"/>
          <w:b/>
          <w:sz w:val="22"/>
          <w:szCs w:val="22"/>
        </w:rPr>
        <w:t>6</w:t>
      </w:r>
    </w:p>
    <w:p w:rsidR="00796374" w:rsidRPr="00E75C53" w:rsidP="00796374" w14:paraId="59793251" w14:textId="0B9C941B">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Client</w:t>
      </w:r>
      <w:r w:rsidRPr="00E75C53">
        <w:rPr>
          <w:rFonts w:ascii="Rockwell" w:hAnsi="Rockwell"/>
          <w:spacing w:val="8"/>
          <w:sz w:val="22"/>
          <w:szCs w:val="22"/>
        </w:rPr>
        <w:tab/>
      </w:r>
      <w:r w:rsidRPr="00E75C53">
        <w:rPr>
          <w:rFonts w:ascii="Rockwell" w:hAnsi="Rockwell"/>
          <w:spacing w:val="8"/>
          <w:sz w:val="22"/>
          <w:szCs w:val="22"/>
        </w:rPr>
        <w:tab/>
      </w:r>
      <w:r w:rsidRPr="00E75C53">
        <w:rPr>
          <w:rFonts w:ascii="Rockwell" w:hAnsi="Rockwell"/>
          <w:spacing w:val="8"/>
          <w:sz w:val="22"/>
          <w:szCs w:val="22"/>
        </w:rPr>
        <w:tab/>
        <w:t>: SAFRAN SA</w:t>
      </w:r>
    </w:p>
    <w:p w:rsidR="00796374" w:rsidRPr="00E75C53" w:rsidP="00796374" w14:paraId="198C2EE9" w14:textId="65A26FD9">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Organization</w:t>
      </w:r>
      <w:r w:rsidRPr="00E75C53">
        <w:rPr>
          <w:rFonts w:ascii="Rockwell" w:hAnsi="Rockwell"/>
          <w:spacing w:val="8"/>
          <w:sz w:val="22"/>
          <w:szCs w:val="22"/>
        </w:rPr>
        <w:tab/>
      </w:r>
      <w:r w:rsidRPr="00E75C53">
        <w:rPr>
          <w:rFonts w:ascii="Rockwell" w:hAnsi="Rockwell"/>
          <w:spacing w:val="8"/>
          <w:sz w:val="22"/>
          <w:szCs w:val="22"/>
        </w:rPr>
        <w:tab/>
        <w:t>: Safran group</w:t>
      </w:r>
    </w:p>
    <w:p w:rsidR="00796374" w:rsidRPr="00E75C53" w:rsidP="00796374" w14:paraId="31F0602F" w14:textId="098A57CA">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Project</w:t>
      </w:r>
      <w:r w:rsidRPr="00E75C53">
        <w:rPr>
          <w:rFonts w:ascii="Rockwell" w:hAnsi="Rockwell"/>
          <w:spacing w:val="8"/>
          <w:sz w:val="22"/>
          <w:szCs w:val="22"/>
        </w:rPr>
        <w:tab/>
      </w:r>
      <w:r w:rsidRPr="00E75C53">
        <w:rPr>
          <w:rFonts w:ascii="Rockwell" w:hAnsi="Rockwell"/>
          <w:spacing w:val="8"/>
          <w:sz w:val="22"/>
          <w:szCs w:val="22"/>
        </w:rPr>
        <w:tab/>
        <w:t xml:space="preserve">: S/4 </w:t>
      </w:r>
      <w:r w:rsidRPr="00E75C53" w:rsidR="00660E64">
        <w:rPr>
          <w:rFonts w:ascii="Rockwell" w:hAnsi="Rockwell"/>
          <w:spacing w:val="8"/>
          <w:sz w:val="22"/>
          <w:szCs w:val="22"/>
        </w:rPr>
        <w:t xml:space="preserve">Core Model </w:t>
      </w:r>
      <w:r w:rsidRPr="00E75C53">
        <w:rPr>
          <w:rFonts w:ascii="Rockwell" w:hAnsi="Rockwell"/>
          <w:spacing w:val="8"/>
          <w:sz w:val="22"/>
          <w:szCs w:val="22"/>
        </w:rPr>
        <w:t>HANA Support</w:t>
      </w:r>
      <w:r w:rsidRPr="00E75C53" w:rsidR="00660E64">
        <w:rPr>
          <w:rFonts w:ascii="Rockwell" w:hAnsi="Rockwell"/>
          <w:spacing w:val="8"/>
          <w:sz w:val="22"/>
          <w:szCs w:val="22"/>
        </w:rPr>
        <w:t xml:space="preserve"> </w:t>
      </w:r>
    </w:p>
    <w:p w:rsidR="00796374" w:rsidRPr="00E75C53" w:rsidP="00796374" w14:paraId="6DA6C61C" w14:textId="6CB29C88">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 xml:space="preserve">Duration           </w:t>
      </w:r>
      <w:r w:rsidRPr="00E75C53">
        <w:rPr>
          <w:rFonts w:ascii="Rockwell" w:hAnsi="Rockwell"/>
          <w:spacing w:val="8"/>
          <w:sz w:val="22"/>
          <w:szCs w:val="22"/>
        </w:rPr>
        <w:tab/>
        <w:t xml:space="preserve">: </w:t>
      </w:r>
      <w:r w:rsidRPr="00E75C53" w:rsidR="00660E64">
        <w:rPr>
          <w:rFonts w:ascii="Rockwell" w:hAnsi="Rockwell"/>
          <w:spacing w:val="8"/>
          <w:sz w:val="22"/>
          <w:szCs w:val="22"/>
        </w:rPr>
        <w:t>2024 April to Till Now</w:t>
      </w:r>
    </w:p>
    <w:p w:rsidR="00796374" w:rsidRPr="00E75C53" w:rsidP="00796374" w14:paraId="320B149D" w14:textId="77777777">
      <w:pPr>
        <w:pStyle w:val="Achievement"/>
        <w:tabs>
          <w:tab w:val="left" w:pos="0"/>
        </w:tabs>
        <w:spacing w:before="120"/>
        <w:rPr>
          <w:rFonts w:ascii="Rockwell" w:hAnsi="Rockwell"/>
          <w:spacing w:val="8"/>
          <w:sz w:val="22"/>
          <w:szCs w:val="22"/>
        </w:rPr>
      </w:pPr>
    </w:p>
    <w:p w:rsidR="00796374" w:rsidRPr="00E75C53" w:rsidP="00796374" w14:paraId="6E228900"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p>
    <w:p w:rsidR="00796374" w:rsidP="00796374" w14:paraId="3DEEA728"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Provide day-to-day application and maintenance support in SAP FICO module including resolving day to day issues and working on enhancements Customization of system based on client's requirements</w:t>
      </w:r>
    </w:p>
    <w:p w:rsidR="00F358CD" w:rsidP="00796374" w14:paraId="3F81EA7B" w14:textId="42B420DC">
      <w:pPr>
        <w:pStyle w:val="ListParagraph"/>
        <w:widowControl/>
        <w:numPr>
          <w:ilvl w:val="0"/>
          <w:numId w:val="10"/>
        </w:numPr>
        <w:autoSpaceDE/>
        <w:adjustRightInd/>
        <w:spacing w:after="200" w:line="276" w:lineRule="auto"/>
        <w:contextualSpacing/>
        <w:rPr>
          <w:rFonts w:ascii="Rockwell" w:hAnsi="Rockwell" w:cs="Tahoma"/>
          <w:sz w:val="22"/>
          <w:szCs w:val="22"/>
        </w:rPr>
      </w:pPr>
      <w:r>
        <w:rPr>
          <w:rFonts w:ascii="Rockwell" w:hAnsi="Rockwell" w:cs="Tahoma"/>
          <w:sz w:val="22"/>
          <w:szCs w:val="22"/>
        </w:rPr>
        <w:t xml:space="preserve">Daily jobs monitoring SM37, SM35 And WE02 and Bank statements monitoring. </w:t>
      </w:r>
    </w:p>
    <w:p w:rsidR="00F358CD" w:rsidP="00796374" w14:paraId="0149E9E1" w14:textId="496690A3">
      <w:pPr>
        <w:pStyle w:val="ListParagraph"/>
        <w:widowControl/>
        <w:numPr>
          <w:ilvl w:val="0"/>
          <w:numId w:val="10"/>
        </w:numPr>
        <w:autoSpaceDE/>
        <w:adjustRightInd/>
        <w:spacing w:after="200" w:line="276" w:lineRule="auto"/>
        <w:contextualSpacing/>
        <w:rPr>
          <w:rFonts w:ascii="Rockwell" w:hAnsi="Rockwell" w:cs="Tahoma"/>
          <w:sz w:val="22"/>
          <w:szCs w:val="22"/>
        </w:rPr>
      </w:pPr>
      <w:r>
        <w:rPr>
          <w:rFonts w:ascii="Rockwell" w:hAnsi="Rockwell" w:cs="Tahoma"/>
          <w:sz w:val="22"/>
          <w:szCs w:val="22"/>
        </w:rPr>
        <w:t xml:space="preserve">Working with third party </w:t>
      </w:r>
      <w:r w:rsidR="00354C6F">
        <w:rPr>
          <w:rFonts w:ascii="Rockwell" w:hAnsi="Rockwell" w:cs="Tahoma"/>
          <w:sz w:val="22"/>
          <w:szCs w:val="22"/>
        </w:rPr>
        <w:t>tool for checking for the bank statements.</w:t>
      </w:r>
    </w:p>
    <w:p w:rsidR="00354C6F" w:rsidP="00796374" w14:paraId="49626C9D" w14:textId="7BD123FB">
      <w:pPr>
        <w:pStyle w:val="ListParagraph"/>
        <w:widowControl/>
        <w:numPr>
          <w:ilvl w:val="0"/>
          <w:numId w:val="10"/>
        </w:numPr>
        <w:autoSpaceDE/>
        <w:adjustRightInd/>
        <w:spacing w:after="200" w:line="276" w:lineRule="auto"/>
        <w:contextualSpacing/>
        <w:rPr>
          <w:rFonts w:ascii="Rockwell" w:hAnsi="Rockwell" w:cs="Tahoma"/>
          <w:sz w:val="22"/>
          <w:szCs w:val="22"/>
        </w:rPr>
      </w:pPr>
      <w:r>
        <w:rPr>
          <w:rFonts w:ascii="Rockwell" w:hAnsi="Rockwell" w:cs="Tahoma"/>
          <w:sz w:val="22"/>
          <w:szCs w:val="22"/>
        </w:rPr>
        <w:t>Every week follow-up the functional status.</w:t>
      </w:r>
    </w:p>
    <w:p w:rsidR="00354C6F" w:rsidP="00354C6F" w14:paraId="0EBFCDBB" w14:textId="6BF5B713">
      <w:pPr>
        <w:pStyle w:val="ListParagraph"/>
        <w:widowControl/>
        <w:numPr>
          <w:ilvl w:val="0"/>
          <w:numId w:val="10"/>
        </w:numPr>
        <w:autoSpaceDE/>
        <w:adjustRightInd/>
        <w:spacing w:after="200" w:line="276" w:lineRule="auto"/>
        <w:contextualSpacing/>
        <w:rPr>
          <w:rFonts w:ascii="Rockwell" w:hAnsi="Rockwell" w:cs="Tahoma"/>
          <w:sz w:val="22"/>
          <w:szCs w:val="22"/>
        </w:rPr>
      </w:pPr>
      <w:r>
        <w:rPr>
          <w:rFonts w:ascii="Rockwell" w:hAnsi="Rockwell" w:cs="Tahoma"/>
          <w:sz w:val="22"/>
          <w:szCs w:val="22"/>
        </w:rPr>
        <w:t>Every month end collects the report from functional teem and submit to my project manager.</w:t>
      </w:r>
    </w:p>
    <w:p w:rsidR="00354C6F" w:rsidRPr="00354C6F" w:rsidP="00354C6F" w14:paraId="2E5E45B8" w14:textId="7E038577">
      <w:pPr>
        <w:pStyle w:val="ListParagraph"/>
        <w:widowControl/>
        <w:numPr>
          <w:ilvl w:val="0"/>
          <w:numId w:val="10"/>
        </w:numPr>
        <w:autoSpaceDE/>
        <w:adjustRightInd/>
        <w:spacing w:after="200" w:line="276" w:lineRule="auto"/>
        <w:contextualSpacing/>
        <w:rPr>
          <w:rFonts w:ascii="Rockwell" w:hAnsi="Rockwell" w:cs="Tahoma"/>
          <w:sz w:val="22"/>
          <w:szCs w:val="22"/>
        </w:rPr>
      </w:pPr>
      <w:r>
        <w:rPr>
          <w:rFonts w:ascii="Rockwell" w:hAnsi="Rockwell" w:cs="Tahoma"/>
          <w:sz w:val="22"/>
          <w:szCs w:val="22"/>
        </w:rPr>
        <w:t>Every day status calls with functional team</w:t>
      </w:r>
    </w:p>
    <w:p w:rsidR="00796374" w:rsidRPr="00E75C53" w:rsidP="00796374" w14:paraId="078F8193" w14:textId="77777777">
      <w:pPr>
        <w:pStyle w:val="ListParagraph"/>
        <w:numPr>
          <w:ilvl w:val="0"/>
          <w:numId w:val="10"/>
        </w:numPr>
        <w:rPr>
          <w:rFonts w:ascii="Rockwell" w:hAnsi="Rockwell" w:cs="Tahoma"/>
          <w:sz w:val="22"/>
          <w:szCs w:val="22"/>
        </w:rPr>
      </w:pPr>
      <w:r w:rsidRPr="00E75C53">
        <w:rPr>
          <w:rFonts w:ascii="Rockwell" w:hAnsi="Rockwell" w:cs="Tahoma"/>
          <w:sz w:val="22"/>
          <w:szCs w:val="22"/>
        </w:rPr>
        <w:t>Study customer requirements on FI processes and map them in SAP.</w:t>
      </w:r>
    </w:p>
    <w:p w:rsidR="00796374" w:rsidRPr="00E75C53" w:rsidP="00660E64" w14:paraId="41C6E817" w14:textId="1FF9EF8E">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Participate in tickets for problem resolution as SLA.</w:t>
      </w:r>
    </w:p>
    <w:p w:rsidR="00796374" w:rsidRPr="00E75C53" w:rsidP="00796374" w14:paraId="06C27F98"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Daily Client interaction, understanding requirements and working on the same.</w:t>
      </w:r>
    </w:p>
    <w:p w:rsidR="00796374" w:rsidRPr="00E75C53" w:rsidP="00796374" w14:paraId="6EA59766"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Update all necessary documentation for any changes made to the application.</w:t>
      </w:r>
    </w:p>
    <w:p w:rsidR="00796374" w:rsidRPr="00E75C53" w:rsidP="00796374" w14:paraId="61AE1233"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Assisting the End Users in Month End Closing</w:t>
      </w:r>
    </w:p>
    <w:p w:rsidR="00796374" w:rsidRPr="00E75C53" w:rsidP="00796374" w14:paraId="1F4DCECA" w14:textId="43DE01E0">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Solving of maintenance Issues and tickets in G/L, A/P A/R</w:t>
      </w:r>
      <w:r w:rsidRPr="00E75C53" w:rsidR="00660E64">
        <w:rPr>
          <w:rFonts w:ascii="Rockwell" w:hAnsi="Rockwell" w:cs="Tahoma"/>
          <w:sz w:val="22"/>
          <w:szCs w:val="22"/>
        </w:rPr>
        <w:t xml:space="preserve"> and Asset accounting.</w:t>
      </w:r>
    </w:p>
    <w:p w:rsidR="00796374" w:rsidRPr="00E75C53" w:rsidP="00796374" w14:paraId="0702D3F5"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Providing day-to-day operational and process support to users.</w:t>
      </w:r>
    </w:p>
    <w:p w:rsidR="00C2405B" w:rsidRPr="00276175" w:rsidP="00276175" w14:paraId="1E4A657A" w14:textId="6F8D02FA">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Preparation of user manual documentation.</w:t>
      </w:r>
    </w:p>
    <w:p w:rsidR="00660E64" w:rsidRPr="00E75C53" w:rsidP="00660E64" w14:paraId="66FA5BEC" w14:textId="447625FA">
      <w:pPr>
        <w:pStyle w:val="NoSpacing"/>
        <w:spacing w:line="360" w:lineRule="auto"/>
        <w:jc w:val="both"/>
        <w:rPr>
          <w:rFonts w:ascii="Rockwell" w:hAnsi="Rockwell" w:cs="Tahoma"/>
          <w:b/>
          <w:sz w:val="22"/>
          <w:szCs w:val="22"/>
        </w:rPr>
      </w:pPr>
      <w:r w:rsidRPr="00E75C53">
        <w:rPr>
          <w:rFonts w:ascii="Rockwell" w:hAnsi="Rockwell" w:cs="Tahoma"/>
          <w:b/>
          <w:sz w:val="22"/>
          <w:szCs w:val="22"/>
        </w:rPr>
        <w:t xml:space="preserve">Project # </w:t>
      </w:r>
      <w:r w:rsidR="001E0F80">
        <w:rPr>
          <w:rFonts w:ascii="Rockwell" w:hAnsi="Rockwell" w:cs="Tahoma"/>
          <w:b/>
          <w:sz w:val="22"/>
          <w:szCs w:val="22"/>
        </w:rPr>
        <w:t>5</w:t>
      </w:r>
    </w:p>
    <w:p w:rsidR="00660E64" w:rsidRPr="00E75C53" w:rsidP="00660E64" w14:paraId="2DA55BDB" w14:textId="0F0F52E7">
      <w:pPr>
        <w:pStyle w:val="NoSpacing"/>
        <w:spacing w:line="276" w:lineRule="auto"/>
        <w:jc w:val="both"/>
        <w:rPr>
          <w:rFonts w:ascii="Rockwell" w:hAnsi="Rockwell"/>
          <w:bCs/>
          <w:spacing w:val="8"/>
          <w:sz w:val="22"/>
          <w:szCs w:val="22"/>
        </w:rPr>
      </w:pPr>
      <w:r w:rsidRPr="00E75C53">
        <w:rPr>
          <w:rFonts w:ascii="Rockwell" w:hAnsi="Rockwell" w:cstheme="minorHAnsi"/>
          <w:bCs/>
          <w:sz w:val="22"/>
          <w:szCs w:val="22"/>
        </w:rPr>
        <w:t>Client</w:t>
      </w:r>
      <w:r w:rsidRPr="00E75C53">
        <w:rPr>
          <w:rFonts w:ascii="Rockwell" w:hAnsi="Rockwell" w:cstheme="minorHAnsi"/>
          <w:bCs/>
          <w:sz w:val="22"/>
          <w:szCs w:val="22"/>
        </w:rPr>
        <w:tab/>
      </w:r>
      <w:r w:rsidRPr="00E75C53">
        <w:rPr>
          <w:rFonts w:ascii="Rockwell" w:hAnsi="Rockwell" w:cstheme="minorHAnsi"/>
          <w:bCs/>
          <w:sz w:val="22"/>
          <w:szCs w:val="22"/>
        </w:rPr>
        <w:tab/>
      </w:r>
      <w:r w:rsidRPr="00E75C53" w:rsidR="00CD4515">
        <w:rPr>
          <w:rFonts w:ascii="Rockwell" w:hAnsi="Rockwell" w:cstheme="minorHAnsi"/>
          <w:bCs/>
          <w:sz w:val="22"/>
          <w:szCs w:val="22"/>
        </w:rPr>
        <w:tab/>
      </w:r>
      <w:r w:rsidRPr="00E75C53">
        <w:rPr>
          <w:rFonts w:ascii="Rockwell" w:hAnsi="Rockwell" w:cstheme="minorHAnsi"/>
          <w:bCs/>
          <w:sz w:val="22"/>
          <w:szCs w:val="22"/>
        </w:rPr>
        <w:t xml:space="preserve">: </w:t>
      </w:r>
      <w:r w:rsidRPr="00E75C53" w:rsidR="00CD4515">
        <w:rPr>
          <w:rFonts w:ascii="Rockwell" w:hAnsi="Rockwell"/>
          <w:spacing w:val="8"/>
          <w:sz w:val="22"/>
          <w:szCs w:val="22"/>
        </w:rPr>
        <w:t>SAFRAN SA</w:t>
      </w:r>
    </w:p>
    <w:p w:rsidR="00660E64" w:rsidRPr="00E75C53" w:rsidP="00660E64" w14:paraId="3BC1A259" w14:textId="173F8544">
      <w:pPr>
        <w:pStyle w:val="NoSpacing"/>
        <w:spacing w:line="276" w:lineRule="auto"/>
        <w:jc w:val="both"/>
        <w:rPr>
          <w:rFonts w:ascii="Rockwell" w:hAnsi="Rockwell"/>
          <w:bCs/>
          <w:spacing w:val="8"/>
          <w:sz w:val="22"/>
          <w:szCs w:val="22"/>
        </w:rPr>
      </w:pPr>
      <w:r w:rsidRPr="00E75C53">
        <w:rPr>
          <w:rFonts w:ascii="Rockwell" w:hAnsi="Rockwell"/>
          <w:bCs/>
          <w:spacing w:val="8"/>
          <w:sz w:val="22"/>
          <w:szCs w:val="22"/>
        </w:rPr>
        <w:t>Organization</w:t>
      </w:r>
      <w:r w:rsidRPr="00E75C53" w:rsidR="00CD4515">
        <w:rPr>
          <w:rFonts w:ascii="Rockwell" w:hAnsi="Rockwell"/>
          <w:bCs/>
          <w:spacing w:val="8"/>
          <w:sz w:val="22"/>
          <w:szCs w:val="22"/>
        </w:rPr>
        <w:tab/>
      </w:r>
      <w:r w:rsidRPr="00E75C53">
        <w:rPr>
          <w:rFonts w:ascii="Rockwell" w:hAnsi="Rockwell"/>
          <w:bCs/>
          <w:spacing w:val="8"/>
          <w:sz w:val="22"/>
          <w:szCs w:val="22"/>
        </w:rPr>
        <w:tab/>
        <w:t xml:space="preserve">: </w:t>
      </w:r>
      <w:r w:rsidRPr="00E75C53" w:rsidR="0032134F">
        <w:rPr>
          <w:rFonts w:ascii="Rockwell" w:hAnsi="Rockwell"/>
          <w:bCs/>
          <w:spacing w:val="8"/>
          <w:sz w:val="22"/>
          <w:szCs w:val="22"/>
        </w:rPr>
        <w:t>Safran Group</w:t>
      </w:r>
    </w:p>
    <w:p w:rsidR="00660E64" w:rsidRPr="00E75C53" w:rsidP="00660E64" w14:paraId="0E7DF63E" w14:textId="63EAF090">
      <w:pPr>
        <w:pStyle w:val="NoSpacing"/>
        <w:spacing w:line="276" w:lineRule="auto"/>
        <w:jc w:val="both"/>
        <w:rPr>
          <w:rFonts w:ascii="Rockwell" w:hAnsi="Rockwell" w:cstheme="minorHAnsi"/>
          <w:bCs/>
          <w:sz w:val="22"/>
          <w:szCs w:val="22"/>
        </w:rPr>
      </w:pPr>
      <w:r w:rsidRPr="00E75C53">
        <w:rPr>
          <w:rFonts w:ascii="Rockwell" w:hAnsi="Rockwell" w:cstheme="minorHAnsi"/>
          <w:bCs/>
          <w:sz w:val="22"/>
          <w:szCs w:val="22"/>
        </w:rPr>
        <w:t>Duration</w:t>
      </w:r>
      <w:r w:rsidRPr="00E75C53">
        <w:rPr>
          <w:rFonts w:ascii="Rockwell" w:hAnsi="Rockwell" w:cstheme="minorHAnsi"/>
          <w:bCs/>
          <w:sz w:val="22"/>
          <w:szCs w:val="22"/>
        </w:rPr>
        <w:tab/>
      </w:r>
      <w:r w:rsidRPr="00E75C53">
        <w:rPr>
          <w:rFonts w:ascii="Rockwell" w:hAnsi="Rockwell" w:cstheme="minorHAnsi"/>
          <w:bCs/>
          <w:sz w:val="22"/>
          <w:szCs w:val="22"/>
        </w:rPr>
        <w:tab/>
        <w:t xml:space="preserve">: </w:t>
      </w:r>
      <w:r w:rsidRPr="00E75C53" w:rsidR="0032134F">
        <w:rPr>
          <w:rFonts w:ascii="Rockwell" w:hAnsi="Rockwell" w:cstheme="minorHAnsi"/>
          <w:bCs/>
          <w:sz w:val="22"/>
          <w:szCs w:val="22"/>
        </w:rPr>
        <w:t>June</w:t>
      </w:r>
      <w:r w:rsidRPr="00E75C53">
        <w:rPr>
          <w:rFonts w:ascii="Rockwell" w:hAnsi="Rockwell" w:cstheme="minorHAnsi"/>
          <w:bCs/>
          <w:sz w:val="22"/>
          <w:szCs w:val="22"/>
        </w:rPr>
        <w:t xml:space="preserve"> 20</w:t>
      </w:r>
      <w:r w:rsidRPr="00E75C53" w:rsidR="0032134F">
        <w:rPr>
          <w:rFonts w:ascii="Rockwell" w:hAnsi="Rockwell" w:cstheme="minorHAnsi"/>
          <w:bCs/>
          <w:sz w:val="22"/>
          <w:szCs w:val="22"/>
        </w:rPr>
        <w:t>23</w:t>
      </w:r>
      <w:r w:rsidRPr="00E75C53">
        <w:rPr>
          <w:rFonts w:ascii="Rockwell" w:hAnsi="Rockwell" w:cstheme="minorHAnsi"/>
          <w:bCs/>
          <w:sz w:val="22"/>
          <w:szCs w:val="22"/>
        </w:rPr>
        <w:t xml:space="preserve"> to April 20</w:t>
      </w:r>
      <w:r w:rsidRPr="00E75C53" w:rsidR="0032134F">
        <w:rPr>
          <w:rFonts w:ascii="Rockwell" w:hAnsi="Rockwell" w:cstheme="minorHAnsi"/>
          <w:bCs/>
          <w:sz w:val="22"/>
          <w:szCs w:val="22"/>
        </w:rPr>
        <w:t>24</w:t>
      </w:r>
    </w:p>
    <w:p w:rsidR="00660E64" w:rsidRPr="00E75C53" w:rsidP="00660E64" w14:paraId="21F6FE82" w14:textId="4EFF4DF3">
      <w:pPr>
        <w:pStyle w:val="NoSpacing"/>
        <w:spacing w:line="276" w:lineRule="auto"/>
        <w:jc w:val="both"/>
        <w:rPr>
          <w:rFonts w:ascii="Rockwell" w:hAnsi="Rockwell" w:cstheme="minorHAnsi"/>
          <w:bCs/>
          <w:sz w:val="22"/>
          <w:szCs w:val="22"/>
        </w:rPr>
      </w:pPr>
      <w:r w:rsidRPr="00E75C53">
        <w:rPr>
          <w:rFonts w:ascii="Rockwell" w:hAnsi="Rockwell" w:cstheme="minorHAnsi"/>
          <w:bCs/>
          <w:sz w:val="22"/>
          <w:szCs w:val="22"/>
        </w:rPr>
        <w:t>Project</w:t>
      </w:r>
      <w:r w:rsidRPr="00E75C53">
        <w:rPr>
          <w:rFonts w:ascii="Rockwell" w:hAnsi="Rockwell" w:cstheme="minorHAnsi"/>
          <w:bCs/>
          <w:sz w:val="22"/>
          <w:szCs w:val="22"/>
        </w:rPr>
        <w:tab/>
      </w:r>
      <w:r w:rsidRPr="00E75C53">
        <w:rPr>
          <w:rFonts w:ascii="Rockwell" w:hAnsi="Rockwell" w:cstheme="minorHAnsi"/>
          <w:bCs/>
          <w:sz w:val="22"/>
          <w:szCs w:val="22"/>
        </w:rPr>
        <w:tab/>
      </w:r>
      <w:r w:rsidR="00E75C53">
        <w:rPr>
          <w:rFonts w:ascii="Rockwell" w:hAnsi="Rockwell" w:cstheme="minorHAnsi"/>
          <w:bCs/>
          <w:sz w:val="22"/>
          <w:szCs w:val="22"/>
        </w:rPr>
        <w:tab/>
      </w:r>
      <w:r w:rsidRPr="00E75C53">
        <w:rPr>
          <w:rFonts w:ascii="Rockwell" w:hAnsi="Rockwell" w:cstheme="minorHAnsi"/>
          <w:bCs/>
          <w:sz w:val="22"/>
          <w:szCs w:val="22"/>
        </w:rPr>
        <w:t xml:space="preserve">: </w:t>
      </w:r>
      <w:r w:rsidRPr="00E75C53" w:rsidR="0032134F">
        <w:rPr>
          <w:rFonts w:ascii="Rockwell" w:hAnsi="Rockwell"/>
          <w:spacing w:val="8"/>
          <w:sz w:val="22"/>
          <w:szCs w:val="22"/>
        </w:rPr>
        <w:t>S/4 HANA Core model Spirale</w:t>
      </w:r>
      <w:r w:rsidRPr="00E75C53" w:rsidR="0032134F">
        <w:rPr>
          <w:rFonts w:ascii="Rockwell" w:hAnsi="Rockwell" w:cstheme="minorHAnsi"/>
          <w:bCs/>
          <w:sz w:val="22"/>
          <w:szCs w:val="22"/>
        </w:rPr>
        <w:t xml:space="preserve"> </w:t>
      </w:r>
      <w:r w:rsidRPr="00E75C53">
        <w:rPr>
          <w:rFonts w:ascii="Rockwell" w:hAnsi="Rockwell" w:cstheme="minorHAnsi"/>
          <w:bCs/>
          <w:sz w:val="22"/>
          <w:szCs w:val="22"/>
        </w:rPr>
        <w:t>Implementation</w:t>
      </w:r>
    </w:p>
    <w:p w:rsidR="0032134F" w:rsidRPr="00E75C53" w:rsidP="00660E64" w14:paraId="56DD3E3D" w14:textId="77777777">
      <w:pPr>
        <w:pStyle w:val="NoSpacing"/>
        <w:spacing w:line="276" w:lineRule="auto"/>
        <w:jc w:val="both"/>
        <w:rPr>
          <w:rFonts w:ascii="Rockwell" w:hAnsi="Rockwell" w:cstheme="minorHAnsi"/>
          <w:bCs/>
          <w:sz w:val="22"/>
          <w:szCs w:val="22"/>
        </w:rPr>
      </w:pPr>
    </w:p>
    <w:p w:rsidR="00660E64" w:rsidP="00660E64" w14:paraId="43B28878"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p>
    <w:p w:rsidR="00B81362" w:rsidRPr="00B81362" w:rsidP="00B81362" w14:paraId="4F061005" w14:textId="5A6AD530">
      <w:pPr>
        <w:pStyle w:val="BodyText"/>
        <w:numPr>
          <w:ilvl w:val="0"/>
          <w:numId w:val="7"/>
        </w:numPr>
        <w:spacing w:before="100" w:beforeAutospacing="1"/>
        <w:ind w:right="977"/>
        <w:rPr>
          <w:rFonts w:ascii="Rockwell" w:hAnsi="Rockwell" w:cs="Tahoma"/>
          <w:sz w:val="22"/>
          <w:szCs w:val="22"/>
        </w:rPr>
      </w:pPr>
      <w:r>
        <w:rPr>
          <w:rFonts w:ascii="Rockwell" w:hAnsi="Rockwell" w:cs="Tahoma"/>
          <w:sz w:val="22"/>
          <w:szCs w:val="22"/>
        </w:rPr>
        <w:t>Hands on Experience in SAP Enable Toll.</w:t>
      </w:r>
    </w:p>
    <w:p w:rsidR="00660E64" w:rsidRPr="00E75C53" w:rsidP="00660E64" w14:paraId="332A2AA0" w14:textId="77777777">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Requirement gathering part of Implementation.</w:t>
      </w:r>
    </w:p>
    <w:p w:rsidR="00B21997" w:rsidRPr="00E75C53" w:rsidP="00660E64" w14:paraId="583B7383" w14:textId="6360037E">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Requirement gathering for enterprise structure from client.</w:t>
      </w:r>
    </w:p>
    <w:p w:rsidR="00660E64" w:rsidRPr="00E75C53" w:rsidP="00660E64" w14:paraId="73B21D74" w14:textId="7A527C68">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Configured general ledger</w:t>
      </w:r>
      <w:r w:rsidRPr="00E75C53" w:rsidR="0032134F">
        <w:rPr>
          <w:rFonts w:ascii="Rockwell" w:hAnsi="Rockwell" w:cs="Tahoma"/>
          <w:sz w:val="22"/>
          <w:szCs w:val="22"/>
        </w:rPr>
        <w:t xml:space="preserve"> accounts </w:t>
      </w:r>
      <w:r w:rsidRPr="00E75C53">
        <w:rPr>
          <w:rFonts w:ascii="Rockwell" w:hAnsi="Rockwell" w:cs="Tahoma"/>
          <w:sz w:val="22"/>
          <w:szCs w:val="22"/>
        </w:rPr>
        <w:t>setting</w:t>
      </w:r>
      <w:r w:rsidRPr="00E75C53" w:rsidR="0032134F">
        <w:rPr>
          <w:rFonts w:ascii="Rockwell" w:hAnsi="Rockwell" w:cs="Tahoma"/>
          <w:sz w:val="22"/>
          <w:szCs w:val="22"/>
        </w:rPr>
        <w:t>s</w:t>
      </w:r>
      <w:r w:rsidRPr="00E75C53">
        <w:rPr>
          <w:rFonts w:ascii="Rockwell" w:hAnsi="Rockwell" w:cs="Tahoma"/>
          <w:sz w:val="22"/>
          <w:szCs w:val="22"/>
        </w:rPr>
        <w:t xml:space="preserve"> through </w:t>
      </w:r>
      <w:r w:rsidRPr="00E75C53" w:rsidR="0032134F">
        <w:rPr>
          <w:rFonts w:ascii="Rockwell" w:hAnsi="Rockwell" w:cs="Tahoma"/>
          <w:sz w:val="22"/>
          <w:szCs w:val="22"/>
        </w:rPr>
        <w:t xml:space="preserve">the </w:t>
      </w:r>
      <w:r w:rsidRPr="00E75C53">
        <w:rPr>
          <w:rFonts w:ascii="Rockwell" w:hAnsi="Rockwell" w:cs="Tahoma"/>
          <w:sz w:val="22"/>
          <w:szCs w:val="22"/>
        </w:rPr>
        <w:t>LTMC</w:t>
      </w:r>
      <w:r w:rsidRPr="00E75C53" w:rsidR="0032134F">
        <w:rPr>
          <w:rFonts w:ascii="Rockwell" w:hAnsi="Rockwell" w:cs="Tahoma"/>
          <w:sz w:val="22"/>
          <w:szCs w:val="22"/>
        </w:rPr>
        <w:t>. (</w:t>
      </w:r>
      <w:r w:rsidRPr="00E75C53" w:rsidR="0032134F">
        <w:rPr>
          <w:rFonts w:ascii="Rockwell" w:hAnsi="Rockwell" w:cstheme="minorHAnsi"/>
          <w:color w:val="000000"/>
          <w:sz w:val="22"/>
          <w:szCs w:val="22"/>
          <w:lang w:val="en-IN"/>
        </w:rPr>
        <w:t xml:space="preserve">Legacy Transfer Migration </w:t>
      </w:r>
      <w:r w:rsidRPr="00E75C53" w:rsidR="004D447A">
        <w:rPr>
          <w:rFonts w:ascii="Rockwell" w:hAnsi="Rockwell" w:cstheme="minorHAnsi"/>
          <w:color w:val="000000"/>
          <w:sz w:val="22"/>
          <w:szCs w:val="22"/>
          <w:lang w:val="en-IN"/>
        </w:rPr>
        <w:t>Cockpit)</w:t>
      </w:r>
      <w:r w:rsidRPr="00E75C53" w:rsidR="0032134F">
        <w:rPr>
          <w:rFonts w:ascii="Rockwell" w:hAnsi="Rockwell" w:cs="Tahoma"/>
          <w:sz w:val="22"/>
          <w:szCs w:val="22"/>
        </w:rPr>
        <w:t>.</w:t>
      </w:r>
    </w:p>
    <w:p w:rsidR="0032134F" w:rsidRPr="00E75C53" w:rsidP="00660E64" w14:paraId="7AAC6877" w14:textId="0C7561EB">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 xml:space="preserve">Customer and vendor </w:t>
      </w:r>
      <w:r w:rsidR="00276175">
        <w:rPr>
          <w:rFonts w:ascii="Rockwell" w:hAnsi="Rockwell" w:cs="Tahoma"/>
          <w:sz w:val="22"/>
          <w:szCs w:val="22"/>
        </w:rPr>
        <w:t xml:space="preserve">line items </w:t>
      </w:r>
      <w:r w:rsidRPr="00E75C53">
        <w:rPr>
          <w:rFonts w:ascii="Rockwell" w:hAnsi="Rockwell" w:cs="Tahoma"/>
          <w:sz w:val="22"/>
          <w:szCs w:val="22"/>
        </w:rPr>
        <w:t>migration with LTMC.</w:t>
      </w:r>
    </w:p>
    <w:p w:rsidR="00CD4515" w:rsidRPr="00E75C53" w:rsidP="00660E64" w14:paraId="4D0A31E2" w14:textId="405A2038">
      <w:pPr>
        <w:pStyle w:val="ListParagraph"/>
        <w:widowControl/>
        <w:numPr>
          <w:ilvl w:val="0"/>
          <w:numId w:val="10"/>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Analysis of business requirements and finalization of business processes to be mapped in SAP.</w:t>
      </w:r>
    </w:p>
    <w:p w:rsidR="00660E64" w:rsidRPr="00E75C53" w:rsidP="00660E64" w14:paraId="323AB572" w14:textId="77777777">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Involved in Customization Accounts Payable Process Vendor account groups, vendor tolerance, invoice verification, tax on sales &amp; purchases, Automatic Payment Program.</w:t>
      </w:r>
    </w:p>
    <w:p w:rsidR="00660E64" w:rsidRPr="00E75C53" w:rsidP="00660E64" w14:paraId="114F932F" w14:textId="77777777">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Involved in Customization of Accounts Receivable Process Customer account groups.</w:t>
      </w:r>
    </w:p>
    <w:p w:rsidR="00660E64" w:rsidRPr="00E75C53" w:rsidP="00660E64" w14:paraId="34CE3177"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New house bank and bank accounts configuration</w:t>
      </w:r>
    </w:p>
    <w:p w:rsidR="00660E64" w:rsidRPr="00E75C53" w:rsidP="00660E64" w14:paraId="654C6F54"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Involved in the customization in Asset Accounting.</w:t>
      </w:r>
    </w:p>
    <w:p w:rsidR="00660E64" w:rsidRPr="00E75C53" w:rsidP="00660E64" w14:paraId="4057E632"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Mapped FI-MM &amp; FI-SD Integration Settings.</w:t>
      </w:r>
    </w:p>
    <w:p w:rsidR="00660E64" w:rsidRPr="00E75C53" w:rsidP="00660E64" w14:paraId="0726EF99"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Worked with technical team to develop new forms and sap scripts. </w:t>
      </w:r>
    </w:p>
    <w:p w:rsidR="00660E64" w:rsidRPr="00E75C53" w:rsidP="00660E64" w14:paraId="7BC2757A"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Involved in Customization, Unit Testing, Integration Testing, regression testing and UAT. </w:t>
      </w:r>
    </w:p>
    <w:p w:rsidR="008D79B8" w:rsidRPr="00E75C53" w:rsidP="008D79B8" w14:paraId="16EE8FAE" w14:textId="092835E0">
      <w:pPr>
        <w:pStyle w:val="NoSpacing"/>
        <w:spacing w:line="360" w:lineRule="auto"/>
        <w:jc w:val="both"/>
        <w:rPr>
          <w:rFonts w:ascii="Rockwell" w:hAnsi="Rockwell" w:cs="Tahoma"/>
          <w:b/>
          <w:sz w:val="22"/>
          <w:szCs w:val="22"/>
        </w:rPr>
      </w:pPr>
      <w:r w:rsidRPr="00E75C53">
        <w:rPr>
          <w:rFonts w:ascii="Rockwell" w:hAnsi="Rockwell" w:cs="Tahoma"/>
          <w:b/>
          <w:sz w:val="22"/>
          <w:szCs w:val="22"/>
        </w:rPr>
        <w:t xml:space="preserve">Project # </w:t>
      </w:r>
      <w:r w:rsidR="001E0F80">
        <w:rPr>
          <w:rFonts w:ascii="Rockwell" w:hAnsi="Rockwell" w:cs="Tahoma"/>
          <w:b/>
          <w:sz w:val="22"/>
          <w:szCs w:val="22"/>
        </w:rPr>
        <w:t>4</w:t>
      </w:r>
    </w:p>
    <w:p w:rsidR="008D79B8" w:rsidRPr="00E75C53" w:rsidP="008D79B8" w14:paraId="590AB198" w14:textId="77777777">
      <w:pPr>
        <w:pStyle w:val="NoSpacing"/>
        <w:spacing w:line="276" w:lineRule="auto"/>
        <w:jc w:val="both"/>
        <w:rPr>
          <w:rFonts w:ascii="Rockwell" w:hAnsi="Rockwell"/>
          <w:bCs/>
          <w:spacing w:val="8"/>
          <w:sz w:val="22"/>
          <w:szCs w:val="22"/>
        </w:rPr>
      </w:pPr>
      <w:r w:rsidRPr="00E75C53">
        <w:rPr>
          <w:rFonts w:ascii="Rockwell" w:hAnsi="Rockwell" w:cstheme="minorHAnsi"/>
          <w:bCs/>
          <w:sz w:val="22"/>
          <w:szCs w:val="22"/>
        </w:rPr>
        <w:t>Client</w:t>
      </w:r>
      <w:r w:rsidRPr="00E75C53">
        <w:rPr>
          <w:rFonts w:ascii="Rockwell" w:hAnsi="Rockwell" w:cstheme="minorHAnsi"/>
          <w:bCs/>
          <w:sz w:val="22"/>
          <w:szCs w:val="22"/>
        </w:rPr>
        <w:tab/>
      </w:r>
      <w:r w:rsidRPr="00E75C53">
        <w:rPr>
          <w:rFonts w:ascii="Rockwell" w:hAnsi="Rockwell" w:cstheme="minorHAnsi"/>
          <w:bCs/>
          <w:sz w:val="22"/>
          <w:szCs w:val="22"/>
        </w:rPr>
        <w:tab/>
      </w:r>
      <w:r w:rsidRPr="00E75C53">
        <w:rPr>
          <w:rFonts w:ascii="Rockwell" w:hAnsi="Rockwell" w:cstheme="minorHAnsi"/>
          <w:bCs/>
          <w:sz w:val="22"/>
          <w:szCs w:val="22"/>
        </w:rPr>
        <w:tab/>
        <w:t xml:space="preserve">: </w:t>
      </w:r>
      <w:r w:rsidRPr="00E75C53">
        <w:rPr>
          <w:rFonts w:ascii="Rockwell" w:hAnsi="Rockwell"/>
          <w:spacing w:val="8"/>
          <w:sz w:val="22"/>
          <w:szCs w:val="22"/>
        </w:rPr>
        <w:t>SAFRAN SA</w:t>
      </w:r>
    </w:p>
    <w:p w:rsidR="008D79B8" w:rsidRPr="00E75C53" w:rsidP="008D79B8" w14:paraId="0A4BF495" w14:textId="77777777">
      <w:pPr>
        <w:pStyle w:val="NoSpacing"/>
        <w:spacing w:line="276" w:lineRule="auto"/>
        <w:jc w:val="both"/>
        <w:rPr>
          <w:rFonts w:ascii="Rockwell" w:hAnsi="Rockwell"/>
          <w:bCs/>
          <w:spacing w:val="8"/>
          <w:sz w:val="22"/>
          <w:szCs w:val="22"/>
        </w:rPr>
      </w:pPr>
      <w:r w:rsidRPr="00E75C53">
        <w:rPr>
          <w:rFonts w:ascii="Rockwell" w:hAnsi="Rockwell"/>
          <w:bCs/>
          <w:spacing w:val="8"/>
          <w:sz w:val="22"/>
          <w:szCs w:val="22"/>
        </w:rPr>
        <w:t>Organization</w:t>
      </w:r>
      <w:r w:rsidRPr="00E75C53">
        <w:rPr>
          <w:rFonts w:ascii="Rockwell" w:hAnsi="Rockwell"/>
          <w:bCs/>
          <w:spacing w:val="8"/>
          <w:sz w:val="22"/>
          <w:szCs w:val="22"/>
        </w:rPr>
        <w:tab/>
      </w:r>
      <w:r w:rsidRPr="00E75C53">
        <w:rPr>
          <w:rFonts w:ascii="Rockwell" w:hAnsi="Rockwell"/>
          <w:bCs/>
          <w:spacing w:val="8"/>
          <w:sz w:val="22"/>
          <w:szCs w:val="22"/>
        </w:rPr>
        <w:tab/>
        <w:t>: Safran Group</w:t>
      </w:r>
    </w:p>
    <w:p w:rsidR="008D79B8" w:rsidRPr="00E75C53" w:rsidP="008D79B8" w14:paraId="1EF29BDF" w14:textId="2829C72C">
      <w:pPr>
        <w:pStyle w:val="NoSpacing"/>
        <w:spacing w:line="276" w:lineRule="auto"/>
        <w:jc w:val="both"/>
        <w:rPr>
          <w:rFonts w:ascii="Rockwell" w:hAnsi="Rockwell" w:cstheme="minorHAnsi"/>
          <w:bCs/>
          <w:sz w:val="22"/>
          <w:szCs w:val="22"/>
        </w:rPr>
      </w:pPr>
      <w:r w:rsidRPr="00E75C53">
        <w:rPr>
          <w:rFonts w:ascii="Rockwell" w:hAnsi="Rockwell" w:cstheme="minorHAnsi"/>
          <w:bCs/>
          <w:sz w:val="22"/>
          <w:szCs w:val="22"/>
        </w:rPr>
        <w:t>Duration</w:t>
      </w:r>
      <w:r w:rsidRPr="00E75C53">
        <w:rPr>
          <w:rFonts w:ascii="Rockwell" w:hAnsi="Rockwell" w:cstheme="minorHAnsi"/>
          <w:bCs/>
          <w:sz w:val="22"/>
          <w:szCs w:val="22"/>
        </w:rPr>
        <w:tab/>
      </w:r>
      <w:r w:rsidRPr="00E75C53">
        <w:rPr>
          <w:rFonts w:ascii="Rockwell" w:hAnsi="Rockwell" w:cstheme="minorHAnsi"/>
          <w:bCs/>
          <w:sz w:val="22"/>
          <w:szCs w:val="22"/>
        </w:rPr>
        <w:tab/>
        <w:t xml:space="preserve">: </w:t>
      </w:r>
      <w:r w:rsidRPr="00E75C53" w:rsidR="00B943CF">
        <w:rPr>
          <w:rFonts w:ascii="Rockwell" w:hAnsi="Rockwell" w:cstheme="minorHAnsi"/>
          <w:bCs/>
          <w:sz w:val="22"/>
          <w:szCs w:val="22"/>
        </w:rPr>
        <w:t>Sep</w:t>
      </w:r>
      <w:r w:rsidRPr="00E75C53">
        <w:rPr>
          <w:rFonts w:ascii="Rockwell" w:hAnsi="Rockwell" w:cstheme="minorHAnsi"/>
          <w:bCs/>
          <w:sz w:val="22"/>
          <w:szCs w:val="22"/>
        </w:rPr>
        <w:t xml:space="preserve"> 20</w:t>
      </w:r>
      <w:r w:rsidRPr="00E75C53" w:rsidR="00B943CF">
        <w:rPr>
          <w:rFonts w:ascii="Rockwell" w:hAnsi="Rockwell" w:cstheme="minorHAnsi"/>
          <w:bCs/>
          <w:sz w:val="22"/>
          <w:szCs w:val="22"/>
        </w:rPr>
        <w:t>22</w:t>
      </w:r>
      <w:r w:rsidRPr="00E75C53">
        <w:rPr>
          <w:rFonts w:ascii="Rockwell" w:hAnsi="Rockwell" w:cstheme="minorHAnsi"/>
          <w:bCs/>
          <w:sz w:val="22"/>
          <w:szCs w:val="22"/>
        </w:rPr>
        <w:t xml:space="preserve"> to</w:t>
      </w:r>
      <w:r w:rsidRPr="00E75C53" w:rsidR="00B943CF">
        <w:rPr>
          <w:rFonts w:ascii="Rockwell" w:hAnsi="Rockwell" w:cstheme="minorHAnsi"/>
          <w:bCs/>
          <w:sz w:val="22"/>
          <w:szCs w:val="22"/>
        </w:rPr>
        <w:t xml:space="preserve"> Jun </w:t>
      </w:r>
      <w:r w:rsidRPr="00E75C53">
        <w:rPr>
          <w:rFonts w:ascii="Rockwell" w:hAnsi="Rockwell" w:cstheme="minorHAnsi"/>
          <w:bCs/>
          <w:sz w:val="22"/>
          <w:szCs w:val="22"/>
        </w:rPr>
        <w:t>202</w:t>
      </w:r>
      <w:r w:rsidRPr="00E75C53" w:rsidR="00B943CF">
        <w:rPr>
          <w:rFonts w:ascii="Rockwell" w:hAnsi="Rockwell" w:cstheme="minorHAnsi"/>
          <w:bCs/>
          <w:sz w:val="22"/>
          <w:szCs w:val="22"/>
        </w:rPr>
        <w:t>3</w:t>
      </w:r>
    </w:p>
    <w:p w:rsidR="008D79B8" w:rsidRPr="00E75C53" w:rsidP="008D79B8" w14:paraId="5C528623" w14:textId="5F5EB2D4">
      <w:pPr>
        <w:pStyle w:val="NoSpacing"/>
        <w:spacing w:line="276" w:lineRule="auto"/>
        <w:jc w:val="both"/>
        <w:rPr>
          <w:rFonts w:ascii="Rockwell" w:hAnsi="Rockwell" w:cstheme="minorHAnsi"/>
          <w:bCs/>
          <w:sz w:val="22"/>
          <w:szCs w:val="22"/>
        </w:rPr>
      </w:pPr>
      <w:r w:rsidRPr="00E75C53">
        <w:rPr>
          <w:rFonts w:ascii="Rockwell" w:hAnsi="Rockwell" w:cstheme="minorHAnsi"/>
          <w:bCs/>
          <w:sz w:val="22"/>
          <w:szCs w:val="22"/>
        </w:rPr>
        <w:t>Project</w:t>
      </w:r>
      <w:r w:rsidRPr="00E75C53">
        <w:rPr>
          <w:rFonts w:ascii="Rockwell" w:hAnsi="Rockwell" w:cstheme="minorHAnsi"/>
          <w:bCs/>
          <w:sz w:val="22"/>
          <w:szCs w:val="22"/>
        </w:rPr>
        <w:tab/>
      </w:r>
      <w:r w:rsidRPr="00E75C53">
        <w:rPr>
          <w:rFonts w:ascii="Rockwell" w:hAnsi="Rockwell" w:cstheme="minorHAnsi"/>
          <w:bCs/>
          <w:sz w:val="22"/>
          <w:szCs w:val="22"/>
        </w:rPr>
        <w:tab/>
      </w:r>
      <w:r w:rsidR="00E75C53">
        <w:rPr>
          <w:rFonts w:ascii="Rockwell" w:hAnsi="Rockwell" w:cstheme="minorHAnsi"/>
          <w:bCs/>
          <w:sz w:val="22"/>
          <w:szCs w:val="22"/>
        </w:rPr>
        <w:tab/>
      </w:r>
      <w:r w:rsidRPr="00E75C53">
        <w:rPr>
          <w:rFonts w:ascii="Rockwell" w:hAnsi="Rockwell" w:cstheme="minorHAnsi"/>
          <w:bCs/>
          <w:sz w:val="22"/>
          <w:szCs w:val="22"/>
        </w:rPr>
        <w:t xml:space="preserve">: </w:t>
      </w:r>
      <w:r w:rsidRPr="00E75C53">
        <w:rPr>
          <w:rFonts w:ascii="Rockwell" w:hAnsi="Rockwell"/>
          <w:spacing w:val="8"/>
          <w:sz w:val="22"/>
          <w:szCs w:val="22"/>
        </w:rPr>
        <w:t>S/4 HANA Core model</w:t>
      </w:r>
      <w:r w:rsidRPr="00E75C53" w:rsidR="00B943CF">
        <w:rPr>
          <w:rFonts w:ascii="Rockwell" w:hAnsi="Rockwell"/>
          <w:spacing w:val="8"/>
          <w:sz w:val="22"/>
          <w:szCs w:val="22"/>
        </w:rPr>
        <w:t xml:space="preserve"> </w:t>
      </w:r>
      <w:r w:rsidRPr="00E75C53">
        <w:rPr>
          <w:rFonts w:ascii="Rockwell" w:hAnsi="Rockwell" w:cstheme="minorHAnsi"/>
          <w:bCs/>
          <w:sz w:val="22"/>
          <w:szCs w:val="22"/>
        </w:rPr>
        <w:t>Implementation</w:t>
      </w:r>
      <w:r w:rsidRPr="00E75C53" w:rsidR="00B943CF">
        <w:rPr>
          <w:rFonts w:ascii="Rockwell" w:hAnsi="Rockwell" w:cstheme="minorHAnsi"/>
          <w:bCs/>
          <w:sz w:val="22"/>
          <w:szCs w:val="22"/>
        </w:rPr>
        <w:t xml:space="preserve"> &amp; </w:t>
      </w:r>
      <w:r w:rsidRPr="00E75C53" w:rsidR="00BC1259">
        <w:rPr>
          <w:rFonts w:ascii="Rockwell" w:hAnsi="Rockwell" w:cstheme="minorHAnsi"/>
          <w:bCs/>
          <w:sz w:val="22"/>
          <w:szCs w:val="22"/>
        </w:rPr>
        <w:t>Upgradation project</w:t>
      </w:r>
    </w:p>
    <w:p w:rsidR="008D79B8" w:rsidRPr="00E75C53" w:rsidP="008D79B8" w14:paraId="64F0DB88" w14:textId="77777777">
      <w:pPr>
        <w:pStyle w:val="NoSpacing"/>
        <w:spacing w:line="276" w:lineRule="auto"/>
        <w:jc w:val="both"/>
        <w:rPr>
          <w:rFonts w:ascii="Rockwell" w:hAnsi="Rockwell" w:cstheme="minorHAnsi"/>
          <w:bCs/>
          <w:sz w:val="22"/>
          <w:szCs w:val="22"/>
        </w:rPr>
      </w:pPr>
    </w:p>
    <w:p w:rsidR="008D79B8" w:rsidRPr="00E75C53" w:rsidP="008D79B8" w14:paraId="0722E30D"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p>
    <w:p w:rsidR="008D79B8" w:rsidRPr="00E75C53" w:rsidP="008D79B8" w14:paraId="606D19C0" w14:textId="193FA434">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 xml:space="preserve">Requirement gathering </w:t>
      </w:r>
      <w:r w:rsidRPr="00E75C53" w:rsidR="008C680D">
        <w:rPr>
          <w:rFonts w:ascii="Rockwell" w:hAnsi="Rockwell" w:cs="Tahoma"/>
          <w:sz w:val="22"/>
          <w:szCs w:val="22"/>
        </w:rPr>
        <w:t>for legacy system data, customer and vendor master data.</w:t>
      </w:r>
    </w:p>
    <w:p w:rsidR="008C680D" w:rsidRPr="00E75C53" w:rsidP="008D79B8" w14:paraId="04755E31" w14:textId="646962A0">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General ledger accounts migration from ECC system to S4HANA system.</w:t>
      </w:r>
    </w:p>
    <w:p w:rsidR="008D79B8" w:rsidRPr="00E75C53" w:rsidP="008C680D" w14:paraId="5481C526" w14:textId="30C4A982">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Migrate the house bank and banks account through LTMC.</w:t>
      </w:r>
    </w:p>
    <w:p w:rsidR="00BC1259" w:rsidRPr="00E75C53" w:rsidP="008C680D" w14:paraId="5091FE46" w14:textId="6F38C2F9">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 xml:space="preserve">House banks accounts are created with Fiori </w:t>
      </w:r>
      <w:r w:rsidRPr="00E75C53">
        <w:rPr>
          <w:rFonts w:ascii="Rockwell" w:hAnsi="Rockwell" w:cs="Tahoma"/>
          <w:sz w:val="22"/>
          <w:szCs w:val="22"/>
        </w:rPr>
        <w:t>app’s</w:t>
      </w:r>
      <w:r w:rsidRPr="00E75C53">
        <w:rPr>
          <w:rFonts w:ascii="Rockwell" w:hAnsi="Rockwell" w:cs="Tahoma"/>
          <w:sz w:val="22"/>
          <w:szCs w:val="22"/>
        </w:rPr>
        <w:t>.</w:t>
      </w:r>
    </w:p>
    <w:p w:rsidR="008D79B8" w:rsidRPr="00E75C53" w:rsidP="008D79B8" w14:paraId="1721F75D" w14:textId="77777777">
      <w:pPr>
        <w:pStyle w:val="ListParagraph"/>
        <w:widowControl/>
        <w:numPr>
          <w:ilvl w:val="0"/>
          <w:numId w:val="10"/>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Analysis of business requirements and finalization of business processes to be mapped in SAP.</w:t>
      </w:r>
    </w:p>
    <w:p w:rsidR="00BC1259" w:rsidRPr="00E75C53" w:rsidP="008D79B8" w14:paraId="4250F2AD" w14:textId="310506EF">
      <w:pPr>
        <w:pStyle w:val="ListParagraph"/>
        <w:widowControl/>
        <w:numPr>
          <w:ilvl w:val="0"/>
          <w:numId w:val="10"/>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Involved in customization accounts payable process vendor account group, vendor tolerance, invoice verification, tax on sales and purchases, automatic payment program.</w:t>
      </w:r>
    </w:p>
    <w:p w:rsidR="00BC1259" w:rsidRPr="00E75C53" w:rsidP="00BC1259" w14:paraId="54C36A53" w14:textId="36AC9685">
      <w:pPr>
        <w:pStyle w:val="ListParagraph"/>
        <w:widowControl/>
        <w:numPr>
          <w:ilvl w:val="0"/>
          <w:numId w:val="10"/>
        </w:numPr>
        <w:tabs>
          <w:tab w:val="left" w:pos="3150"/>
        </w:tabs>
        <w:autoSpaceDE/>
        <w:adjustRightInd/>
        <w:spacing w:after="200" w:line="276" w:lineRule="auto"/>
        <w:contextualSpacing/>
        <w:jc w:val="both"/>
        <w:rPr>
          <w:rFonts w:ascii="Rockwell" w:hAnsi="Rockwell" w:cs="Tahoma"/>
          <w:sz w:val="22"/>
          <w:szCs w:val="22"/>
        </w:rPr>
      </w:pPr>
      <w:r w:rsidRPr="00E75C53">
        <w:rPr>
          <w:rFonts w:ascii="Rockwell" w:hAnsi="Rockwell" w:cstheme="minorHAnsi"/>
          <w:color w:val="000000"/>
          <w:sz w:val="22"/>
          <w:szCs w:val="22"/>
          <w:lang w:val="en-IN"/>
        </w:rPr>
        <w:t>Involved in customization of accounts receivable process customer account groups.</w:t>
      </w:r>
    </w:p>
    <w:p w:rsidR="00BC1259" w:rsidRPr="00E75C53" w:rsidP="00BC1259" w14:paraId="67D2CF23" w14:textId="16174C4D">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New house bank and bank accounts configuration.</w:t>
      </w:r>
    </w:p>
    <w:p w:rsidR="00BC1259" w:rsidRPr="00E75C53" w:rsidP="00BC1259" w14:paraId="2188D014"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Worked with technical team to develop new forms and sap scripts. </w:t>
      </w:r>
    </w:p>
    <w:p w:rsidR="00BC1259" w:rsidRPr="00E75C53" w:rsidP="00BC1259" w14:paraId="18A36091"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Involved in Customization, Unit Testing, Integration Testing, regression testing and UAT. </w:t>
      </w:r>
    </w:p>
    <w:p w:rsidR="00BB5A55" w:rsidRPr="00E75C53" w:rsidP="00CD4515" w14:paraId="0D75570E" w14:textId="77777777">
      <w:pPr>
        <w:spacing w:after="200" w:line="276" w:lineRule="auto"/>
        <w:contextualSpacing/>
        <w:rPr>
          <w:rFonts w:ascii="Rockwell" w:hAnsi="Rockwell" w:cs="Tahoma"/>
          <w:sz w:val="22"/>
          <w:szCs w:val="22"/>
        </w:rPr>
      </w:pPr>
    </w:p>
    <w:p w:rsidR="007D4396" w:rsidRPr="00E75C53" w:rsidP="00CD4515" w14:paraId="395AB44A" w14:textId="593B504A">
      <w:pPr>
        <w:spacing w:after="200" w:line="276" w:lineRule="auto"/>
        <w:contextualSpacing/>
        <w:rPr>
          <w:rFonts w:ascii="Rockwell" w:hAnsi="Rockwell"/>
          <w:sz w:val="22"/>
          <w:szCs w:val="22"/>
        </w:rPr>
      </w:pPr>
      <w:r w:rsidRPr="00E75C53">
        <w:rPr>
          <w:rFonts w:ascii="Rockwell" w:hAnsi="Rockwell" w:cs="Tahoma"/>
          <w:sz w:val="22"/>
          <w:szCs w:val="22"/>
        </w:rPr>
        <w:t xml:space="preserve"> </w:t>
      </w:r>
      <w:r w:rsidRPr="00E75C53">
        <w:rPr>
          <w:noProof/>
          <w:sz w:val="22"/>
          <w:szCs w:val="22"/>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201442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03097" name="Picture 4"/>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00E75C53">
        <w:rPr>
          <w:rFonts w:ascii="Rockwell" w:hAnsi="Rockwell" w:cs="Tahoma"/>
          <w:b/>
          <w:sz w:val="22"/>
          <w:szCs w:val="22"/>
        </w:rPr>
        <w:t xml:space="preserve">Project # </w:t>
      </w:r>
      <w:r w:rsidR="001E0F80">
        <w:rPr>
          <w:rFonts w:ascii="Rockwell" w:hAnsi="Rockwell" w:cs="Tahoma"/>
          <w:b/>
          <w:sz w:val="22"/>
          <w:szCs w:val="22"/>
        </w:rPr>
        <w:t>3</w:t>
      </w:r>
    </w:p>
    <w:p w:rsidR="007D4396" w:rsidRPr="00E75C53" w:rsidP="007D4396" w14:paraId="67C33FD1" w14:textId="77777777">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Client</w:t>
      </w:r>
      <w:r w:rsidRPr="00E75C53">
        <w:rPr>
          <w:rFonts w:ascii="Rockwell" w:hAnsi="Rockwell"/>
          <w:spacing w:val="8"/>
          <w:sz w:val="22"/>
          <w:szCs w:val="22"/>
        </w:rPr>
        <w:tab/>
      </w:r>
      <w:r w:rsidRPr="00E75C53">
        <w:rPr>
          <w:rFonts w:ascii="Rockwell" w:hAnsi="Rockwell"/>
          <w:spacing w:val="8"/>
          <w:sz w:val="22"/>
          <w:szCs w:val="22"/>
        </w:rPr>
        <w:tab/>
      </w:r>
      <w:r w:rsidRPr="00E75C53">
        <w:rPr>
          <w:rFonts w:ascii="Rockwell" w:hAnsi="Rockwell"/>
          <w:spacing w:val="8"/>
          <w:sz w:val="22"/>
          <w:szCs w:val="22"/>
        </w:rPr>
        <w:tab/>
        <w:t>: Atlas Copco</w:t>
      </w:r>
    </w:p>
    <w:p w:rsidR="00065A4A" w:rsidP="007D4396" w14:paraId="66498F13" w14:textId="4CF4CF6B">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Organization</w:t>
      </w:r>
      <w:r w:rsidRPr="00E75C53">
        <w:rPr>
          <w:rFonts w:ascii="Rockwell" w:hAnsi="Rockwell"/>
          <w:spacing w:val="8"/>
          <w:sz w:val="22"/>
          <w:szCs w:val="22"/>
        </w:rPr>
        <w:tab/>
      </w:r>
      <w:r w:rsidRPr="00E75C53">
        <w:rPr>
          <w:rFonts w:ascii="Rockwell" w:hAnsi="Rockwell"/>
          <w:spacing w:val="8"/>
          <w:sz w:val="22"/>
          <w:szCs w:val="22"/>
        </w:rPr>
        <w:tab/>
        <w:t xml:space="preserve">: </w:t>
      </w:r>
      <w:r w:rsidR="00C27E55">
        <w:rPr>
          <w:rFonts w:ascii="Rockwell" w:hAnsi="Rockwell"/>
          <w:spacing w:val="8"/>
        </w:rPr>
        <w:t>Cap Gemini</w:t>
      </w:r>
    </w:p>
    <w:p w:rsidR="007D4396" w:rsidRPr="00E75C53" w:rsidP="007D4396" w14:paraId="28083FA2" w14:textId="5C9F4C93">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Project</w:t>
      </w:r>
      <w:r w:rsidRPr="00E75C53">
        <w:rPr>
          <w:rFonts w:ascii="Rockwell" w:hAnsi="Rockwell"/>
          <w:spacing w:val="8"/>
          <w:sz w:val="22"/>
          <w:szCs w:val="22"/>
        </w:rPr>
        <w:tab/>
      </w:r>
      <w:r w:rsidRPr="00E75C53">
        <w:rPr>
          <w:rFonts w:ascii="Rockwell" w:hAnsi="Rockwell"/>
          <w:spacing w:val="8"/>
          <w:sz w:val="22"/>
          <w:szCs w:val="22"/>
        </w:rPr>
        <w:tab/>
        <w:t xml:space="preserve">: S/4 HANA Support </w:t>
      </w:r>
    </w:p>
    <w:p w:rsidR="007D4396" w:rsidRPr="00E75C53" w:rsidP="007D4396" w14:paraId="5F7E02A4" w14:textId="40F4C2E0">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 xml:space="preserve">Duration           </w:t>
      </w:r>
      <w:r w:rsidRPr="00E75C53">
        <w:rPr>
          <w:rFonts w:ascii="Rockwell" w:hAnsi="Rockwell"/>
          <w:spacing w:val="8"/>
          <w:sz w:val="22"/>
          <w:szCs w:val="22"/>
        </w:rPr>
        <w:tab/>
        <w:t xml:space="preserve">: </w:t>
      </w:r>
      <w:r w:rsidRPr="00E75C53" w:rsidR="00BB5A55">
        <w:rPr>
          <w:rFonts w:ascii="Rockwell" w:hAnsi="Rockwell"/>
          <w:spacing w:val="8"/>
          <w:sz w:val="22"/>
          <w:szCs w:val="22"/>
        </w:rPr>
        <w:t>Nov</w:t>
      </w:r>
      <w:r w:rsidRPr="00E75C53">
        <w:rPr>
          <w:rFonts w:ascii="Rockwell" w:hAnsi="Rockwell"/>
          <w:spacing w:val="8"/>
          <w:sz w:val="22"/>
          <w:szCs w:val="22"/>
        </w:rPr>
        <w:t xml:space="preserve"> 202</w:t>
      </w:r>
      <w:r w:rsidRPr="00E75C53" w:rsidR="00BB5A55">
        <w:rPr>
          <w:rFonts w:ascii="Rockwell" w:hAnsi="Rockwell"/>
          <w:spacing w:val="8"/>
          <w:sz w:val="22"/>
          <w:szCs w:val="22"/>
        </w:rPr>
        <w:t>0</w:t>
      </w:r>
      <w:r w:rsidRPr="00E75C53">
        <w:rPr>
          <w:rFonts w:ascii="Rockwell" w:hAnsi="Rockwell"/>
          <w:spacing w:val="8"/>
          <w:sz w:val="22"/>
          <w:szCs w:val="22"/>
        </w:rPr>
        <w:t xml:space="preserve"> to </w:t>
      </w:r>
      <w:r w:rsidRPr="00E75C53" w:rsidR="00BB5A55">
        <w:rPr>
          <w:rFonts w:ascii="Rockwell" w:hAnsi="Rockwell"/>
          <w:spacing w:val="8"/>
          <w:sz w:val="22"/>
          <w:szCs w:val="22"/>
        </w:rPr>
        <w:t>Sep 2022</w:t>
      </w:r>
    </w:p>
    <w:p w:rsidR="007D4396" w:rsidRPr="00E75C53" w:rsidP="007D4396" w14:paraId="003830CA"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p>
    <w:p w:rsidR="007D4396" w:rsidRPr="00E75C53" w:rsidP="007D4396" w14:paraId="06B45562"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p>
    <w:p w:rsidR="00E75C53" w:rsidRPr="00E75C53" w:rsidP="00E75C53" w14:paraId="10F99687" w14:textId="77777777">
      <w:pPr>
        <w:pStyle w:val="BodyText"/>
        <w:widowControl w:val="0"/>
        <w:numPr>
          <w:ilvl w:val="0"/>
          <w:numId w:val="10"/>
        </w:numPr>
        <w:suppressAutoHyphens/>
        <w:spacing w:before="100" w:beforeAutospacing="1" w:line="273" w:lineRule="auto"/>
        <w:rPr>
          <w:rFonts w:ascii="Rockwell" w:hAnsi="Rockwell" w:cs="Tahoma"/>
          <w:sz w:val="22"/>
          <w:szCs w:val="22"/>
        </w:rPr>
      </w:pPr>
      <w:r w:rsidRPr="00E75C53">
        <w:rPr>
          <w:rFonts w:ascii="Rockwell" w:hAnsi="Rockwell" w:cs="Calibri"/>
          <w:color w:val="000000"/>
          <w:sz w:val="22"/>
          <w:szCs w:val="22"/>
        </w:rPr>
        <w:t xml:space="preserve">Mapping of new business process to SAP system </w:t>
      </w:r>
    </w:p>
    <w:p w:rsidR="00E75C53" w:rsidRPr="00E75C53" w:rsidP="00E75C53" w14:paraId="52108312" w14:textId="77777777">
      <w:pPr>
        <w:pStyle w:val="BodyText"/>
        <w:widowControl w:val="0"/>
        <w:numPr>
          <w:ilvl w:val="0"/>
          <w:numId w:val="10"/>
        </w:numPr>
        <w:suppressAutoHyphens/>
        <w:spacing w:before="100" w:beforeAutospacing="1" w:line="273" w:lineRule="auto"/>
        <w:rPr>
          <w:rFonts w:ascii="Rockwell" w:hAnsi="Rockwell" w:cs="Tahoma"/>
          <w:sz w:val="22"/>
          <w:szCs w:val="22"/>
        </w:rPr>
      </w:pPr>
      <w:r w:rsidRPr="00E75C53">
        <w:rPr>
          <w:rFonts w:ascii="Rockwell" w:hAnsi="Rockwell" w:cs="Calibri"/>
          <w:color w:val="000000"/>
          <w:sz w:val="22"/>
          <w:szCs w:val="22"/>
        </w:rPr>
        <w:t xml:space="preserve">Handling Incident &amp; Service Request in the area of Accounts payable, Accounts receivable, Asset accounting and Banking </w:t>
      </w:r>
    </w:p>
    <w:p w:rsidR="00E75C53" w:rsidRPr="00E75C53" w:rsidP="00E75C53" w14:paraId="5E81350F" w14:textId="67488AD0">
      <w:pPr>
        <w:pStyle w:val="BodyText"/>
        <w:widowControl w:val="0"/>
        <w:numPr>
          <w:ilvl w:val="0"/>
          <w:numId w:val="10"/>
        </w:numPr>
        <w:suppressAutoHyphens/>
        <w:spacing w:before="100" w:beforeAutospacing="1" w:line="273" w:lineRule="auto"/>
        <w:rPr>
          <w:rFonts w:ascii="Rockwell" w:hAnsi="Rockwell" w:cs="Tahoma"/>
          <w:sz w:val="22"/>
          <w:szCs w:val="22"/>
        </w:rPr>
      </w:pPr>
      <w:r w:rsidRPr="00E75C53">
        <w:rPr>
          <w:rFonts w:ascii="Rockwell" w:hAnsi="Rockwell" w:cs="Calibri"/>
          <w:color w:val="000000"/>
          <w:sz w:val="22"/>
          <w:szCs w:val="22"/>
        </w:rPr>
        <w:t>Analise</w:t>
      </w:r>
      <w:r w:rsidRPr="00E75C53">
        <w:rPr>
          <w:rFonts w:ascii="Rockwell" w:hAnsi="Rockwell" w:cs="Calibri"/>
          <w:color w:val="000000"/>
          <w:sz w:val="22"/>
          <w:szCs w:val="22"/>
        </w:rPr>
        <w:t xml:space="preserve"> and develop requirements for enhancements to existing systems, ensure the system design fits business requirements.</w:t>
      </w:r>
    </w:p>
    <w:p w:rsidR="00E75C53" w:rsidRPr="00E75C53" w:rsidP="00E75C53" w14:paraId="53A08F3B"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 xml:space="preserve">Worked with technical team to develop new forms and sap scripts. </w:t>
      </w:r>
    </w:p>
    <w:p w:rsidR="00E75C53" w:rsidRPr="00E75C53" w:rsidP="00E75C53" w14:paraId="51A3A459"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Worked on Customer Clearing process in Customizing process</w:t>
      </w:r>
    </w:p>
    <w:p w:rsidR="00E75C53" w:rsidRPr="00E75C53" w:rsidP="00E75C53" w14:paraId="0DE4C2FA"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Participate in tickets for problem resolution as SLA</w:t>
      </w:r>
    </w:p>
    <w:p w:rsidR="00E75C53" w:rsidRPr="00E75C53" w:rsidP="00E75C53" w14:paraId="1C189FBA" w14:textId="77777777">
      <w:pPr>
        <w:pStyle w:val="ListParagraph"/>
        <w:numPr>
          <w:ilvl w:val="0"/>
          <w:numId w:val="10"/>
        </w:numPr>
        <w:spacing w:before="100" w:beforeAutospacing="1" w:line="273" w:lineRule="auto"/>
        <w:rPr>
          <w:rFonts w:ascii="Rockwell" w:hAnsi="Rockwell" w:cs="Tahoma"/>
          <w:sz w:val="22"/>
          <w:szCs w:val="22"/>
        </w:rPr>
      </w:pPr>
      <w:r w:rsidRPr="00E75C53">
        <w:rPr>
          <w:rFonts w:ascii="Rockwell" w:hAnsi="Rockwell" w:cs="Tahoma"/>
          <w:sz w:val="22"/>
          <w:szCs w:val="22"/>
        </w:rPr>
        <w:t>Finding the Root Cause and Analysis and given the Solution to business with Better Solution.</w:t>
      </w:r>
    </w:p>
    <w:p w:rsidR="00E75C53" w:rsidRPr="00E75C53" w:rsidP="00E75C53" w14:paraId="77B4712B"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Daily Client interaction, understanding requirements and working on the same.</w:t>
      </w:r>
    </w:p>
    <w:p w:rsidR="00E75C53" w:rsidRPr="00E75C53" w:rsidP="00E75C53" w14:paraId="60666D37"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Update all necessary documentation for any changes made to the application.</w:t>
      </w:r>
    </w:p>
    <w:p w:rsidR="00E75C53" w:rsidRPr="00E75C53" w:rsidP="00E75C53" w14:paraId="5478B4B7"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Assisting the End Users in Month End Closing</w:t>
      </w:r>
    </w:p>
    <w:p w:rsidR="00E75C53" w:rsidRPr="00E75C53" w:rsidP="00E75C53" w14:paraId="35B9B33D"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Providing offshore production support in the areas of FI and CO</w:t>
      </w:r>
    </w:p>
    <w:p w:rsidR="00E75C53" w:rsidRPr="00E75C53" w:rsidP="00E75C53" w14:paraId="301DEE13"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Providing day-to-day operational and process support to users.</w:t>
      </w:r>
    </w:p>
    <w:p w:rsidR="00E75C53" w:rsidRPr="00E75C53" w:rsidP="00E75C53" w14:paraId="07430A40" w14:textId="77777777">
      <w:pPr>
        <w:pStyle w:val="ListParagraph"/>
        <w:widowControl/>
        <w:numPr>
          <w:ilvl w:val="0"/>
          <w:numId w:val="10"/>
        </w:numPr>
        <w:autoSpaceDE/>
        <w:spacing w:before="100" w:beforeAutospacing="1" w:after="200" w:line="273" w:lineRule="auto"/>
        <w:contextualSpacing/>
        <w:rPr>
          <w:rFonts w:ascii="Rockwell" w:hAnsi="Rockwell" w:cs="Tahoma"/>
          <w:sz w:val="22"/>
          <w:szCs w:val="22"/>
        </w:rPr>
      </w:pPr>
      <w:r w:rsidRPr="00E75C53">
        <w:rPr>
          <w:rFonts w:ascii="Rockwell" w:hAnsi="Rockwell" w:cs="Tahoma"/>
          <w:sz w:val="22"/>
          <w:szCs w:val="22"/>
        </w:rPr>
        <w:t xml:space="preserve">Preparation of user manual documentation. </w:t>
      </w:r>
    </w:p>
    <w:p w:rsidR="007D4396" w:rsidRPr="00E75C53" w:rsidP="007D4396" w14:paraId="4BD64071" w14:textId="236E4AE1">
      <w:pPr>
        <w:widowControl w:val="0"/>
        <w:tabs>
          <w:tab w:val="left" w:pos="1800"/>
          <w:tab w:val="left" w:pos="1980"/>
        </w:tabs>
        <w:suppressAutoHyphens/>
        <w:autoSpaceDE w:val="0"/>
        <w:jc w:val="both"/>
        <w:rPr>
          <w:rFonts w:ascii="Rockwell" w:hAnsi="Rockwell"/>
          <w:sz w:val="22"/>
          <w:szCs w:val="22"/>
        </w:rPr>
      </w:pPr>
      <w:r w:rsidRPr="00E75C53">
        <w:rPr>
          <w:rFonts w:ascii="Rockwell" w:hAnsi="Rockwell" w:cs="Tahoma"/>
          <w:b/>
          <w:sz w:val="22"/>
          <w:szCs w:val="22"/>
        </w:rPr>
        <w:t xml:space="preserve">Project # </w:t>
      </w:r>
      <w:r w:rsidR="001E0F80">
        <w:rPr>
          <w:rFonts w:ascii="Rockwell" w:hAnsi="Rockwell" w:cs="Tahoma"/>
          <w:b/>
          <w:sz w:val="22"/>
          <w:szCs w:val="22"/>
        </w:rPr>
        <w:t>2</w:t>
      </w:r>
    </w:p>
    <w:p w:rsidR="007D4396" w:rsidRPr="00E75C53" w:rsidP="007D4396" w14:paraId="7573073D" w14:textId="77777777">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Client</w:t>
      </w:r>
      <w:r w:rsidRPr="00E75C53">
        <w:rPr>
          <w:rFonts w:ascii="Rockwell" w:hAnsi="Rockwell"/>
          <w:spacing w:val="8"/>
          <w:sz w:val="22"/>
          <w:szCs w:val="22"/>
        </w:rPr>
        <w:tab/>
      </w:r>
      <w:r w:rsidRPr="00E75C53">
        <w:rPr>
          <w:rFonts w:ascii="Rockwell" w:hAnsi="Rockwell"/>
          <w:spacing w:val="8"/>
          <w:sz w:val="22"/>
          <w:szCs w:val="22"/>
        </w:rPr>
        <w:tab/>
      </w:r>
      <w:r w:rsidRPr="00E75C53">
        <w:rPr>
          <w:rFonts w:ascii="Rockwell" w:hAnsi="Rockwell"/>
          <w:spacing w:val="8"/>
          <w:sz w:val="22"/>
          <w:szCs w:val="22"/>
        </w:rPr>
        <w:tab/>
        <w:t>: Atlas Copco</w:t>
      </w:r>
    </w:p>
    <w:p w:rsidR="007D4396" w:rsidRPr="00E75C53" w:rsidP="007D4396" w14:paraId="58E9A758" w14:textId="567E2CD5">
      <w:pPr>
        <w:pStyle w:val="Achievement"/>
        <w:tabs>
          <w:tab w:val="left" w:pos="0"/>
        </w:tabs>
        <w:spacing w:before="120"/>
        <w:rPr>
          <w:sz w:val="22"/>
          <w:szCs w:val="22"/>
        </w:rPr>
      </w:pPr>
      <w:r w:rsidRPr="00E75C53">
        <w:rPr>
          <w:rFonts w:ascii="Rockwell" w:hAnsi="Rockwell"/>
          <w:spacing w:val="8"/>
          <w:sz w:val="22"/>
          <w:szCs w:val="22"/>
        </w:rPr>
        <w:t>Organization</w:t>
      </w:r>
      <w:r w:rsidRPr="00E75C53">
        <w:rPr>
          <w:rFonts w:ascii="Rockwell" w:hAnsi="Rockwell"/>
          <w:spacing w:val="8"/>
          <w:sz w:val="22"/>
          <w:szCs w:val="22"/>
        </w:rPr>
        <w:tab/>
      </w:r>
      <w:r w:rsidRPr="00E75C53">
        <w:rPr>
          <w:rFonts w:ascii="Rockwell" w:hAnsi="Rockwell"/>
          <w:spacing w:val="8"/>
          <w:sz w:val="22"/>
          <w:szCs w:val="22"/>
        </w:rPr>
        <w:tab/>
        <w:t xml:space="preserve">: </w:t>
      </w:r>
      <w:r w:rsidR="00C27E55">
        <w:rPr>
          <w:rFonts w:ascii="Rockwell" w:hAnsi="Rockwell"/>
          <w:spacing w:val="8"/>
        </w:rPr>
        <w:t>Cap Gemini</w:t>
      </w:r>
    </w:p>
    <w:p w:rsidR="007D4396" w:rsidRPr="00E75C53" w:rsidP="007D4396" w14:paraId="16C5C24C" w14:textId="77777777">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Project</w:t>
      </w:r>
      <w:r w:rsidRPr="00E75C53">
        <w:rPr>
          <w:rFonts w:ascii="Rockwell" w:hAnsi="Rockwell"/>
          <w:spacing w:val="8"/>
          <w:sz w:val="22"/>
          <w:szCs w:val="22"/>
        </w:rPr>
        <w:tab/>
      </w:r>
      <w:r w:rsidRPr="00E75C53">
        <w:rPr>
          <w:rFonts w:ascii="Rockwell" w:hAnsi="Rockwell"/>
          <w:spacing w:val="8"/>
          <w:sz w:val="22"/>
          <w:szCs w:val="22"/>
        </w:rPr>
        <w:tab/>
        <w:t>: S/4 HANA Implementation</w:t>
      </w:r>
    </w:p>
    <w:p w:rsidR="007D4396" w:rsidRPr="00E75C53" w:rsidP="007D4396" w14:paraId="3BBBA398" w14:textId="1CD7C008">
      <w:pPr>
        <w:pStyle w:val="Achievement"/>
        <w:tabs>
          <w:tab w:val="left" w:pos="0"/>
        </w:tabs>
        <w:spacing w:before="120"/>
        <w:rPr>
          <w:rFonts w:ascii="Rockwell" w:hAnsi="Rockwell"/>
          <w:spacing w:val="8"/>
          <w:sz w:val="22"/>
          <w:szCs w:val="22"/>
        </w:rPr>
      </w:pPr>
      <w:r w:rsidRPr="00E75C53">
        <w:rPr>
          <w:rFonts w:ascii="Rockwell" w:hAnsi="Rockwell"/>
          <w:spacing w:val="8"/>
          <w:sz w:val="22"/>
          <w:szCs w:val="22"/>
        </w:rPr>
        <w:t xml:space="preserve">Duration           </w:t>
      </w:r>
      <w:r w:rsidRPr="00E75C53">
        <w:rPr>
          <w:rFonts w:ascii="Rockwell" w:hAnsi="Rockwell"/>
          <w:spacing w:val="8"/>
          <w:sz w:val="22"/>
          <w:szCs w:val="22"/>
        </w:rPr>
        <w:tab/>
        <w:t xml:space="preserve">: </w:t>
      </w:r>
      <w:r w:rsidR="004D447A">
        <w:rPr>
          <w:rFonts w:ascii="Rockwell" w:hAnsi="Rockwell"/>
          <w:spacing w:val="8"/>
          <w:sz w:val="22"/>
          <w:szCs w:val="22"/>
        </w:rPr>
        <w:t>Feb</w:t>
      </w:r>
      <w:r w:rsidRPr="00E75C53">
        <w:rPr>
          <w:rFonts w:ascii="Rockwell" w:hAnsi="Rockwell"/>
          <w:spacing w:val="8"/>
          <w:sz w:val="22"/>
          <w:szCs w:val="22"/>
        </w:rPr>
        <w:t xml:space="preserve"> 20</w:t>
      </w:r>
      <w:r w:rsidR="004D447A">
        <w:rPr>
          <w:rFonts w:ascii="Rockwell" w:hAnsi="Rockwell"/>
          <w:spacing w:val="8"/>
          <w:sz w:val="22"/>
          <w:szCs w:val="22"/>
        </w:rPr>
        <w:t>19</w:t>
      </w:r>
      <w:r w:rsidRPr="00E75C53">
        <w:rPr>
          <w:rFonts w:ascii="Rockwell" w:hAnsi="Rockwell"/>
          <w:spacing w:val="8"/>
          <w:sz w:val="22"/>
          <w:szCs w:val="22"/>
        </w:rPr>
        <w:t xml:space="preserve"> to </w:t>
      </w:r>
      <w:r w:rsidR="004D447A">
        <w:rPr>
          <w:rFonts w:ascii="Rockwell" w:hAnsi="Rockwell"/>
          <w:spacing w:val="8"/>
          <w:sz w:val="22"/>
          <w:szCs w:val="22"/>
        </w:rPr>
        <w:t>Nov</w:t>
      </w:r>
      <w:r w:rsidRPr="00E75C53">
        <w:rPr>
          <w:rFonts w:ascii="Rockwell" w:hAnsi="Rockwell"/>
          <w:spacing w:val="8"/>
          <w:sz w:val="22"/>
          <w:szCs w:val="22"/>
        </w:rPr>
        <w:t xml:space="preserve"> 202</w:t>
      </w:r>
      <w:r w:rsidR="004D447A">
        <w:rPr>
          <w:rFonts w:ascii="Rockwell" w:hAnsi="Rockwell"/>
          <w:spacing w:val="8"/>
          <w:sz w:val="22"/>
          <w:szCs w:val="22"/>
        </w:rPr>
        <w:t>0</w:t>
      </w:r>
    </w:p>
    <w:p w:rsidR="007D4396" w:rsidRPr="00E75C53" w:rsidP="007D4396" w14:paraId="287FCAB9" w14:textId="77777777">
      <w:pPr>
        <w:pStyle w:val="Achievement"/>
        <w:tabs>
          <w:tab w:val="left" w:pos="0"/>
        </w:tabs>
        <w:spacing w:before="120"/>
        <w:rPr>
          <w:rFonts w:ascii="Rockwell" w:hAnsi="Rockwell"/>
          <w:spacing w:val="8"/>
          <w:sz w:val="22"/>
          <w:szCs w:val="22"/>
        </w:rPr>
      </w:pPr>
    </w:p>
    <w:p w:rsidR="007D4396" w:rsidRPr="00E75C53" w:rsidP="007D4396" w14:paraId="4990E024"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r w:rsidRPr="00E75C53">
        <w:rPr>
          <w:rFonts w:ascii="Rockwell" w:hAnsi="Rockwell"/>
          <w:spacing w:val="8"/>
          <w:sz w:val="22"/>
          <w:szCs w:val="22"/>
        </w:rPr>
        <w:t xml:space="preserve"> </w:t>
      </w:r>
    </w:p>
    <w:p w:rsidR="007D4396" w:rsidRPr="00E75C53" w:rsidP="007D4396" w14:paraId="55F3A31D"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 xml:space="preserve">Configured General Ledger Settings through </w:t>
      </w:r>
      <w:r w:rsidRPr="00E75C53">
        <w:rPr>
          <w:rFonts w:ascii="Rockwell" w:hAnsi="Rockwell" w:cstheme="minorHAnsi"/>
          <w:color w:val="000000"/>
          <w:sz w:val="22"/>
          <w:szCs w:val="22"/>
          <w:lang w:val="en-IN"/>
        </w:rPr>
        <w:t>LTMC.(</w:t>
      </w:r>
      <w:r w:rsidRPr="00E75C53">
        <w:rPr>
          <w:rFonts w:ascii="Rockwell" w:hAnsi="Rockwell" w:cstheme="minorHAnsi"/>
          <w:color w:val="000000"/>
          <w:sz w:val="22"/>
          <w:szCs w:val="22"/>
          <w:lang w:val="en-IN"/>
        </w:rPr>
        <w:t>Legacy Transfer Migration Cockpit )</w:t>
      </w:r>
    </w:p>
    <w:p w:rsidR="007D4396" w:rsidRPr="00E75C53" w:rsidP="007D4396" w14:paraId="7EC567CC"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ahoma"/>
          <w:sz w:val="22"/>
          <w:szCs w:val="22"/>
        </w:rPr>
        <w:t>Involved in Integration FI-CO and FI-MM part in this project.</w:t>
      </w:r>
    </w:p>
    <w:p w:rsidR="007D4396" w:rsidRPr="00E75C53" w:rsidP="007D4396" w14:paraId="762BFC42"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Configured business partner vendor and business partner customer.</w:t>
      </w:r>
    </w:p>
    <w:p w:rsidR="007D4396" w:rsidRPr="00E75C53" w:rsidP="007D4396" w14:paraId="107979A0"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Involved asset configuration for asset codes and AUC settlement.</w:t>
      </w:r>
    </w:p>
    <w:p w:rsidR="007D4396" w:rsidRPr="00E75C53" w:rsidP="007D4396" w14:paraId="1F3B962A"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Involved bank key created with fiori apps.</w:t>
      </w:r>
    </w:p>
    <w:p w:rsidR="007D4396" w:rsidRPr="00E75C53" w:rsidP="007D4396" w14:paraId="4BFC9516" w14:textId="1B7EB030">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Provide</w:t>
      </w:r>
      <w:r w:rsidR="004D447A">
        <w:rPr>
          <w:rFonts w:ascii="Rockwell" w:hAnsi="Rockwell" w:cstheme="minorHAnsi"/>
          <w:color w:val="000000"/>
          <w:sz w:val="22"/>
          <w:szCs w:val="22"/>
          <w:lang w:val="en-IN"/>
        </w:rPr>
        <w:t xml:space="preserve"> </w:t>
      </w:r>
      <w:r w:rsidRPr="00E75C53">
        <w:rPr>
          <w:rFonts w:ascii="Rockwell" w:hAnsi="Rockwell" w:cstheme="minorHAnsi"/>
          <w:color w:val="000000"/>
          <w:sz w:val="22"/>
          <w:szCs w:val="22"/>
          <w:lang w:val="en-IN"/>
        </w:rPr>
        <w:t xml:space="preserve">day-to-day application and maintenance support in SAP Finance and Controlling modules including resolving day to day issues and working on enhancements </w:t>
      </w:r>
    </w:p>
    <w:p w:rsidR="007D4396" w:rsidRPr="00E75C53" w:rsidP="007D4396" w14:paraId="33F03FF0"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Functional owner for change requests. Creation of change request, interacting with client IT team and business users to implement the change, working closely with ABAP team to get the development done.</w:t>
      </w:r>
    </w:p>
    <w:p w:rsidR="007D4396" w:rsidRPr="00E75C53" w:rsidP="007D4396" w14:paraId="22D1B6F3" w14:textId="77777777">
      <w:pPr>
        <w:pStyle w:val="ListParagraph"/>
        <w:widowControl/>
        <w:numPr>
          <w:ilvl w:val="0"/>
          <w:numId w:val="11"/>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 xml:space="preserve">Mapping of new business process to SAP system </w:t>
      </w:r>
    </w:p>
    <w:p w:rsidR="007D4396" w:rsidRPr="00E75C53" w:rsidP="007D4396" w14:paraId="62645D2B" w14:textId="77777777">
      <w:pPr>
        <w:pStyle w:val="ListParagraph"/>
        <w:widowControl/>
        <w:numPr>
          <w:ilvl w:val="0"/>
          <w:numId w:val="12"/>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 xml:space="preserve">Handling Incident &amp; Service Request in the area of Accounts payable, Accounts receivable, Asset accounting and Banking </w:t>
      </w:r>
    </w:p>
    <w:p w:rsidR="007D4396" w:rsidRPr="00E75C53" w:rsidP="007D4396" w14:paraId="3F57331B" w14:textId="77777777">
      <w:pPr>
        <w:pStyle w:val="ListParagraph"/>
        <w:widowControl/>
        <w:numPr>
          <w:ilvl w:val="0"/>
          <w:numId w:val="12"/>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Analyse and develop requirements for enhancements to existing systems, ensure the system design fits business requirements.</w:t>
      </w:r>
    </w:p>
    <w:p w:rsidR="007D4396" w:rsidRPr="00E75C53" w:rsidP="007D4396" w14:paraId="0F506FA6" w14:textId="23A9B8B7">
      <w:pPr>
        <w:pStyle w:val="ListParagraph"/>
        <w:widowControl/>
        <w:numPr>
          <w:ilvl w:val="0"/>
          <w:numId w:val="12"/>
        </w:numPr>
        <w:tabs>
          <w:tab w:val="left" w:pos="3150"/>
        </w:tabs>
        <w:autoSpaceDE/>
        <w:adjustRightInd/>
        <w:spacing w:after="200" w:line="276" w:lineRule="auto"/>
        <w:contextualSpacing/>
        <w:jc w:val="both"/>
        <w:rPr>
          <w:rFonts w:ascii="Rockwell" w:hAnsi="Rockwell" w:cstheme="minorHAnsi"/>
          <w:color w:val="000000"/>
          <w:sz w:val="22"/>
          <w:szCs w:val="22"/>
          <w:lang w:val="en-IN"/>
        </w:rPr>
      </w:pPr>
      <w:r w:rsidRPr="00E75C53">
        <w:rPr>
          <w:rFonts w:ascii="Rockwell" w:hAnsi="Rockwell" w:cstheme="minorHAnsi"/>
          <w:color w:val="000000"/>
          <w:sz w:val="22"/>
          <w:szCs w:val="22"/>
          <w:lang w:val="en-IN"/>
        </w:rPr>
        <w:t>Write detailed functional specifications for ABAP developers to perform programming and testing</w:t>
      </w:r>
      <w:r w:rsidRPr="00E75C53" w:rsidR="00796374">
        <w:rPr>
          <w:rFonts w:ascii="Rockwell" w:hAnsi="Rockwell" w:cstheme="minorHAnsi"/>
          <w:color w:val="000000"/>
          <w:sz w:val="22"/>
          <w:szCs w:val="22"/>
          <w:lang w:val="en-IN"/>
        </w:rPr>
        <w:t>.</w:t>
      </w:r>
    </w:p>
    <w:p w:rsidR="007D4396" w:rsidRPr="00E75C53" w:rsidP="007D4396" w14:paraId="7A6B33FB" w14:textId="77777777">
      <w:pPr>
        <w:pStyle w:val="NoSpacing"/>
        <w:spacing w:line="360" w:lineRule="auto"/>
        <w:jc w:val="both"/>
        <w:rPr>
          <w:rFonts w:ascii="Rockwell" w:hAnsi="Rockwell" w:cs="Tahoma"/>
          <w:b/>
          <w:sz w:val="22"/>
          <w:szCs w:val="22"/>
        </w:rPr>
      </w:pPr>
      <w:r w:rsidRPr="00E75C53">
        <w:rPr>
          <w:rFonts w:ascii="Rockwell" w:hAnsi="Rockwell" w:cs="Tahoma"/>
          <w:b/>
          <w:sz w:val="22"/>
          <w:szCs w:val="22"/>
        </w:rPr>
        <w:t>Project # 1</w:t>
      </w:r>
    </w:p>
    <w:p w:rsidR="007D4396" w:rsidRPr="00E75C53" w:rsidP="007D4396" w14:paraId="7DB61C71" w14:textId="6639D882">
      <w:pPr>
        <w:pStyle w:val="NoSpacing"/>
        <w:spacing w:line="276" w:lineRule="auto"/>
        <w:jc w:val="both"/>
        <w:rPr>
          <w:rFonts w:ascii="Rockwell" w:hAnsi="Rockwell"/>
          <w:spacing w:val="8"/>
          <w:sz w:val="22"/>
          <w:szCs w:val="22"/>
        </w:rPr>
      </w:pPr>
      <w:r w:rsidRPr="00E75C53">
        <w:rPr>
          <w:rFonts w:ascii="Rockwell" w:hAnsi="Rockwell" w:cstheme="minorHAnsi"/>
          <w:b/>
          <w:sz w:val="22"/>
          <w:szCs w:val="22"/>
        </w:rPr>
        <w:t>Client</w:t>
      </w:r>
      <w:r w:rsidRPr="00E75C53">
        <w:rPr>
          <w:rFonts w:ascii="Rockwell" w:hAnsi="Rockwell" w:cstheme="minorHAnsi"/>
          <w:sz w:val="22"/>
          <w:szCs w:val="22"/>
        </w:rPr>
        <w:tab/>
      </w:r>
      <w:r w:rsidRPr="00E75C53">
        <w:rPr>
          <w:rFonts w:ascii="Rockwell" w:hAnsi="Rockwell" w:cstheme="minorHAnsi"/>
          <w:sz w:val="22"/>
          <w:szCs w:val="22"/>
        </w:rPr>
        <w:tab/>
      </w:r>
      <w:r w:rsidR="004D447A">
        <w:rPr>
          <w:rFonts w:ascii="Rockwell" w:hAnsi="Rockwell" w:cstheme="minorHAnsi"/>
          <w:sz w:val="22"/>
          <w:szCs w:val="22"/>
        </w:rPr>
        <w:tab/>
      </w:r>
      <w:r w:rsidRPr="00E75C53">
        <w:rPr>
          <w:rFonts w:ascii="Rockwell" w:hAnsi="Rockwell" w:cstheme="minorHAnsi"/>
          <w:sz w:val="22"/>
          <w:szCs w:val="22"/>
        </w:rPr>
        <w:t>: CSL Behering Brownfield</w:t>
      </w:r>
    </w:p>
    <w:p w:rsidR="007D4396" w:rsidRPr="00E75C53" w:rsidP="007D4396" w14:paraId="4E6E096B" w14:textId="06CF48BB">
      <w:pPr>
        <w:pStyle w:val="NoSpacing"/>
        <w:spacing w:line="276" w:lineRule="auto"/>
        <w:jc w:val="both"/>
        <w:rPr>
          <w:rFonts w:ascii="Rockwell" w:hAnsi="Rockwell"/>
          <w:spacing w:val="8"/>
          <w:sz w:val="22"/>
          <w:szCs w:val="22"/>
        </w:rPr>
      </w:pPr>
      <w:r w:rsidRPr="00E75C53">
        <w:rPr>
          <w:rFonts w:ascii="Rockwell" w:hAnsi="Rockwell"/>
          <w:b/>
          <w:spacing w:val="8"/>
          <w:sz w:val="22"/>
          <w:szCs w:val="22"/>
        </w:rPr>
        <w:t>Organization</w:t>
      </w:r>
      <w:r w:rsidRPr="00E75C53">
        <w:rPr>
          <w:rFonts w:ascii="Rockwell" w:hAnsi="Rockwell"/>
          <w:b/>
          <w:spacing w:val="8"/>
          <w:sz w:val="22"/>
          <w:szCs w:val="22"/>
        </w:rPr>
        <w:tab/>
      </w:r>
      <w:r w:rsidRPr="00E75C53">
        <w:rPr>
          <w:rFonts w:ascii="Rockwell" w:hAnsi="Rockwell"/>
          <w:spacing w:val="8"/>
          <w:sz w:val="22"/>
          <w:szCs w:val="22"/>
        </w:rPr>
        <w:t xml:space="preserve">: </w:t>
      </w:r>
      <w:r w:rsidR="00C27E55">
        <w:rPr>
          <w:rFonts w:ascii="Rockwell" w:hAnsi="Rockwell"/>
          <w:spacing w:val="8"/>
        </w:rPr>
        <w:t>Cap Gemini</w:t>
      </w:r>
    </w:p>
    <w:p w:rsidR="007D4396" w:rsidRPr="00E75C53" w:rsidP="007D4396" w14:paraId="6E6C3D23" w14:textId="5B3E6BFD">
      <w:pPr>
        <w:pStyle w:val="NoSpacing"/>
        <w:spacing w:line="276" w:lineRule="auto"/>
        <w:jc w:val="both"/>
        <w:rPr>
          <w:rFonts w:ascii="Rockwell" w:hAnsi="Rockwell" w:cstheme="minorHAnsi"/>
          <w:sz w:val="22"/>
          <w:szCs w:val="22"/>
        </w:rPr>
      </w:pPr>
      <w:r w:rsidRPr="00E75C53">
        <w:rPr>
          <w:rFonts w:ascii="Rockwell" w:hAnsi="Rockwell" w:cstheme="minorHAnsi"/>
          <w:b/>
          <w:sz w:val="22"/>
          <w:szCs w:val="22"/>
        </w:rPr>
        <w:t>Duration</w:t>
      </w:r>
      <w:r w:rsidRPr="00E75C53">
        <w:rPr>
          <w:rFonts w:ascii="Rockwell" w:hAnsi="Rockwell" w:cstheme="minorHAnsi"/>
          <w:sz w:val="22"/>
          <w:szCs w:val="22"/>
        </w:rPr>
        <w:tab/>
      </w:r>
      <w:r w:rsidRPr="00E75C53">
        <w:rPr>
          <w:rFonts w:ascii="Rockwell" w:hAnsi="Rockwell" w:cstheme="minorHAnsi"/>
          <w:sz w:val="22"/>
          <w:szCs w:val="22"/>
        </w:rPr>
        <w:tab/>
        <w:t>: Aug 201</w:t>
      </w:r>
      <w:r w:rsidR="0004418F">
        <w:rPr>
          <w:rFonts w:ascii="Rockwell" w:hAnsi="Rockwell" w:cstheme="minorHAnsi"/>
          <w:sz w:val="22"/>
          <w:szCs w:val="22"/>
        </w:rPr>
        <w:t>8</w:t>
      </w:r>
      <w:r w:rsidRPr="00E75C53">
        <w:rPr>
          <w:rFonts w:ascii="Rockwell" w:hAnsi="Rockwell" w:cstheme="minorHAnsi"/>
          <w:sz w:val="22"/>
          <w:szCs w:val="22"/>
        </w:rPr>
        <w:t xml:space="preserve"> to </w:t>
      </w:r>
      <w:r w:rsidR="004D447A">
        <w:rPr>
          <w:rFonts w:ascii="Rockwell" w:hAnsi="Rockwell" w:cstheme="minorHAnsi"/>
          <w:sz w:val="22"/>
          <w:szCs w:val="22"/>
        </w:rPr>
        <w:t>Feb</w:t>
      </w:r>
      <w:r w:rsidRPr="00E75C53">
        <w:rPr>
          <w:rFonts w:ascii="Rockwell" w:hAnsi="Rockwell" w:cstheme="minorHAnsi"/>
          <w:sz w:val="22"/>
          <w:szCs w:val="22"/>
        </w:rPr>
        <w:t xml:space="preserve"> 2019</w:t>
      </w:r>
    </w:p>
    <w:p w:rsidR="007D4396" w:rsidRPr="00E75C53" w:rsidP="007D4396" w14:paraId="49725DCD" w14:textId="4DECFA83">
      <w:pPr>
        <w:pStyle w:val="NoSpacing"/>
        <w:spacing w:line="276" w:lineRule="auto"/>
        <w:jc w:val="both"/>
        <w:rPr>
          <w:rFonts w:ascii="Rockwell" w:hAnsi="Rockwell" w:cstheme="minorHAnsi"/>
          <w:sz w:val="22"/>
          <w:szCs w:val="22"/>
        </w:rPr>
      </w:pPr>
      <w:r w:rsidRPr="00E75C53">
        <w:rPr>
          <w:rFonts w:ascii="Rockwell" w:hAnsi="Rockwell" w:cstheme="minorHAnsi"/>
          <w:b/>
          <w:sz w:val="22"/>
          <w:szCs w:val="22"/>
        </w:rPr>
        <w:t>Project</w:t>
      </w:r>
      <w:r w:rsidRPr="00E75C53">
        <w:rPr>
          <w:rFonts w:ascii="Rockwell" w:hAnsi="Rockwell" w:cstheme="minorHAnsi"/>
          <w:sz w:val="22"/>
          <w:szCs w:val="22"/>
        </w:rPr>
        <w:tab/>
      </w:r>
      <w:r w:rsidRPr="00E75C53">
        <w:rPr>
          <w:rFonts w:ascii="Rockwell" w:hAnsi="Rockwell" w:cstheme="minorHAnsi"/>
          <w:sz w:val="22"/>
          <w:szCs w:val="22"/>
        </w:rPr>
        <w:tab/>
        <w:t>: Implementation</w:t>
      </w:r>
      <w:r w:rsidRPr="00E75C53" w:rsidR="00796374">
        <w:rPr>
          <w:rFonts w:ascii="Rockwell" w:hAnsi="Rockwell" w:cstheme="minorHAnsi"/>
          <w:sz w:val="22"/>
          <w:szCs w:val="22"/>
        </w:rPr>
        <w:t xml:space="preserve"> </w:t>
      </w:r>
      <w:r w:rsidR="004D447A">
        <w:rPr>
          <w:rFonts w:ascii="Rockwell" w:hAnsi="Rockwell" w:cstheme="minorHAnsi"/>
          <w:sz w:val="22"/>
          <w:szCs w:val="22"/>
        </w:rPr>
        <w:t>ECC</w:t>
      </w:r>
    </w:p>
    <w:p w:rsidR="007D4396" w:rsidRPr="00E75C53" w:rsidP="007D4396" w14:paraId="43856581" w14:textId="77777777">
      <w:pPr>
        <w:pStyle w:val="NoSpacing"/>
        <w:spacing w:line="276" w:lineRule="auto"/>
        <w:jc w:val="both"/>
        <w:rPr>
          <w:rFonts w:ascii="Rockwell" w:hAnsi="Rockwell" w:cstheme="minorHAnsi"/>
          <w:sz w:val="22"/>
          <w:szCs w:val="22"/>
        </w:rPr>
      </w:pPr>
    </w:p>
    <w:p w:rsidR="007D4396" w:rsidP="007D4396" w14:paraId="6F93CC25" w14:textId="77777777">
      <w:pPr>
        <w:pStyle w:val="NoSpacing"/>
        <w:spacing w:line="276" w:lineRule="auto"/>
        <w:jc w:val="both"/>
        <w:rPr>
          <w:rFonts w:ascii="Rockwell" w:hAnsi="Rockwell" w:cstheme="minorHAnsi"/>
          <w:sz w:val="22"/>
          <w:szCs w:val="22"/>
        </w:rPr>
      </w:pPr>
    </w:p>
    <w:p w:rsidR="0011220F" w:rsidRPr="00E75C53" w:rsidP="007D4396" w14:paraId="2A011A3B" w14:textId="77777777">
      <w:pPr>
        <w:pStyle w:val="NoSpacing"/>
        <w:spacing w:line="276" w:lineRule="auto"/>
        <w:jc w:val="both"/>
        <w:rPr>
          <w:rFonts w:ascii="Rockwell" w:hAnsi="Rockwell" w:cstheme="minorHAnsi"/>
          <w:sz w:val="22"/>
          <w:szCs w:val="22"/>
        </w:rPr>
      </w:pPr>
    </w:p>
    <w:p w:rsidR="007D4396" w:rsidRPr="00E75C53" w:rsidP="007D4396" w14:paraId="140B8FD2" w14:textId="77777777">
      <w:pPr>
        <w:pStyle w:val="Tit"/>
        <w:pBdr>
          <w:bottom w:val="none" w:sz="0" w:space="0" w:color="auto"/>
        </w:pBdr>
        <w:shd w:val="clear" w:color="auto" w:fill="auto"/>
        <w:spacing w:line="360" w:lineRule="auto"/>
        <w:ind w:left="0" w:right="-155" w:firstLine="0"/>
        <w:rPr>
          <w:rFonts w:ascii="Rockwell" w:hAnsi="Rockwell" w:cs="Tahoma"/>
          <w:sz w:val="22"/>
          <w:szCs w:val="22"/>
          <w:u w:val="single"/>
        </w:rPr>
      </w:pPr>
      <w:r w:rsidRPr="00E75C53">
        <w:rPr>
          <w:rFonts w:ascii="Rockwell" w:hAnsi="Rockwell" w:cs="Tahoma"/>
          <w:sz w:val="22"/>
          <w:szCs w:val="22"/>
          <w:u w:val="single"/>
        </w:rPr>
        <w:t>Contributions:</w:t>
      </w:r>
    </w:p>
    <w:p w:rsidR="00796374" w:rsidRPr="00276175" w:rsidP="00276175" w14:paraId="3439F5A0" w14:textId="0BB87CA4">
      <w:pPr>
        <w:pStyle w:val="BodyText"/>
        <w:widowControl w:val="0"/>
        <w:numPr>
          <w:ilvl w:val="0"/>
          <w:numId w:val="10"/>
        </w:numPr>
        <w:tabs>
          <w:tab w:val="left" w:pos="720"/>
        </w:tabs>
        <w:suppressAutoHyphens/>
        <w:spacing w:line="276" w:lineRule="auto"/>
        <w:rPr>
          <w:rFonts w:ascii="Rockwell" w:hAnsi="Rockwell" w:cs="Tahoma"/>
          <w:sz w:val="22"/>
          <w:szCs w:val="22"/>
        </w:rPr>
      </w:pPr>
      <w:r w:rsidRPr="00E75C53">
        <w:rPr>
          <w:rFonts w:ascii="Rockwell" w:hAnsi="Rockwell" w:cs="Tahoma"/>
          <w:sz w:val="22"/>
          <w:szCs w:val="22"/>
        </w:rPr>
        <w:t>Requirement gathering part of Implementation</w:t>
      </w:r>
      <w:r w:rsidRPr="00E75C53">
        <w:rPr>
          <w:rFonts w:ascii="Rockwell" w:hAnsi="Rockwell" w:cs="Tahoma"/>
          <w:sz w:val="22"/>
          <w:szCs w:val="22"/>
        </w:rPr>
        <w:t>.</w:t>
      </w:r>
    </w:p>
    <w:p w:rsidR="00E8791B" w:rsidRPr="00E8791B" w:rsidP="002A633D" w14:paraId="181AFA76" w14:textId="77777777">
      <w:pPr>
        <w:pStyle w:val="ListParagraph"/>
        <w:numPr>
          <w:ilvl w:val="0"/>
          <w:numId w:val="10"/>
        </w:numPr>
        <w:tabs>
          <w:tab w:val="left" w:pos="720"/>
          <w:tab w:val="left" w:pos="3150"/>
        </w:tabs>
        <w:suppressAutoHyphens/>
        <w:autoSpaceDE/>
        <w:adjustRightInd/>
        <w:spacing w:after="200" w:line="276" w:lineRule="auto"/>
        <w:contextualSpacing/>
        <w:jc w:val="both"/>
        <w:rPr>
          <w:rFonts w:ascii="Rockwell" w:hAnsi="Rockwell" w:cs="Tahoma"/>
          <w:sz w:val="22"/>
          <w:szCs w:val="22"/>
        </w:rPr>
      </w:pPr>
      <w:r w:rsidRPr="00E8791B">
        <w:rPr>
          <w:rFonts w:ascii="Rockwell" w:hAnsi="Rockwell" w:cstheme="minorHAnsi"/>
          <w:color w:val="000000"/>
          <w:sz w:val="22"/>
          <w:szCs w:val="22"/>
          <w:lang w:val="en-IN"/>
        </w:rPr>
        <w:t>Analysis of business requirements and finalization of business processes to be mapped in SAP.</w:t>
      </w:r>
    </w:p>
    <w:p w:rsidR="007D4396" w:rsidRPr="00E8791B" w:rsidP="00944D58" w14:paraId="34EC5858" w14:textId="3B01ECC6">
      <w:pPr>
        <w:pStyle w:val="ListParagraph"/>
        <w:numPr>
          <w:ilvl w:val="0"/>
          <w:numId w:val="10"/>
        </w:numPr>
        <w:tabs>
          <w:tab w:val="left" w:pos="720"/>
          <w:tab w:val="left" w:pos="3150"/>
        </w:tabs>
        <w:suppressAutoHyphens/>
        <w:autoSpaceDE/>
        <w:adjustRightInd/>
        <w:spacing w:after="200" w:line="276" w:lineRule="auto"/>
        <w:contextualSpacing/>
        <w:jc w:val="both"/>
        <w:rPr>
          <w:rFonts w:ascii="Rockwell" w:hAnsi="Rockwell" w:cs="Tahoma"/>
          <w:sz w:val="22"/>
          <w:szCs w:val="22"/>
        </w:rPr>
      </w:pPr>
      <w:r w:rsidRPr="00E8791B">
        <w:rPr>
          <w:rFonts w:ascii="Rockwell" w:hAnsi="Rockwell" w:cs="Tahoma"/>
          <w:sz w:val="22"/>
          <w:szCs w:val="22"/>
        </w:rPr>
        <w:t>Involved in Customization of Accounts Receivable Process Customer account groups.</w:t>
      </w:r>
    </w:p>
    <w:p w:rsidR="007D4396" w:rsidRPr="00E75C53" w:rsidP="000A0E98" w14:paraId="6A05EFBF"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New house bank and bank accounts configuration</w:t>
      </w:r>
    </w:p>
    <w:p w:rsidR="007D4396" w:rsidRPr="00E75C53" w:rsidP="000A0E98" w14:paraId="00CB730B"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Involved in the customization in Asset Accounting.</w:t>
      </w:r>
    </w:p>
    <w:p w:rsidR="007D4396" w:rsidRPr="00E75C53" w:rsidP="000A0E98" w14:paraId="307A7BC7"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Mapped FI-MM &amp; FI-SD Integration Settings.</w:t>
      </w:r>
    </w:p>
    <w:p w:rsidR="007D4396" w:rsidRPr="00E75C53" w:rsidP="000A0E98" w14:paraId="65EB5D44"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Worked with technical team to develop new forms and sap scripts. </w:t>
      </w:r>
    </w:p>
    <w:p w:rsidR="007D4396" w:rsidRPr="00E75C53" w:rsidP="000A0E98" w14:paraId="1165E557" w14:textId="77777777">
      <w:pPr>
        <w:pStyle w:val="ListParagraph"/>
        <w:widowControl/>
        <w:numPr>
          <w:ilvl w:val="0"/>
          <w:numId w:val="10"/>
        </w:numPr>
        <w:autoSpaceDE/>
        <w:adjustRightInd/>
        <w:spacing w:after="200" w:line="276" w:lineRule="auto"/>
        <w:contextualSpacing/>
        <w:rPr>
          <w:rFonts w:ascii="Rockwell" w:hAnsi="Rockwell" w:cs="Tahoma"/>
          <w:sz w:val="22"/>
          <w:szCs w:val="22"/>
        </w:rPr>
      </w:pPr>
      <w:r w:rsidRPr="00E75C53">
        <w:rPr>
          <w:rFonts w:ascii="Rockwell" w:hAnsi="Rockwell" w:cs="Tahoma"/>
          <w:sz w:val="22"/>
          <w:szCs w:val="22"/>
        </w:rPr>
        <w:t xml:space="preserve">Involved in Customization, Unit Testing, Integration Testing, regression testing and UAT. </w:t>
      </w:r>
    </w:p>
    <w:p w:rsidR="007D4396" w:rsidRPr="00E75C53" w:rsidP="007D4396" w14:paraId="0D1BFE7E" w14:textId="77777777">
      <w:pPr>
        <w:spacing w:after="200" w:line="276" w:lineRule="auto"/>
        <w:contextualSpacing/>
        <w:rPr>
          <w:rFonts w:ascii="Rockwell" w:hAnsi="Rockwell" w:cs="Tahoma"/>
          <w:sz w:val="22"/>
          <w:szCs w:val="22"/>
        </w:rPr>
      </w:pPr>
      <w:r w:rsidRPr="00E75C53">
        <w:rPr>
          <w:rFonts w:ascii="Rockwell" w:hAnsi="Rockwell" w:cs="Tahoma"/>
          <w:sz w:val="22"/>
          <w:szCs w:val="22"/>
        </w:rPr>
        <w:t xml:space="preserve"> </w:t>
      </w: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5"/>
          </v:shape>
        </w:pict>
      </w:r>
      <w:r>
        <w:pict>
          <v:shape id="_x0000_s1027" type="#_x0000_t75" style="width:1pt;height:1pt;margin-top:0;margin-left:0;position:absolute;z-index:251659264">
            <v:imagedata r:id="rId6"/>
          </v:shape>
        </w:pict>
      </w:r>
    </w:p>
    <w:sectPr w:rsidSect="00D6697D">
      <w:pgSz w:w="12240" w:h="15840"/>
      <w:pgMar w:top="810" w:right="900" w:bottom="720" w:left="108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singleLevel"/>
    <w:tmpl w:val="00000006"/>
    <w:lvl w:ilvl="0">
      <w:start w:val="1"/>
      <w:numFmt w:val="bullet"/>
      <w:lvlText w:val="Ø"/>
      <w:lvlJc w:val="left"/>
      <w:pPr>
        <w:tabs>
          <w:tab w:val="num" w:pos="360"/>
        </w:tabs>
        <w:ind w:left="360" w:hanging="360"/>
      </w:pPr>
      <w:rPr>
        <w:rFonts w:ascii="Wingdings" w:hAnsi="Wingdings"/>
      </w:rPr>
    </w:lvl>
  </w:abstractNum>
  <w:abstractNum w:abstractNumId="1">
    <w:nsid w:val="0B630171"/>
    <w:multiLevelType w:val="multilevel"/>
    <w:tmpl w:val="1360C460"/>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hint="default"/>
        <w:sz w:val="18"/>
        <w:szCs w:val="18"/>
      </w:rPr>
    </w:lvl>
    <w:lvl w:ilvl="2">
      <w:start w:val="1"/>
      <w:numFmt w:val="bullet"/>
      <w:lvlText w:val=""/>
      <w:lvlJc w:val="left"/>
      <w:pPr>
        <w:tabs>
          <w:tab w:val="num" w:pos="1080"/>
        </w:tabs>
        <w:ind w:left="1080" w:hanging="360"/>
      </w:pPr>
      <w:rPr>
        <w:rFonts w:ascii="Symbol" w:hAnsi="Symbol" w:cs="StarSymbol" w:hint="default"/>
        <w:sz w:val="18"/>
        <w:szCs w:val="18"/>
      </w:rPr>
    </w:lvl>
    <w:lvl w:ilvl="3">
      <w:start w:val="1"/>
      <w:numFmt w:val="bullet"/>
      <w:lvlText w:val=""/>
      <w:lvlJc w:val="left"/>
      <w:pPr>
        <w:tabs>
          <w:tab w:val="num" w:pos="1440"/>
        </w:tabs>
        <w:ind w:left="1440" w:hanging="360"/>
      </w:pPr>
      <w:rPr>
        <w:rFonts w:ascii="Symbol" w:hAnsi="Symbol" w:cs="StarSymbol" w:hint="default"/>
        <w:sz w:val="18"/>
        <w:szCs w:val="18"/>
      </w:rPr>
    </w:lvl>
    <w:lvl w:ilvl="4">
      <w:start w:val="1"/>
      <w:numFmt w:val="bullet"/>
      <w:lvlText w:val=""/>
      <w:lvlJc w:val="left"/>
      <w:pPr>
        <w:tabs>
          <w:tab w:val="num" w:pos="1800"/>
        </w:tabs>
        <w:ind w:left="1800" w:hanging="360"/>
      </w:pPr>
      <w:rPr>
        <w:rFonts w:ascii="Symbol" w:hAnsi="Symbol" w:cs="StarSymbol" w:hint="default"/>
        <w:sz w:val="18"/>
        <w:szCs w:val="18"/>
      </w:rPr>
    </w:lvl>
    <w:lvl w:ilvl="5">
      <w:start w:val="1"/>
      <w:numFmt w:val="bullet"/>
      <w:lvlText w:val=""/>
      <w:lvlJc w:val="left"/>
      <w:pPr>
        <w:tabs>
          <w:tab w:val="num" w:pos="2160"/>
        </w:tabs>
        <w:ind w:left="2160" w:hanging="360"/>
      </w:pPr>
      <w:rPr>
        <w:rFonts w:ascii="Symbol" w:hAnsi="Symbol" w:cs="StarSymbol" w:hint="default"/>
        <w:sz w:val="18"/>
        <w:szCs w:val="18"/>
      </w:rPr>
    </w:lvl>
    <w:lvl w:ilvl="6">
      <w:start w:val="1"/>
      <w:numFmt w:val="bullet"/>
      <w:lvlText w:val=""/>
      <w:lvlJc w:val="left"/>
      <w:pPr>
        <w:tabs>
          <w:tab w:val="num" w:pos="2520"/>
        </w:tabs>
        <w:ind w:left="2520" w:hanging="360"/>
      </w:pPr>
      <w:rPr>
        <w:rFonts w:ascii="Symbol" w:hAnsi="Symbol" w:cs="StarSymbol" w:hint="default"/>
        <w:sz w:val="18"/>
        <w:szCs w:val="18"/>
      </w:rPr>
    </w:lvl>
    <w:lvl w:ilvl="7">
      <w:start w:val="1"/>
      <w:numFmt w:val="bullet"/>
      <w:lvlText w:val=""/>
      <w:lvlJc w:val="left"/>
      <w:pPr>
        <w:tabs>
          <w:tab w:val="num" w:pos="2880"/>
        </w:tabs>
        <w:ind w:left="2880" w:hanging="360"/>
      </w:pPr>
      <w:rPr>
        <w:rFonts w:ascii="Symbol" w:hAnsi="Symbol" w:cs="StarSymbol" w:hint="default"/>
        <w:sz w:val="18"/>
        <w:szCs w:val="18"/>
      </w:rPr>
    </w:lvl>
    <w:lvl w:ilvl="8">
      <w:start w:val="1"/>
      <w:numFmt w:val="bullet"/>
      <w:lvlText w:val=""/>
      <w:lvlJc w:val="left"/>
      <w:pPr>
        <w:tabs>
          <w:tab w:val="num" w:pos="3240"/>
        </w:tabs>
        <w:ind w:left="3240" w:hanging="360"/>
      </w:pPr>
      <w:rPr>
        <w:rFonts w:ascii="Symbol" w:hAnsi="Symbol" w:cs="StarSymbol" w:hint="default"/>
        <w:sz w:val="18"/>
        <w:szCs w:val="18"/>
      </w:rPr>
    </w:lvl>
  </w:abstractNum>
  <w:abstractNum w:abstractNumId="2">
    <w:nsid w:val="0ECA1BE1"/>
    <w:multiLevelType w:val="hybridMultilevel"/>
    <w:tmpl w:val="24FC324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60844BF"/>
    <w:multiLevelType w:val="multilevel"/>
    <w:tmpl w:val="4ABA21C2"/>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56D50249"/>
    <w:multiLevelType w:val="hybridMultilevel"/>
    <w:tmpl w:val="07360D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C7A06D5"/>
    <w:multiLevelType w:val="hybridMultilevel"/>
    <w:tmpl w:val="6BA4FB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3AA0CA2"/>
    <w:multiLevelType w:val="hybridMultilevel"/>
    <w:tmpl w:val="899C88D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478781E"/>
    <w:multiLevelType w:val="multilevel"/>
    <w:tmpl w:val="B3368B98"/>
    <w:lvl w:ilvl="0">
      <w:start w:val="1"/>
      <w:numFmt w:val="bullet"/>
      <w:lvlText w:val="Ø"/>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6"/>
  </w:num>
  <w:num w:numId="7">
    <w:abstractNumId w:val="0"/>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66"/>
    <w:rsid w:val="00007BD8"/>
    <w:rsid w:val="0004418F"/>
    <w:rsid w:val="000521FC"/>
    <w:rsid w:val="00065A4A"/>
    <w:rsid w:val="000A0E98"/>
    <w:rsid w:val="00102DC0"/>
    <w:rsid w:val="0011220F"/>
    <w:rsid w:val="00121059"/>
    <w:rsid w:val="00137F39"/>
    <w:rsid w:val="0015730B"/>
    <w:rsid w:val="0016351D"/>
    <w:rsid w:val="00165A30"/>
    <w:rsid w:val="00173406"/>
    <w:rsid w:val="001A682A"/>
    <w:rsid w:val="001D12A0"/>
    <w:rsid w:val="001D4E95"/>
    <w:rsid w:val="001E0F80"/>
    <w:rsid w:val="0022143E"/>
    <w:rsid w:val="002347C1"/>
    <w:rsid w:val="00276175"/>
    <w:rsid w:val="002864B2"/>
    <w:rsid w:val="002A2D1A"/>
    <w:rsid w:val="002A633D"/>
    <w:rsid w:val="002E2194"/>
    <w:rsid w:val="00311022"/>
    <w:rsid w:val="0032134F"/>
    <w:rsid w:val="00354C6F"/>
    <w:rsid w:val="00417D79"/>
    <w:rsid w:val="00437282"/>
    <w:rsid w:val="00446F35"/>
    <w:rsid w:val="004B0770"/>
    <w:rsid w:val="004D447A"/>
    <w:rsid w:val="004E1DB3"/>
    <w:rsid w:val="004E47DE"/>
    <w:rsid w:val="00510620"/>
    <w:rsid w:val="005326F9"/>
    <w:rsid w:val="005376AE"/>
    <w:rsid w:val="0062048D"/>
    <w:rsid w:val="00660E64"/>
    <w:rsid w:val="00675AB3"/>
    <w:rsid w:val="006A1E01"/>
    <w:rsid w:val="00711B2C"/>
    <w:rsid w:val="007754E8"/>
    <w:rsid w:val="00790143"/>
    <w:rsid w:val="00796374"/>
    <w:rsid w:val="007A5E79"/>
    <w:rsid w:val="007D4396"/>
    <w:rsid w:val="008172F6"/>
    <w:rsid w:val="0083673C"/>
    <w:rsid w:val="00841C62"/>
    <w:rsid w:val="0088587D"/>
    <w:rsid w:val="008C680D"/>
    <w:rsid w:val="008D79B8"/>
    <w:rsid w:val="00924023"/>
    <w:rsid w:val="00944D58"/>
    <w:rsid w:val="00965AD0"/>
    <w:rsid w:val="0097371E"/>
    <w:rsid w:val="009A63CB"/>
    <w:rsid w:val="009B62C3"/>
    <w:rsid w:val="009E6221"/>
    <w:rsid w:val="009F1B87"/>
    <w:rsid w:val="00A14587"/>
    <w:rsid w:val="00A420C1"/>
    <w:rsid w:val="00A47F86"/>
    <w:rsid w:val="00AA0BB2"/>
    <w:rsid w:val="00B00A43"/>
    <w:rsid w:val="00B0322F"/>
    <w:rsid w:val="00B21997"/>
    <w:rsid w:val="00B81362"/>
    <w:rsid w:val="00B943CF"/>
    <w:rsid w:val="00BB5A55"/>
    <w:rsid w:val="00BC1259"/>
    <w:rsid w:val="00C1070D"/>
    <w:rsid w:val="00C2405B"/>
    <w:rsid w:val="00C27E55"/>
    <w:rsid w:val="00C64766"/>
    <w:rsid w:val="00C87FB4"/>
    <w:rsid w:val="00CD4515"/>
    <w:rsid w:val="00CE7C27"/>
    <w:rsid w:val="00D92660"/>
    <w:rsid w:val="00DD0E92"/>
    <w:rsid w:val="00DD6CC7"/>
    <w:rsid w:val="00E30AD6"/>
    <w:rsid w:val="00E31D9A"/>
    <w:rsid w:val="00E75C53"/>
    <w:rsid w:val="00E8791B"/>
    <w:rsid w:val="00F358CD"/>
    <w:rsid w:val="00F87B4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BFB32CC-CFF0-4FD3-B22E-3D85E03A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4766"/>
    <w:rPr>
      <w:color w:val="0000FF"/>
      <w:u w:val="single"/>
    </w:rPr>
  </w:style>
  <w:style w:type="paragraph" w:styleId="BodyText">
    <w:name w:val="Body Text"/>
    <w:basedOn w:val="Normal"/>
    <w:link w:val="BodyTextChar"/>
    <w:rsid w:val="00C64766"/>
    <w:pPr>
      <w:jc w:val="both"/>
    </w:pPr>
    <w:rPr>
      <w:rFonts w:ascii="Verdana" w:hAnsi="Verdana"/>
      <w:sz w:val="20"/>
      <w:szCs w:val="20"/>
    </w:rPr>
  </w:style>
  <w:style w:type="character" w:customStyle="1" w:styleId="BodyTextChar">
    <w:name w:val="Body Text Char"/>
    <w:basedOn w:val="DefaultParagraphFont"/>
    <w:link w:val="BodyText"/>
    <w:rsid w:val="00C64766"/>
    <w:rPr>
      <w:rFonts w:ascii="Verdana" w:eastAsia="Times New Roman" w:hAnsi="Verdana" w:cs="Times New Roman"/>
      <w:sz w:val="20"/>
      <w:szCs w:val="20"/>
    </w:rPr>
  </w:style>
  <w:style w:type="paragraph" w:customStyle="1" w:styleId="NormalVERDANA">
    <w:name w:val="Normal+VERDANA"/>
    <w:basedOn w:val="Normal"/>
    <w:rsid w:val="00C64766"/>
    <w:pPr>
      <w:ind w:left="612"/>
    </w:pPr>
    <w:rPr>
      <w:rFonts w:ascii="Verdana" w:hAnsi="Verdana"/>
      <w:sz w:val="20"/>
      <w:szCs w:val="20"/>
    </w:rPr>
  </w:style>
  <w:style w:type="character" w:styleId="Emphasis">
    <w:name w:val="Emphasis"/>
    <w:uiPriority w:val="20"/>
    <w:qFormat/>
    <w:rsid w:val="00C64766"/>
    <w:rPr>
      <w:i/>
      <w:iCs/>
    </w:rPr>
  </w:style>
  <w:style w:type="paragraph" w:styleId="NoSpacing">
    <w:name w:val="No Spacing"/>
    <w:link w:val="NoSpacingChar"/>
    <w:uiPriority w:val="1"/>
    <w:qFormat/>
    <w:rsid w:val="00C64766"/>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99"/>
    <w:qFormat/>
    <w:rsid w:val="00C64766"/>
    <w:pPr>
      <w:widowControl w:val="0"/>
      <w:autoSpaceDE w:val="0"/>
      <w:autoSpaceDN w:val="0"/>
      <w:adjustRightInd w:val="0"/>
      <w:ind w:left="720"/>
    </w:pPr>
    <w:rPr>
      <w:rFonts w:ascii="Verdana" w:hAnsi="Verdana" w:cs="Verdana"/>
    </w:rPr>
  </w:style>
  <w:style w:type="paragraph" w:customStyle="1" w:styleId="Tit">
    <w:name w:val="Tit"/>
    <w:basedOn w:val="Normal"/>
    <w:rsid w:val="00C64766"/>
    <w:pPr>
      <w:pBdr>
        <w:bottom w:val="single" w:sz="6" w:space="2" w:color="auto"/>
      </w:pBdr>
      <w:shd w:val="pct5" w:color="auto" w:fill="auto"/>
      <w:spacing w:after="120"/>
      <w:ind w:left="851" w:hanging="851"/>
    </w:pPr>
    <w:rPr>
      <w:b/>
      <w:szCs w:val="20"/>
    </w:rPr>
  </w:style>
  <w:style w:type="paragraph" w:customStyle="1" w:styleId="Normal1">
    <w:name w:val="Normal1"/>
    <w:basedOn w:val="Normal"/>
    <w:rsid w:val="00C64766"/>
    <w:rPr>
      <w:rFonts w:ascii="Arial" w:hAnsi="Arial" w:cs="Arial"/>
      <w:smallCaps/>
      <w:sz w:val="22"/>
      <w:szCs w:val="22"/>
    </w:rPr>
  </w:style>
  <w:style w:type="paragraph" w:customStyle="1" w:styleId="CogCVMainBullet">
    <w:name w:val="Cog CV Main Bullet"/>
    <w:basedOn w:val="Normal"/>
    <w:autoRedefine/>
    <w:rsid w:val="00C64766"/>
    <w:pPr>
      <w:ind w:left="360"/>
      <w:jc w:val="both"/>
    </w:pPr>
    <w:rPr>
      <w:rFonts w:ascii="Arial" w:hAnsi="Arial" w:cs="Arial"/>
      <w:b/>
      <w:bCs/>
      <w:noProof/>
      <w:snapToGrid w:val="0"/>
      <w:sz w:val="22"/>
      <w:szCs w:val="22"/>
      <w:lang w:val="en-GB"/>
    </w:rPr>
  </w:style>
  <w:style w:type="character" w:customStyle="1" w:styleId="NoSpacingChar">
    <w:name w:val="No Spacing Char"/>
    <w:link w:val="NoSpacing"/>
    <w:uiPriority w:val="1"/>
    <w:rsid w:val="00C64766"/>
    <w:rPr>
      <w:rFonts w:ascii="Times New Roman" w:eastAsia="Times New Roman" w:hAnsi="Times New Roman" w:cs="Times New Roman"/>
      <w:sz w:val="24"/>
      <w:szCs w:val="20"/>
    </w:rPr>
  </w:style>
  <w:style w:type="paragraph" w:customStyle="1" w:styleId="Achievement">
    <w:name w:val="Achievement"/>
    <w:basedOn w:val="BodyText"/>
    <w:rsid w:val="00C64766"/>
    <w:pPr>
      <w:suppressAutoHyphens/>
      <w:spacing w:after="60" w:line="220" w:lineRule="atLeast"/>
    </w:pPr>
    <w:rPr>
      <w:rFonts w:ascii="Arial" w:hAnsi="Arial"/>
      <w:spacing w:val="-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musap9100@gmail.com" TargetMode="External" /><Relationship Id="rId5" Type="http://schemas.openxmlformats.org/officeDocument/2006/relationships/image" Target="https://rdxfootmark.naukri.com/v2/track/openCv?trackingInfo=72a93ba9b3920b01062e59df33918dbc134f530e18705c4458440321091b5b581108170516495858014356014b4450530401195c1333471b1b1110435b590f574d1b0e031f031207004900145a7045111b4359580955481315035b480301035e2715511b1b1119135c550c00431a0d400343400e5a5d554b1a5b470210120b580a004c470d43021240585b1b4d58505045111b535d59085543140815041253156&amp;docType=docx" TargetMode="External" /><Relationship Id="rId6" Type="http://schemas.openxmlformats.org/officeDocument/2006/relationships/image" Target="https://rdxfootmark.naukri.com/v2/track/openCv?trackingInfo=4cc71945abe11df9c58471e2cb7e6c9a134f4b0419514c4847440321091b5b58120b150214435c5e0d435601514841481f0f2b561358191b195115495d0c00584e4209430247460c590858184508105042445b0c0f054e4108120211474a411b02154e49405d58380c4f03434e120b15110d5302025b321f4652444168154a571b534b150f160b1144504f1543094a5d030903465c5c08534b1a0c1203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Ramu Naik</cp:lastModifiedBy>
  <cp:revision>66</cp:revision>
  <dcterms:created xsi:type="dcterms:W3CDTF">2022-05-26T06:11:00Z</dcterms:created>
  <dcterms:modified xsi:type="dcterms:W3CDTF">2025-01-22T16:06:00Z</dcterms:modified>
</cp:coreProperties>
</file>