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14:paraId="00DC1BFD">
      <w:pPr>
        <w:shd w:val="clear" w:color="auto" w:fill="FFFFFF"/>
        <w:rPr>
          <w:rFonts w:eastAsia="Arial Unicode MS" w:asciiTheme="minorHAnsi" w:hAnsiTheme="minorHAnsi" w:cstheme="minorHAnsi"/>
          <w:b/>
          <w:bCs/>
          <w:smallCaps/>
          <w:color w:val="17375E" w:themeColor="text2" w:themeShade="BF"/>
          <w:sz w:val="32"/>
          <w:szCs w:val="32"/>
          <w:lang w:val="en-US"/>
        </w:rPr>
      </w:pPr>
    </w:p>
    <w:p w14:paraId="77559594">
      <w:pPr>
        <w:shd w:val="clear" w:color="auto" w:fill="FFFFFF"/>
        <w:rPr>
          <w:rFonts w:eastAsia="Arial Unicode MS" w:asciiTheme="minorHAnsi" w:hAnsiTheme="minorHAnsi" w:cstheme="minorHAnsi"/>
          <w:b/>
          <w:smallCaps/>
          <w:color w:val="17375E" w:themeColor="text2" w:themeShade="BF"/>
          <w:sz w:val="32"/>
          <w:szCs w:val="32"/>
          <w:lang w:val="en-US"/>
        </w:rPr>
      </w:pPr>
      <w:r>
        <w:rPr>
          <w:rFonts w:eastAsia="Arial Unicode MS" w:asciiTheme="minorHAnsi" w:hAnsiTheme="minorHAnsi" w:cstheme="minorHAnsi"/>
          <w:b/>
          <w:bCs/>
          <w:smallCaps/>
          <w:color w:val="17375E" w:themeColor="text2" w:themeShade="BF"/>
          <w:sz w:val="32"/>
          <w:szCs w:val="32"/>
          <w:lang w:val="en-US"/>
        </w:rPr>
        <w:t>SAIKRISHNA</w:t>
      </w:r>
      <w:r>
        <w:rPr>
          <w:rFonts w:eastAsia="Arial Unicode MS" w:asciiTheme="minorHAnsi" w:hAnsiTheme="minorHAnsi" w:cstheme="minorHAnsi"/>
          <w:b/>
          <w:bCs/>
          <w:smallCaps/>
          <w:color w:val="17375E" w:themeColor="text2" w:themeShade="BF"/>
          <w:sz w:val="32"/>
          <w:szCs w:val="32"/>
          <w:lang w:val="en-US"/>
        </w:rPr>
        <w:tab/>
      </w:r>
      <w:r>
        <w:rPr>
          <w:rFonts w:eastAsia="Arial Unicode MS" w:asciiTheme="minorHAnsi" w:hAnsiTheme="minorHAnsi" w:cstheme="minorHAnsi"/>
          <w:b/>
          <w:bCs/>
          <w:smallCaps/>
          <w:color w:val="17375E" w:themeColor="text2" w:themeShade="BF"/>
          <w:sz w:val="32"/>
          <w:szCs w:val="32"/>
          <w:lang w:val="en-US"/>
        </w:rPr>
        <w:t xml:space="preserve">                                                                    </w:t>
      </w:r>
      <w:r>
        <w:rPr>
          <w:rFonts w:ascii="Calibri" w:hAnsi="Calibri" w:cstheme="minorHAnsi"/>
          <w:b/>
          <w:color w:val="17375E" w:themeColor="text2" w:themeShade="BF"/>
          <w:sz w:val="28"/>
          <w:szCs w:val="28"/>
        </w:rPr>
        <w:t>Phone: +</w:t>
      </w:r>
      <w:r>
        <w:rPr>
          <w:rFonts w:ascii="Calibri" w:hAnsi="Calibri" w:cstheme="minorHAnsi"/>
          <w:b/>
          <w:color w:val="17375E" w:themeColor="text2" w:themeShade="BF"/>
        </w:rPr>
        <w:t xml:space="preserve">91 </w:t>
      </w:r>
      <w:r>
        <w:rPr>
          <w:rFonts w:ascii="Calibri" w:hAnsi="Calibri" w:cstheme="minorHAnsi"/>
          <w:b/>
          <w:color w:val="17375E" w:themeColor="text2" w:themeShade="BF"/>
          <w:lang w:val="en-US"/>
        </w:rPr>
        <w:t xml:space="preserve">99510 24113      </w:t>
      </w:r>
      <w:r>
        <w:rPr>
          <w:rFonts w:eastAsia="Arial Unicode MS" w:asciiTheme="minorHAnsi" w:hAnsiTheme="minorHAnsi" w:cstheme="minorHAnsi"/>
          <w:b/>
          <w:smallCaps/>
          <w:color w:val="17375E" w:themeColor="text2" w:themeShade="BF"/>
          <w:sz w:val="32"/>
          <w:szCs w:val="32"/>
          <w:lang w:val="en-US"/>
        </w:rPr>
        <w:t xml:space="preserve">                                                                                    </w:t>
      </w:r>
    </w:p>
    <w:p w14:paraId="5864C63A">
      <w:pPr>
        <w:shd w:val="clear" w:color="auto" w:fill="FFFFFF"/>
        <w:ind w:left="6080" w:hanging="6080" w:hangingChars="1900"/>
        <w:rPr>
          <w:rFonts w:eastAsia="Arial Unicode MS" w:asciiTheme="minorHAnsi" w:hAnsiTheme="minorHAnsi" w:cstheme="minorHAnsi"/>
          <w:b/>
          <w:smallCaps/>
          <w:color w:val="17375E" w:themeColor="text2" w:themeShade="BF"/>
          <w:sz w:val="32"/>
          <w:szCs w:val="32"/>
          <w:lang w:val="en-US"/>
        </w:rPr>
      </w:pPr>
      <w:r>
        <w:rPr>
          <w:rFonts w:eastAsia="Arial Unicode MS" w:asciiTheme="minorHAnsi" w:hAnsiTheme="minorHAnsi" w:cstheme="minorHAnsi"/>
          <w:b/>
          <w:smallCaps/>
          <w:color w:val="17375E" w:themeColor="text2" w:themeShade="BF"/>
          <w:sz w:val="32"/>
          <w:szCs w:val="32"/>
          <w:lang w:val="en-US"/>
        </w:rPr>
        <w:t xml:space="preserve">SAP S4/HANA&amp;FICO CONSULTANT                           </w:t>
      </w:r>
      <w:r>
        <w:rPr>
          <w:rFonts w:ascii="Calibri" w:hAnsi="Calibri" w:cstheme="minorHAnsi"/>
          <w:b/>
          <w:color w:val="17375E" w:themeColor="text2" w:themeShade="BF"/>
          <w:sz w:val="28"/>
          <w:szCs w:val="28"/>
          <w:lang w:val="en-US"/>
        </w:rPr>
        <w:t>Email:</w:t>
      </w:r>
      <w:r>
        <w:rPr>
          <w:rFonts w:ascii="Verdana" w:hAnsi="Verdana" w:cs="Calibri"/>
          <w:b/>
          <w:color w:val="000000"/>
          <w:sz w:val="20"/>
          <w:szCs w:val="20"/>
          <w:lang w:val="en-US"/>
        </w:rPr>
        <w:t xml:space="preserve"> saikrishnafico97@gmail.com</w:t>
      </w:r>
      <w:r>
        <w:rPr>
          <w:rFonts w:eastAsia="Arial Unicode MS" w:asciiTheme="minorHAnsi" w:hAnsiTheme="minorHAnsi" w:cstheme="minorHAnsi"/>
          <w:b/>
          <w:smallCaps/>
          <w:color w:val="17375E" w:themeColor="text2" w:themeShade="BF"/>
          <w:sz w:val="32"/>
          <w:szCs w:val="32"/>
          <w:lang w:val="en-US"/>
        </w:rPr>
        <w:t xml:space="preserve">                                                                                                         </w:t>
      </w:r>
    </w:p>
    <w:p w14:paraId="37F36C0B">
      <w:pPr>
        <w:pBdr>
          <w:bottom w:val="thickThinSmallGap" w:sz="18" w:space="1" w:color="auto"/>
        </w:pBdr>
        <w:rPr>
          <w:rFonts w:ascii="Calibri" w:hAnsi="Calibri" w:cstheme="minorHAnsi"/>
          <w:color w:val="17375E" w:themeColor="text2" w:themeShade="BF"/>
          <w:lang w:val="en-US"/>
        </w:rPr>
      </w:pPr>
      <w:r>
        <w:rPr>
          <w:rFonts w:ascii="Calibri" w:hAnsi="Calibri" w:cstheme="minorHAnsi"/>
          <w:b/>
          <w:color w:val="17375E" w:themeColor="text2" w:themeShade="BF"/>
          <w:sz w:val="28"/>
          <w:szCs w:val="28"/>
        </w:rPr>
        <w:t xml:space="preserve">                                                                                                 </w:t>
      </w:r>
      <w:r>
        <w:rPr>
          <w:rFonts w:ascii="Calibri" w:hAnsi="Calibri" w:cstheme="minorHAnsi"/>
          <w:b/>
          <w:color w:val="17375E" w:themeColor="text2" w:themeShade="BF"/>
          <w:sz w:val="28"/>
          <w:szCs w:val="28"/>
          <w:lang w:val="en-US"/>
        </w:rPr>
        <w:t xml:space="preserve">                                                                                                             </w:t>
      </w:r>
    </w:p>
    <w:p w14:paraId="3A6364CB">
      <w:pPr>
        <w:rPr>
          <w:rFonts w:asciiTheme="minorHAnsi" w:hAnsiTheme="minorHAnsi" w:cstheme="minorHAnsi"/>
          <w:sz w:val="8"/>
          <w:szCs w:val="12"/>
        </w:rPr>
      </w:pPr>
    </w:p>
    <w:p w14:paraId="1B648ABA">
      <w:pPr>
        <w:rPr>
          <w:rFonts w:asciiTheme="minorHAnsi" w:hAnsiTheme="minorHAnsi" w:cstheme="minorHAnsi"/>
          <w:b/>
          <w:color w:val="17375E" w:themeColor="text2" w:themeShade="BF"/>
          <w:sz w:val="28"/>
          <w:szCs w:val="28"/>
        </w:rPr>
      </w:pPr>
      <w:r>
        <w:rPr>
          <w:rFonts w:asciiTheme="minorHAnsi" w:hAnsiTheme="minorHAnsi" w:cstheme="minorHAnsi"/>
          <w:b/>
          <w:color w:val="17375E" w:themeColor="text2" w:themeShade="BF"/>
          <w:sz w:val="28"/>
          <w:szCs w:val="28"/>
        </w:rPr>
        <w:t xml:space="preserve">CAREER VISION: </w:t>
      </w:r>
    </w:p>
    <w:p w14:paraId="0188BB76">
      <w:pPr>
        <w:rPr>
          <w:rFonts w:asciiTheme="minorHAnsi" w:hAnsiTheme="minorHAnsi" w:cstheme="minorHAnsi"/>
          <w:b/>
          <w:sz w:val="12"/>
          <w:szCs w:val="12"/>
          <w:lang w:val="en-US"/>
        </w:rPr>
      </w:pPr>
    </w:p>
    <w:p w14:paraId="384E1290">
      <w:pPr>
        <w:rPr>
          <w:rFonts w:ascii="Calibri" w:hAnsi="Calibri" w:cstheme="minorHAnsi"/>
          <w:color w:val="17375E" w:themeColor="text2" w:themeShade="BF"/>
        </w:rPr>
      </w:pPr>
      <w:r>
        <w:rPr>
          <w:rFonts w:ascii="Calibri" w:hAnsi="Calibri" w:cstheme="minorHAnsi"/>
          <w:color w:val="17375E" w:themeColor="text2" w:themeShade="BF"/>
        </w:rPr>
        <w:t>To be part of a global firm which empowers me to reach my potential best in the chosen area of specialization, and to be part of that esteemed organization which enables to contribute to mutual progress by utilizing my interpersonal and IT skills.</w:t>
      </w:r>
    </w:p>
    <w:p w14:paraId="7FE8BCB6">
      <w:pPr>
        <w:jc w:val="center"/>
        <w:rPr>
          <w:rFonts w:asciiTheme="minorHAnsi" w:hAnsiTheme="minorHAnsi" w:cstheme="minorHAnsi"/>
          <w:b/>
          <w:iCs/>
          <w:sz w:val="2"/>
          <w:szCs w:val="20"/>
          <w:lang w:val="en-US"/>
        </w:rPr>
      </w:pPr>
    </w:p>
    <w:p w14:paraId="63AE7668">
      <w:pPr>
        <w:jc w:val="center"/>
        <w:rPr>
          <w:rFonts w:asciiTheme="minorHAnsi" w:hAnsiTheme="minorHAnsi" w:cstheme="minorHAnsi"/>
          <w:b/>
          <w:iCs/>
          <w:sz w:val="2"/>
          <w:szCs w:val="20"/>
          <w:lang w:val="en-US"/>
        </w:rPr>
      </w:pPr>
    </w:p>
    <w:p w14:paraId="05BB4F08">
      <w:pPr>
        <w:jc w:val="center"/>
        <w:rPr>
          <w:rFonts w:asciiTheme="minorHAnsi" w:hAnsiTheme="minorHAnsi" w:cstheme="minorHAnsi"/>
          <w:b/>
          <w:iCs/>
          <w:sz w:val="2"/>
          <w:szCs w:val="20"/>
          <w:lang w:val="en-US"/>
        </w:rPr>
      </w:pPr>
    </w:p>
    <w:p w14:paraId="2FF3726E">
      <w:pPr>
        <w:jc w:val="center"/>
        <w:rPr>
          <w:rFonts w:asciiTheme="minorHAnsi" w:hAnsiTheme="minorHAnsi" w:cstheme="minorHAnsi"/>
          <w:b/>
          <w:iCs/>
          <w:sz w:val="2"/>
          <w:szCs w:val="20"/>
          <w:lang w:val="en-US"/>
        </w:rPr>
      </w:pPr>
    </w:p>
    <w:p w14:paraId="6C68AFC3">
      <w:pPr>
        <w:jc w:val="center"/>
        <w:rPr>
          <w:rFonts w:asciiTheme="minorHAnsi" w:hAnsiTheme="minorHAnsi" w:cstheme="minorHAnsi"/>
          <w:b/>
          <w:iCs/>
          <w:sz w:val="2"/>
          <w:szCs w:val="20"/>
          <w:lang w:val="en-US"/>
        </w:rPr>
      </w:pPr>
    </w:p>
    <w:p w14:paraId="336BBFF1">
      <w:pPr>
        <w:jc w:val="center"/>
        <w:rPr>
          <w:rFonts w:asciiTheme="minorHAnsi" w:hAnsiTheme="minorHAnsi" w:cstheme="minorHAnsi"/>
          <w:b/>
          <w:iCs/>
          <w:sz w:val="2"/>
          <w:szCs w:val="20"/>
          <w:lang w:val="en-US"/>
        </w:rPr>
      </w:pPr>
    </w:p>
    <w:p w14:paraId="426B7B4D">
      <w:pPr>
        <w:jc w:val="center"/>
        <w:rPr>
          <w:rFonts w:asciiTheme="minorHAnsi" w:hAnsiTheme="minorHAnsi" w:cstheme="minorHAnsi"/>
          <w:b/>
          <w:iCs/>
          <w:sz w:val="2"/>
          <w:szCs w:val="20"/>
          <w:lang w:val="en-US"/>
        </w:rPr>
      </w:pPr>
    </w:p>
    <w:p w14:paraId="0677AC80">
      <w:pPr>
        <w:pBdr>
          <w:bottom w:val="threeDEmboss" w:sz="6" w:space="1" w:color="auto"/>
        </w:pBdr>
        <w:jc w:val="both"/>
        <w:rPr>
          <w:rFonts w:asciiTheme="minorHAnsi" w:hAnsiTheme="minorHAnsi" w:cstheme="minorHAnsi"/>
          <w:b/>
          <w:color w:val="17375E" w:themeColor="text2" w:themeShade="BF"/>
          <w:sz w:val="28"/>
          <w:szCs w:val="28"/>
        </w:rPr>
      </w:pPr>
      <w:r>
        <w:rPr>
          <w:rFonts w:asciiTheme="minorHAnsi" w:hAnsiTheme="minorHAnsi" w:cstheme="minorHAnsi"/>
          <w:b/>
          <w:color w:val="17375E" w:themeColor="text2" w:themeShade="BF"/>
          <w:sz w:val="28"/>
          <w:szCs w:val="28"/>
        </w:rPr>
        <w:t>PROFESSIONAL SUMMARY</w:t>
      </w:r>
    </w:p>
    <w:p w14:paraId="5C88C62D">
      <w:pPr>
        <w:pStyle w:val="ListParagraph"/>
        <w:widowControl w:val="0"/>
        <w:tabs>
          <w:tab w:val="left" w:pos="1845"/>
        </w:tabs>
        <w:suppressAutoHyphens/>
        <w:spacing w:after="160" w:line="259" w:lineRule="auto"/>
        <w:ind w:left="360"/>
        <w:rPr>
          <w:rFonts w:ascii="Calibri" w:hAnsi="Calibri"/>
          <w:color w:val="17375E" w:themeColor="text2" w:themeShade="BF"/>
        </w:rPr>
      </w:pPr>
    </w:p>
    <w:p w14:paraId="3AA5FB26">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Having total 5.3</w:t>
      </w:r>
      <w:r>
        <w:rPr>
          <w:rFonts w:ascii="Calibri" w:hAnsi="Calibri"/>
          <w:b/>
          <w:bCs/>
          <w:color w:val="17375E" w:themeColor="text2" w:themeShade="BF"/>
        </w:rPr>
        <w:t xml:space="preserve"> </w:t>
      </w:r>
      <w:r>
        <w:rPr>
          <w:rFonts w:ascii="Calibri" w:hAnsi="Calibri"/>
          <w:color w:val="17375E" w:themeColor="text2" w:themeShade="BF"/>
        </w:rPr>
        <w:t xml:space="preserve">years of experience out of which having </w:t>
      </w:r>
      <w:r>
        <w:rPr>
          <w:rFonts w:ascii="Calibri" w:hAnsi="Calibri"/>
          <w:b/>
          <w:bCs/>
          <w:color w:val="17375E" w:themeColor="text2" w:themeShade="BF"/>
        </w:rPr>
        <w:t xml:space="preserve">4.3 years </w:t>
      </w:r>
      <w:r>
        <w:rPr>
          <w:rFonts w:ascii="Calibri" w:hAnsi="Calibri"/>
          <w:color w:val="17375E" w:themeColor="text2" w:themeShade="BF"/>
        </w:rPr>
        <w:t xml:space="preserve">in to SAP FICO with </w:t>
      </w:r>
      <w:r>
        <w:rPr>
          <w:rFonts w:ascii="Calibri" w:hAnsi="Calibri"/>
          <w:b/>
          <w:bCs/>
          <w:color w:val="17375E" w:themeColor="text2" w:themeShade="BF"/>
        </w:rPr>
        <w:t>1</w:t>
      </w:r>
      <w:r>
        <w:rPr>
          <w:rFonts w:ascii="Calibri" w:hAnsi="Calibri"/>
          <w:color w:val="17375E" w:themeColor="text2" w:themeShade="BF"/>
        </w:rPr>
        <w:t xml:space="preserve"> Implementations and </w:t>
      </w:r>
      <w:r>
        <w:rPr>
          <w:rFonts w:ascii="Calibri" w:hAnsi="Calibri"/>
          <w:b/>
          <w:bCs/>
          <w:color w:val="17375E" w:themeColor="text2" w:themeShade="BF"/>
        </w:rPr>
        <w:t>3</w:t>
      </w:r>
      <w:r>
        <w:rPr>
          <w:rFonts w:ascii="Calibri" w:hAnsi="Calibri"/>
          <w:color w:val="17375E" w:themeColor="text2" w:themeShade="BF"/>
        </w:rPr>
        <w:t xml:space="preserve"> Production support projects</w:t>
      </w:r>
    </w:p>
    <w:p w14:paraId="15E38243">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 xml:space="preserve"> Excellent training skill, ability to interact with the users globally and understand the requirements to  provide the timely and accurate solutions.</w:t>
      </w:r>
    </w:p>
    <w:p w14:paraId="6F638991">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Good Team Player with positive attitude in the team.</w:t>
      </w:r>
    </w:p>
    <w:p w14:paraId="7EF8A62D">
      <w:pPr>
        <w:pStyle w:val="BodyText"/>
        <w:spacing w:after="0"/>
        <w:ind w:left="360"/>
        <w:jc w:val="both"/>
        <w:rPr>
          <w:rStyle w:val="Strong"/>
          <w:rFonts w:cstheme="minorHAnsi"/>
          <w:b w:val="0"/>
          <w:sz w:val="14"/>
        </w:rPr>
      </w:pPr>
    </w:p>
    <w:p w14:paraId="05656BBC">
      <w:pPr>
        <w:pBdr>
          <w:bottom w:val="threeDEmboss" w:sz="6" w:space="1" w:color="auto"/>
        </w:pBdr>
        <w:jc w:val="both"/>
        <w:rPr>
          <w:rFonts w:asciiTheme="minorHAnsi" w:hAnsiTheme="minorHAnsi" w:cstheme="minorHAnsi"/>
          <w:b/>
          <w:color w:val="17375E" w:themeColor="text2" w:themeShade="BF"/>
          <w:sz w:val="28"/>
          <w:szCs w:val="28"/>
        </w:rPr>
      </w:pPr>
      <w:r>
        <w:rPr>
          <w:rFonts w:asciiTheme="minorHAnsi" w:hAnsiTheme="minorHAnsi" w:cstheme="minorHAnsi"/>
          <w:b/>
          <w:color w:val="17375E" w:themeColor="text2" w:themeShade="BF"/>
          <w:sz w:val="28"/>
          <w:szCs w:val="28"/>
        </w:rPr>
        <w:t>SAP FICO SKILL SET</w:t>
      </w:r>
    </w:p>
    <w:p w14:paraId="1DFD1475">
      <w:pPr>
        <w:jc w:val="both"/>
        <w:rPr>
          <w:rFonts w:asciiTheme="minorHAnsi" w:hAnsiTheme="minorHAnsi" w:cstheme="minorHAnsi"/>
          <w:sz w:val="10"/>
          <w:szCs w:val="22"/>
        </w:rPr>
      </w:pPr>
    </w:p>
    <w:p w14:paraId="07C1ACE7">
      <w:pPr>
        <w:pStyle w:val="ListParagraph"/>
        <w:ind w:left="360"/>
        <w:rPr>
          <w:rFonts w:asciiTheme="minorHAnsi" w:hAnsiTheme="minorHAnsi" w:cstheme="minorHAnsi"/>
          <w:color w:val="17375E" w:themeColor="text2" w:themeShade="BF"/>
          <w:sz w:val="10"/>
          <w:szCs w:val="10"/>
        </w:rPr>
      </w:pPr>
    </w:p>
    <w:p w14:paraId="705E7422">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Proficient in designing and configuration of FI sub-modules, General Ledger (FI – GL), Accounts Payable (FI – A/P), Accounts Receivables (FI – A/R), Fixed Asset Accounting (FI-AA).</w:t>
      </w:r>
    </w:p>
    <w:p w14:paraId="701C7155">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Good Exposure on Controlling- Cost element (CO-CE), Cost canter (CO-CCA), Internal Order (CO-IO) and Profit centre (CO-PCA)</w:t>
      </w:r>
    </w:p>
    <w:p w14:paraId="7F2BCE61">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Configuring Automatic Payment Program and explaining the users on various functionalities of APP.</w:t>
      </w:r>
    </w:p>
    <w:p w14:paraId="35E7C6C8">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Working experience in foreign currency valuation (FCR).</w:t>
      </w:r>
    </w:p>
    <w:p w14:paraId="5ACB50F8">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Good Knowledge on DMEE &amp; E-BRS Process.</w:t>
      </w:r>
    </w:p>
    <w:p w14:paraId="4873DF6C">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Good conceptual understanding of the Document splitting and Segment reporting functionality.</w:t>
      </w:r>
    </w:p>
    <w:p w14:paraId="171E7FBF">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Involved in Month end &amp; Year-end closing support activities.</w:t>
      </w:r>
    </w:p>
    <w:p w14:paraId="086E25CA">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Experience in working on , validations and substitution rules.</w:t>
      </w:r>
    </w:p>
    <w:p w14:paraId="082840EF">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Worked in Blueprint, Design, Configuration, Testing &amp; Post Go-Live support.</w:t>
      </w:r>
    </w:p>
    <w:p w14:paraId="0A14DE92">
      <w:pPr>
        <w:pStyle w:val="ListParagraph"/>
        <w:widowControl w:val="0"/>
        <w:numPr>
          <w:ilvl w:val="0"/>
          <w:numId w:val="3"/>
        </w:numPr>
        <w:tabs>
          <w:tab w:val="left" w:pos="1845"/>
        </w:tabs>
        <w:suppressAutoHyphens/>
        <w:spacing w:after="160" w:line="259" w:lineRule="auto"/>
        <w:rPr>
          <w:rFonts w:ascii="Calibri" w:hAnsi="Calibri"/>
          <w:color w:val="17375E" w:themeColor="text2" w:themeShade="BF"/>
        </w:rPr>
      </w:pPr>
      <w:r>
        <w:rPr>
          <w:rFonts w:ascii="Calibri" w:hAnsi="Calibri"/>
          <w:color w:val="17375E" w:themeColor="text2" w:themeShade="BF"/>
        </w:rPr>
        <w:t>Integration with other Modules - FI-MM, FI-SD.</w:t>
      </w:r>
    </w:p>
    <w:p w14:paraId="5D45773A">
      <w:pPr>
        <w:pBdr>
          <w:bottom w:val="threeDEmboss" w:sz="6" w:space="1" w:color="auto"/>
        </w:pBdr>
        <w:jc w:val="both"/>
        <w:rPr>
          <w:rFonts w:asciiTheme="minorHAnsi" w:hAnsiTheme="minorHAnsi" w:cstheme="minorHAnsi"/>
          <w:b/>
          <w:color w:val="17375E" w:themeColor="text2" w:themeShade="BF"/>
          <w:sz w:val="28"/>
          <w:szCs w:val="28"/>
        </w:rPr>
      </w:pPr>
      <w:r>
        <w:rPr>
          <w:rFonts w:asciiTheme="minorHAnsi" w:hAnsiTheme="minorHAnsi" w:cstheme="minorHAnsi"/>
          <w:b/>
          <w:color w:val="17375E" w:themeColor="text2" w:themeShade="BF"/>
          <w:sz w:val="28"/>
          <w:szCs w:val="28"/>
        </w:rPr>
        <w:t>EDUCATION/SKILL</w:t>
      </w:r>
    </w:p>
    <w:p w14:paraId="466A8ED2">
      <w:pPr>
        <w:jc w:val="both"/>
        <w:rPr>
          <w:rFonts w:asciiTheme="minorHAnsi" w:hAnsiTheme="minorHAnsi" w:cstheme="minorHAnsi"/>
          <w:sz w:val="10"/>
          <w:szCs w:val="22"/>
        </w:rPr>
      </w:pPr>
    </w:p>
    <w:p w14:paraId="02CE07E2">
      <w:pPr>
        <w:pStyle w:val="ListParagraph"/>
        <w:tabs>
          <w:tab w:val="left" w:pos="0"/>
        </w:tabs>
        <w:spacing w:after="160" w:line="259" w:lineRule="auto"/>
        <w:ind w:left="360"/>
        <w:jc w:val="both"/>
        <w:rPr>
          <w:rFonts w:ascii="Calibri" w:hAnsi="Calibri"/>
          <w:color w:val="17375E" w:themeColor="text2" w:themeShade="BF"/>
          <w:sz w:val="10"/>
          <w:szCs w:val="10"/>
          <w:u w:val="single"/>
        </w:rPr>
      </w:pPr>
    </w:p>
    <w:p w14:paraId="32E0759C">
      <w:pPr>
        <w:pStyle w:val="ListParagraph"/>
        <w:numPr>
          <w:ilvl w:val="0"/>
          <w:numId w:val="4"/>
        </w:numPr>
        <w:tabs>
          <w:tab w:val="left" w:pos="0"/>
        </w:tabs>
        <w:spacing w:before="240" w:after="160" w:line="259" w:lineRule="auto"/>
        <w:jc w:val="both"/>
        <w:rPr>
          <w:rFonts w:ascii="Calibri" w:hAnsi="Calibri"/>
          <w:color w:val="17375E" w:themeColor="text2" w:themeShade="BF"/>
          <w:u w:val="single"/>
        </w:rPr>
      </w:pPr>
      <w:r>
        <w:rPr>
          <w:rFonts w:ascii="Calibri" w:hAnsi="Calibri"/>
          <w:color w:val="17375E" w:themeColor="text2" w:themeShade="BF"/>
        </w:rPr>
        <w:t>B. Com (Bachelor of Commerce) Krishna University. -2018</w:t>
      </w:r>
    </w:p>
    <w:p w14:paraId="23591C2A">
      <w:pPr>
        <w:jc w:val="both"/>
        <w:rPr>
          <w:rFonts w:asciiTheme="minorHAnsi" w:hAnsiTheme="minorHAnsi" w:cstheme="minorHAnsi"/>
          <w:sz w:val="2"/>
          <w:szCs w:val="22"/>
        </w:rPr>
      </w:pPr>
    </w:p>
    <w:p w14:paraId="0D2CB2AF">
      <w:pPr>
        <w:jc w:val="both"/>
        <w:rPr>
          <w:rFonts w:asciiTheme="minorHAnsi" w:hAnsiTheme="minorHAnsi" w:cstheme="minorHAnsi"/>
          <w:sz w:val="2"/>
          <w:szCs w:val="16"/>
        </w:rPr>
      </w:pPr>
    </w:p>
    <w:p w14:paraId="21B3156D">
      <w:pPr>
        <w:jc w:val="both"/>
        <w:rPr>
          <w:rFonts w:asciiTheme="minorHAnsi" w:hAnsiTheme="minorHAnsi" w:cstheme="minorHAnsi"/>
          <w:sz w:val="2"/>
          <w:szCs w:val="22"/>
        </w:rPr>
      </w:pPr>
    </w:p>
    <w:p w14:paraId="04141B2D">
      <w:pPr>
        <w:jc w:val="both"/>
        <w:rPr>
          <w:rFonts w:asciiTheme="minorHAnsi" w:hAnsiTheme="minorHAnsi" w:cstheme="minorHAnsi"/>
          <w:sz w:val="2"/>
          <w:szCs w:val="22"/>
        </w:rPr>
      </w:pPr>
    </w:p>
    <w:p w14:paraId="257432C7">
      <w:pPr>
        <w:jc w:val="both"/>
        <w:rPr>
          <w:rFonts w:asciiTheme="minorHAnsi" w:hAnsiTheme="minorHAnsi" w:cstheme="minorHAnsi"/>
          <w:sz w:val="2"/>
          <w:szCs w:val="22"/>
        </w:rPr>
      </w:pPr>
    </w:p>
    <w:p w14:paraId="04F28FEC">
      <w:pPr>
        <w:jc w:val="both"/>
        <w:rPr>
          <w:rFonts w:asciiTheme="minorHAnsi" w:hAnsiTheme="minorHAnsi" w:cstheme="minorHAnsi"/>
          <w:sz w:val="2"/>
          <w:szCs w:val="22"/>
        </w:rPr>
      </w:pPr>
    </w:p>
    <w:p w14:paraId="75DF94AE">
      <w:pPr>
        <w:pBdr>
          <w:bottom w:val="threeDEmboss" w:sz="6" w:space="1" w:color="auto"/>
        </w:pBdr>
        <w:jc w:val="both"/>
        <w:rPr>
          <w:rFonts w:eastAsia="Arial Unicode MS" w:asciiTheme="minorHAnsi" w:hAnsiTheme="minorHAnsi" w:cstheme="minorHAnsi"/>
          <w:b/>
          <w:bCs/>
          <w:smallCaps/>
          <w:sz w:val="28"/>
          <w:szCs w:val="28"/>
        </w:rPr>
      </w:pPr>
      <w:r>
        <w:rPr>
          <w:rFonts w:asciiTheme="minorHAnsi" w:hAnsiTheme="minorHAnsi" w:cstheme="minorHAnsi"/>
          <w:b/>
          <w:color w:val="17375E" w:themeColor="text2" w:themeShade="BF"/>
          <w:sz w:val="28"/>
          <w:szCs w:val="28"/>
        </w:rPr>
        <w:t>WORK EXPERIENCE</w:t>
      </w:r>
    </w:p>
    <w:p w14:paraId="21979A1B">
      <w:pPr>
        <w:pStyle w:val="ListParagraph"/>
        <w:spacing w:line="259" w:lineRule="auto"/>
        <w:ind w:left="360"/>
        <w:jc w:val="both"/>
        <w:rPr>
          <w:rFonts w:ascii="Calibri" w:hAnsi="Calibri"/>
          <w:color w:val="17375E" w:themeColor="text2" w:themeShade="BF"/>
        </w:rPr>
      </w:pPr>
    </w:p>
    <w:p w14:paraId="20622746">
      <w:pPr>
        <w:pStyle w:val="ListParagraph"/>
        <w:numPr>
          <w:ilvl w:val="0"/>
          <w:numId w:val="4"/>
        </w:numPr>
        <w:spacing w:line="259" w:lineRule="auto"/>
        <w:jc w:val="both"/>
        <w:rPr>
          <w:rFonts w:ascii="Calibri" w:hAnsi="Calibri"/>
          <w:color w:val="17375E" w:themeColor="text2" w:themeShade="BF"/>
        </w:rPr>
      </w:pPr>
      <w:r>
        <w:rPr>
          <w:rFonts w:ascii="Calibri" w:hAnsi="Calibri"/>
          <w:color w:val="17375E" w:themeColor="text2" w:themeShade="BF"/>
        </w:rPr>
        <w:t>Working for "</w:t>
      </w:r>
      <w:r>
        <w:rPr>
          <w:rFonts w:ascii="Calibri" w:hAnsi="Calibri"/>
          <w:color w:val="17375E" w:themeColor="text2" w:themeShade="BF"/>
          <w:lang w:val="en-IN"/>
        </w:rPr>
        <w:t>IBM</w:t>
      </w:r>
      <w:r>
        <w:rPr>
          <w:rFonts w:ascii="Calibri" w:hAnsi="Calibri"/>
          <w:color w:val="17375E" w:themeColor="text2" w:themeShade="BF"/>
        </w:rPr>
        <w:t xml:space="preserve">" as SAP FICO Consultant from </w:t>
      </w:r>
      <w:r>
        <w:rPr>
          <w:rFonts w:ascii="Calibri" w:hAnsi="Calibri" w:hint="default"/>
          <w:color w:val="17375E" w:themeColor="text2" w:themeShade="BF"/>
          <w:lang w:val="en-US"/>
        </w:rPr>
        <w:t>Nov</w:t>
      </w:r>
      <w:r>
        <w:rPr>
          <w:rFonts w:ascii="Calibri" w:hAnsi="Calibri"/>
          <w:color w:val="17375E" w:themeColor="text2" w:themeShade="BF"/>
        </w:rPr>
        <w:t xml:space="preserve"> 2023 to till date.</w:t>
      </w:r>
    </w:p>
    <w:p w14:paraId="28B12982">
      <w:pPr>
        <w:pStyle w:val="ListParagraph"/>
        <w:numPr>
          <w:ilvl w:val="0"/>
          <w:numId w:val="4"/>
        </w:numPr>
        <w:spacing w:line="259" w:lineRule="auto"/>
        <w:jc w:val="both"/>
        <w:rPr>
          <w:rFonts w:ascii="Calibri" w:hAnsi="Calibri"/>
          <w:color w:val="17375E" w:themeColor="text2" w:themeShade="BF"/>
        </w:rPr>
      </w:pPr>
      <w:r>
        <w:rPr>
          <w:rFonts w:ascii="Calibri" w:hAnsi="Calibri"/>
          <w:color w:val="17375E" w:themeColor="text2" w:themeShade="BF"/>
        </w:rPr>
        <w:t xml:space="preserve">Worked for ‘’Tech Mahindra ’’ as SAP FICO Consultant from </w:t>
      </w:r>
      <w:r>
        <w:rPr>
          <w:rFonts w:ascii="Calibri" w:hAnsi="Calibri" w:hint="default"/>
          <w:color w:val="17375E" w:themeColor="text2" w:themeShade="BF"/>
          <w:lang w:val="en-US"/>
        </w:rPr>
        <w:t>Dec</w:t>
      </w:r>
      <w:r>
        <w:rPr>
          <w:rFonts w:ascii="Calibri" w:hAnsi="Calibri"/>
          <w:color w:val="17375E" w:themeColor="text2" w:themeShade="BF"/>
        </w:rPr>
        <w:t xml:space="preserve"> 2020 to  Sep- 2023.</w:t>
      </w:r>
    </w:p>
    <w:p w14:paraId="04BC479F">
      <w:pPr>
        <w:pStyle w:val="ListParagraph"/>
        <w:spacing w:line="259" w:lineRule="auto"/>
        <w:ind w:left="0"/>
        <w:jc w:val="both"/>
        <w:rPr>
          <w:rFonts w:ascii="Calibri" w:hAnsi="Calibri"/>
          <w:color w:val="17375E" w:themeColor="text2" w:themeShade="BF"/>
        </w:rPr>
      </w:pPr>
    </w:p>
    <w:p w14:paraId="3DE75B8A">
      <w:pPr>
        <w:tabs>
          <w:tab w:val="left" w:pos="0"/>
        </w:tabs>
        <w:jc w:val="both"/>
        <w:rPr>
          <w:rFonts w:ascii="Calibri" w:hAnsi="Calibri"/>
          <w:b/>
          <w:color w:val="17375E" w:themeColor="text2" w:themeShade="BF"/>
          <w:u w:val="single"/>
        </w:rPr>
      </w:pPr>
    </w:p>
    <w:p w14:paraId="4C334505">
      <w:pPr>
        <w:tabs>
          <w:tab w:val="left" w:pos="0"/>
        </w:tabs>
        <w:jc w:val="both"/>
        <w:rPr>
          <w:rFonts w:ascii="Calibri" w:hAnsi="Calibri"/>
          <w:b/>
          <w:color w:val="17375E" w:themeColor="text2" w:themeShade="BF"/>
          <w:u w:val="single"/>
        </w:rPr>
      </w:pPr>
    </w:p>
    <w:p w14:paraId="1EB68CEB">
      <w:pPr>
        <w:tabs>
          <w:tab w:val="left" w:pos="0"/>
        </w:tabs>
        <w:jc w:val="both"/>
        <w:rPr>
          <w:rFonts w:ascii="Calibri" w:hAnsi="Calibri"/>
          <w:b/>
          <w:color w:val="17375E" w:themeColor="text2" w:themeShade="BF"/>
          <w:u w:val="single"/>
        </w:rPr>
      </w:pPr>
    </w:p>
    <w:p w14:paraId="722EBFE7">
      <w:pPr>
        <w:tabs>
          <w:tab w:val="left" w:pos="0"/>
        </w:tabs>
        <w:jc w:val="both"/>
        <w:rPr>
          <w:rFonts w:ascii="Calibri" w:hAnsi="Calibri"/>
          <w:b/>
          <w:color w:val="17375E" w:themeColor="text2" w:themeShade="BF"/>
          <w:u w:val="single"/>
        </w:rPr>
      </w:pPr>
    </w:p>
    <w:p w14:paraId="352A4F39">
      <w:pPr>
        <w:tabs>
          <w:tab w:val="left" w:pos="0"/>
        </w:tabs>
        <w:jc w:val="both"/>
        <w:rPr>
          <w:rFonts w:ascii="Calibri" w:hAnsi="Calibri"/>
          <w:b/>
          <w:color w:val="17375E" w:themeColor="text2" w:themeShade="BF"/>
          <w:u w:val="single"/>
        </w:rPr>
      </w:pPr>
    </w:p>
    <w:p w14:paraId="6FAF9219">
      <w:pPr>
        <w:tabs>
          <w:tab w:val="left" w:pos="0"/>
        </w:tabs>
        <w:jc w:val="both"/>
        <w:rPr>
          <w:rFonts w:ascii="Calibri" w:hAnsi="Calibri"/>
          <w:b/>
          <w:color w:val="17375E" w:themeColor="text2" w:themeShade="BF"/>
          <w:u w:val="single"/>
        </w:rPr>
      </w:pPr>
      <w:r>
        <w:rPr>
          <w:rFonts w:ascii="Calibri" w:hAnsi="Calibri"/>
          <w:b/>
          <w:color w:val="17375E" w:themeColor="text2" w:themeShade="BF"/>
          <w:u w:val="single"/>
        </w:rPr>
        <w:t>Project Details: -4</w:t>
      </w:r>
    </w:p>
    <w:p w14:paraId="6A502768">
      <w:pPr>
        <w:tabs>
          <w:tab w:val="left" w:pos="0"/>
        </w:tabs>
        <w:jc w:val="both"/>
        <w:rPr>
          <w:rFonts w:ascii="Calibri" w:hAnsi="Calibri"/>
          <w:b/>
          <w:color w:val="17375E" w:themeColor="text2" w:themeShade="BF"/>
          <w:u w:val="single"/>
        </w:rPr>
      </w:pPr>
    </w:p>
    <w:p w14:paraId="332E0A49">
      <w:pPr>
        <w:pStyle w:val="NoSpacing"/>
        <w:rPr>
          <w:rFonts w:ascii="Calibri" w:hAnsi="Calibri" w:cs="Times New Roman" w:hint="default"/>
          <w:b/>
          <w:color w:val="17375E" w:themeColor="text2" w:themeShade="BF"/>
          <w:sz w:val="24"/>
          <w:szCs w:val="24"/>
          <w:lang w:val="en-IN"/>
        </w:rPr>
      </w:pPr>
      <w:r>
        <w:rPr>
          <w:rFonts w:ascii="Calibri" w:hAnsi="Calibri" w:cs="Times New Roman"/>
          <w:b/>
          <w:color w:val="17375E" w:themeColor="text2" w:themeShade="BF"/>
          <w:sz w:val="24"/>
          <w:szCs w:val="24"/>
        </w:rPr>
        <w:t xml:space="preserve">Client                    :  </w:t>
      </w:r>
      <w:r>
        <w:rPr>
          <w:rFonts w:ascii="Calibri" w:hAnsi="Calibri" w:cs="Times New Roman" w:hint="default"/>
          <w:b/>
          <w:color w:val="17375E" w:themeColor="text2" w:themeShade="BF"/>
          <w:sz w:val="24"/>
          <w:szCs w:val="24"/>
          <w:lang w:val="en-IN"/>
        </w:rPr>
        <w:t xml:space="preserve">Corbion </w:t>
      </w:r>
    </w:p>
    <w:p w14:paraId="084D5E6D">
      <w:pPr>
        <w:pStyle w:val="NoSpacing"/>
        <w:rPr>
          <w:rFonts w:ascii="Calibri" w:hAnsi="Calibri" w:cs="Times New Roman"/>
          <w:b/>
          <w:color w:val="17375E" w:themeColor="text2" w:themeShade="BF"/>
          <w:sz w:val="24"/>
          <w:szCs w:val="24"/>
        </w:rPr>
      </w:pPr>
      <w:r>
        <w:rPr>
          <w:rFonts w:ascii="Calibri" w:hAnsi="Calibri" w:cs="Times New Roman"/>
          <w:b/>
          <w:color w:val="17375E" w:themeColor="text2" w:themeShade="BF"/>
          <w:sz w:val="24"/>
          <w:szCs w:val="24"/>
        </w:rPr>
        <w:t>Duration</w:t>
      </w:r>
      <w:r>
        <w:rPr>
          <w:rFonts w:ascii="Calibri" w:hAnsi="Calibri" w:cs="Times New Roman"/>
          <w:b/>
          <w:color w:val="17375E" w:themeColor="text2" w:themeShade="BF"/>
          <w:sz w:val="24"/>
          <w:szCs w:val="24"/>
        </w:rPr>
        <w:tab/>
      </w:r>
      <w:r>
        <w:rPr>
          <w:rFonts w:ascii="Calibri" w:hAnsi="Calibri" w:cs="Times New Roman"/>
          <w:b/>
          <w:color w:val="17375E" w:themeColor="text2" w:themeShade="BF"/>
          <w:sz w:val="24"/>
          <w:szCs w:val="24"/>
        </w:rPr>
        <w:t xml:space="preserve">    :  From </w:t>
      </w:r>
      <w:r>
        <w:rPr>
          <w:rFonts w:ascii="Calibri" w:hAnsi="Calibri" w:cs="Times New Roman" w:hint="default"/>
          <w:b/>
          <w:color w:val="17375E" w:themeColor="text2" w:themeShade="BF"/>
          <w:sz w:val="24"/>
          <w:szCs w:val="24"/>
          <w:lang w:val="en-US"/>
        </w:rPr>
        <w:t>Nov</w:t>
      </w:r>
      <w:r>
        <w:rPr>
          <w:rFonts w:ascii="Calibri" w:hAnsi="Calibri" w:cs="Times New Roman"/>
          <w:b/>
          <w:color w:val="17375E" w:themeColor="text2" w:themeShade="BF"/>
          <w:sz w:val="24"/>
          <w:szCs w:val="24"/>
        </w:rPr>
        <w:t xml:space="preserve"> 2024 to Till now</w:t>
      </w:r>
    </w:p>
    <w:p w14:paraId="1B2C2F27">
      <w:pPr>
        <w:pStyle w:val="NoSpacing"/>
        <w:rPr>
          <w:rFonts w:ascii="Calibri" w:hAnsi="Calibri" w:cs="Times New Roman"/>
          <w:b/>
          <w:color w:val="17375E" w:themeColor="text2" w:themeShade="BF"/>
          <w:sz w:val="24"/>
          <w:szCs w:val="24"/>
        </w:rPr>
      </w:pPr>
      <w:r>
        <w:rPr>
          <w:rFonts w:ascii="Calibri" w:hAnsi="Calibri" w:cs="Times New Roman"/>
          <w:b/>
          <w:color w:val="17375E" w:themeColor="text2" w:themeShade="BF"/>
          <w:sz w:val="24"/>
          <w:szCs w:val="24"/>
        </w:rPr>
        <w:t>Designation         :  SAP S4/HANA Consultant</w:t>
      </w:r>
    </w:p>
    <w:p w14:paraId="184CFC19">
      <w:pPr>
        <w:tabs>
          <w:tab w:val="left" w:pos="0"/>
        </w:tabs>
        <w:jc w:val="both"/>
        <w:rPr>
          <w:rFonts w:ascii="Calibri" w:hAnsi="Calibri"/>
          <w:b/>
          <w:color w:val="17375E" w:themeColor="text2" w:themeShade="BF"/>
        </w:rPr>
      </w:pPr>
      <w:r>
        <w:rPr>
          <w:rFonts w:ascii="Calibri" w:hAnsi="Calibri"/>
          <w:b/>
          <w:color w:val="17375E" w:themeColor="text2" w:themeShade="BF"/>
        </w:rPr>
        <w:t>Project type</w:t>
      </w:r>
      <w:r>
        <w:rPr>
          <w:rFonts w:ascii="Calibri" w:hAnsi="Calibri"/>
          <w:b/>
          <w:color w:val="17375E" w:themeColor="text2" w:themeShade="BF"/>
        </w:rPr>
        <w:tab/>
      </w:r>
      <w:r>
        <w:rPr>
          <w:rFonts w:ascii="Calibri" w:hAnsi="Calibri"/>
          <w:b/>
          <w:color w:val="17375E" w:themeColor="text2" w:themeShade="BF"/>
        </w:rPr>
        <w:t xml:space="preserve">    : Production support project</w:t>
      </w:r>
    </w:p>
    <w:p w14:paraId="4104FEDF">
      <w:pPr>
        <w:tabs>
          <w:tab w:val="left" w:pos="0"/>
        </w:tabs>
        <w:jc w:val="both"/>
        <w:rPr>
          <w:rFonts w:ascii="Calibri" w:hAnsi="Calibri"/>
          <w:b/>
          <w:color w:val="17375E" w:themeColor="text2" w:themeShade="BF"/>
        </w:rPr>
      </w:pPr>
    </w:p>
    <w:p w14:paraId="171413F1">
      <w:pPr>
        <w:tabs>
          <w:tab w:val="left" w:pos="0"/>
        </w:tabs>
        <w:jc w:val="both"/>
        <w:rPr>
          <w:rFonts w:ascii="Calibri" w:hAnsi="Calibri"/>
          <w:b/>
          <w:color w:val="17375E" w:themeColor="text2" w:themeShade="BF"/>
          <w:u w:val="single"/>
        </w:rPr>
      </w:pPr>
      <w:r>
        <w:rPr>
          <w:rFonts w:ascii="Calibri" w:hAnsi="Calibri"/>
          <w:b/>
          <w:color w:val="17375E" w:themeColor="text2" w:themeShade="BF"/>
          <w:u w:val="single"/>
        </w:rPr>
        <w:t>CLIENT DESCRIPTION</w:t>
      </w:r>
    </w:p>
    <w:p w14:paraId="42C09E2A">
      <w:pPr>
        <w:tabs>
          <w:tab w:val="left" w:pos="0"/>
        </w:tabs>
        <w:jc w:val="both"/>
        <w:rPr>
          <w:rFonts w:ascii="Calibri" w:hAnsi="Calibri"/>
          <w:b/>
          <w:color w:val="17375E" w:themeColor="text2" w:themeShade="BF"/>
          <w:u w:val="single"/>
        </w:rPr>
      </w:pPr>
    </w:p>
    <w:p w14:paraId="239C89AD">
      <w:pPr>
        <w:pStyle w:val="BodyText"/>
        <w:tabs>
          <w:tab w:val="left" w:pos="360"/>
          <w:tab w:val="left" w:pos="2328"/>
        </w:tabs>
        <w:spacing w:after="0" w:line="240" w:lineRule="auto"/>
        <w:rPr>
          <w:rFonts w:cs="Calibri"/>
          <w:b/>
          <w:bCs/>
          <w:u w:val="single"/>
        </w:rPr>
      </w:pPr>
      <w:r>
        <w:rPr>
          <w:rFonts w:cs="Calibri"/>
          <w:color w:val="202122"/>
          <w:shd w:val="clear" w:color="auto" w:fill="FFFFFF"/>
        </w:rPr>
        <w:t>It’s a Central Sugar Company in English, is a Dutch food and bio chemicals company headquartered in Amsterdam, Netherlands. It produces bio ingredient-based foods, chemicals derived from organic acids, and lactic acid based solutions for the food, chemical and pharmaceutical industries. </w:t>
      </w:r>
      <w:r>
        <w:rPr>
          <w:rFonts w:cs="Calibri"/>
          <w:b/>
          <w:bCs/>
          <w:u w:val="single"/>
        </w:rPr>
        <w:t xml:space="preserve"> </w:t>
      </w:r>
    </w:p>
    <w:p w14:paraId="69CA8183">
      <w:pPr>
        <w:tabs>
          <w:tab w:val="left" w:pos="0"/>
        </w:tabs>
        <w:jc w:val="both"/>
        <w:rPr>
          <w:rFonts w:ascii="Calibri" w:hAnsi="Calibri"/>
          <w:b/>
          <w:color w:val="17375E" w:themeColor="text2" w:themeShade="BF"/>
          <w:u w:val="single"/>
        </w:rPr>
      </w:pPr>
    </w:p>
    <w:p w14:paraId="1B34056F">
      <w:pPr>
        <w:tabs>
          <w:tab w:val="left" w:pos="0"/>
        </w:tabs>
        <w:jc w:val="both"/>
        <w:rPr>
          <w:rFonts w:ascii="Calibri" w:hAnsi="Calibri"/>
          <w:b/>
          <w:color w:val="17375E" w:themeColor="text2" w:themeShade="BF"/>
          <w:u w:val="single"/>
          <w:shd w:val="clear" w:color="auto" w:fill="FFFFFF"/>
        </w:rPr>
      </w:pPr>
      <w:r>
        <w:rPr>
          <w:rFonts w:ascii="Calibri" w:hAnsi="Calibri"/>
          <w:b/>
          <w:color w:val="17375E" w:themeColor="text2" w:themeShade="BF"/>
          <w:u w:val="single"/>
          <w:shd w:val="clear" w:color="auto" w:fill="FFFFFF"/>
        </w:rPr>
        <w:t>Roles and Responsibilities :</w:t>
      </w:r>
    </w:p>
    <w:p w14:paraId="37574E45">
      <w:pPr>
        <w:pStyle w:val="DefaultParagraphFont1"/>
        <w:numPr>
          <w:numId w:val="0"/>
        </w:numPr>
        <w:spacing w:line="276" w:lineRule="auto"/>
        <w:rPr>
          <w:rFonts w:ascii="Calibri" w:hAnsi="Calibri" w:cs="Calibri"/>
          <w:sz w:val="24"/>
          <w:szCs w:val="24"/>
        </w:rPr>
      </w:pPr>
    </w:p>
    <w:p w14:paraId="4A965B10">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lang w:val="en-US"/>
        </w:rPr>
        <w:t xml:space="preserve">Solving day to day production issues as per service level agreement </w:t>
      </w:r>
      <w:bookmarkStart w:id="0" w:name="_GoBack"/>
      <w:bookmarkEnd w:id="0"/>
    </w:p>
    <w:p w14:paraId="5D04081E">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lang w:val="en-US"/>
        </w:rPr>
        <w:t>Doing unit testing and integration testing for customization reports and configurations.</w:t>
      </w:r>
    </w:p>
    <w:p w14:paraId="4194B5B1">
      <w:pPr>
        <w:pStyle w:val="SAP-TablebulletedText"/>
        <w:rPr>
          <w:rFonts w:ascii="Calibri" w:hAnsi="Calibri"/>
          <w:color w:val="17375E" w:themeColor="text2" w:themeShade="BF"/>
          <w:sz w:val="24"/>
          <w:szCs w:val="24"/>
        </w:rPr>
      </w:pPr>
      <w:r>
        <w:rPr>
          <w:rFonts w:ascii="Calibri" w:hAnsi="Calibri" w:hint="default"/>
          <w:color w:val="17375E" w:themeColor="text2" w:themeShade="BF"/>
          <w:sz w:val="24"/>
          <w:szCs w:val="24"/>
          <w:lang w:val="en-US"/>
        </w:rPr>
        <w:t xml:space="preserve">Resolving issues of tickets in the area of GL, AR, AP, AA </w:t>
      </w:r>
    </w:p>
    <w:p w14:paraId="74899F39">
      <w:pPr>
        <w:pStyle w:val="SAP-TablebulletedText"/>
        <w:rPr>
          <w:rFonts w:ascii="Calibri" w:hAnsi="Calibri"/>
          <w:color w:val="17375E" w:themeColor="text2" w:themeShade="BF"/>
          <w:sz w:val="24"/>
          <w:szCs w:val="24"/>
        </w:rPr>
      </w:pPr>
      <w:r>
        <w:rPr>
          <w:rFonts w:ascii="Calibri" w:hAnsi="Calibri" w:hint="default"/>
          <w:color w:val="17375E" w:themeColor="text2" w:themeShade="BF"/>
          <w:sz w:val="24"/>
          <w:szCs w:val="24"/>
          <w:lang w:val="en-US"/>
        </w:rPr>
        <w:t xml:space="preserve">Configuring financial statements version per the client requirements </w:t>
      </w:r>
    </w:p>
    <w:p w14:paraId="6B2EF65E">
      <w:pPr>
        <w:pStyle w:val="SAP-TablebulletedText"/>
        <w:rPr>
          <w:rFonts w:ascii="Calibri" w:hAnsi="Calibri" w:cs="Calibri"/>
          <w:sz w:val="24"/>
          <w:szCs w:val="24"/>
        </w:rPr>
      </w:pPr>
      <w:r>
        <w:rPr>
          <w:rFonts w:ascii="Calibri" w:hAnsi="Calibri"/>
          <w:color w:val="17375E" w:themeColor="text2" w:themeShade="BF"/>
          <w:sz w:val="24"/>
          <w:szCs w:val="24"/>
          <w:lang w:val="en-US"/>
        </w:rPr>
        <w:t xml:space="preserve"> </w:t>
      </w:r>
      <w:r>
        <w:rPr>
          <w:rFonts w:ascii="Calibri" w:hAnsi="Calibri" w:hint="default"/>
          <w:color w:val="17375E" w:themeColor="text2" w:themeShade="BF"/>
          <w:sz w:val="24"/>
          <w:szCs w:val="24"/>
          <w:lang w:val="en-US"/>
        </w:rPr>
        <w:t xml:space="preserve">New company codes roll out asper requiremnts </w:t>
      </w:r>
    </w:p>
    <w:p w14:paraId="0994C173">
      <w:pPr>
        <w:pStyle w:val="SAP-TablebulletedText"/>
        <w:rPr>
          <w:rFonts w:ascii="Calibri" w:hAnsi="Calibri" w:cs="Calibri"/>
          <w:sz w:val="24"/>
          <w:szCs w:val="24"/>
        </w:rPr>
      </w:pPr>
      <w:r>
        <w:rPr>
          <w:rFonts w:ascii="Calibri" w:hAnsi="Calibri" w:hint="default"/>
          <w:color w:val="17375E" w:themeColor="text2" w:themeShade="BF"/>
          <w:sz w:val="24"/>
          <w:szCs w:val="24"/>
          <w:lang w:val="en-US"/>
        </w:rPr>
        <w:t xml:space="preserve">Monthly closing procedures in SAP ( posting period close and open new period , depreciation run and GR/IR clearing activities </w:t>
      </w:r>
    </w:p>
    <w:p w14:paraId="6C2AD313">
      <w:pPr>
        <w:pStyle w:val="SAP-TablebulletedText"/>
        <w:rPr>
          <w:rFonts w:ascii="Calibri" w:hAnsi="Calibri" w:cs="Calibri"/>
          <w:sz w:val="24"/>
          <w:szCs w:val="24"/>
        </w:rPr>
      </w:pPr>
      <w:r>
        <w:rPr>
          <w:rFonts w:ascii="Calibri" w:hAnsi="Calibri" w:hint="default"/>
          <w:color w:val="17375E" w:themeColor="text2" w:themeShade="BF"/>
          <w:sz w:val="24"/>
          <w:szCs w:val="24"/>
          <w:lang w:val="en-US"/>
        </w:rPr>
        <w:t xml:space="preserve">Involved in integration in FI-MM and Mapping GL’s with account key </w:t>
      </w:r>
    </w:p>
    <w:p w14:paraId="6B530C9A">
      <w:pPr>
        <w:pStyle w:val="SAP-TablebulletedText"/>
        <w:rPr>
          <w:rFonts w:ascii="Calibri" w:hAnsi="Calibri" w:cs="Calibri"/>
          <w:sz w:val="24"/>
          <w:szCs w:val="24"/>
        </w:rPr>
      </w:pPr>
      <w:r>
        <w:rPr>
          <w:rFonts w:ascii="Calibri" w:hAnsi="Calibri" w:hint="default"/>
          <w:color w:val="17375E" w:themeColor="text2" w:themeShade="BF"/>
          <w:sz w:val="24"/>
          <w:szCs w:val="24"/>
          <w:lang w:val="en-US"/>
        </w:rPr>
        <w:t xml:space="preserve">Preparation of end user training and requirements gathering from the end users </w:t>
      </w:r>
    </w:p>
    <w:p w14:paraId="155A376F">
      <w:pPr>
        <w:pStyle w:val="SAP-TablebulletedText"/>
        <w:rPr>
          <w:rFonts w:ascii="Calibri" w:hAnsi="Calibri" w:cs="Calibri"/>
          <w:sz w:val="24"/>
          <w:szCs w:val="24"/>
        </w:rPr>
      </w:pPr>
      <w:r>
        <w:rPr>
          <w:rFonts w:ascii="Calibri" w:hAnsi="Calibri" w:hint="default"/>
          <w:color w:val="17375E" w:themeColor="text2" w:themeShade="BF"/>
          <w:sz w:val="24"/>
          <w:szCs w:val="24"/>
          <w:lang w:val="en-US"/>
        </w:rPr>
        <w:t xml:space="preserve">Coordination with technical consultants for new developments enhancements </w:t>
      </w:r>
    </w:p>
    <w:p w14:paraId="2F2FB8FB">
      <w:pPr>
        <w:pStyle w:val="SAP-TablebulletedText"/>
        <w:rPr>
          <w:rFonts w:ascii="Calibri" w:hAnsi="Calibri" w:cs="Calibri"/>
          <w:sz w:val="24"/>
          <w:szCs w:val="24"/>
        </w:rPr>
      </w:pPr>
      <w:r>
        <w:rPr>
          <w:rFonts w:ascii="Calibri" w:hAnsi="Calibri" w:hint="default"/>
          <w:color w:val="17375E" w:themeColor="text2" w:themeShade="BF"/>
          <w:sz w:val="24"/>
          <w:szCs w:val="24"/>
          <w:lang w:val="en-US"/>
        </w:rPr>
        <w:t xml:space="preserve">Creation of cost centers and creation of profit center groups </w:t>
      </w:r>
    </w:p>
    <w:p w14:paraId="6CFAC1FE">
      <w:pPr>
        <w:tabs>
          <w:tab w:val="left" w:pos="0"/>
        </w:tabs>
        <w:jc w:val="both"/>
        <w:rPr>
          <w:rFonts w:ascii="Calibri" w:hAnsi="Calibri"/>
          <w:b/>
          <w:color w:val="17375E" w:themeColor="text2" w:themeShade="BF"/>
          <w:u w:val="single"/>
        </w:rPr>
      </w:pPr>
    </w:p>
    <w:p w14:paraId="22626904">
      <w:pPr>
        <w:tabs>
          <w:tab w:val="left" w:pos="0"/>
        </w:tabs>
        <w:jc w:val="both"/>
        <w:rPr>
          <w:rFonts w:ascii="Calibri" w:hAnsi="Calibri"/>
          <w:b/>
          <w:color w:val="17375E" w:themeColor="text2" w:themeShade="BF"/>
          <w:u w:val="single"/>
        </w:rPr>
      </w:pPr>
      <w:r>
        <w:rPr>
          <w:rFonts w:ascii="Calibri" w:hAnsi="Calibri"/>
          <w:b/>
          <w:color w:val="17375E" w:themeColor="text2" w:themeShade="BF"/>
          <w:u w:val="single"/>
        </w:rPr>
        <w:t>Project Details: -3</w:t>
      </w:r>
    </w:p>
    <w:p w14:paraId="32E26F3C">
      <w:pPr>
        <w:pStyle w:val="NoSpacing"/>
        <w:rPr>
          <w:rFonts w:ascii="Calibri" w:hAnsi="Calibri" w:cs="Times New Roman"/>
          <w:b/>
          <w:color w:val="17375E" w:themeColor="text2" w:themeShade="BF"/>
          <w:sz w:val="24"/>
          <w:szCs w:val="24"/>
        </w:rPr>
      </w:pPr>
      <w:r>
        <w:rPr>
          <w:rFonts w:ascii="Calibri" w:hAnsi="Calibri" w:cs="Times New Roman"/>
          <w:b/>
          <w:color w:val="17375E" w:themeColor="text2" w:themeShade="BF"/>
          <w:sz w:val="24"/>
          <w:szCs w:val="24"/>
        </w:rPr>
        <w:t>Client                    :  McCormick</w:t>
      </w:r>
    </w:p>
    <w:p w14:paraId="3FEAECCE">
      <w:pPr>
        <w:pStyle w:val="NoSpacing"/>
        <w:rPr>
          <w:rFonts w:ascii="Calibri" w:hAnsi="Calibri" w:cs="Times New Roman"/>
          <w:b/>
          <w:color w:val="17375E" w:themeColor="text2" w:themeShade="BF"/>
          <w:sz w:val="24"/>
          <w:szCs w:val="24"/>
        </w:rPr>
      </w:pPr>
      <w:r>
        <w:rPr>
          <w:rFonts w:ascii="Calibri" w:hAnsi="Calibri" w:cs="Times New Roman"/>
          <w:b/>
          <w:color w:val="17375E" w:themeColor="text2" w:themeShade="BF"/>
          <w:sz w:val="24"/>
          <w:szCs w:val="24"/>
        </w:rPr>
        <w:t>Duration</w:t>
      </w:r>
      <w:r>
        <w:rPr>
          <w:rFonts w:ascii="Calibri" w:hAnsi="Calibri" w:cs="Times New Roman"/>
          <w:b/>
          <w:color w:val="17375E" w:themeColor="text2" w:themeShade="BF"/>
          <w:sz w:val="24"/>
          <w:szCs w:val="24"/>
        </w:rPr>
        <w:tab/>
      </w:r>
      <w:r>
        <w:rPr>
          <w:rFonts w:ascii="Calibri" w:hAnsi="Calibri" w:cs="Times New Roman"/>
          <w:b/>
          <w:color w:val="17375E" w:themeColor="text2" w:themeShade="BF"/>
          <w:sz w:val="24"/>
          <w:szCs w:val="24"/>
        </w:rPr>
        <w:t xml:space="preserve">    :  From </w:t>
      </w:r>
      <w:r>
        <w:rPr>
          <w:rFonts w:ascii="Calibri" w:hAnsi="Calibri" w:cs="Times New Roman" w:hint="default"/>
          <w:b/>
          <w:color w:val="17375E" w:themeColor="text2" w:themeShade="BF"/>
          <w:sz w:val="24"/>
          <w:szCs w:val="24"/>
          <w:lang w:val="en-US"/>
        </w:rPr>
        <w:t>Nov</w:t>
      </w:r>
      <w:r>
        <w:rPr>
          <w:rFonts w:ascii="Calibri" w:hAnsi="Calibri" w:cs="Times New Roman"/>
          <w:b/>
          <w:color w:val="17375E" w:themeColor="text2" w:themeShade="BF"/>
          <w:sz w:val="24"/>
          <w:szCs w:val="24"/>
        </w:rPr>
        <w:t xml:space="preserve"> 2023 to </w:t>
      </w:r>
      <w:r>
        <w:rPr>
          <w:rFonts w:ascii="Calibri" w:hAnsi="Calibri" w:cs="Times New Roman" w:hint="default"/>
          <w:b/>
          <w:color w:val="17375E" w:themeColor="text2" w:themeShade="BF"/>
          <w:sz w:val="24"/>
          <w:szCs w:val="24"/>
          <w:lang w:val="en-US"/>
        </w:rPr>
        <w:t>Oct</w:t>
      </w:r>
      <w:r>
        <w:rPr>
          <w:rFonts w:ascii="Calibri" w:hAnsi="Calibri" w:cs="Times New Roman"/>
          <w:b/>
          <w:color w:val="17375E" w:themeColor="text2" w:themeShade="BF"/>
          <w:sz w:val="24"/>
          <w:szCs w:val="24"/>
        </w:rPr>
        <w:t xml:space="preserve"> 2024</w:t>
      </w:r>
    </w:p>
    <w:p w14:paraId="7A0C0875">
      <w:pPr>
        <w:pStyle w:val="NoSpacing"/>
        <w:rPr>
          <w:rFonts w:ascii="Calibri" w:hAnsi="Calibri" w:cs="Times New Roman"/>
          <w:b/>
          <w:color w:val="17375E" w:themeColor="text2" w:themeShade="BF"/>
          <w:sz w:val="24"/>
          <w:szCs w:val="24"/>
        </w:rPr>
      </w:pPr>
      <w:r>
        <w:rPr>
          <w:rFonts w:ascii="Calibri" w:hAnsi="Calibri" w:cs="Times New Roman"/>
          <w:b/>
          <w:color w:val="17375E" w:themeColor="text2" w:themeShade="BF"/>
          <w:sz w:val="24"/>
          <w:szCs w:val="24"/>
        </w:rPr>
        <w:t>Designation         :  SAP S4/HANA Consultant</w:t>
      </w:r>
    </w:p>
    <w:p w14:paraId="405107CC">
      <w:pPr>
        <w:pStyle w:val="NoSpacing"/>
        <w:rPr>
          <w:rFonts w:ascii="Calibri" w:hAnsi="Calibri" w:cs="Times New Roman"/>
          <w:b/>
          <w:color w:val="17375E" w:themeColor="text2" w:themeShade="BF"/>
          <w:sz w:val="24"/>
          <w:szCs w:val="24"/>
        </w:rPr>
      </w:pPr>
      <w:r>
        <w:rPr>
          <w:rFonts w:ascii="Calibri" w:hAnsi="Calibri" w:cs="Times New Roman"/>
          <w:b/>
          <w:color w:val="17375E" w:themeColor="text2" w:themeShade="BF"/>
          <w:sz w:val="24"/>
          <w:szCs w:val="24"/>
        </w:rPr>
        <w:t>Project type</w:t>
      </w:r>
      <w:r>
        <w:rPr>
          <w:rFonts w:ascii="Calibri" w:hAnsi="Calibri" w:cs="Times New Roman"/>
          <w:b/>
          <w:color w:val="17375E" w:themeColor="text2" w:themeShade="BF"/>
          <w:sz w:val="24"/>
          <w:szCs w:val="24"/>
        </w:rPr>
        <w:tab/>
      </w:r>
      <w:r>
        <w:rPr>
          <w:rFonts w:ascii="Calibri" w:hAnsi="Calibri" w:cs="Times New Roman"/>
          <w:b/>
          <w:color w:val="17375E" w:themeColor="text2" w:themeShade="BF"/>
          <w:sz w:val="24"/>
          <w:szCs w:val="24"/>
        </w:rPr>
        <w:t xml:space="preserve">      :  Implementation</w:t>
      </w:r>
    </w:p>
    <w:p w14:paraId="5CD09A03">
      <w:pPr>
        <w:pStyle w:val="NoSpacing"/>
        <w:rPr>
          <w:rFonts w:ascii="Calibri" w:hAnsi="Calibri" w:cs="Times New Roman"/>
          <w:b/>
          <w:color w:val="17375E" w:themeColor="text2" w:themeShade="BF"/>
          <w:sz w:val="26"/>
          <w:szCs w:val="26"/>
        </w:rPr>
      </w:pPr>
    </w:p>
    <w:p w14:paraId="3C2F3DD8">
      <w:pPr>
        <w:pStyle w:val="NoSpacing"/>
        <w:rPr>
          <w:rFonts w:ascii="Calibri" w:hAnsi="Calibri" w:cs="Times New Roman"/>
          <w:color w:val="17375E" w:themeColor="text2" w:themeShade="BF"/>
          <w:sz w:val="24"/>
          <w:szCs w:val="24"/>
          <w:u w:val="single"/>
        </w:rPr>
      </w:pPr>
      <w:r>
        <w:rPr>
          <w:rFonts w:ascii="Calibri" w:hAnsi="Calibri" w:cs="Times New Roman"/>
          <w:b/>
          <w:color w:val="17375E" w:themeColor="text2" w:themeShade="BF"/>
          <w:sz w:val="24"/>
          <w:szCs w:val="24"/>
          <w:u w:val="single"/>
        </w:rPr>
        <w:t>CLIENT DESCRIPTION</w:t>
      </w:r>
      <w:r>
        <w:rPr>
          <w:rFonts w:ascii="Calibri" w:hAnsi="Calibri" w:cs="Times New Roman"/>
          <w:color w:val="17375E" w:themeColor="text2" w:themeShade="BF"/>
          <w:sz w:val="24"/>
          <w:szCs w:val="24"/>
          <w:u w:val="single"/>
        </w:rPr>
        <w:t>:</w:t>
      </w:r>
    </w:p>
    <w:p w14:paraId="1595FA35">
      <w:pPr>
        <w:pStyle w:val="NoSpacing"/>
        <w:rPr>
          <w:rFonts w:ascii="Calibri" w:hAnsi="Calibri" w:cs="Times New Roman"/>
          <w:color w:val="17375E" w:themeColor="text2" w:themeShade="BF"/>
          <w:sz w:val="24"/>
          <w:szCs w:val="24"/>
          <w:u w:val="single"/>
        </w:rPr>
      </w:pPr>
    </w:p>
    <w:p w14:paraId="5914C482">
      <w:pPr>
        <w:pStyle w:val="SAP-TablebulletedText"/>
        <w:numPr>
          <w:ilvl w:val="0"/>
          <w:numId w:val="0"/>
        </w:numPr>
        <w:ind w:left="360" w:hanging="360"/>
        <w:rPr>
          <w:rFonts w:ascii="Calibri" w:hAnsi="Calibri" w:eastAsiaTheme="minorEastAsia"/>
          <w:color w:val="17375E" w:themeColor="text2" w:themeShade="BF"/>
          <w:sz w:val="24"/>
          <w:szCs w:val="24"/>
          <w:lang w:val="en-US"/>
        </w:rPr>
      </w:pPr>
      <w:r>
        <w:rPr>
          <w:rFonts w:ascii="Calibri" w:hAnsi="Calibri" w:eastAsiaTheme="minorEastAsia"/>
          <w:color w:val="17375E" w:themeColor="text2" w:themeShade="BF"/>
          <w:lang w:val="en-US"/>
        </w:rPr>
        <w:t xml:space="preserve"> </w:t>
      </w:r>
      <w:r>
        <w:rPr>
          <w:rFonts w:ascii="Calibri" w:hAnsi="Calibri" w:eastAsiaTheme="minorEastAsia"/>
          <w:color w:val="17375E" w:themeColor="text2" w:themeShade="BF"/>
          <w:lang w:val="en-IN"/>
        </w:rPr>
        <w:t>McCormick</w:t>
      </w:r>
      <w:r>
        <w:rPr>
          <w:rFonts w:ascii="Calibri" w:hAnsi="Calibri" w:eastAsiaTheme="minorEastAsia"/>
          <w:color w:val="17375E" w:themeColor="text2" w:themeShade="BF"/>
          <w:sz w:val="24"/>
          <w:szCs w:val="24"/>
          <w:lang w:val="en-US"/>
        </w:rPr>
        <w:t xml:space="preserve"> is the client world’s leading supplier of spices, seasoning and flavouring, selling to retailer as </w:t>
      </w:r>
    </w:p>
    <w:p w14:paraId="05600168">
      <w:pPr>
        <w:pStyle w:val="SAP-TablebulletedText"/>
        <w:numPr>
          <w:ilvl w:val="0"/>
          <w:numId w:val="0"/>
        </w:numPr>
        <w:ind w:left="360" w:hanging="360"/>
        <w:rPr>
          <w:rFonts w:ascii="Calibri" w:hAnsi="Calibri" w:eastAsiaTheme="minorEastAsia"/>
          <w:color w:val="17375E" w:themeColor="text2" w:themeShade="BF"/>
          <w:sz w:val="24"/>
          <w:szCs w:val="24"/>
          <w:lang w:val="en-US"/>
        </w:rPr>
      </w:pPr>
      <w:r>
        <w:rPr>
          <w:rFonts w:ascii="Calibri" w:hAnsi="Calibri" w:eastAsiaTheme="minorEastAsia"/>
          <w:color w:val="17375E" w:themeColor="text2" w:themeShade="BF"/>
          <w:sz w:val="24"/>
          <w:szCs w:val="24"/>
          <w:lang w:val="en-US"/>
        </w:rPr>
        <w:t xml:space="preserve">Well as food-service and food-processing companies, the company’s branded products hold leading market </w:t>
      </w:r>
    </w:p>
    <w:p w14:paraId="29EA842F">
      <w:pPr>
        <w:pStyle w:val="SAP-TablebulletedText"/>
        <w:numPr>
          <w:ilvl w:val="0"/>
          <w:numId w:val="0"/>
        </w:numPr>
        <w:ind w:left="360" w:hanging="360"/>
        <w:rPr>
          <w:rFonts w:ascii="Calibri" w:hAnsi="Calibri" w:eastAsiaTheme="minorEastAsia"/>
          <w:color w:val="17375E" w:themeColor="text2" w:themeShade="BF"/>
          <w:lang w:val="en-US"/>
        </w:rPr>
      </w:pPr>
      <w:r>
        <w:rPr>
          <w:rFonts w:ascii="Calibri" w:hAnsi="Calibri" w:eastAsiaTheme="minorEastAsia"/>
          <w:color w:val="17375E" w:themeColor="text2" w:themeShade="BF"/>
          <w:sz w:val="24"/>
          <w:szCs w:val="24"/>
          <w:lang w:val="en-US"/>
        </w:rPr>
        <w:t xml:space="preserve">Shares in the united states, Canada , the UK, and France. </w:t>
      </w:r>
      <w:r>
        <w:rPr>
          <w:rFonts w:ascii="Calibri" w:hAnsi="Calibri" w:eastAsiaTheme="minorEastAsia"/>
          <w:color w:val="17375E" w:themeColor="text2" w:themeShade="BF"/>
          <w:lang w:val="en-US"/>
        </w:rPr>
        <w:t xml:space="preserve">   </w:t>
      </w:r>
    </w:p>
    <w:p w14:paraId="61B3F98A">
      <w:pPr>
        <w:rPr>
          <w:rFonts w:ascii="Calibri" w:hAnsi="Calibri"/>
          <w:b/>
          <w:color w:val="17375E" w:themeColor="text2" w:themeShade="BF"/>
          <w:sz w:val="14"/>
          <w:szCs w:val="14"/>
          <w:shd w:val="clear" w:color="auto" w:fill="FFFFFF"/>
        </w:rPr>
      </w:pPr>
    </w:p>
    <w:p w14:paraId="20BF6B75">
      <w:pPr>
        <w:rPr>
          <w:rFonts w:ascii="Calibri" w:hAnsi="Calibri"/>
          <w:b/>
          <w:color w:val="17375E" w:themeColor="text2" w:themeShade="BF"/>
          <w:u w:val="single"/>
          <w:shd w:val="clear" w:color="auto" w:fill="FFFFFF"/>
        </w:rPr>
      </w:pPr>
      <w:r>
        <w:rPr>
          <w:rFonts w:ascii="Calibri" w:hAnsi="Calibri"/>
          <w:b/>
          <w:color w:val="17375E" w:themeColor="text2" w:themeShade="BF"/>
          <w:u w:val="single"/>
          <w:shd w:val="clear" w:color="auto" w:fill="FFFFFF"/>
        </w:rPr>
        <w:t>Roles and Responsibilities:</w:t>
      </w:r>
    </w:p>
    <w:p w14:paraId="705C279C">
      <w:pPr>
        <w:pStyle w:val="NormalWeb"/>
        <w:spacing w:before="0" w:beforeAutospacing="0" w:after="0" w:afterAutospacing="0"/>
        <w:jc w:val="both"/>
        <w:rPr>
          <w:rFonts w:ascii="Calibri" w:hAnsi="Calibri"/>
          <w:color w:val="17375E" w:themeColor="text2" w:themeShade="BF"/>
        </w:rPr>
      </w:pPr>
    </w:p>
    <w:p w14:paraId="2F8163F2">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lang w:val="en-US"/>
        </w:rPr>
        <w:t xml:space="preserve">Configuration and creation of Enterprise structure , company codes ,Fiscal year variant , chart of accounts , fiscal yer variant , accounts group , number ranges variant, </w:t>
      </w:r>
    </w:p>
    <w:p w14:paraId="1CDF9685">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lang w:val="en-US"/>
        </w:rPr>
        <w:t>Define GL accounts groups  for vendor, define for number ranges ,assign for number ranges for accounts group ,document types , tolerance group , reconciliation  account.</w:t>
      </w:r>
    </w:p>
    <w:p w14:paraId="639EA8B5">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lang w:val="en-US"/>
        </w:rPr>
        <w:t>Define GL accounts groups  for Customer, define for number ranges ,assign for number ranges for accounts group ,document types , tolerance group , reconciliation  account.</w:t>
      </w:r>
    </w:p>
    <w:p w14:paraId="4BC35AD8">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lang w:val="en-US"/>
        </w:rPr>
        <w:t xml:space="preserve">Configuration settings for Automatic payment program and payment run </w:t>
      </w:r>
    </w:p>
    <w:p w14:paraId="2C8E7BFF">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rPr>
        <w:t xml:space="preserve"> </w:t>
      </w:r>
      <w:r>
        <w:rPr>
          <w:rFonts w:ascii="Calibri" w:hAnsi="Calibri"/>
          <w:color w:val="17375E" w:themeColor="text2" w:themeShade="BF"/>
          <w:sz w:val="24"/>
          <w:szCs w:val="24"/>
          <w:lang w:val="en-US"/>
        </w:rPr>
        <w:t>Configured for asset accounting setting, copied chart of depreciation, Account determination, Asset class Screen layout rules.</w:t>
      </w:r>
    </w:p>
    <w:p w14:paraId="386EF8EF">
      <w:pPr>
        <w:pStyle w:val="SAP-TablebulletedText"/>
        <w:numPr>
          <w:ilvl w:val="0"/>
          <w:numId w:val="0"/>
        </w:numPr>
        <w:ind w:left="360"/>
        <w:rPr>
          <w:rFonts w:ascii="Calibri" w:hAnsi="Calibri"/>
          <w:color w:val="17375E" w:themeColor="text2" w:themeShade="BF"/>
        </w:rPr>
      </w:pPr>
    </w:p>
    <w:p w14:paraId="1277AEE4">
      <w:pPr>
        <w:tabs>
          <w:tab w:val="left" w:pos="0"/>
        </w:tabs>
        <w:jc w:val="both"/>
        <w:rPr>
          <w:rFonts w:ascii="Calibri" w:hAnsi="Calibri"/>
          <w:b/>
          <w:color w:val="17375E" w:themeColor="text2" w:themeShade="BF"/>
          <w:u w:val="single"/>
        </w:rPr>
      </w:pPr>
      <w:r>
        <w:rPr>
          <w:rFonts w:ascii="Calibri" w:hAnsi="Calibri"/>
          <w:b/>
          <w:color w:val="17375E" w:themeColor="text2" w:themeShade="BF"/>
          <w:u w:val="single"/>
        </w:rPr>
        <w:t>Project Details: -2</w:t>
      </w:r>
    </w:p>
    <w:p w14:paraId="4DABD714">
      <w:pPr>
        <w:pStyle w:val="NoSpacing"/>
        <w:rPr>
          <w:rFonts w:ascii="Calibri" w:hAnsi="Calibri" w:cs="Times New Roman"/>
          <w:b/>
          <w:color w:val="17375E" w:themeColor="text2" w:themeShade="BF"/>
          <w:sz w:val="24"/>
          <w:szCs w:val="24"/>
        </w:rPr>
      </w:pPr>
      <w:r>
        <w:rPr>
          <w:rFonts w:ascii="Calibri" w:hAnsi="Calibri" w:cs="Times New Roman"/>
          <w:b/>
          <w:color w:val="17375E" w:themeColor="text2" w:themeShade="BF"/>
          <w:sz w:val="24"/>
          <w:szCs w:val="24"/>
        </w:rPr>
        <w:t xml:space="preserve">Client                :  Eicher Polaries pvt ltd </w:t>
      </w:r>
    </w:p>
    <w:p w14:paraId="45D427A7">
      <w:pPr>
        <w:pStyle w:val="NoSpacing"/>
        <w:rPr>
          <w:rFonts w:ascii="Calibri" w:hAnsi="Calibri" w:cs="Times New Roman"/>
          <w:b/>
          <w:color w:val="17375E" w:themeColor="text2" w:themeShade="BF"/>
          <w:sz w:val="24"/>
          <w:szCs w:val="24"/>
        </w:rPr>
      </w:pPr>
      <w:r>
        <w:rPr>
          <w:rFonts w:ascii="Calibri" w:hAnsi="Calibri" w:cs="Times New Roman"/>
          <w:b/>
          <w:color w:val="17375E" w:themeColor="text2" w:themeShade="BF"/>
          <w:sz w:val="24"/>
          <w:szCs w:val="24"/>
        </w:rPr>
        <w:t>Duration</w:t>
      </w:r>
      <w:r>
        <w:rPr>
          <w:rFonts w:ascii="Calibri" w:hAnsi="Calibri" w:cs="Times New Roman"/>
          <w:b/>
          <w:color w:val="17375E" w:themeColor="text2" w:themeShade="BF"/>
          <w:sz w:val="24"/>
          <w:szCs w:val="24"/>
        </w:rPr>
        <w:tab/>
      </w:r>
      <w:r>
        <w:rPr>
          <w:rFonts w:ascii="Calibri" w:hAnsi="Calibri" w:cs="Times New Roman"/>
          <w:b/>
          <w:color w:val="17375E" w:themeColor="text2" w:themeShade="BF"/>
          <w:sz w:val="24"/>
          <w:szCs w:val="24"/>
        </w:rPr>
        <w:t xml:space="preserve">:  From </w:t>
      </w:r>
      <w:r>
        <w:rPr>
          <w:rFonts w:ascii="Calibri" w:hAnsi="Calibri" w:cs="Times New Roman" w:hint="default"/>
          <w:b/>
          <w:color w:val="17375E" w:themeColor="text2" w:themeShade="BF"/>
          <w:sz w:val="24"/>
          <w:szCs w:val="24"/>
          <w:lang w:val="en-US"/>
        </w:rPr>
        <w:t>Mar</w:t>
      </w:r>
      <w:r>
        <w:rPr>
          <w:rFonts w:ascii="Calibri" w:hAnsi="Calibri" w:cs="Times New Roman"/>
          <w:b/>
          <w:color w:val="17375E" w:themeColor="text2" w:themeShade="BF"/>
          <w:sz w:val="24"/>
          <w:szCs w:val="24"/>
        </w:rPr>
        <w:t xml:space="preserve"> 202</w:t>
      </w:r>
      <w:r>
        <w:rPr>
          <w:rFonts w:ascii="Calibri" w:hAnsi="Calibri" w:cs="Times New Roman"/>
          <w:b/>
          <w:color w:val="17375E" w:themeColor="text2" w:themeShade="BF"/>
          <w:sz w:val="24"/>
          <w:szCs w:val="24"/>
          <w:lang w:val="en-IN"/>
        </w:rPr>
        <w:t>2</w:t>
      </w:r>
      <w:r>
        <w:rPr>
          <w:rFonts w:ascii="Calibri" w:hAnsi="Calibri" w:cs="Times New Roman"/>
          <w:b/>
          <w:color w:val="17375E" w:themeColor="text2" w:themeShade="BF"/>
          <w:sz w:val="24"/>
          <w:szCs w:val="24"/>
        </w:rPr>
        <w:t xml:space="preserve"> To </w:t>
      </w:r>
      <w:r>
        <w:rPr>
          <w:rFonts w:ascii="Calibri" w:hAnsi="Calibri" w:cs="Times New Roman" w:hint="default"/>
          <w:b/>
          <w:color w:val="17375E" w:themeColor="text2" w:themeShade="BF"/>
          <w:sz w:val="24"/>
          <w:szCs w:val="24"/>
          <w:lang w:val="en-US"/>
        </w:rPr>
        <w:t>Oct</w:t>
      </w:r>
      <w:r>
        <w:rPr>
          <w:rFonts w:ascii="Calibri" w:hAnsi="Calibri" w:cs="Times New Roman"/>
          <w:b/>
          <w:color w:val="17375E" w:themeColor="text2" w:themeShade="BF"/>
          <w:sz w:val="24"/>
          <w:szCs w:val="24"/>
        </w:rPr>
        <w:t xml:space="preserve"> 2023</w:t>
      </w:r>
    </w:p>
    <w:p w14:paraId="506E4555">
      <w:pPr>
        <w:pStyle w:val="NoSpacing"/>
        <w:rPr>
          <w:rFonts w:ascii="Calibri" w:hAnsi="Calibri" w:cs="Times New Roman"/>
          <w:b/>
          <w:color w:val="17375E" w:themeColor="text2" w:themeShade="BF"/>
          <w:sz w:val="24"/>
          <w:szCs w:val="24"/>
        </w:rPr>
      </w:pPr>
      <w:r>
        <w:rPr>
          <w:rFonts w:ascii="Calibri" w:hAnsi="Calibri" w:cs="Times New Roman"/>
          <w:b/>
          <w:color w:val="17375E" w:themeColor="text2" w:themeShade="BF"/>
          <w:sz w:val="24"/>
          <w:szCs w:val="24"/>
        </w:rPr>
        <w:t>Designation     :  SAP  Associate Consultant</w:t>
      </w:r>
    </w:p>
    <w:p w14:paraId="0261D3D2">
      <w:pPr>
        <w:tabs>
          <w:tab w:val="left" w:pos="0"/>
        </w:tabs>
        <w:jc w:val="both"/>
        <w:rPr>
          <w:rFonts w:ascii="Calibri" w:hAnsi="Calibri"/>
          <w:b/>
          <w:color w:val="17375E" w:themeColor="text2" w:themeShade="BF"/>
        </w:rPr>
      </w:pPr>
      <w:r>
        <w:rPr>
          <w:rFonts w:ascii="Calibri" w:hAnsi="Calibri"/>
          <w:b/>
          <w:color w:val="17375E" w:themeColor="text2" w:themeShade="BF"/>
        </w:rPr>
        <w:t>Project type</w:t>
      </w:r>
      <w:r>
        <w:rPr>
          <w:rFonts w:ascii="Calibri" w:hAnsi="Calibri"/>
          <w:b/>
          <w:color w:val="17375E" w:themeColor="text2" w:themeShade="BF"/>
        </w:rPr>
        <w:tab/>
      </w:r>
      <w:r>
        <w:rPr>
          <w:rFonts w:ascii="Calibri" w:hAnsi="Calibri"/>
          <w:b/>
          <w:color w:val="17375E" w:themeColor="text2" w:themeShade="BF"/>
          <w:lang w:val="en-US"/>
        </w:rPr>
        <w:t xml:space="preserve"> </w:t>
      </w:r>
      <w:r>
        <w:rPr>
          <w:rFonts w:ascii="Calibri" w:hAnsi="Calibri"/>
          <w:b/>
          <w:color w:val="17375E" w:themeColor="text2" w:themeShade="BF"/>
        </w:rPr>
        <w:t>:  support</w:t>
      </w:r>
    </w:p>
    <w:p w14:paraId="53520F95">
      <w:pPr>
        <w:tabs>
          <w:tab w:val="left" w:pos="0"/>
        </w:tabs>
        <w:jc w:val="both"/>
        <w:rPr>
          <w:rFonts w:ascii="Calibri" w:hAnsi="Calibri"/>
          <w:b/>
          <w:color w:val="17375E" w:themeColor="text2" w:themeShade="BF"/>
        </w:rPr>
      </w:pPr>
    </w:p>
    <w:p w14:paraId="1A480F72">
      <w:pPr>
        <w:pStyle w:val="NoSpacing"/>
        <w:tabs>
          <w:tab w:val="left" w:pos="3900"/>
        </w:tabs>
        <w:rPr>
          <w:rFonts w:ascii="Calibri" w:hAnsi="Calibri" w:cs="Times New Roman"/>
          <w:color w:val="17375E" w:themeColor="text2" w:themeShade="BF"/>
          <w:sz w:val="24"/>
          <w:szCs w:val="24"/>
          <w:u w:val="single"/>
        </w:rPr>
      </w:pPr>
      <w:r>
        <w:rPr>
          <w:rFonts w:ascii="Calibri" w:hAnsi="Calibri" w:cs="Times New Roman"/>
          <w:b/>
          <w:color w:val="17375E" w:themeColor="text2" w:themeShade="BF"/>
          <w:sz w:val="24"/>
          <w:szCs w:val="24"/>
          <w:u w:val="single"/>
        </w:rPr>
        <w:t>CLIENT DESCRIPTION</w:t>
      </w:r>
      <w:r>
        <w:rPr>
          <w:rFonts w:ascii="Calibri" w:hAnsi="Calibri" w:cs="Times New Roman"/>
          <w:color w:val="17375E" w:themeColor="text2" w:themeShade="BF"/>
          <w:sz w:val="24"/>
          <w:szCs w:val="24"/>
          <w:u w:val="single"/>
        </w:rPr>
        <w:t>:</w:t>
      </w:r>
    </w:p>
    <w:p w14:paraId="0C2D70BA">
      <w:pPr>
        <w:pStyle w:val="NoSpacing"/>
        <w:tabs>
          <w:tab w:val="left" w:pos="3900"/>
        </w:tabs>
        <w:rPr>
          <w:rFonts w:ascii="Calibri" w:hAnsi="Calibri" w:cs="Times New Roman"/>
          <w:color w:val="17375E" w:themeColor="text2" w:themeShade="BF"/>
          <w:sz w:val="24"/>
          <w:szCs w:val="24"/>
          <w:u w:val="single"/>
        </w:rPr>
      </w:pPr>
    </w:p>
    <w:p w14:paraId="21E4BFA6">
      <w:pPr>
        <w:pStyle w:val="SAP-TablebulletedText"/>
        <w:numPr>
          <w:ilvl w:val="0"/>
          <w:numId w:val="0"/>
        </w:numPr>
        <w:rPr>
          <w:rFonts w:ascii="Calibri" w:hAnsi="Calibri" w:eastAsiaTheme="minorEastAsia"/>
          <w:color w:val="17375E" w:themeColor="text2" w:themeShade="BF"/>
          <w:sz w:val="24"/>
          <w:szCs w:val="24"/>
          <w:shd w:val="clear" w:color="auto" w:fill="auto"/>
          <w:lang w:val="en-US"/>
        </w:rPr>
      </w:pPr>
      <w:r>
        <w:rPr>
          <w:rFonts w:ascii="Calibri" w:hAnsi="Calibri" w:eastAsiaTheme="minorEastAsia"/>
          <w:color w:val="17375E" w:themeColor="text2" w:themeShade="BF"/>
          <w:sz w:val="24"/>
          <w:szCs w:val="24"/>
          <w:shd w:val="clear" w:color="auto" w:fill="auto"/>
          <w:lang w:val="en-US"/>
        </w:rPr>
        <w:t xml:space="preserve">Eicher Polaries pvt ltd  joint venture between Eicher polaries moters ltd. And Polaris  industries Inc. The two companies signed a strategic joint venture agreement  EPPL combine etchers proven expertise in frugal engineering , lean business model and in depth understanding of emerging market with the excellent product development capabilities and world class reliably of Polaris </w:t>
      </w:r>
    </w:p>
    <w:p w14:paraId="4CBFAA23">
      <w:pPr>
        <w:spacing w:before="100" w:beforeAutospacing="1" w:after="100" w:afterAutospacing="1"/>
        <w:jc w:val="both"/>
        <w:rPr>
          <w:rFonts w:ascii="Calibri" w:hAnsi="Calibri"/>
          <w:b/>
          <w:color w:val="17375E" w:themeColor="text2" w:themeShade="BF"/>
          <w:sz w:val="25"/>
          <w:szCs w:val="25"/>
          <w:u w:val="single"/>
          <w:shd w:val="clear" w:color="auto" w:fill="FFFFFF"/>
        </w:rPr>
      </w:pPr>
      <w:r>
        <w:rPr>
          <w:rFonts w:ascii="Calibri" w:hAnsi="Calibri"/>
          <w:b/>
          <w:color w:val="17375E" w:themeColor="text2" w:themeShade="BF"/>
          <w:sz w:val="25"/>
          <w:szCs w:val="25"/>
          <w:u w:val="single"/>
          <w:shd w:val="clear" w:color="auto" w:fill="FFFFFF"/>
        </w:rPr>
        <w:t>Roles and Responsibilities:</w:t>
      </w:r>
    </w:p>
    <w:p w14:paraId="32B5F14B">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rPr>
        <w:t>Handling the  low priority tickets in the ares of  FI,</w:t>
      </w:r>
      <w:r>
        <w:rPr>
          <w:rFonts w:ascii="Calibri" w:hAnsi="Calibri"/>
          <w:color w:val="17375E" w:themeColor="text2" w:themeShade="BF"/>
          <w:sz w:val="24"/>
          <w:szCs w:val="24"/>
          <w:lang w:val="en-US"/>
        </w:rPr>
        <w:t xml:space="preserve"> GL accounts, Banking ,</w:t>
      </w:r>
      <w:r>
        <w:rPr>
          <w:rFonts w:ascii="Calibri" w:hAnsi="Calibri"/>
          <w:color w:val="17375E" w:themeColor="text2" w:themeShade="BF"/>
          <w:sz w:val="24"/>
          <w:szCs w:val="24"/>
        </w:rPr>
        <w:t>Accounts Payable,</w:t>
      </w:r>
      <w:r>
        <w:rPr>
          <w:rFonts w:ascii="Calibri" w:hAnsi="Calibri"/>
          <w:color w:val="17375E" w:themeColor="text2" w:themeShade="BF"/>
          <w:sz w:val="24"/>
          <w:szCs w:val="24"/>
          <w:lang w:val="en-US"/>
        </w:rPr>
        <w:t xml:space="preserve"> Accounts receivable , </w:t>
      </w:r>
      <w:r>
        <w:rPr>
          <w:rFonts w:ascii="Calibri" w:hAnsi="Calibri"/>
          <w:color w:val="17375E" w:themeColor="text2" w:themeShade="BF"/>
          <w:sz w:val="24"/>
          <w:szCs w:val="24"/>
        </w:rPr>
        <w:t>Asset Accounting</w:t>
      </w:r>
      <w:r>
        <w:rPr>
          <w:rFonts w:ascii="Calibri" w:hAnsi="Calibri"/>
          <w:color w:val="17375E" w:themeColor="text2" w:themeShade="BF"/>
          <w:sz w:val="24"/>
          <w:szCs w:val="24"/>
          <w:lang w:val="en-US"/>
        </w:rPr>
        <w:t>.</w:t>
      </w:r>
    </w:p>
    <w:p w14:paraId="7EDB233D">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lang w:val="en-US"/>
        </w:rPr>
        <w:t xml:space="preserve">Clarifying the tickets as per the risk and time taken to solve the issues then as client priority </w:t>
      </w:r>
    </w:p>
    <w:p w14:paraId="173512F0">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rPr>
        <w:t xml:space="preserve">Interacting with Client in Understanding and Carrying out modifications according to the </w:t>
      </w:r>
      <w:r>
        <w:rPr>
          <w:rFonts w:ascii="Calibri" w:hAnsi="Calibri"/>
          <w:color w:val="17375E" w:themeColor="text2" w:themeShade="BF"/>
          <w:sz w:val="24"/>
          <w:szCs w:val="24"/>
          <w:lang w:val="en-US"/>
        </w:rPr>
        <w:t>specification</w:t>
      </w:r>
      <w:r>
        <w:rPr>
          <w:rFonts w:ascii="Calibri" w:hAnsi="Calibri"/>
          <w:color w:val="17375E" w:themeColor="text2" w:themeShade="BF"/>
          <w:sz w:val="24"/>
          <w:szCs w:val="24"/>
        </w:rPr>
        <w:t xml:space="preserve"> made.</w:t>
      </w:r>
    </w:p>
    <w:p w14:paraId="1E900D48">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rPr>
        <w:t xml:space="preserve">Attending KT </w:t>
      </w:r>
      <w:r>
        <w:rPr>
          <w:rFonts w:ascii="Calibri" w:hAnsi="Calibri"/>
          <w:color w:val="17375E" w:themeColor="text2" w:themeShade="BF"/>
          <w:sz w:val="24"/>
          <w:szCs w:val="24"/>
          <w:lang w:val="en-US"/>
        </w:rPr>
        <w:t>session</w:t>
      </w:r>
      <w:r>
        <w:rPr>
          <w:rFonts w:ascii="Calibri" w:hAnsi="Calibri"/>
          <w:color w:val="17375E" w:themeColor="text2" w:themeShade="BF"/>
          <w:sz w:val="24"/>
          <w:szCs w:val="24"/>
        </w:rPr>
        <w:t xml:space="preserve"> to update knowledge on new issues.</w:t>
      </w:r>
    </w:p>
    <w:p w14:paraId="1ED572E7">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rPr>
        <w:t xml:space="preserve">Customizing changes as per </w:t>
      </w:r>
      <w:r>
        <w:rPr>
          <w:rFonts w:ascii="Calibri" w:hAnsi="Calibri"/>
          <w:color w:val="17375E" w:themeColor="text2" w:themeShade="BF"/>
          <w:sz w:val="24"/>
          <w:szCs w:val="24"/>
          <w:lang w:val="en-US"/>
        </w:rPr>
        <w:t>Requirement</w:t>
      </w:r>
      <w:r>
        <w:rPr>
          <w:rFonts w:ascii="Calibri" w:hAnsi="Calibri"/>
          <w:color w:val="17375E" w:themeColor="text2" w:themeShade="BF"/>
          <w:sz w:val="24"/>
          <w:szCs w:val="24"/>
        </w:rPr>
        <w:t>.</w:t>
      </w:r>
    </w:p>
    <w:p w14:paraId="1BF631B4">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rPr>
        <w:t>Coordinate with end users and other consultants for timely resolutions.</w:t>
      </w:r>
    </w:p>
    <w:p w14:paraId="2345BB63">
      <w:pPr>
        <w:pStyle w:val="SAP-TablebulletedText"/>
        <w:rPr>
          <w:rFonts w:ascii="Calibri" w:hAnsi="Calibri"/>
          <w:b/>
          <w:color w:val="17375E" w:themeColor="text2" w:themeShade="BF"/>
          <w:u w:val="single"/>
        </w:rPr>
      </w:pPr>
      <w:r>
        <w:rPr>
          <w:rFonts w:ascii="Calibri" w:hAnsi="Calibri"/>
          <w:color w:val="17375E" w:themeColor="text2" w:themeShade="BF"/>
          <w:sz w:val="24"/>
          <w:szCs w:val="24"/>
          <w:lang w:val="en-US"/>
        </w:rPr>
        <w:t>Solving day to day production issues as per service level agreement</w:t>
      </w:r>
    </w:p>
    <w:p w14:paraId="569247DF">
      <w:pPr>
        <w:pStyle w:val="SAP-TablebulletedText"/>
        <w:numPr>
          <w:ilvl w:val="0"/>
          <w:numId w:val="0"/>
        </w:numPr>
        <w:rPr>
          <w:rFonts w:ascii="Calibri" w:hAnsi="Calibri"/>
          <w:color w:val="17375E" w:themeColor="text2" w:themeShade="BF"/>
          <w:sz w:val="24"/>
          <w:szCs w:val="24"/>
          <w:lang w:val="en-US"/>
        </w:rPr>
      </w:pPr>
    </w:p>
    <w:p w14:paraId="6FF6748F">
      <w:pPr>
        <w:tabs>
          <w:tab w:val="left" w:pos="0"/>
        </w:tabs>
        <w:jc w:val="both"/>
        <w:rPr>
          <w:rFonts w:ascii="Calibri" w:hAnsi="Calibri"/>
          <w:b/>
          <w:color w:val="17375E" w:themeColor="text2" w:themeShade="BF"/>
          <w:u w:val="single"/>
        </w:rPr>
      </w:pPr>
      <w:r>
        <w:rPr>
          <w:rFonts w:ascii="Calibri" w:hAnsi="Calibri"/>
          <w:b/>
          <w:color w:val="17375E" w:themeColor="text2" w:themeShade="BF"/>
          <w:u w:val="single"/>
        </w:rPr>
        <w:t>Project Details: -1</w:t>
      </w:r>
    </w:p>
    <w:p w14:paraId="090C1659">
      <w:pPr>
        <w:pStyle w:val="NoSpacing"/>
        <w:rPr>
          <w:rFonts w:ascii="Calibri" w:hAnsi="Calibri" w:cs="Times New Roman"/>
          <w:b/>
          <w:color w:val="17375E" w:themeColor="text2" w:themeShade="BF"/>
          <w:sz w:val="24"/>
          <w:szCs w:val="24"/>
        </w:rPr>
      </w:pPr>
      <w:r>
        <w:rPr>
          <w:rFonts w:ascii="Calibri" w:hAnsi="Calibri" w:cs="Times New Roman"/>
          <w:b/>
          <w:color w:val="17375E" w:themeColor="text2" w:themeShade="BF"/>
          <w:sz w:val="24"/>
          <w:szCs w:val="24"/>
        </w:rPr>
        <w:t xml:space="preserve">Client                   :  Cardinal health Inc </w:t>
      </w:r>
    </w:p>
    <w:p w14:paraId="3D936B73">
      <w:pPr>
        <w:pStyle w:val="NoSpacing"/>
        <w:rPr>
          <w:rFonts w:ascii="Calibri" w:hAnsi="Calibri" w:cs="Times New Roman"/>
          <w:b/>
          <w:color w:val="17375E" w:themeColor="text2" w:themeShade="BF"/>
          <w:sz w:val="24"/>
          <w:szCs w:val="24"/>
          <w:lang w:val="en-IN"/>
        </w:rPr>
      </w:pPr>
      <w:r>
        <w:rPr>
          <w:rFonts w:ascii="Calibri" w:hAnsi="Calibri" w:cs="Times New Roman"/>
          <w:b/>
          <w:color w:val="17375E" w:themeColor="text2" w:themeShade="BF"/>
          <w:sz w:val="24"/>
          <w:szCs w:val="24"/>
        </w:rPr>
        <w:t>Duration</w:t>
      </w:r>
      <w:r>
        <w:rPr>
          <w:rFonts w:ascii="Calibri" w:hAnsi="Calibri" w:cs="Times New Roman"/>
          <w:b/>
          <w:color w:val="17375E" w:themeColor="text2" w:themeShade="BF"/>
          <w:sz w:val="24"/>
          <w:szCs w:val="24"/>
        </w:rPr>
        <w:tab/>
      </w:r>
      <w:r>
        <w:rPr>
          <w:rFonts w:ascii="Calibri" w:hAnsi="Calibri" w:cs="Times New Roman"/>
          <w:b/>
          <w:color w:val="17375E" w:themeColor="text2" w:themeShade="BF"/>
          <w:sz w:val="24"/>
          <w:szCs w:val="24"/>
        </w:rPr>
        <w:t xml:space="preserve">   :  From </w:t>
      </w:r>
      <w:r>
        <w:rPr>
          <w:rFonts w:ascii="Calibri" w:hAnsi="Calibri" w:cs="Times New Roman" w:hint="default"/>
          <w:b/>
          <w:color w:val="17375E" w:themeColor="text2" w:themeShade="BF"/>
          <w:sz w:val="24"/>
          <w:szCs w:val="24"/>
          <w:lang w:val="en-US"/>
        </w:rPr>
        <w:t>Dec</w:t>
      </w:r>
      <w:r>
        <w:rPr>
          <w:rFonts w:ascii="Calibri" w:hAnsi="Calibri" w:cs="Times New Roman"/>
          <w:b/>
          <w:color w:val="17375E" w:themeColor="text2" w:themeShade="BF"/>
          <w:sz w:val="24"/>
          <w:szCs w:val="24"/>
        </w:rPr>
        <w:t xml:space="preserve"> 2020 To </w:t>
      </w:r>
      <w:r>
        <w:rPr>
          <w:rFonts w:ascii="Calibri" w:hAnsi="Calibri" w:cs="Times New Roman" w:hint="default"/>
          <w:b/>
          <w:color w:val="17375E" w:themeColor="text2" w:themeShade="BF"/>
          <w:sz w:val="24"/>
          <w:szCs w:val="24"/>
          <w:lang w:val="en-US"/>
        </w:rPr>
        <w:t>Feb</w:t>
      </w:r>
      <w:r>
        <w:rPr>
          <w:rFonts w:ascii="Calibri" w:hAnsi="Calibri" w:cs="Times New Roman"/>
          <w:b/>
          <w:color w:val="17375E" w:themeColor="text2" w:themeShade="BF"/>
          <w:sz w:val="24"/>
          <w:szCs w:val="24"/>
        </w:rPr>
        <w:t xml:space="preserve"> 202</w:t>
      </w:r>
      <w:r>
        <w:rPr>
          <w:rFonts w:ascii="Calibri" w:hAnsi="Calibri" w:cs="Times New Roman"/>
          <w:b/>
          <w:color w:val="17375E" w:themeColor="text2" w:themeShade="BF"/>
          <w:sz w:val="24"/>
          <w:szCs w:val="24"/>
          <w:lang w:val="en-IN"/>
        </w:rPr>
        <w:t>2</w:t>
      </w:r>
    </w:p>
    <w:p w14:paraId="5774CB6A">
      <w:pPr>
        <w:pStyle w:val="NoSpacing"/>
        <w:rPr>
          <w:rFonts w:ascii="Calibri" w:hAnsi="Calibri" w:cs="Times New Roman"/>
          <w:b/>
          <w:color w:val="17375E" w:themeColor="text2" w:themeShade="BF"/>
          <w:sz w:val="24"/>
          <w:szCs w:val="24"/>
        </w:rPr>
      </w:pPr>
      <w:r>
        <w:rPr>
          <w:rFonts w:ascii="Calibri" w:hAnsi="Calibri" w:cs="Times New Roman"/>
          <w:b/>
          <w:color w:val="17375E" w:themeColor="text2" w:themeShade="BF"/>
          <w:sz w:val="24"/>
          <w:szCs w:val="24"/>
        </w:rPr>
        <w:t>Designation        :  SAP Associate Consultant.</w:t>
      </w:r>
    </w:p>
    <w:p w14:paraId="612BC5D0">
      <w:pPr>
        <w:pStyle w:val="NoSpacing"/>
        <w:rPr>
          <w:rFonts w:ascii="Calibri" w:hAnsi="Calibri" w:cs="Times New Roman"/>
          <w:b/>
          <w:color w:val="17375E" w:themeColor="text2" w:themeShade="BF"/>
          <w:sz w:val="24"/>
          <w:szCs w:val="24"/>
        </w:rPr>
      </w:pPr>
      <w:r>
        <w:rPr>
          <w:rFonts w:ascii="Calibri" w:hAnsi="Calibri" w:cs="Times New Roman"/>
          <w:b/>
          <w:color w:val="17375E" w:themeColor="text2" w:themeShade="BF"/>
          <w:sz w:val="24"/>
          <w:szCs w:val="24"/>
        </w:rPr>
        <w:t>Project type</w:t>
      </w:r>
      <w:r>
        <w:rPr>
          <w:rFonts w:ascii="Calibri" w:hAnsi="Calibri" w:cs="Times New Roman"/>
          <w:b/>
          <w:color w:val="17375E" w:themeColor="text2" w:themeShade="BF"/>
          <w:sz w:val="24"/>
          <w:szCs w:val="24"/>
        </w:rPr>
        <w:tab/>
      </w:r>
      <w:r>
        <w:rPr>
          <w:rFonts w:ascii="Calibri" w:hAnsi="Calibri" w:cs="Times New Roman"/>
          <w:b/>
          <w:color w:val="17375E" w:themeColor="text2" w:themeShade="BF"/>
          <w:sz w:val="24"/>
          <w:szCs w:val="24"/>
        </w:rPr>
        <w:t xml:space="preserve">   :  Support </w:t>
      </w:r>
    </w:p>
    <w:p w14:paraId="3BDD0B41">
      <w:pPr>
        <w:pStyle w:val="NoSpacing"/>
        <w:rPr>
          <w:rFonts w:ascii="Calibri" w:hAnsi="Calibri" w:cs="Times New Roman"/>
          <w:b/>
          <w:color w:val="17375E" w:themeColor="text2" w:themeShade="BF"/>
          <w:sz w:val="24"/>
          <w:szCs w:val="24"/>
        </w:rPr>
      </w:pPr>
    </w:p>
    <w:p w14:paraId="7978683C">
      <w:pPr>
        <w:pStyle w:val="NoSpacing"/>
        <w:rPr>
          <w:rFonts w:ascii="Calibri" w:hAnsi="Calibri" w:cs="Times New Roman"/>
          <w:color w:val="17375E" w:themeColor="text2" w:themeShade="BF"/>
          <w:sz w:val="24"/>
          <w:szCs w:val="24"/>
          <w:u w:val="single"/>
        </w:rPr>
      </w:pPr>
      <w:r>
        <w:rPr>
          <w:rFonts w:ascii="Calibri" w:hAnsi="Calibri" w:cs="Times New Roman"/>
          <w:b/>
          <w:color w:val="17375E" w:themeColor="text2" w:themeShade="BF"/>
          <w:sz w:val="24"/>
          <w:szCs w:val="24"/>
          <w:u w:val="single"/>
        </w:rPr>
        <w:t>CLIENT DESCRIPTION</w:t>
      </w:r>
      <w:r>
        <w:rPr>
          <w:rFonts w:ascii="Calibri" w:hAnsi="Calibri" w:cs="Times New Roman"/>
          <w:color w:val="17375E" w:themeColor="text2" w:themeShade="BF"/>
          <w:sz w:val="24"/>
          <w:szCs w:val="24"/>
          <w:u w:val="single"/>
        </w:rPr>
        <w:t>:</w:t>
      </w:r>
    </w:p>
    <w:p w14:paraId="7C35EDCB">
      <w:pPr>
        <w:spacing w:before="100" w:beforeAutospacing="1" w:after="100" w:afterAutospacing="1"/>
        <w:jc w:val="both"/>
        <w:rPr>
          <w:rFonts w:ascii="Calibri" w:hAnsi="Calibri" w:eastAsiaTheme="minorEastAsia"/>
          <w:color w:val="17375E" w:themeColor="text2" w:themeShade="BF"/>
          <w:lang w:val="en-US"/>
        </w:rPr>
      </w:pPr>
      <w:r>
        <w:rPr>
          <w:rFonts w:ascii="Calibri" w:hAnsi="Calibri" w:eastAsiaTheme="minorEastAsia"/>
          <w:color w:val="17375E" w:themeColor="text2" w:themeShade="BF"/>
          <w:lang w:val="en-US"/>
        </w:rPr>
        <w:t>Cardinal health, Inc. Is a fortune global 500 heath care services company and the 14</w:t>
      </w:r>
      <w:r>
        <w:rPr>
          <w:rFonts w:ascii="Calibri" w:hAnsi="Calibri" w:eastAsiaTheme="minorEastAsia"/>
          <w:color w:val="17375E" w:themeColor="text2" w:themeShade="BF"/>
          <w:vertAlign w:val="superscript"/>
          <w:lang w:val="en-US"/>
        </w:rPr>
        <w:t>th</w:t>
      </w:r>
      <w:r>
        <w:rPr>
          <w:rFonts w:ascii="Calibri" w:hAnsi="Calibri" w:eastAsiaTheme="minorEastAsia"/>
          <w:color w:val="17375E" w:themeColor="text2" w:themeShade="BF"/>
          <w:lang w:val="en-US"/>
        </w:rPr>
        <w:t xml:space="preserve"> highest revenue generating company in the US its headquarter is based in Dublin, Ohio.  The company specialize in distributors of Pharmaceuticals and medical products serving more than 100,000 locations </w:t>
      </w:r>
    </w:p>
    <w:p w14:paraId="61C20F84">
      <w:pPr>
        <w:spacing w:before="100" w:beforeAutospacing="1" w:after="100" w:afterAutospacing="1"/>
        <w:jc w:val="both"/>
        <w:rPr>
          <w:rFonts w:ascii="Calibri" w:hAnsi="Calibri" w:eastAsiaTheme="minorEastAsia"/>
          <w:color w:val="17375E" w:themeColor="text2" w:themeShade="BF"/>
          <w:lang w:val="en-US"/>
        </w:rPr>
      </w:pPr>
    </w:p>
    <w:p w14:paraId="2069A02A">
      <w:pPr>
        <w:suppressAutoHyphens/>
        <w:jc w:val="both"/>
        <w:rPr>
          <w:rFonts w:ascii="Calibri" w:hAnsi="Calibri"/>
          <w:b/>
          <w:color w:val="17375E" w:themeColor="text2" w:themeShade="BF"/>
          <w:sz w:val="25"/>
          <w:szCs w:val="25"/>
          <w:u w:val="single"/>
        </w:rPr>
      </w:pPr>
      <w:r>
        <w:rPr>
          <w:rFonts w:ascii="Calibri" w:hAnsi="Calibri"/>
          <w:b/>
          <w:color w:val="17375E" w:themeColor="text2" w:themeShade="BF"/>
          <w:sz w:val="25"/>
          <w:szCs w:val="25"/>
          <w:u w:val="single"/>
          <w:shd w:val="clear" w:color="auto" w:fill="FFFFFF"/>
        </w:rPr>
        <w:t>Roles and Responsibilities</w:t>
      </w:r>
      <w:r>
        <w:rPr>
          <w:rFonts w:ascii="Calibri" w:hAnsi="Calibri"/>
          <w:b/>
          <w:color w:val="17375E" w:themeColor="text2" w:themeShade="BF"/>
          <w:sz w:val="25"/>
          <w:szCs w:val="25"/>
          <w:u w:val="single"/>
        </w:rPr>
        <w:t>:</w:t>
      </w:r>
    </w:p>
    <w:p w14:paraId="23466EB5">
      <w:pPr>
        <w:suppressAutoHyphens/>
        <w:jc w:val="both"/>
        <w:rPr>
          <w:rFonts w:ascii="Calibri" w:hAnsi="Calibri"/>
          <w:b/>
          <w:color w:val="17375E" w:themeColor="text2" w:themeShade="BF"/>
          <w:sz w:val="25"/>
          <w:szCs w:val="25"/>
          <w:u w:val="single"/>
        </w:rPr>
      </w:pPr>
    </w:p>
    <w:p w14:paraId="47639B9B">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lang w:val="en-US"/>
        </w:rPr>
        <w:t xml:space="preserve">Solving day to day production issues as per service level agreement </w:t>
      </w:r>
    </w:p>
    <w:p w14:paraId="5CDBB187">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lang w:val="en-US"/>
        </w:rPr>
        <w:t xml:space="preserve">Doing unit testing and integration testing for customization reports and configurations. </w:t>
      </w:r>
    </w:p>
    <w:p w14:paraId="5DBF1D71">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rPr>
        <w:t xml:space="preserve"> </w:t>
      </w:r>
      <w:r>
        <w:rPr>
          <w:rFonts w:ascii="Calibri" w:hAnsi="Calibri"/>
          <w:color w:val="17375E" w:themeColor="text2" w:themeShade="BF"/>
          <w:sz w:val="24"/>
          <w:szCs w:val="24"/>
          <w:lang w:val="en-US"/>
        </w:rPr>
        <w:t xml:space="preserve">Maintain daily status report on issues and informing the same to managements </w:t>
      </w:r>
    </w:p>
    <w:p w14:paraId="43426079">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lang w:val="en-US"/>
        </w:rPr>
        <w:t xml:space="preserve">Based on the priority of the issues and the time required to resolve the issue </w:t>
      </w:r>
    </w:p>
    <w:p w14:paraId="43F295B6">
      <w:pPr>
        <w:pStyle w:val="SAP-TablebulletedText"/>
        <w:rPr>
          <w:rFonts w:ascii="Calibri" w:hAnsi="Calibri"/>
          <w:color w:val="17375E" w:themeColor="text2" w:themeShade="BF"/>
          <w:sz w:val="24"/>
          <w:szCs w:val="24"/>
        </w:rPr>
      </w:pPr>
      <w:r>
        <w:rPr>
          <w:rFonts w:ascii="Calibri" w:hAnsi="Calibri"/>
          <w:color w:val="17375E" w:themeColor="text2" w:themeShade="BF"/>
          <w:sz w:val="24"/>
          <w:szCs w:val="24"/>
          <w:lang w:val="en-US"/>
        </w:rPr>
        <w:t xml:space="preserve">Assisting users for creation of master data as when required </w:t>
      </w:r>
    </w:p>
    <w:p w14:paraId="2A7D8A26">
      <w:pPr>
        <w:pStyle w:val="SAP-TablebulletedText"/>
        <w:numPr>
          <w:ilvl w:val="0"/>
          <w:numId w:val="0"/>
        </w:numPr>
        <w:rPr>
          <w:rFonts w:ascii="Calibri" w:hAnsi="Calibri"/>
          <w:color w:val="17375E" w:themeColor="text2" w:themeShade="BF"/>
          <w:sz w:val="24"/>
          <w:szCs w:val="24"/>
          <w:lang w:val="en-US"/>
        </w:rPr>
      </w:pPr>
    </w:p>
    <w:p w14:paraId="213CDED1">
      <w:pPr>
        <w:pStyle w:val="SAP-TablebulletedText"/>
        <w:numPr>
          <w:ilvl w:val="0"/>
          <w:numId w:val="0"/>
        </w:numPr>
        <w:rPr>
          <w:rFonts w:ascii="Calibri" w:hAnsi="Calibri"/>
          <w:color w:val="17375E" w:themeColor="text2" w:themeShade="BF"/>
          <w:sz w:val="24"/>
          <w:szCs w:val="24"/>
          <w:lang w:val="en-US"/>
        </w:rPr>
      </w:pPr>
    </w:p>
    <w:p w14:paraId="4CA746DF">
      <w:pPr>
        <w:pStyle w:val="SAP-TablebulletedText"/>
        <w:numPr>
          <w:ilvl w:val="0"/>
          <w:numId w:val="0"/>
        </w:numPr>
        <w:rPr>
          <w:rFonts w:ascii="Calibri" w:hAnsi="Calibri"/>
          <w:color w:val="17375E" w:themeColor="text2" w:themeShade="BF"/>
          <w:sz w:val="24"/>
          <w:szCs w:val="24"/>
          <w:lang w:val="en-US"/>
        </w:rPr>
      </w:pPr>
      <w:r>
        <w:rPr>
          <w:rFonts w:ascii="Calibri" w:hAnsi="Calibri"/>
          <w:color w:val="17375E" w:themeColor="text2" w:themeShade="BF"/>
          <w:sz w:val="24"/>
          <w:szCs w:val="24"/>
          <w:lang w:val="en-US"/>
        </w:rPr>
        <w:t xml:space="preserve">Domain Experience : Tally Experience </w:t>
      </w:r>
    </w:p>
    <w:p w14:paraId="78EEDAA0">
      <w:pPr>
        <w:pStyle w:val="SAP-TablebulletedText"/>
        <w:numPr>
          <w:ilvl w:val="0"/>
          <w:numId w:val="0"/>
        </w:numPr>
        <w:rPr>
          <w:rFonts w:ascii="Calibri" w:hAnsi="Calibri"/>
          <w:color w:val="17375E" w:themeColor="text2" w:themeShade="BF"/>
          <w:sz w:val="24"/>
          <w:szCs w:val="24"/>
          <w:lang w:val="en-US"/>
        </w:rPr>
      </w:pPr>
      <w:r>
        <w:rPr>
          <w:rFonts w:ascii="Calibri" w:hAnsi="Calibri"/>
          <w:color w:val="17375E" w:themeColor="text2" w:themeShade="BF"/>
          <w:sz w:val="24"/>
          <w:szCs w:val="24"/>
          <w:lang w:val="en-US"/>
        </w:rPr>
        <w:t>Company                   : Pinnacle infra-tech</w:t>
      </w:r>
    </w:p>
    <w:p w14:paraId="2A5E5F44">
      <w:pPr>
        <w:pStyle w:val="SAP-TablebulletedText"/>
        <w:numPr>
          <w:ilvl w:val="0"/>
          <w:numId w:val="0"/>
        </w:numPr>
        <w:rPr>
          <w:rFonts w:ascii="Calibri" w:hAnsi="Calibri" w:hint="default"/>
          <w:color w:val="17375E" w:themeColor="text2" w:themeShade="BF"/>
          <w:sz w:val="24"/>
          <w:szCs w:val="24"/>
          <w:lang w:val="en-IN"/>
        </w:rPr>
      </w:pPr>
      <w:r>
        <w:rPr>
          <w:rFonts w:ascii="Calibri" w:hAnsi="Calibri"/>
          <w:color w:val="17375E" w:themeColor="text2" w:themeShade="BF"/>
          <w:sz w:val="24"/>
          <w:szCs w:val="24"/>
          <w:lang w:val="en-US"/>
        </w:rPr>
        <w:t xml:space="preserve">Duration                    : From  Oct- 2019 to Oct-2020 </w:t>
      </w:r>
      <w:r>
        <w:rPr>
          <w:rFonts w:ascii="Calibri" w:hAnsi="Calibri" w:hint="default"/>
          <w:color w:val="17375E" w:themeColor="text2" w:themeShade="BF"/>
          <w:sz w:val="24"/>
          <w:szCs w:val="24"/>
          <w:lang w:val="en-IN"/>
        </w:rPr>
        <w:t xml:space="preserve">  </w:t>
      </w:r>
    </w:p>
    <w:p w14:paraId="68FCA7D1">
      <w:pPr>
        <w:pStyle w:val="SAP-TablebulletedText"/>
        <w:numPr>
          <w:ilvl w:val="0"/>
          <w:numId w:val="0"/>
        </w:numPr>
        <w:rPr>
          <w:rFonts w:ascii="Calibri" w:hAnsi="Calibri"/>
          <w:color w:val="17375E" w:themeColor="text2" w:themeShade="BF"/>
          <w:sz w:val="24"/>
          <w:szCs w:val="24"/>
          <w:lang w:val="en-US"/>
        </w:rPr>
      </w:pPr>
    </w:p>
    <w:p w14:paraId="0DEFBB53">
      <w:pPr>
        <w:suppressAutoHyphens/>
        <w:jc w:val="both"/>
        <w:rPr>
          <w:rFonts w:ascii="Calibri" w:hAnsi="Calibri"/>
          <w:b/>
          <w:color w:val="17375E" w:themeColor="text2" w:themeShade="BF"/>
          <w:sz w:val="25"/>
          <w:szCs w:val="25"/>
          <w:u w:val="single"/>
        </w:rPr>
      </w:pPr>
      <w:r>
        <w:rPr>
          <w:rFonts w:ascii="Calibri" w:hAnsi="Calibri"/>
          <w:b/>
          <w:color w:val="17375E" w:themeColor="text2" w:themeShade="BF"/>
          <w:sz w:val="25"/>
          <w:szCs w:val="25"/>
          <w:u w:val="single"/>
          <w:shd w:val="clear" w:color="auto" w:fill="FFFFFF"/>
        </w:rPr>
        <w:t>Roles and Responsibilities</w:t>
      </w:r>
      <w:r>
        <w:rPr>
          <w:rFonts w:ascii="Calibri" w:hAnsi="Calibri"/>
          <w:b/>
          <w:color w:val="17375E" w:themeColor="text2" w:themeShade="BF"/>
          <w:sz w:val="25"/>
          <w:szCs w:val="25"/>
          <w:u w:val="single"/>
        </w:rPr>
        <w:t>:</w:t>
      </w:r>
    </w:p>
    <w:p w14:paraId="0DDAE2C3">
      <w:pPr>
        <w:suppressAutoHyphens/>
        <w:jc w:val="both"/>
        <w:rPr>
          <w:rFonts w:ascii="Calibri" w:hAnsi="Calibri"/>
          <w:b/>
          <w:color w:val="17375E" w:themeColor="text2" w:themeShade="BF"/>
          <w:sz w:val="25"/>
          <w:szCs w:val="25"/>
          <w:u w:val="single"/>
        </w:rPr>
      </w:pPr>
    </w:p>
    <w:p w14:paraId="23414549">
      <w:pPr>
        <w:pStyle w:val="SAP-TablebulletedText"/>
        <w:rPr>
          <w:rFonts w:ascii="Calibri" w:hAnsi="Calibri"/>
          <w:color w:val="17375E" w:themeColor="text2" w:themeShade="BF"/>
          <w:sz w:val="24"/>
          <w:szCs w:val="24"/>
          <w:lang w:val="en-US"/>
        </w:rPr>
      </w:pPr>
      <w:r>
        <w:rPr>
          <w:rFonts w:ascii="Calibri" w:hAnsi="Calibri"/>
          <w:color w:val="17375E" w:themeColor="text2" w:themeShade="BF"/>
          <w:sz w:val="24"/>
          <w:szCs w:val="24"/>
          <w:lang w:val="en-US"/>
        </w:rPr>
        <w:t>Involving All Purchase and sales  cycling</w:t>
      </w:r>
    </w:p>
    <w:p w14:paraId="3639A4A0">
      <w:pPr>
        <w:pStyle w:val="SAP-TablebulletedText"/>
        <w:rPr>
          <w:rFonts w:ascii="Calibri" w:hAnsi="Calibri"/>
          <w:color w:val="17375E" w:themeColor="text2" w:themeShade="BF"/>
          <w:sz w:val="24"/>
          <w:szCs w:val="24"/>
          <w:lang w:val="en-US"/>
        </w:rPr>
      </w:pPr>
      <w:r>
        <w:rPr>
          <w:rFonts w:ascii="Calibri" w:hAnsi="Calibri"/>
          <w:color w:val="17375E" w:themeColor="text2" w:themeShade="BF"/>
          <w:sz w:val="24"/>
          <w:szCs w:val="24"/>
          <w:lang w:val="en-US"/>
        </w:rPr>
        <w:t xml:space="preserve"> All payment details to the customers and vendors</w:t>
      </w:r>
    </w:p>
    <w:p w14:paraId="44CFC13C">
      <w:pPr>
        <w:pStyle w:val="SAP-TablebulletedText"/>
        <w:rPr>
          <w:rFonts w:ascii="Calibri" w:hAnsi="Calibri"/>
          <w:color w:val="17375E" w:themeColor="text2" w:themeShade="BF"/>
          <w:sz w:val="24"/>
          <w:szCs w:val="24"/>
          <w:lang w:val="en-US"/>
        </w:rPr>
      </w:pPr>
      <w:r>
        <w:rPr>
          <w:rFonts w:ascii="Calibri" w:hAnsi="Calibri"/>
          <w:color w:val="17375E" w:themeColor="text2" w:themeShade="BF"/>
          <w:sz w:val="24"/>
          <w:szCs w:val="24"/>
          <w:lang w:val="en-US"/>
        </w:rPr>
        <w:t xml:space="preserve">Check the all vendor invoices to release the payment against invoices </w:t>
      </w:r>
    </w:p>
    <w:p w14:paraId="41A34DEF">
      <w:pPr>
        <w:pStyle w:val="SAP-TablebulletedText"/>
        <w:rPr>
          <w:rFonts w:ascii="Calibri" w:hAnsi="Calibri"/>
          <w:color w:val="17375E" w:themeColor="text2" w:themeShade="BF"/>
          <w:sz w:val="24"/>
          <w:szCs w:val="24"/>
          <w:lang w:val="en-US"/>
        </w:rPr>
      </w:pPr>
      <w:r>
        <w:rPr>
          <w:rFonts w:ascii="Calibri" w:hAnsi="Calibri"/>
          <w:color w:val="17375E" w:themeColor="text2" w:themeShade="BF"/>
          <w:sz w:val="24"/>
          <w:szCs w:val="24"/>
          <w:lang w:val="en-US"/>
        </w:rPr>
        <w:t xml:space="preserve">Maintenance all the GST related things and check the GST portal </w:t>
      </w:r>
    </w:p>
    <w:p w14:paraId="65BB87FA">
      <w:pPr>
        <w:pStyle w:val="SAP-TablebulletedText"/>
        <w:rPr>
          <w:rFonts w:ascii="Calibri" w:hAnsi="Calibri"/>
          <w:color w:val="17375E" w:themeColor="text2" w:themeShade="BF"/>
          <w:sz w:val="24"/>
          <w:szCs w:val="24"/>
          <w:lang w:val="en-US"/>
        </w:rPr>
      </w:pPr>
      <w:r>
        <w:rPr>
          <w:rFonts w:ascii="Calibri" w:hAnsi="Calibri"/>
          <w:color w:val="17375E" w:themeColor="text2" w:themeShade="BF"/>
          <w:sz w:val="24"/>
          <w:szCs w:val="24"/>
          <w:lang w:val="en-US"/>
        </w:rPr>
        <w:t xml:space="preserve">Create the Vendor ledgers and all other ledgers </w:t>
      </w:r>
    </w:p>
    <w:p w14:paraId="5897D27F">
      <w:pPr>
        <w:pStyle w:val="SAP-TablebulletedText"/>
        <w:numPr>
          <w:ilvl w:val="0"/>
          <w:numId w:val="0"/>
        </w:numPr>
        <w:rPr>
          <w:rFonts w:ascii="Calibri" w:hAnsi="Calibri"/>
          <w:color w:val="17375E" w:themeColor="text2" w:themeShade="BF"/>
          <w:sz w:val="24"/>
          <w:szCs w:val="24"/>
          <w:lang w:val="en-US"/>
        </w:rPr>
      </w:pPr>
      <w:r>
        <w:rPr>
          <w:rFonts w:ascii="Calibri" w:hAnsi="Calibri"/>
          <w:color w:val="17375E" w:themeColor="text2" w:themeShade="BF"/>
          <w:sz w:val="24"/>
          <w:szCs w:val="24"/>
          <w:lang w:val="en-US"/>
        </w:rPr>
        <w:t xml:space="preserve">  </w:t>
      </w:r>
    </w:p>
    <w:p w14:paraId="611AB04F">
      <w:pPr>
        <w:pStyle w:val="SAP-TablebulletedText"/>
        <w:numPr>
          <w:ilvl w:val="0"/>
          <w:numId w:val="0"/>
        </w:numPr>
        <w:rPr>
          <w:rFonts w:ascii="Calibri" w:hAnsi="Calibri"/>
          <w:color w:val="17375E" w:themeColor="text2" w:themeShade="BF"/>
          <w:sz w:val="24"/>
          <w:szCs w:val="24"/>
          <w:lang w:val="en-US"/>
        </w:rPr>
      </w:pPr>
    </w:p>
    <w:p w14:paraId="406BEE04">
      <w:pPr>
        <w:pStyle w:val="SAP-TablebulletedText"/>
        <w:numPr>
          <w:ilvl w:val="0"/>
          <w:numId w:val="0"/>
        </w:numPr>
        <w:rPr>
          <w:rFonts w:ascii="Calibri" w:hAnsi="Calibri"/>
          <w:color w:val="17375E" w:themeColor="text2" w:themeShade="BF"/>
          <w:sz w:val="24"/>
          <w:szCs w:val="24"/>
          <w:lang w:val="en-US"/>
        </w:rPr>
      </w:pPr>
    </w:p>
    <w:p w14:paraId="4B70B938">
      <w:pPr>
        <w:suppressAutoHyphens/>
        <w:jc w:val="both"/>
        <w:rPr>
          <w:rFonts w:ascii="Verdana" w:hAnsi="Verdana" w:cs="Calibri"/>
          <w:b/>
          <w:bCs/>
          <w:sz w:val="20"/>
          <w:szCs w:val="20"/>
        </w:rPr>
      </w:pPr>
      <w:r>
        <w:rPr>
          <w:rFonts w:ascii="Verdana" w:hAnsi="Verdana" w:cs="Calibri"/>
          <w:b/>
          <w:bCs/>
          <w:sz w:val="20"/>
          <w:szCs w:val="20"/>
        </w:rPr>
        <w:t>Place :</w:t>
      </w:r>
    </w:p>
    <w:p w14:paraId="14785609">
      <w:pPr>
        <w:suppressAutoHyphens/>
        <w:jc w:val="both"/>
        <w:rPr>
          <w:rFonts w:ascii="Verdana" w:hAnsi="Verdana" w:cs="Calibri"/>
          <w:b/>
          <w:bCs/>
          <w:sz w:val="20"/>
          <w:szCs w:val="20"/>
        </w:rPr>
      </w:pPr>
    </w:p>
    <w:p w14:paraId="371D0BBF">
      <w:pPr>
        <w:suppressAutoHyphens/>
        <w:jc w:val="both"/>
        <w:rPr>
          <w:rFonts w:ascii="Verdana" w:hAnsi="Verdana" w:cs="Calibri"/>
          <w:sz w:val="20"/>
          <w:szCs w:val="20"/>
        </w:rPr>
      </w:pPr>
      <w:r>
        <w:rPr>
          <w:rFonts w:ascii="Verdana" w:hAnsi="Verdana" w:cs="Calibri"/>
          <w:b/>
          <w:bCs/>
          <w:sz w:val="20"/>
          <w:szCs w:val="20"/>
        </w:rPr>
        <w:t>Date:                                                                                                 (</w:t>
      </w:r>
      <w:r>
        <w:rPr>
          <w:rFonts w:ascii="Verdana" w:hAnsi="Verdana" w:cs="Calibri"/>
          <w:b/>
          <w:bCs/>
          <w:sz w:val="20"/>
          <w:szCs w:val="20"/>
          <w:lang w:val="en-IN"/>
        </w:rPr>
        <w:t>Sai Krishn</w:t>
      </w:r>
      <w:r>
        <w:rPr>
          <w:rFonts w:ascii="Verdana" w:hAnsi="Verdana" w:cs="Calibri"/>
          <w:b/>
          <w:bCs/>
          <w:sz w:val="20"/>
          <w:szCs w:val="20"/>
        </w:rPr>
        <w:t>a)</w:t>
      </w:r>
    </w:p>
    <w:p w14:paraId="4AF93073">
      <w:pPr>
        <w:suppressAutoHyphens/>
        <w:jc w:val="both"/>
        <w:rPr>
          <w:rFonts w:ascii="Verdana" w:hAnsi="Verdana" w:cs="Calibri"/>
          <w:sz w:val="22"/>
          <w:szCs w:val="22"/>
        </w:rPr>
      </w:pPr>
      <w:r>
        <w:rPr>
          <w:rFonts w:ascii="Verdana" w:hAnsi="Verdana" w:cs="Calibri"/>
          <w:b/>
          <w:bCs/>
          <w:sz w:val="20"/>
          <w:szCs w:val="20"/>
        </w:rPr>
        <w:t xml:space="preserve">                                                         </w:t>
      </w:r>
    </w:p>
    <w:p w14:paraId="5403786E">
      <w:pPr>
        <w:pStyle w:val="SAP-TablebulletedText"/>
        <w:numPr>
          <w:ilvl w:val="0"/>
          <w:numId w:val="0"/>
        </w:numPr>
        <w:rPr>
          <w:rFonts w:ascii="Calibri" w:hAnsi="Calibri"/>
          <w:color w:val="17375E" w:themeColor="text2" w:themeShade="BF"/>
          <w:sz w:val="24"/>
          <w:szCs w:val="24"/>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9" w:h="1656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4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Arial Unicode MS">
    <w:altName w:val="Yu Gothic"/>
    <w:panose1 w:val="020B0604020202020204"/>
    <w:charset w:val="80"/>
    <w:family w:val="swiss"/>
    <w:pitch w:val="default"/>
    <w:sig w:usb0="00000000" w:usb1="00000000"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FB51EA"/>
    <w:multiLevelType w:val="multilevel"/>
    <w:tmpl w:val="16FB51EA"/>
    <w:lvl w:ilvl="0">
      <w:start w:val="1"/>
      <w:numFmt w:val="bullet"/>
      <w:pStyle w:val="TOC3"/>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A415ABB"/>
    <w:multiLevelType w:val="multilevel"/>
    <w:tmpl w:val="1A415ABB"/>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41BF0086"/>
    <w:multiLevelType w:val="multilevel"/>
    <w:tmpl w:val="41BF0086"/>
    <w:lvl w:ilvl="0">
      <w:start w:val="1"/>
      <w:numFmt w:val="bullet"/>
      <w:pStyle w:val="SAP-TablebulletedTex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707B64C0"/>
    <w:multiLevelType w:val="multilevel"/>
    <w:tmpl w:val="707B64C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DD"/>
    <w:rsid w:val="00005A7C"/>
    <w:rsid w:val="0000718A"/>
    <w:rsid w:val="0000751B"/>
    <w:rsid w:val="00007DA3"/>
    <w:rsid w:val="00017479"/>
    <w:rsid w:val="0001782A"/>
    <w:rsid w:val="00022F5A"/>
    <w:rsid w:val="00025007"/>
    <w:rsid w:val="00030B62"/>
    <w:rsid w:val="00033333"/>
    <w:rsid w:val="000349D2"/>
    <w:rsid w:val="000350A9"/>
    <w:rsid w:val="000369E7"/>
    <w:rsid w:val="00047EB7"/>
    <w:rsid w:val="00055816"/>
    <w:rsid w:val="0006241B"/>
    <w:rsid w:val="000642C9"/>
    <w:rsid w:val="00066778"/>
    <w:rsid w:val="00067898"/>
    <w:rsid w:val="00070FD3"/>
    <w:rsid w:val="00073B09"/>
    <w:rsid w:val="0007665C"/>
    <w:rsid w:val="00081207"/>
    <w:rsid w:val="00090D66"/>
    <w:rsid w:val="00091C99"/>
    <w:rsid w:val="00095362"/>
    <w:rsid w:val="0009756C"/>
    <w:rsid w:val="000A0798"/>
    <w:rsid w:val="000A3386"/>
    <w:rsid w:val="000A38DF"/>
    <w:rsid w:val="000A3F13"/>
    <w:rsid w:val="000A42BF"/>
    <w:rsid w:val="000A59D8"/>
    <w:rsid w:val="000A5BF6"/>
    <w:rsid w:val="000B5DDC"/>
    <w:rsid w:val="000C21DA"/>
    <w:rsid w:val="000C2B8B"/>
    <w:rsid w:val="000C51C8"/>
    <w:rsid w:val="000D684E"/>
    <w:rsid w:val="000D7979"/>
    <w:rsid w:val="000E116C"/>
    <w:rsid w:val="000E31B9"/>
    <w:rsid w:val="000F6100"/>
    <w:rsid w:val="000F678F"/>
    <w:rsid w:val="00101C71"/>
    <w:rsid w:val="0010609D"/>
    <w:rsid w:val="001060B4"/>
    <w:rsid w:val="00107108"/>
    <w:rsid w:val="001114B5"/>
    <w:rsid w:val="00111EB3"/>
    <w:rsid w:val="0011459D"/>
    <w:rsid w:val="00121AE4"/>
    <w:rsid w:val="00131963"/>
    <w:rsid w:val="001537DD"/>
    <w:rsid w:val="00153D52"/>
    <w:rsid w:val="00163060"/>
    <w:rsid w:val="00172004"/>
    <w:rsid w:val="00173388"/>
    <w:rsid w:val="00174679"/>
    <w:rsid w:val="00177D9B"/>
    <w:rsid w:val="001856BD"/>
    <w:rsid w:val="001857FD"/>
    <w:rsid w:val="0018715B"/>
    <w:rsid w:val="00190FBE"/>
    <w:rsid w:val="00197F93"/>
    <w:rsid w:val="001A2CC9"/>
    <w:rsid w:val="001A3C34"/>
    <w:rsid w:val="001A619F"/>
    <w:rsid w:val="001B00D4"/>
    <w:rsid w:val="001B210E"/>
    <w:rsid w:val="001B22D4"/>
    <w:rsid w:val="001B4432"/>
    <w:rsid w:val="001B4D2E"/>
    <w:rsid w:val="001B507F"/>
    <w:rsid w:val="001C7995"/>
    <w:rsid w:val="001D09ED"/>
    <w:rsid w:val="001D2E63"/>
    <w:rsid w:val="001D6000"/>
    <w:rsid w:val="001D68D3"/>
    <w:rsid w:val="001D7743"/>
    <w:rsid w:val="001E2F61"/>
    <w:rsid w:val="001F2263"/>
    <w:rsid w:val="001F318C"/>
    <w:rsid w:val="001F4B31"/>
    <w:rsid w:val="00200CC5"/>
    <w:rsid w:val="00204662"/>
    <w:rsid w:val="002103A5"/>
    <w:rsid w:val="0021293A"/>
    <w:rsid w:val="002203E5"/>
    <w:rsid w:val="00227D86"/>
    <w:rsid w:val="00231EA7"/>
    <w:rsid w:val="00233209"/>
    <w:rsid w:val="002401BA"/>
    <w:rsid w:val="00244DA7"/>
    <w:rsid w:val="00250467"/>
    <w:rsid w:val="00255D8A"/>
    <w:rsid w:val="00256CC3"/>
    <w:rsid w:val="00257730"/>
    <w:rsid w:val="00262FA2"/>
    <w:rsid w:val="0026607A"/>
    <w:rsid w:val="002724E4"/>
    <w:rsid w:val="00283A52"/>
    <w:rsid w:val="00283B0B"/>
    <w:rsid w:val="0028570E"/>
    <w:rsid w:val="002947DC"/>
    <w:rsid w:val="002A18D7"/>
    <w:rsid w:val="002A3165"/>
    <w:rsid w:val="002A3B72"/>
    <w:rsid w:val="002A7ABE"/>
    <w:rsid w:val="002B068F"/>
    <w:rsid w:val="002B1F33"/>
    <w:rsid w:val="002B6C35"/>
    <w:rsid w:val="002C1436"/>
    <w:rsid w:val="002C7206"/>
    <w:rsid w:val="002C7B3B"/>
    <w:rsid w:val="002D0F0C"/>
    <w:rsid w:val="002D5340"/>
    <w:rsid w:val="002D706B"/>
    <w:rsid w:val="002E06B9"/>
    <w:rsid w:val="002E77AE"/>
    <w:rsid w:val="002F04B7"/>
    <w:rsid w:val="002F1B1C"/>
    <w:rsid w:val="002F2476"/>
    <w:rsid w:val="002F6472"/>
    <w:rsid w:val="00302D12"/>
    <w:rsid w:val="00303364"/>
    <w:rsid w:val="003040D6"/>
    <w:rsid w:val="003126F7"/>
    <w:rsid w:val="00316D6D"/>
    <w:rsid w:val="00317B26"/>
    <w:rsid w:val="00320E82"/>
    <w:rsid w:val="00322976"/>
    <w:rsid w:val="003241D6"/>
    <w:rsid w:val="00326E08"/>
    <w:rsid w:val="0032773A"/>
    <w:rsid w:val="00333840"/>
    <w:rsid w:val="00333B34"/>
    <w:rsid w:val="00345738"/>
    <w:rsid w:val="0034641B"/>
    <w:rsid w:val="00347F02"/>
    <w:rsid w:val="00361BF2"/>
    <w:rsid w:val="00363E94"/>
    <w:rsid w:val="00373716"/>
    <w:rsid w:val="00374900"/>
    <w:rsid w:val="00382C08"/>
    <w:rsid w:val="00383096"/>
    <w:rsid w:val="00385E75"/>
    <w:rsid w:val="003862F0"/>
    <w:rsid w:val="00386717"/>
    <w:rsid w:val="00390F96"/>
    <w:rsid w:val="0039276B"/>
    <w:rsid w:val="003A3CAB"/>
    <w:rsid w:val="003A5A4F"/>
    <w:rsid w:val="003C3214"/>
    <w:rsid w:val="003C323C"/>
    <w:rsid w:val="003C41DF"/>
    <w:rsid w:val="003E1C1E"/>
    <w:rsid w:val="003E1F4E"/>
    <w:rsid w:val="003E358D"/>
    <w:rsid w:val="003E65C3"/>
    <w:rsid w:val="003F15A4"/>
    <w:rsid w:val="003F17A6"/>
    <w:rsid w:val="003F467F"/>
    <w:rsid w:val="003F483E"/>
    <w:rsid w:val="003F7F69"/>
    <w:rsid w:val="0040263D"/>
    <w:rsid w:val="00406912"/>
    <w:rsid w:val="00407420"/>
    <w:rsid w:val="00412D68"/>
    <w:rsid w:val="00414ADA"/>
    <w:rsid w:val="00415F48"/>
    <w:rsid w:val="004207FF"/>
    <w:rsid w:val="00422197"/>
    <w:rsid w:val="00425B94"/>
    <w:rsid w:val="00425C4E"/>
    <w:rsid w:val="00426C87"/>
    <w:rsid w:val="00436ED0"/>
    <w:rsid w:val="00437E24"/>
    <w:rsid w:val="0044054A"/>
    <w:rsid w:val="00440EC5"/>
    <w:rsid w:val="00442679"/>
    <w:rsid w:val="00443C18"/>
    <w:rsid w:val="00444287"/>
    <w:rsid w:val="004442B3"/>
    <w:rsid w:val="00444AFA"/>
    <w:rsid w:val="004457EA"/>
    <w:rsid w:val="00446917"/>
    <w:rsid w:val="0044796F"/>
    <w:rsid w:val="00461B4B"/>
    <w:rsid w:val="00465476"/>
    <w:rsid w:val="00465920"/>
    <w:rsid w:val="00466B06"/>
    <w:rsid w:val="00470DA9"/>
    <w:rsid w:val="0047114A"/>
    <w:rsid w:val="004721F8"/>
    <w:rsid w:val="0047462D"/>
    <w:rsid w:val="00482533"/>
    <w:rsid w:val="0048582C"/>
    <w:rsid w:val="00485987"/>
    <w:rsid w:val="00485DF6"/>
    <w:rsid w:val="00486543"/>
    <w:rsid w:val="00486F17"/>
    <w:rsid w:val="00492A7A"/>
    <w:rsid w:val="004951B4"/>
    <w:rsid w:val="004A28BD"/>
    <w:rsid w:val="004B3C5B"/>
    <w:rsid w:val="004B5485"/>
    <w:rsid w:val="004B55D2"/>
    <w:rsid w:val="004C13BF"/>
    <w:rsid w:val="004D175C"/>
    <w:rsid w:val="004E2AD8"/>
    <w:rsid w:val="004E7A36"/>
    <w:rsid w:val="004F06F6"/>
    <w:rsid w:val="004F320B"/>
    <w:rsid w:val="004F38C0"/>
    <w:rsid w:val="004F5C38"/>
    <w:rsid w:val="00503D0E"/>
    <w:rsid w:val="00505209"/>
    <w:rsid w:val="0050628E"/>
    <w:rsid w:val="005066B0"/>
    <w:rsid w:val="0051351C"/>
    <w:rsid w:val="0051415D"/>
    <w:rsid w:val="00517F7D"/>
    <w:rsid w:val="00520AFC"/>
    <w:rsid w:val="00521A92"/>
    <w:rsid w:val="00527A69"/>
    <w:rsid w:val="00530AFE"/>
    <w:rsid w:val="00534FE3"/>
    <w:rsid w:val="00537033"/>
    <w:rsid w:val="00540074"/>
    <w:rsid w:val="00542E63"/>
    <w:rsid w:val="00544CB8"/>
    <w:rsid w:val="0054509B"/>
    <w:rsid w:val="005530BF"/>
    <w:rsid w:val="00554A7C"/>
    <w:rsid w:val="005553A6"/>
    <w:rsid w:val="0055666B"/>
    <w:rsid w:val="00557733"/>
    <w:rsid w:val="00557E00"/>
    <w:rsid w:val="00562AAE"/>
    <w:rsid w:val="005639F6"/>
    <w:rsid w:val="005713E5"/>
    <w:rsid w:val="005714B9"/>
    <w:rsid w:val="00571A52"/>
    <w:rsid w:val="0057365D"/>
    <w:rsid w:val="00574D38"/>
    <w:rsid w:val="005761D3"/>
    <w:rsid w:val="00576D52"/>
    <w:rsid w:val="005771EE"/>
    <w:rsid w:val="00577A52"/>
    <w:rsid w:val="00580332"/>
    <w:rsid w:val="00583AE3"/>
    <w:rsid w:val="00586A0E"/>
    <w:rsid w:val="0059138D"/>
    <w:rsid w:val="00594DE9"/>
    <w:rsid w:val="005A3133"/>
    <w:rsid w:val="005A4931"/>
    <w:rsid w:val="005A49FA"/>
    <w:rsid w:val="005C3B8E"/>
    <w:rsid w:val="005C4D2E"/>
    <w:rsid w:val="005C640F"/>
    <w:rsid w:val="005C747C"/>
    <w:rsid w:val="005D1F69"/>
    <w:rsid w:val="005D3471"/>
    <w:rsid w:val="005D5CAB"/>
    <w:rsid w:val="005E404C"/>
    <w:rsid w:val="005E4502"/>
    <w:rsid w:val="005E75B6"/>
    <w:rsid w:val="005F0211"/>
    <w:rsid w:val="005F03C3"/>
    <w:rsid w:val="005F3FCC"/>
    <w:rsid w:val="005F7127"/>
    <w:rsid w:val="00600534"/>
    <w:rsid w:val="00600AAF"/>
    <w:rsid w:val="00603305"/>
    <w:rsid w:val="006037BE"/>
    <w:rsid w:val="0061190A"/>
    <w:rsid w:val="0062071D"/>
    <w:rsid w:val="006208A2"/>
    <w:rsid w:val="0062249B"/>
    <w:rsid w:val="00622933"/>
    <w:rsid w:val="006263D1"/>
    <w:rsid w:val="006458F4"/>
    <w:rsid w:val="0065093C"/>
    <w:rsid w:val="00651EE9"/>
    <w:rsid w:val="006527B1"/>
    <w:rsid w:val="006537C8"/>
    <w:rsid w:val="00657E37"/>
    <w:rsid w:val="006714F7"/>
    <w:rsid w:val="00671BD8"/>
    <w:rsid w:val="00683BAD"/>
    <w:rsid w:val="006864D8"/>
    <w:rsid w:val="006916A6"/>
    <w:rsid w:val="00693F1D"/>
    <w:rsid w:val="00694554"/>
    <w:rsid w:val="006A054F"/>
    <w:rsid w:val="006A3873"/>
    <w:rsid w:val="006A4483"/>
    <w:rsid w:val="006A7651"/>
    <w:rsid w:val="006A7EB6"/>
    <w:rsid w:val="006B14F6"/>
    <w:rsid w:val="006B2600"/>
    <w:rsid w:val="006B2A6D"/>
    <w:rsid w:val="006B423B"/>
    <w:rsid w:val="006C549C"/>
    <w:rsid w:val="006C5A89"/>
    <w:rsid w:val="006C6DE5"/>
    <w:rsid w:val="006C7DEC"/>
    <w:rsid w:val="006D580E"/>
    <w:rsid w:val="006D7CA9"/>
    <w:rsid w:val="006E18AC"/>
    <w:rsid w:val="006F14D0"/>
    <w:rsid w:val="006F4E63"/>
    <w:rsid w:val="00700080"/>
    <w:rsid w:val="00701A87"/>
    <w:rsid w:val="007149CE"/>
    <w:rsid w:val="00714D62"/>
    <w:rsid w:val="0071530F"/>
    <w:rsid w:val="00716403"/>
    <w:rsid w:val="00720286"/>
    <w:rsid w:val="007242D5"/>
    <w:rsid w:val="00724384"/>
    <w:rsid w:val="00725CF2"/>
    <w:rsid w:val="00730E13"/>
    <w:rsid w:val="00731F72"/>
    <w:rsid w:val="0073290D"/>
    <w:rsid w:val="00734116"/>
    <w:rsid w:val="00734B96"/>
    <w:rsid w:val="00736CB5"/>
    <w:rsid w:val="00743B64"/>
    <w:rsid w:val="00744B8B"/>
    <w:rsid w:val="00746B86"/>
    <w:rsid w:val="00747E1B"/>
    <w:rsid w:val="00750B9D"/>
    <w:rsid w:val="00752996"/>
    <w:rsid w:val="00753CAD"/>
    <w:rsid w:val="00763A82"/>
    <w:rsid w:val="007641ED"/>
    <w:rsid w:val="00767B68"/>
    <w:rsid w:val="007763B1"/>
    <w:rsid w:val="00776AB7"/>
    <w:rsid w:val="0078097F"/>
    <w:rsid w:val="00786452"/>
    <w:rsid w:val="00787469"/>
    <w:rsid w:val="00787C0E"/>
    <w:rsid w:val="007977B0"/>
    <w:rsid w:val="007A3A13"/>
    <w:rsid w:val="007A49D2"/>
    <w:rsid w:val="007B5DB5"/>
    <w:rsid w:val="007C128E"/>
    <w:rsid w:val="007C1830"/>
    <w:rsid w:val="007C31F2"/>
    <w:rsid w:val="007C39D3"/>
    <w:rsid w:val="007D133B"/>
    <w:rsid w:val="007D31D8"/>
    <w:rsid w:val="007D489B"/>
    <w:rsid w:val="007E0709"/>
    <w:rsid w:val="007E1E84"/>
    <w:rsid w:val="007E3F39"/>
    <w:rsid w:val="007F2818"/>
    <w:rsid w:val="007F32A7"/>
    <w:rsid w:val="007F4846"/>
    <w:rsid w:val="007F51B8"/>
    <w:rsid w:val="00800B31"/>
    <w:rsid w:val="00800CE0"/>
    <w:rsid w:val="008015E9"/>
    <w:rsid w:val="00802556"/>
    <w:rsid w:val="008044EA"/>
    <w:rsid w:val="00804FB6"/>
    <w:rsid w:val="00807511"/>
    <w:rsid w:val="008150CC"/>
    <w:rsid w:val="0081569A"/>
    <w:rsid w:val="0081675E"/>
    <w:rsid w:val="00822158"/>
    <w:rsid w:val="008335F0"/>
    <w:rsid w:val="008335F8"/>
    <w:rsid w:val="00834702"/>
    <w:rsid w:val="00845303"/>
    <w:rsid w:val="00855888"/>
    <w:rsid w:val="00861B55"/>
    <w:rsid w:val="00861F1A"/>
    <w:rsid w:val="0086209B"/>
    <w:rsid w:val="00863B1D"/>
    <w:rsid w:val="00867B28"/>
    <w:rsid w:val="0087509C"/>
    <w:rsid w:val="008770EA"/>
    <w:rsid w:val="0088393A"/>
    <w:rsid w:val="00892F92"/>
    <w:rsid w:val="0089465E"/>
    <w:rsid w:val="008A235D"/>
    <w:rsid w:val="008A6CAE"/>
    <w:rsid w:val="008A7115"/>
    <w:rsid w:val="008B163E"/>
    <w:rsid w:val="008B16B0"/>
    <w:rsid w:val="008C6452"/>
    <w:rsid w:val="008C70A5"/>
    <w:rsid w:val="008D05F7"/>
    <w:rsid w:val="008D46C0"/>
    <w:rsid w:val="008D697E"/>
    <w:rsid w:val="008D6FBB"/>
    <w:rsid w:val="008D700F"/>
    <w:rsid w:val="008F66E0"/>
    <w:rsid w:val="00900D0A"/>
    <w:rsid w:val="00906206"/>
    <w:rsid w:val="00910F4C"/>
    <w:rsid w:val="0092303A"/>
    <w:rsid w:val="009415AA"/>
    <w:rsid w:val="00947660"/>
    <w:rsid w:val="00950825"/>
    <w:rsid w:val="00955006"/>
    <w:rsid w:val="00967A12"/>
    <w:rsid w:val="009706F4"/>
    <w:rsid w:val="009707DD"/>
    <w:rsid w:val="00970AC6"/>
    <w:rsid w:val="0097618A"/>
    <w:rsid w:val="00976664"/>
    <w:rsid w:val="00980EAC"/>
    <w:rsid w:val="00985007"/>
    <w:rsid w:val="009867E7"/>
    <w:rsid w:val="00990ED4"/>
    <w:rsid w:val="00990F83"/>
    <w:rsid w:val="00997DE6"/>
    <w:rsid w:val="009A7C8F"/>
    <w:rsid w:val="009B4AC1"/>
    <w:rsid w:val="009B59BA"/>
    <w:rsid w:val="009B7003"/>
    <w:rsid w:val="009C3DBD"/>
    <w:rsid w:val="009C7D74"/>
    <w:rsid w:val="009D0C5E"/>
    <w:rsid w:val="009D12F9"/>
    <w:rsid w:val="009D190C"/>
    <w:rsid w:val="009D213F"/>
    <w:rsid w:val="009D3487"/>
    <w:rsid w:val="009D57CC"/>
    <w:rsid w:val="009D7B5F"/>
    <w:rsid w:val="009E0FBD"/>
    <w:rsid w:val="009E3950"/>
    <w:rsid w:val="009E4860"/>
    <w:rsid w:val="009E57C6"/>
    <w:rsid w:val="009E67A5"/>
    <w:rsid w:val="009F1C20"/>
    <w:rsid w:val="009F6D88"/>
    <w:rsid w:val="009F7C90"/>
    <w:rsid w:val="00A01194"/>
    <w:rsid w:val="00A013A6"/>
    <w:rsid w:val="00A01450"/>
    <w:rsid w:val="00A032EF"/>
    <w:rsid w:val="00A03927"/>
    <w:rsid w:val="00A05220"/>
    <w:rsid w:val="00A05B62"/>
    <w:rsid w:val="00A06BC9"/>
    <w:rsid w:val="00A06EBB"/>
    <w:rsid w:val="00A14B8C"/>
    <w:rsid w:val="00A14FA7"/>
    <w:rsid w:val="00A171CA"/>
    <w:rsid w:val="00A20BE1"/>
    <w:rsid w:val="00A23251"/>
    <w:rsid w:val="00A35089"/>
    <w:rsid w:val="00A3512E"/>
    <w:rsid w:val="00A356C2"/>
    <w:rsid w:val="00A46B1F"/>
    <w:rsid w:val="00A502A0"/>
    <w:rsid w:val="00A50C42"/>
    <w:rsid w:val="00A516DC"/>
    <w:rsid w:val="00A52B1F"/>
    <w:rsid w:val="00A57E5F"/>
    <w:rsid w:val="00A67442"/>
    <w:rsid w:val="00A7197B"/>
    <w:rsid w:val="00A727E0"/>
    <w:rsid w:val="00A736B4"/>
    <w:rsid w:val="00A766E9"/>
    <w:rsid w:val="00A80275"/>
    <w:rsid w:val="00A81700"/>
    <w:rsid w:val="00A839C7"/>
    <w:rsid w:val="00A84616"/>
    <w:rsid w:val="00A912C0"/>
    <w:rsid w:val="00A92159"/>
    <w:rsid w:val="00A92518"/>
    <w:rsid w:val="00A931D4"/>
    <w:rsid w:val="00A94D15"/>
    <w:rsid w:val="00AA08B4"/>
    <w:rsid w:val="00AA153E"/>
    <w:rsid w:val="00AA5BAD"/>
    <w:rsid w:val="00AB08BE"/>
    <w:rsid w:val="00AB184A"/>
    <w:rsid w:val="00AB2328"/>
    <w:rsid w:val="00AB4824"/>
    <w:rsid w:val="00AB6917"/>
    <w:rsid w:val="00AC18AA"/>
    <w:rsid w:val="00AC73ED"/>
    <w:rsid w:val="00AD0640"/>
    <w:rsid w:val="00AD42D4"/>
    <w:rsid w:val="00AD464C"/>
    <w:rsid w:val="00AE2B78"/>
    <w:rsid w:val="00AE2D86"/>
    <w:rsid w:val="00AE77B7"/>
    <w:rsid w:val="00AE795F"/>
    <w:rsid w:val="00AF2DD3"/>
    <w:rsid w:val="00AF3909"/>
    <w:rsid w:val="00B037D3"/>
    <w:rsid w:val="00B07107"/>
    <w:rsid w:val="00B07D3E"/>
    <w:rsid w:val="00B110B0"/>
    <w:rsid w:val="00B12830"/>
    <w:rsid w:val="00B2144A"/>
    <w:rsid w:val="00B23656"/>
    <w:rsid w:val="00B25281"/>
    <w:rsid w:val="00B2798C"/>
    <w:rsid w:val="00B367E7"/>
    <w:rsid w:val="00B42C7D"/>
    <w:rsid w:val="00B43205"/>
    <w:rsid w:val="00B43206"/>
    <w:rsid w:val="00B43D30"/>
    <w:rsid w:val="00B46609"/>
    <w:rsid w:val="00B55691"/>
    <w:rsid w:val="00B61DB0"/>
    <w:rsid w:val="00B6424A"/>
    <w:rsid w:val="00B6590B"/>
    <w:rsid w:val="00B66C3B"/>
    <w:rsid w:val="00B66E11"/>
    <w:rsid w:val="00B679FB"/>
    <w:rsid w:val="00B70066"/>
    <w:rsid w:val="00B714DB"/>
    <w:rsid w:val="00B85517"/>
    <w:rsid w:val="00B92231"/>
    <w:rsid w:val="00B93FC6"/>
    <w:rsid w:val="00BA07AE"/>
    <w:rsid w:val="00BA1E63"/>
    <w:rsid w:val="00BB1561"/>
    <w:rsid w:val="00BB32CE"/>
    <w:rsid w:val="00BB43A2"/>
    <w:rsid w:val="00BC00EC"/>
    <w:rsid w:val="00BC5A91"/>
    <w:rsid w:val="00BD0932"/>
    <w:rsid w:val="00BD1DE3"/>
    <w:rsid w:val="00BD2D07"/>
    <w:rsid w:val="00BD795F"/>
    <w:rsid w:val="00BE1796"/>
    <w:rsid w:val="00BE1D5F"/>
    <w:rsid w:val="00BE374A"/>
    <w:rsid w:val="00BE3F2D"/>
    <w:rsid w:val="00BE4DDA"/>
    <w:rsid w:val="00BF039F"/>
    <w:rsid w:val="00BF516B"/>
    <w:rsid w:val="00C06D82"/>
    <w:rsid w:val="00C136F0"/>
    <w:rsid w:val="00C13C17"/>
    <w:rsid w:val="00C1448F"/>
    <w:rsid w:val="00C22074"/>
    <w:rsid w:val="00C26D7B"/>
    <w:rsid w:val="00C300D7"/>
    <w:rsid w:val="00C323A0"/>
    <w:rsid w:val="00C329BD"/>
    <w:rsid w:val="00C41465"/>
    <w:rsid w:val="00C41BA5"/>
    <w:rsid w:val="00C51F11"/>
    <w:rsid w:val="00C54ABC"/>
    <w:rsid w:val="00C55D30"/>
    <w:rsid w:val="00C6165B"/>
    <w:rsid w:val="00C62562"/>
    <w:rsid w:val="00C63094"/>
    <w:rsid w:val="00C6650D"/>
    <w:rsid w:val="00C73618"/>
    <w:rsid w:val="00C73FD1"/>
    <w:rsid w:val="00C8007C"/>
    <w:rsid w:val="00C81188"/>
    <w:rsid w:val="00C82690"/>
    <w:rsid w:val="00C82B71"/>
    <w:rsid w:val="00C8356B"/>
    <w:rsid w:val="00C949A4"/>
    <w:rsid w:val="00C95AB2"/>
    <w:rsid w:val="00CA18A9"/>
    <w:rsid w:val="00CA1FFB"/>
    <w:rsid w:val="00CA4BB6"/>
    <w:rsid w:val="00CA7DA7"/>
    <w:rsid w:val="00CB3184"/>
    <w:rsid w:val="00CB3DA6"/>
    <w:rsid w:val="00CC0934"/>
    <w:rsid w:val="00CC7B96"/>
    <w:rsid w:val="00CD213B"/>
    <w:rsid w:val="00CD26C2"/>
    <w:rsid w:val="00CD602C"/>
    <w:rsid w:val="00CD6684"/>
    <w:rsid w:val="00CD6D3A"/>
    <w:rsid w:val="00CE1210"/>
    <w:rsid w:val="00CE1BA6"/>
    <w:rsid w:val="00CE2AE0"/>
    <w:rsid w:val="00CF17AD"/>
    <w:rsid w:val="00CF2B6C"/>
    <w:rsid w:val="00D00D77"/>
    <w:rsid w:val="00D01335"/>
    <w:rsid w:val="00D06B24"/>
    <w:rsid w:val="00D1369D"/>
    <w:rsid w:val="00D139E3"/>
    <w:rsid w:val="00D14525"/>
    <w:rsid w:val="00D2062E"/>
    <w:rsid w:val="00D35D20"/>
    <w:rsid w:val="00D37B02"/>
    <w:rsid w:val="00D435E7"/>
    <w:rsid w:val="00D43712"/>
    <w:rsid w:val="00D503E6"/>
    <w:rsid w:val="00D50B9C"/>
    <w:rsid w:val="00D51CBA"/>
    <w:rsid w:val="00D56DC4"/>
    <w:rsid w:val="00D62BDC"/>
    <w:rsid w:val="00D63BC6"/>
    <w:rsid w:val="00D7413F"/>
    <w:rsid w:val="00D74255"/>
    <w:rsid w:val="00D76337"/>
    <w:rsid w:val="00D86E78"/>
    <w:rsid w:val="00D92C4B"/>
    <w:rsid w:val="00D951B5"/>
    <w:rsid w:val="00DA0659"/>
    <w:rsid w:val="00DA295C"/>
    <w:rsid w:val="00DA5C29"/>
    <w:rsid w:val="00DA5D3D"/>
    <w:rsid w:val="00DA6944"/>
    <w:rsid w:val="00DC01DF"/>
    <w:rsid w:val="00DC4B7B"/>
    <w:rsid w:val="00DC6A98"/>
    <w:rsid w:val="00DC6C90"/>
    <w:rsid w:val="00DC7975"/>
    <w:rsid w:val="00DD0A9B"/>
    <w:rsid w:val="00DD209C"/>
    <w:rsid w:val="00DD53B3"/>
    <w:rsid w:val="00DD768B"/>
    <w:rsid w:val="00DF67D3"/>
    <w:rsid w:val="00DF73AC"/>
    <w:rsid w:val="00E01B95"/>
    <w:rsid w:val="00E04E99"/>
    <w:rsid w:val="00E058BC"/>
    <w:rsid w:val="00E10213"/>
    <w:rsid w:val="00E108BA"/>
    <w:rsid w:val="00E165D9"/>
    <w:rsid w:val="00E22CB7"/>
    <w:rsid w:val="00E24256"/>
    <w:rsid w:val="00E30B16"/>
    <w:rsid w:val="00E32670"/>
    <w:rsid w:val="00E35069"/>
    <w:rsid w:val="00E41124"/>
    <w:rsid w:val="00E42864"/>
    <w:rsid w:val="00E47CE7"/>
    <w:rsid w:val="00E514D4"/>
    <w:rsid w:val="00E53C8C"/>
    <w:rsid w:val="00E570B0"/>
    <w:rsid w:val="00E57313"/>
    <w:rsid w:val="00E63F7C"/>
    <w:rsid w:val="00E67DC5"/>
    <w:rsid w:val="00E70308"/>
    <w:rsid w:val="00E77029"/>
    <w:rsid w:val="00E77C89"/>
    <w:rsid w:val="00E82300"/>
    <w:rsid w:val="00E8421D"/>
    <w:rsid w:val="00E9075C"/>
    <w:rsid w:val="00E93422"/>
    <w:rsid w:val="00EA3E0B"/>
    <w:rsid w:val="00EA704B"/>
    <w:rsid w:val="00EB2E8C"/>
    <w:rsid w:val="00EB498A"/>
    <w:rsid w:val="00EB64D1"/>
    <w:rsid w:val="00EB6665"/>
    <w:rsid w:val="00EC0658"/>
    <w:rsid w:val="00EC432D"/>
    <w:rsid w:val="00EC7AEE"/>
    <w:rsid w:val="00ED6616"/>
    <w:rsid w:val="00ED6A95"/>
    <w:rsid w:val="00ED735A"/>
    <w:rsid w:val="00ED7B46"/>
    <w:rsid w:val="00EE0ADD"/>
    <w:rsid w:val="00EE4B3B"/>
    <w:rsid w:val="00EE788D"/>
    <w:rsid w:val="00EF2211"/>
    <w:rsid w:val="00EF4C74"/>
    <w:rsid w:val="00EF567F"/>
    <w:rsid w:val="00EF5F43"/>
    <w:rsid w:val="00F02CCA"/>
    <w:rsid w:val="00F033D2"/>
    <w:rsid w:val="00F03832"/>
    <w:rsid w:val="00F03A24"/>
    <w:rsid w:val="00F05671"/>
    <w:rsid w:val="00F06723"/>
    <w:rsid w:val="00F111EE"/>
    <w:rsid w:val="00F13008"/>
    <w:rsid w:val="00F13103"/>
    <w:rsid w:val="00F15862"/>
    <w:rsid w:val="00F158A5"/>
    <w:rsid w:val="00F15E68"/>
    <w:rsid w:val="00F2285C"/>
    <w:rsid w:val="00F247E8"/>
    <w:rsid w:val="00F2773C"/>
    <w:rsid w:val="00F45C1B"/>
    <w:rsid w:val="00F5100D"/>
    <w:rsid w:val="00F6176E"/>
    <w:rsid w:val="00F62921"/>
    <w:rsid w:val="00F66F65"/>
    <w:rsid w:val="00F67DDC"/>
    <w:rsid w:val="00F802C3"/>
    <w:rsid w:val="00F819B2"/>
    <w:rsid w:val="00F830F5"/>
    <w:rsid w:val="00F83DB8"/>
    <w:rsid w:val="00F86056"/>
    <w:rsid w:val="00F90EFE"/>
    <w:rsid w:val="00F922AE"/>
    <w:rsid w:val="00FA42F1"/>
    <w:rsid w:val="00FA7AFE"/>
    <w:rsid w:val="00FB14FD"/>
    <w:rsid w:val="00FB61E8"/>
    <w:rsid w:val="00FB6C55"/>
    <w:rsid w:val="00FD5299"/>
    <w:rsid w:val="00FD5DE2"/>
    <w:rsid w:val="00FD5E73"/>
    <w:rsid w:val="00FD65C3"/>
    <w:rsid w:val="00FE0116"/>
    <w:rsid w:val="00FE0E9A"/>
    <w:rsid w:val="00FE6386"/>
    <w:rsid w:val="00FF2A75"/>
    <w:rsid w:val="00FF35C5"/>
    <w:rsid w:val="010062CD"/>
    <w:rsid w:val="01802A82"/>
    <w:rsid w:val="0293294A"/>
    <w:rsid w:val="02B04479"/>
    <w:rsid w:val="02B074AC"/>
    <w:rsid w:val="031B36B6"/>
    <w:rsid w:val="033323F7"/>
    <w:rsid w:val="035418DD"/>
    <w:rsid w:val="03F5026B"/>
    <w:rsid w:val="048D2705"/>
    <w:rsid w:val="0523067A"/>
    <w:rsid w:val="05500BDA"/>
    <w:rsid w:val="057B6B0A"/>
    <w:rsid w:val="05A62E06"/>
    <w:rsid w:val="07261A73"/>
    <w:rsid w:val="077741FC"/>
    <w:rsid w:val="08484B64"/>
    <w:rsid w:val="08896BA5"/>
    <w:rsid w:val="08980FA6"/>
    <w:rsid w:val="09FF5075"/>
    <w:rsid w:val="0A083831"/>
    <w:rsid w:val="0A320D47"/>
    <w:rsid w:val="0A5110EE"/>
    <w:rsid w:val="0A575703"/>
    <w:rsid w:val="0A6441B8"/>
    <w:rsid w:val="0AB74D58"/>
    <w:rsid w:val="0AC92E6A"/>
    <w:rsid w:val="0B1B4548"/>
    <w:rsid w:val="0C3A111C"/>
    <w:rsid w:val="0C9D11C1"/>
    <w:rsid w:val="0CC64CEB"/>
    <w:rsid w:val="0CCA2F89"/>
    <w:rsid w:val="0D606686"/>
    <w:rsid w:val="0D6C2793"/>
    <w:rsid w:val="0DD46CBF"/>
    <w:rsid w:val="0E460DCC"/>
    <w:rsid w:val="0E94387A"/>
    <w:rsid w:val="0EF44B98"/>
    <w:rsid w:val="0F671654"/>
    <w:rsid w:val="0FDF10D4"/>
    <w:rsid w:val="114E5C71"/>
    <w:rsid w:val="129C3395"/>
    <w:rsid w:val="12AE4934"/>
    <w:rsid w:val="13340090"/>
    <w:rsid w:val="1449490E"/>
    <w:rsid w:val="14F46542"/>
    <w:rsid w:val="15DD48DB"/>
    <w:rsid w:val="15E440F6"/>
    <w:rsid w:val="15FB34ED"/>
    <w:rsid w:val="168C6E8D"/>
    <w:rsid w:val="16D95624"/>
    <w:rsid w:val="176D19FF"/>
    <w:rsid w:val="178E5013"/>
    <w:rsid w:val="17CB3F96"/>
    <w:rsid w:val="182944B0"/>
    <w:rsid w:val="18A90101"/>
    <w:rsid w:val="18E55D68"/>
    <w:rsid w:val="18E7126B"/>
    <w:rsid w:val="194A7C8B"/>
    <w:rsid w:val="19883259"/>
    <w:rsid w:val="198D5981"/>
    <w:rsid w:val="1A364410"/>
    <w:rsid w:val="1B0A7A43"/>
    <w:rsid w:val="1B356531"/>
    <w:rsid w:val="1BD74DC7"/>
    <w:rsid w:val="1C1D3098"/>
    <w:rsid w:val="1C4A1ECF"/>
    <w:rsid w:val="1C595EB7"/>
    <w:rsid w:val="1C9551F4"/>
    <w:rsid w:val="1CA31F8B"/>
    <w:rsid w:val="1CF10D56"/>
    <w:rsid w:val="1D0454A8"/>
    <w:rsid w:val="1E942D6C"/>
    <w:rsid w:val="1EF614DB"/>
    <w:rsid w:val="1F746526"/>
    <w:rsid w:val="201541C3"/>
    <w:rsid w:val="22151078"/>
    <w:rsid w:val="22DE34A8"/>
    <w:rsid w:val="22DE4344"/>
    <w:rsid w:val="2448622D"/>
    <w:rsid w:val="247E5B9E"/>
    <w:rsid w:val="24F32141"/>
    <w:rsid w:val="25A073CB"/>
    <w:rsid w:val="25FB7465"/>
    <w:rsid w:val="26155BA9"/>
    <w:rsid w:val="2714516B"/>
    <w:rsid w:val="27244F49"/>
    <w:rsid w:val="287D34B0"/>
    <w:rsid w:val="28956124"/>
    <w:rsid w:val="2A326E4A"/>
    <w:rsid w:val="2A7243B0"/>
    <w:rsid w:val="2ABA1D47"/>
    <w:rsid w:val="2B8E4087"/>
    <w:rsid w:val="2BC74CE2"/>
    <w:rsid w:val="2BCB58E6"/>
    <w:rsid w:val="2C341A92"/>
    <w:rsid w:val="2C347894"/>
    <w:rsid w:val="2CBB1859"/>
    <w:rsid w:val="2DA27975"/>
    <w:rsid w:val="2E1A1CB3"/>
    <w:rsid w:val="2E7126C2"/>
    <w:rsid w:val="2ECF4C5A"/>
    <w:rsid w:val="2FAF1745"/>
    <w:rsid w:val="2FF63413"/>
    <w:rsid w:val="303562C4"/>
    <w:rsid w:val="305E0BE8"/>
    <w:rsid w:val="31193949"/>
    <w:rsid w:val="33724808"/>
    <w:rsid w:val="341973B8"/>
    <w:rsid w:val="347C3F2B"/>
    <w:rsid w:val="34B41D3C"/>
    <w:rsid w:val="35052B8B"/>
    <w:rsid w:val="350D7F97"/>
    <w:rsid w:val="351C000D"/>
    <w:rsid w:val="35335C58"/>
    <w:rsid w:val="36032AAE"/>
    <w:rsid w:val="380354B4"/>
    <w:rsid w:val="393D31F5"/>
    <w:rsid w:val="399B4893"/>
    <w:rsid w:val="3A383CAD"/>
    <w:rsid w:val="3AC2225A"/>
    <w:rsid w:val="3AE10A2F"/>
    <w:rsid w:val="3B476ACD"/>
    <w:rsid w:val="3BF452C0"/>
    <w:rsid w:val="3CAB099C"/>
    <w:rsid w:val="3CD662DF"/>
    <w:rsid w:val="3EB0543E"/>
    <w:rsid w:val="3EC6578A"/>
    <w:rsid w:val="3F593672"/>
    <w:rsid w:val="3FD634AE"/>
    <w:rsid w:val="401E041B"/>
    <w:rsid w:val="40622D26"/>
    <w:rsid w:val="408966EF"/>
    <w:rsid w:val="40D61BCA"/>
    <w:rsid w:val="41525C93"/>
    <w:rsid w:val="41652F5A"/>
    <w:rsid w:val="41B554A9"/>
    <w:rsid w:val="42167A80"/>
    <w:rsid w:val="42386BE7"/>
    <w:rsid w:val="42D444E7"/>
    <w:rsid w:val="430A2F0B"/>
    <w:rsid w:val="432C0EC1"/>
    <w:rsid w:val="43B43303"/>
    <w:rsid w:val="43DD0CE5"/>
    <w:rsid w:val="44162E5E"/>
    <w:rsid w:val="458961D2"/>
    <w:rsid w:val="459C67FB"/>
    <w:rsid w:val="45A40651"/>
    <w:rsid w:val="463F2A4E"/>
    <w:rsid w:val="46AC5600"/>
    <w:rsid w:val="46DC3BD1"/>
    <w:rsid w:val="47510331"/>
    <w:rsid w:val="47982047"/>
    <w:rsid w:val="47A6109B"/>
    <w:rsid w:val="47C53B4E"/>
    <w:rsid w:val="495906E1"/>
    <w:rsid w:val="49A572A7"/>
    <w:rsid w:val="4AC30EF6"/>
    <w:rsid w:val="4AF53986"/>
    <w:rsid w:val="4BA06190"/>
    <w:rsid w:val="4CB30DFF"/>
    <w:rsid w:val="4CCE5317"/>
    <w:rsid w:val="4D590BF1"/>
    <w:rsid w:val="4D877542"/>
    <w:rsid w:val="4D922EE6"/>
    <w:rsid w:val="4DE40E30"/>
    <w:rsid w:val="4E231BDA"/>
    <w:rsid w:val="4ECE7B9C"/>
    <w:rsid w:val="4F493920"/>
    <w:rsid w:val="4F7769ED"/>
    <w:rsid w:val="504E6A51"/>
    <w:rsid w:val="50684BE6"/>
    <w:rsid w:val="50C85B35"/>
    <w:rsid w:val="51510420"/>
    <w:rsid w:val="51680CAE"/>
    <w:rsid w:val="528D66A3"/>
    <w:rsid w:val="52BB5FDC"/>
    <w:rsid w:val="53386E65"/>
    <w:rsid w:val="54766E20"/>
    <w:rsid w:val="55317553"/>
    <w:rsid w:val="55570796"/>
    <w:rsid w:val="559E0172"/>
    <w:rsid w:val="56686400"/>
    <w:rsid w:val="57655DBD"/>
    <w:rsid w:val="57883D23"/>
    <w:rsid w:val="57A57DAA"/>
    <w:rsid w:val="583F383A"/>
    <w:rsid w:val="593F0F77"/>
    <w:rsid w:val="59437762"/>
    <w:rsid w:val="59570D64"/>
    <w:rsid w:val="5C5F1E19"/>
    <w:rsid w:val="5C753FBD"/>
    <w:rsid w:val="5D9F112C"/>
    <w:rsid w:val="5F3E47D0"/>
    <w:rsid w:val="5F860448"/>
    <w:rsid w:val="60695812"/>
    <w:rsid w:val="614E7A33"/>
    <w:rsid w:val="619F774C"/>
    <w:rsid w:val="633E00F7"/>
    <w:rsid w:val="63E46773"/>
    <w:rsid w:val="63F81B90"/>
    <w:rsid w:val="66555272"/>
    <w:rsid w:val="66FC1A81"/>
    <w:rsid w:val="674D7051"/>
    <w:rsid w:val="677B7778"/>
    <w:rsid w:val="679636D1"/>
    <w:rsid w:val="67E31201"/>
    <w:rsid w:val="67F97B21"/>
    <w:rsid w:val="68880F9B"/>
    <w:rsid w:val="69696A7E"/>
    <w:rsid w:val="69F254D3"/>
    <w:rsid w:val="6A5C063B"/>
    <w:rsid w:val="6ADB5BEC"/>
    <w:rsid w:val="6BC35959"/>
    <w:rsid w:val="6C084DC9"/>
    <w:rsid w:val="6C7C1AC7"/>
    <w:rsid w:val="6C8B53A2"/>
    <w:rsid w:val="6CDF1459"/>
    <w:rsid w:val="6DB4611F"/>
    <w:rsid w:val="6E0F771C"/>
    <w:rsid w:val="6E930FFA"/>
    <w:rsid w:val="6ED177DA"/>
    <w:rsid w:val="6F1E78D9"/>
    <w:rsid w:val="6FA14630"/>
    <w:rsid w:val="700B1AE0"/>
    <w:rsid w:val="705431DA"/>
    <w:rsid w:val="70B46A76"/>
    <w:rsid w:val="70EE7B55"/>
    <w:rsid w:val="711B5606"/>
    <w:rsid w:val="713524C7"/>
    <w:rsid w:val="72F9177F"/>
    <w:rsid w:val="738A1B7C"/>
    <w:rsid w:val="73F26870"/>
    <w:rsid w:val="742F53F6"/>
    <w:rsid w:val="7585185D"/>
    <w:rsid w:val="75E878C7"/>
    <w:rsid w:val="761B5373"/>
    <w:rsid w:val="76633449"/>
    <w:rsid w:val="7696711C"/>
    <w:rsid w:val="76AA5DBC"/>
    <w:rsid w:val="76FA4C42"/>
    <w:rsid w:val="77557C23"/>
    <w:rsid w:val="78476152"/>
    <w:rsid w:val="78DF3177"/>
    <w:rsid w:val="78EC7724"/>
    <w:rsid w:val="794A735E"/>
    <w:rsid w:val="79CA4A60"/>
    <w:rsid w:val="79D0569B"/>
    <w:rsid w:val="79D42561"/>
    <w:rsid w:val="7A03263B"/>
    <w:rsid w:val="7A8E1790"/>
    <w:rsid w:val="7AA75D45"/>
    <w:rsid w:val="7B551FE8"/>
    <w:rsid w:val="7B823DB1"/>
    <w:rsid w:val="7C070AEE"/>
    <w:rsid w:val="7C823954"/>
    <w:rsid w:val="7CDF62B2"/>
    <w:rsid w:val="7CE426F4"/>
    <w:rsid w:val="7D6679FD"/>
    <w:rsid w:val="7E233080"/>
    <w:rsid w:val="7EAD2301"/>
    <w:rsid w:val="7EB006E5"/>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qFormat="1"/>
    <w:lsdException w:name="FollowedHyperlink"/>
    <w:lsdException w:name="Strong" w:semiHidden="0" w:uiPriority="0" w:unhideWhenUsed="0" w:qFormat="1"/>
    <w:lsdException w:name="Emphasis" w:semiHidden="0" w:uiPriority="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imes New Roman" w:eastAsia="Times New Roman" w:hAnsi="Times New Roman" w:cs="Times New Roman"/>
      <w:sz w:val="24"/>
      <w:szCs w:val="24"/>
      <w:lang w:val="en-GB" w:eastAsia="en-US" w:bidi="ar-SA"/>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14:textFill>
        <w14:solidFill>
          <w14:schemeClr w14:val="accent1"/>
        </w14:solidFill>
      </w14:textFill>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99"/>
    <w:semiHidden/>
    <w:unhideWhenUsed/>
    <w:qFormat/>
    <w:pPr>
      <w:spacing w:after="120"/>
    </w:pPr>
  </w:style>
  <w:style w:type="character" w:styleId="Emphasis">
    <w:name w:val="Emphasis"/>
    <w:basedOn w:val="DefaultParagraphFont"/>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lang w:val="en-US"/>
    </w:rPr>
  </w:style>
  <w:style w:type="character" w:styleId="Strong">
    <w:name w:val="Strong"/>
    <w:basedOn w:val="DefaultParagraphFont"/>
    <w:qFormat/>
    <w:rPr>
      <w:b/>
      <w:bCs/>
    </w:rPr>
  </w:style>
  <w:style w:type="paragraph" w:styleId="TOC3">
    <w:name w:val="toc 3"/>
    <w:basedOn w:val="Normal"/>
    <w:next w:val="Normal"/>
    <w:autoRedefine/>
    <w:uiPriority w:val="39"/>
    <w:semiHidden/>
    <w:unhideWhenUsed/>
    <w:qFormat/>
    <w:pPr>
      <w:numPr>
        <w:ilvl w:val="0"/>
        <w:numId w:val="1"/>
      </w:numPr>
      <w:spacing w:after="100" w:line="276" w:lineRule="auto"/>
    </w:pPr>
    <w:rPr>
      <w:rFonts w:eastAsia="Calibri" w:asciiTheme="majorHAnsi" w:hAnsiTheme="majorHAnsi"/>
      <w:sz w:val="20"/>
      <w:szCs w:val="20"/>
      <w:lang w:eastAsia="en-IN"/>
    </w:rPr>
  </w:style>
  <w:style w:type="paragraph" w:styleId="ListParagraph">
    <w:name w:val="List Paragraph"/>
    <w:basedOn w:val="Normal"/>
    <w:link w:val="ListParagraphChar"/>
    <w:uiPriority w:val="34"/>
    <w:qFormat/>
    <w:pPr>
      <w:ind w:left="720"/>
      <w:contextualSpacing/>
    </w:pPr>
    <w:rPr>
      <w:lang w:val="en-US"/>
    </w:rPr>
  </w:style>
  <w:style w:type="paragraph" w:customStyle="1" w:styleId="Cog-H3a">
    <w:name w:val="Cog-H3a"/>
    <w:basedOn w:val="Heading3"/>
    <w:uiPriority w:val="99"/>
    <w:qFormat/>
    <w:pPr>
      <w:keepLines w:val="0"/>
      <w:spacing w:before="120" w:after="120" w:line="240" w:lineRule="atLeast"/>
    </w:pPr>
    <w:rPr>
      <w:rFonts w:ascii="Arial" w:eastAsia="Times New Roman" w:hAnsi="Arial" w:cs="Times New Roman"/>
      <w:bCs w:val="0"/>
      <w:color w:val="000080"/>
      <w:sz w:val="22"/>
      <w:szCs w:val="20"/>
      <w:lang w:val="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 w:val="24"/>
      <w:szCs w:val="24"/>
      <w:lang w:val="en-GB"/>
      <w14:textFill>
        <w14:solidFill>
          <w14:schemeClr w14:val="accent1"/>
        </w14:solidFill>
      </w14:textFill>
    </w:rPr>
  </w:style>
  <w:style w:type="paragraph" w:customStyle="1" w:styleId="Cog-bullet">
    <w:name w:val="Cog-bullet"/>
    <w:basedOn w:val="Normal"/>
    <w:uiPriority w:val="99"/>
    <w:qFormat/>
    <w:pPr>
      <w:keepNext/>
      <w:spacing w:before="60" w:after="60" w:line="260" w:lineRule="atLeast"/>
    </w:pPr>
    <w:rPr>
      <w:rFonts w:ascii="Arial" w:hAnsi="Arial" w:cs="Arial"/>
      <w:sz w:val="20"/>
      <w:szCs w:val="20"/>
      <w:lang w:val="en-US"/>
    </w:rPr>
  </w:style>
  <w:style w:type="character" w:customStyle="1" w:styleId="normalchar">
    <w:name w:val="normal__char"/>
    <w:basedOn w:val="DefaultParagraphFont"/>
    <w:qFormat/>
  </w:style>
  <w:style w:type="paragraph" w:customStyle="1" w:styleId="Normal1">
    <w:name w:val="Normal1"/>
    <w:basedOn w:val="Normal"/>
    <w:qFormat/>
    <w:pPr>
      <w:spacing w:after="120"/>
    </w:pPr>
    <w:rPr>
      <w:lang w:val="en-US"/>
    </w:rPr>
  </w:style>
  <w:style w:type="paragraph" w:customStyle="1" w:styleId="Head3">
    <w:name w:val="Head 3"/>
    <w:basedOn w:val="BodyText"/>
    <w:qFormat/>
    <w:pPr>
      <w:overflowPunct w:val="0"/>
      <w:autoSpaceDE w:val="0"/>
      <w:autoSpaceDN w:val="0"/>
      <w:adjustRightInd w:val="0"/>
      <w:textAlignment w:val="baseline"/>
    </w:pPr>
    <w:rPr>
      <w:rFonts w:ascii="Verdana" w:hAnsi="Verdana"/>
      <w:sz w:val="20"/>
      <w:szCs w:val="20"/>
      <w:lang w:val="en-US"/>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lang w:val="en-GB"/>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val="en-GB"/>
    </w:rPr>
  </w:style>
  <w:style w:type="paragraph" w:customStyle="1" w:styleId="Sparta-Bullets">
    <w:name w:val="Sparta - Bullets"/>
    <w:basedOn w:val="Normal"/>
    <w:link w:val="Sparta-BulletsChar"/>
    <w:qFormat/>
    <w:pPr>
      <w:autoSpaceDE w:val="0"/>
      <w:autoSpaceDN w:val="0"/>
      <w:spacing w:line="240" w:lineRule="atLeast"/>
    </w:pPr>
    <w:rPr>
      <w:rFonts w:ascii="Arial" w:hAnsi="Arial"/>
      <w:bCs/>
      <w:sz w:val="20"/>
      <w:szCs w:val="20"/>
      <w:lang w:val="en-US"/>
    </w:rPr>
  </w:style>
  <w:style w:type="character" w:customStyle="1" w:styleId="Sparta-BulletsChar">
    <w:name w:val="Sparta - Bullets Char"/>
    <w:link w:val="Sparta-Bullets"/>
    <w:qFormat/>
    <w:rPr>
      <w:rFonts w:ascii="Arial" w:eastAsia="Times New Roman" w:hAnsi="Arial"/>
      <w:bCs/>
    </w:rPr>
  </w:style>
  <w:style w:type="paragraph" w:styleId="NoSpacing">
    <w:name w:val="No Spacing"/>
    <w:uiPriority w:val="1"/>
    <w:qFormat/>
    <w:rPr>
      <w:rFonts w:asciiTheme="minorHAnsi" w:eastAsiaTheme="minorEastAsia" w:hAnsiTheme="minorHAnsi" w:cstheme="minorBidi"/>
      <w:sz w:val="22"/>
      <w:szCs w:val="22"/>
      <w:lang w:val="en-US" w:eastAsia="en-US" w:bidi="ar-SA"/>
    </w:rPr>
  </w:style>
  <w:style w:type="paragraph" w:customStyle="1" w:styleId="SAP-TablebulletedText">
    <w:name w:val="SAP - Table bulleted Text"/>
    <w:basedOn w:val="Normal"/>
    <w:autoRedefine/>
    <w:qFormat/>
    <w:pPr>
      <w:numPr>
        <w:ilvl w:val="0"/>
        <w:numId w:val="2"/>
      </w:numPr>
      <w:spacing w:line="259" w:lineRule="auto"/>
      <w:contextualSpacing/>
      <w:jc w:val="both"/>
    </w:pPr>
    <w:rPr>
      <w:sz w:val="25"/>
      <w:szCs w:val="25"/>
      <w:shd w:val="clear" w:color="auto" w:fill="FCFCFC"/>
    </w:rPr>
  </w:style>
  <w:style w:type="paragraph" w:customStyle="1" w:styleId="DefaultParagraphFont1">
    <w:name w:val="Default Paragraph Font1"/>
    <w:semiHidden/>
    <w:qFormat/>
    <w:pPr>
      <w:jc w:val="both"/>
    </w:pPr>
    <w:rPr>
      <w:rFonts w:ascii="Times New Roman" w:eastAsia="Times New Roman" w:hAnsi="Times New Roman" w:cs="Times New Roman"/>
      <w:lang w:val="en-US" w:eastAsia="en-US" w:bidi="ar-SA"/>
    </w:rPr>
  </w:style>
  <w:style w:type="character" w:customStyle="1" w:styleId="ListParagraphChar">
    <w:name w:val="List Paragraph Char"/>
    <w:link w:val="ListParagraph"/>
    <w:uiPriority w:val="34"/>
    <w:qFormat/>
    <w:locked/>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98fcd92a84ca3683014e5968298a7c3134f4b0419514c4847440321091b5b58160c130619435f4f1543124a4b485d4637071f1b5b1456554d1f031207004900145a7045111b535c5c0b55580f1b4b5c43220d085204086a5d03090343515501594a1a0e13110d531b045d4340010e15071745505908524201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10</TotalTime>
  <Pages>4</Pages>
  <Words>1127</Words>
  <Characters>6430</Characters>
  <Application>Microsoft Office Word</Application>
  <DocSecurity>0</DocSecurity>
  <Lines>53</Lines>
  <Paragraphs>15</Paragraphs>
  <ScaleCrop>false</ScaleCrop>
  <Company>CSC</Company>
  <LinksUpToDate>false</LinksUpToDate>
  <CharactersWithSpaces>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tgoud</dc:creator>
  <cp:lastModifiedBy>sai krishna lanka</cp:lastModifiedBy>
  <cp:revision>47</cp:revision>
  <dcterms:created xsi:type="dcterms:W3CDTF">2021-08-29T08:54:00Z</dcterms:created>
  <dcterms:modified xsi:type="dcterms:W3CDTF">2025-02-03T06:46:13Z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FE49443A447C4E0AA1668CCB8C7C748C_13</vt:lpwstr>
  </property>
  <property fmtid="{D5CDD505-2E9C-101B-9397-08002B2CF9AE}" pid="3" name="KSOProductBuildVer">
    <vt:lpwstr>1033-12.2.0.19805</vt:lpwstr>
  </property>
</Properties>
</file>