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5506211</wp:posOffset>
            </wp:positionH>
            <wp:positionV relativeFrom="paragraph">
              <wp:posOffset>508</wp:posOffset>
            </wp:positionV>
            <wp:extent cx="1626107" cy="6096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107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F60"/>
        </w:rPr>
        <w:t>Singareddy</w:t>
      </w:r>
      <w:r>
        <w:rPr>
          <w:color w:val="233F60"/>
          <w:spacing w:val="-25"/>
        </w:rPr>
        <w:t> </w:t>
      </w:r>
      <w:r>
        <w:rPr>
          <w:color w:val="233F60"/>
        </w:rPr>
        <w:t>Mallikarjuna</w:t>
      </w:r>
      <w:r>
        <w:rPr>
          <w:color w:val="233F60"/>
          <w:spacing w:val="-25"/>
        </w:rPr>
        <w:t> </w:t>
      </w:r>
      <w:r>
        <w:rPr>
          <w:color w:val="233F60"/>
          <w:spacing w:val="-2"/>
        </w:rPr>
        <w:t>Reddy</w:t>
      </w:r>
    </w:p>
    <w:p>
      <w:pPr>
        <w:pStyle w:val="Heading1"/>
        <w:spacing w:before="250"/>
        <w:ind w:left="252"/>
      </w:pPr>
      <w:r>
        <w:rPr>
          <w:color w:val="233F60"/>
          <w:w w:val="85"/>
        </w:rPr>
        <w:t>SAP</w:t>
      </w:r>
      <w:r>
        <w:rPr>
          <w:color w:val="233F60"/>
          <w:spacing w:val="17"/>
        </w:rPr>
        <w:t> </w:t>
      </w:r>
      <w:r>
        <w:rPr>
          <w:color w:val="233F60"/>
          <w:w w:val="85"/>
        </w:rPr>
        <w:t>FICO</w:t>
      </w:r>
      <w:r>
        <w:rPr>
          <w:color w:val="233F60"/>
          <w:spacing w:val="-6"/>
          <w:w w:val="85"/>
        </w:rPr>
        <w:t> </w:t>
      </w:r>
      <w:r>
        <w:rPr>
          <w:color w:val="233F60"/>
          <w:w w:val="85"/>
        </w:rPr>
        <w:t>SENIOR</w:t>
      </w:r>
      <w:r>
        <w:rPr>
          <w:color w:val="233F60"/>
          <w:spacing w:val="-7"/>
          <w:w w:val="85"/>
        </w:rPr>
        <w:t> </w:t>
      </w:r>
      <w:r>
        <w:rPr>
          <w:color w:val="233F60"/>
          <w:spacing w:val="-2"/>
          <w:w w:val="85"/>
        </w:rPr>
        <w:t>ANALYST</w:t>
      </w:r>
    </w:p>
    <w:p>
      <w:pPr>
        <w:spacing w:before="241"/>
        <w:ind w:left="223" w:right="0" w:firstLine="0"/>
        <w:jc w:val="left"/>
        <w:rPr>
          <w:sz w:val="22"/>
        </w:rPr>
      </w:pPr>
      <w:r>
        <w:rPr>
          <w:b/>
          <w:w w:val="80"/>
          <w:sz w:val="20"/>
        </w:rPr>
        <w:t>Tel:</w:t>
      </w:r>
      <w:r>
        <w:rPr>
          <w:b/>
          <w:spacing w:val="39"/>
          <w:sz w:val="20"/>
        </w:rPr>
        <w:t>  </w:t>
      </w:r>
      <w:r>
        <w:rPr>
          <w:b/>
          <w:w w:val="80"/>
          <w:sz w:val="24"/>
        </w:rPr>
        <w:t>+91-</w:t>
      </w:r>
      <w:r>
        <w:rPr>
          <w:b/>
          <w:spacing w:val="33"/>
          <w:sz w:val="24"/>
        </w:rPr>
        <w:t> </w:t>
      </w:r>
      <w:r>
        <w:rPr>
          <w:b/>
          <w:w w:val="80"/>
          <w:sz w:val="24"/>
        </w:rPr>
        <w:t>8374958220</w:t>
      </w:r>
      <w:r>
        <w:rPr>
          <w:b/>
          <w:spacing w:val="28"/>
          <w:sz w:val="24"/>
        </w:rPr>
        <w:t>  </w:t>
      </w:r>
      <w:r>
        <w:rPr>
          <w:w w:val="80"/>
          <w:sz w:val="20"/>
        </w:rPr>
        <w:t>|</w:t>
      </w:r>
      <w:r>
        <w:rPr>
          <w:spacing w:val="45"/>
          <w:sz w:val="20"/>
        </w:rPr>
        <w:t>  </w:t>
      </w:r>
      <w:r>
        <w:rPr>
          <w:b/>
          <w:w w:val="80"/>
          <w:sz w:val="20"/>
        </w:rPr>
        <w:t>Email:</w:t>
      </w:r>
      <w:r>
        <w:rPr>
          <w:b/>
          <w:spacing w:val="37"/>
          <w:sz w:val="20"/>
        </w:rPr>
        <w:t>  </w:t>
      </w:r>
      <w:hyperlink r:id="rId6">
        <w:r>
          <w:rPr>
            <w:color w:val="0000FF"/>
            <w:spacing w:val="-2"/>
            <w:w w:val="80"/>
            <w:sz w:val="22"/>
            <w:u w:val="single" w:color="0000FF"/>
          </w:rPr>
          <w:t>singareddy199@gmail.com</w:t>
        </w:r>
      </w:hyperlink>
    </w:p>
    <w:p>
      <w:pPr>
        <w:pStyle w:val="BodyText"/>
        <w:spacing w:before="3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609600</wp:posOffset>
                </wp:positionH>
                <wp:positionV relativeFrom="paragraph">
                  <wp:posOffset>172102</wp:posOffset>
                </wp:positionV>
                <wp:extent cx="6477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pt;margin-top:13.551381pt;width:510pt;height:.1pt;mso-position-horizontal-relative:page;mso-position-vertical-relative:paragraph;z-index:-15728640;mso-wrap-distance-left:0;mso-wrap-distance-right:0" id="docshape1" coordorigin="960,271" coordsize="10200,0" path="m960,271l11160,271e" filled="false" stroked="true" strokeweight=".72pt" strokecolor="#d8d8d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159"/>
      </w:pPr>
      <w:r>
        <w:rPr>
          <w:color w:val="233F60"/>
          <w:spacing w:val="-2"/>
        </w:rPr>
        <w:t>PROFESSIONAL</w:t>
      </w:r>
      <w:r>
        <w:rPr>
          <w:color w:val="233F60"/>
          <w:spacing w:val="-14"/>
        </w:rPr>
        <w:t> </w:t>
      </w:r>
      <w:r>
        <w:rPr>
          <w:color w:val="233F60"/>
          <w:spacing w:val="-2"/>
        </w:rPr>
        <w:t>SYNOPSIS</w:t>
      </w:r>
    </w:p>
    <w:p>
      <w:pPr>
        <w:pStyle w:val="BodyText"/>
        <w:spacing w:before="84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1" w:after="0"/>
        <w:ind w:left="1187" w:right="0" w:hanging="359"/>
        <w:jc w:val="left"/>
        <w:rPr>
          <w:sz w:val="20"/>
        </w:rPr>
      </w:pPr>
      <w:r>
        <w:rPr>
          <w:sz w:val="20"/>
        </w:rPr>
        <w:t>Total</w:t>
      </w:r>
      <w:r>
        <w:rPr>
          <w:spacing w:val="-9"/>
          <w:sz w:val="20"/>
        </w:rPr>
        <w:t> </w:t>
      </w:r>
      <w:r>
        <w:rPr>
          <w:sz w:val="20"/>
        </w:rPr>
        <w:t>3.10</w:t>
      </w:r>
      <w:r>
        <w:rPr>
          <w:spacing w:val="-5"/>
          <w:sz w:val="20"/>
        </w:rPr>
        <w:t> </w:t>
      </w:r>
      <w:r>
        <w:rPr>
          <w:sz w:val="20"/>
        </w:rPr>
        <w:t>years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experience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SAP</w:t>
      </w:r>
      <w:r>
        <w:rPr>
          <w:spacing w:val="-8"/>
          <w:sz w:val="20"/>
        </w:rPr>
        <w:t> </w:t>
      </w:r>
      <w:r>
        <w:rPr>
          <w:sz w:val="20"/>
        </w:rPr>
        <w:t>FICO</w:t>
      </w:r>
      <w:r>
        <w:rPr>
          <w:spacing w:val="-8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Consultant.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37" w:lineRule="auto" w:before="117" w:after="0"/>
        <w:ind w:left="1187" w:right="907" w:hanging="360"/>
        <w:jc w:val="left"/>
        <w:rPr>
          <w:sz w:val="20"/>
        </w:rPr>
      </w:pPr>
      <w:r>
        <w:rPr>
          <w:sz w:val="20"/>
        </w:rPr>
        <w:t>SAP</w:t>
      </w:r>
      <w:r>
        <w:rPr>
          <w:spacing w:val="-14"/>
          <w:sz w:val="20"/>
        </w:rPr>
        <w:t> </w:t>
      </w:r>
      <w:r>
        <w:rPr>
          <w:sz w:val="20"/>
        </w:rPr>
        <w:t>certified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associate</w:t>
      </w:r>
      <w:r>
        <w:rPr>
          <w:spacing w:val="-12"/>
          <w:sz w:val="20"/>
        </w:rPr>
        <w:t> </w:t>
      </w:r>
      <w:r>
        <w:rPr>
          <w:sz w:val="20"/>
        </w:rPr>
        <w:t>possessing</w:t>
      </w:r>
      <w:r>
        <w:rPr>
          <w:spacing w:val="-5"/>
          <w:sz w:val="20"/>
        </w:rPr>
        <w:t> </w:t>
      </w:r>
      <w:r>
        <w:rPr>
          <w:sz w:val="20"/>
        </w:rPr>
        <w:t>knowledge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Accounts</w:t>
      </w:r>
      <w:r>
        <w:rPr>
          <w:spacing w:val="-4"/>
          <w:sz w:val="20"/>
        </w:rPr>
        <w:t> </w:t>
      </w:r>
      <w:r>
        <w:rPr>
          <w:sz w:val="20"/>
        </w:rPr>
        <w:t>receivable,</w:t>
      </w:r>
      <w:r>
        <w:rPr>
          <w:spacing w:val="-6"/>
          <w:sz w:val="20"/>
        </w:rPr>
        <w:t> </w:t>
      </w:r>
      <w:r>
        <w:rPr>
          <w:sz w:val="20"/>
        </w:rPr>
        <w:t>Accounts payable, GL &amp; Asset Accounting, Business Process.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83" w:after="0"/>
        <w:ind w:left="1187" w:right="0" w:hanging="359"/>
        <w:jc w:val="left"/>
        <w:rPr>
          <w:sz w:val="20"/>
        </w:rPr>
      </w:pPr>
      <w:r>
        <w:rPr>
          <w:sz w:val="20"/>
        </w:rPr>
        <w:t>Possess</w:t>
      </w:r>
      <w:r>
        <w:rPr>
          <w:spacing w:val="-18"/>
          <w:sz w:val="20"/>
        </w:rPr>
        <w:t> </w:t>
      </w:r>
      <w:r>
        <w:rPr>
          <w:sz w:val="20"/>
        </w:rPr>
        <w:t>excellent</w:t>
      </w:r>
      <w:r>
        <w:rPr>
          <w:spacing w:val="-18"/>
          <w:sz w:val="20"/>
        </w:rPr>
        <w:t> </w:t>
      </w:r>
      <w:r>
        <w:rPr>
          <w:sz w:val="20"/>
        </w:rPr>
        <w:t>communication</w:t>
      </w:r>
      <w:r>
        <w:rPr>
          <w:spacing w:val="-17"/>
          <w:sz w:val="20"/>
        </w:rPr>
        <w:t> </w:t>
      </w:r>
      <w:r>
        <w:rPr>
          <w:sz w:val="20"/>
        </w:rPr>
        <w:t>skills,</w:t>
      </w:r>
      <w:r>
        <w:rPr>
          <w:spacing w:val="-18"/>
          <w:sz w:val="20"/>
        </w:rPr>
        <w:t> </w:t>
      </w:r>
      <w:r>
        <w:rPr>
          <w:sz w:val="20"/>
        </w:rPr>
        <w:t>decision-making</w:t>
      </w:r>
      <w:r>
        <w:rPr>
          <w:spacing w:val="-17"/>
          <w:sz w:val="20"/>
        </w:rPr>
        <w:t> </w:t>
      </w:r>
      <w:r>
        <w:rPr>
          <w:sz w:val="20"/>
        </w:rPr>
        <w:t>abilities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player.</w:t>
      </w:r>
    </w:p>
    <w:p>
      <w:pPr>
        <w:pStyle w:val="Heading3"/>
        <w:spacing w:line="560" w:lineRule="atLeast" w:before="46"/>
        <w:ind w:right="7081" w:firstLine="4"/>
      </w:pPr>
      <w:r>
        <w:rPr>
          <w:color w:val="233F60"/>
        </w:rPr>
        <w:t>Project</w:t>
      </w:r>
      <w:r>
        <w:rPr>
          <w:color w:val="233F60"/>
          <w:spacing w:val="-18"/>
        </w:rPr>
        <w:t> </w:t>
      </w:r>
      <w:r>
        <w:rPr>
          <w:color w:val="233F60"/>
        </w:rPr>
        <w:t>:</w:t>
      </w:r>
      <w:r>
        <w:rPr>
          <w:color w:val="233F60"/>
          <w:spacing w:val="-17"/>
        </w:rPr>
        <w:t> </w:t>
      </w:r>
      <w:r>
        <w:rPr>
          <w:color w:val="233F60"/>
        </w:rPr>
        <w:t>Amgen</w:t>
      </w:r>
      <w:r>
        <w:rPr>
          <w:color w:val="233F60"/>
          <w:spacing w:val="-17"/>
        </w:rPr>
        <w:t> </w:t>
      </w:r>
      <w:r>
        <w:rPr>
          <w:color w:val="233F60"/>
        </w:rPr>
        <w:t>INC</w:t>
      </w:r>
      <w:r>
        <w:rPr>
          <w:color w:val="233F60"/>
          <w:spacing w:val="-17"/>
        </w:rPr>
        <w:t> </w:t>
      </w:r>
      <w:r>
        <w:rPr>
          <w:color w:val="233F60"/>
        </w:rPr>
        <w:t>(Life</w:t>
      </w:r>
      <w:r>
        <w:rPr>
          <w:color w:val="233F60"/>
          <w:spacing w:val="-17"/>
        </w:rPr>
        <w:t> </w:t>
      </w:r>
      <w:r>
        <w:rPr>
          <w:color w:val="233F60"/>
        </w:rPr>
        <w:t>Science) AREAS OF EXPERTISE: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43" w:lineRule="exact" w:before="0" w:after="0"/>
        <w:ind w:left="1459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SAP</w:t>
      </w:r>
      <w:r>
        <w:rPr>
          <w:spacing w:val="-6"/>
          <w:sz w:val="20"/>
        </w:rPr>
        <w:t> </w:t>
      </w:r>
      <w:r>
        <w:rPr>
          <w:sz w:val="20"/>
        </w:rPr>
        <w:t>FICO</w:t>
      </w:r>
      <w:r>
        <w:rPr>
          <w:spacing w:val="-6"/>
          <w:sz w:val="20"/>
        </w:rPr>
        <w:t> </w:t>
      </w:r>
      <w:r>
        <w:rPr>
          <w:sz w:val="20"/>
        </w:rPr>
        <w:t>modules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IMG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requirement.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43" w:lineRule="exact" w:before="0" w:after="0"/>
        <w:ind w:left="1459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Global</w:t>
      </w:r>
      <w:r>
        <w:rPr>
          <w:spacing w:val="-5"/>
          <w:sz w:val="20"/>
        </w:rPr>
        <w:t> </w:t>
      </w:r>
      <w:r>
        <w:rPr>
          <w:sz w:val="20"/>
        </w:rPr>
        <w:t>settings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enterprise</w:t>
      </w:r>
      <w:r>
        <w:rPr>
          <w:spacing w:val="-7"/>
          <w:sz w:val="20"/>
        </w:rPr>
        <w:t> </w:t>
      </w:r>
      <w:r>
        <w:rPr>
          <w:sz w:val="20"/>
        </w:rPr>
        <w:t>structure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settings.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40" w:lineRule="auto" w:before="2" w:after="0"/>
        <w:ind w:left="1459" w:right="1026" w:hanging="360"/>
        <w:jc w:val="left"/>
        <w:rPr>
          <w:rFonts w:ascii="Wingdings" w:hAnsi="Wingdings"/>
          <w:sz w:val="20"/>
        </w:rPr>
      </w:pPr>
      <w:r>
        <w:rPr>
          <w:sz w:val="20"/>
        </w:rPr>
        <w:t>Fiscal</w:t>
      </w:r>
      <w:r>
        <w:rPr>
          <w:spacing w:val="-5"/>
          <w:sz w:val="20"/>
        </w:rPr>
        <w:t> </w:t>
      </w:r>
      <w:r>
        <w:rPr>
          <w:sz w:val="20"/>
        </w:rPr>
        <w:t>year</w:t>
      </w:r>
      <w:r>
        <w:rPr>
          <w:spacing w:val="-5"/>
          <w:sz w:val="20"/>
        </w:rPr>
        <w:t> </w:t>
      </w:r>
      <w:r>
        <w:rPr>
          <w:sz w:val="20"/>
        </w:rPr>
        <w:t>variant,</w:t>
      </w:r>
      <w:r>
        <w:rPr>
          <w:spacing w:val="-7"/>
          <w:sz w:val="20"/>
        </w:rPr>
        <w:t> </w:t>
      </w:r>
      <w:r>
        <w:rPr>
          <w:sz w:val="20"/>
        </w:rPr>
        <w:t>posting</w:t>
      </w:r>
      <w:r>
        <w:rPr>
          <w:spacing w:val="-4"/>
          <w:sz w:val="20"/>
        </w:rPr>
        <w:t> </w:t>
      </w:r>
      <w:r>
        <w:rPr>
          <w:sz w:val="20"/>
        </w:rPr>
        <w:t>period,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ranges,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payment</w:t>
      </w:r>
      <w:r>
        <w:rPr>
          <w:spacing w:val="-4"/>
          <w:sz w:val="20"/>
        </w:rPr>
        <w:t> </w:t>
      </w:r>
      <w:r>
        <w:rPr>
          <w:sz w:val="20"/>
        </w:rPr>
        <w:t>term </w:t>
      </w:r>
      <w:r>
        <w:rPr>
          <w:spacing w:val="-2"/>
          <w:sz w:val="20"/>
        </w:rPr>
        <w:t>creation.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65" w:lineRule="exact" w:before="0" w:after="0"/>
        <w:ind w:left="1459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Handful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APP </w:t>
      </w:r>
      <w:r>
        <w:rPr>
          <w:spacing w:val="-2"/>
          <w:sz w:val="22"/>
        </w:rPr>
        <w:t>Settings.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40" w:lineRule="auto" w:before="1" w:after="0"/>
        <w:ind w:left="1459" w:right="347" w:hanging="360"/>
        <w:jc w:val="left"/>
        <w:rPr>
          <w:rFonts w:ascii="Wingdings" w:hAnsi="Wingdings"/>
          <w:sz w:val="22"/>
        </w:rPr>
      </w:pPr>
      <w:r>
        <w:rPr>
          <w:sz w:val="22"/>
        </w:rPr>
        <w:t>Well experienced in FI modules such as FI-AR, FI-AP, GL and other sub modules of </w:t>
      </w:r>
      <w:r>
        <w:rPr>
          <w:spacing w:val="-4"/>
          <w:sz w:val="22"/>
        </w:rPr>
        <w:t>FI.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40" w:lineRule="auto" w:before="0" w:after="0"/>
        <w:ind w:left="1459" w:right="346" w:hanging="360"/>
        <w:jc w:val="left"/>
        <w:rPr>
          <w:rFonts w:ascii="Wingdings" w:hAnsi="Wingdings"/>
          <w:sz w:val="22"/>
        </w:rPr>
      </w:pPr>
      <w:r>
        <w:rPr>
          <w:sz w:val="22"/>
        </w:rPr>
        <w:t>Configuration setup for correspondence and worked with ABAP team in testing end to end.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40" w:lineRule="auto" w:before="0" w:after="0"/>
        <w:ind w:left="1459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OSS</w:t>
      </w:r>
      <w:r>
        <w:rPr>
          <w:spacing w:val="-4"/>
          <w:sz w:val="22"/>
        </w:rPr>
        <w:t> </w:t>
      </w:r>
      <w:r>
        <w:rPr>
          <w:sz w:val="22"/>
        </w:rPr>
        <w:t>notes to</w:t>
      </w:r>
      <w:r>
        <w:rPr>
          <w:spacing w:val="-1"/>
          <w:sz w:val="22"/>
        </w:rPr>
        <w:t> </w:t>
      </w:r>
      <w:r>
        <w:rPr>
          <w:sz w:val="22"/>
        </w:rPr>
        <w:t>resolve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40" w:lineRule="auto" w:before="0" w:after="0"/>
        <w:ind w:left="1459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Requirement</w:t>
      </w:r>
      <w:r>
        <w:rPr>
          <w:spacing w:val="-7"/>
          <w:sz w:val="22"/>
        </w:rPr>
        <w:t> </w:t>
      </w:r>
      <w:r>
        <w:rPr>
          <w:sz w:val="22"/>
        </w:rPr>
        <w:t>gathering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development/enhancement.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67" w:lineRule="exact" w:before="39" w:after="0"/>
        <w:ind w:left="1459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Preparing</w:t>
      </w:r>
      <w:r>
        <w:rPr>
          <w:spacing w:val="-6"/>
          <w:sz w:val="22"/>
        </w:rPr>
        <w:t> </w:t>
      </w:r>
      <w:r>
        <w:rPr>
          <w:sz w:val="22"/>
        </w:rPr>
        <w:t>complexities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BRD.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67" w:lineRule="exact" w:before="0" w:after="0"/>
        <w:ind w:left="1459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modules</w:t>
      </w:r>
      <w:r>
        <w:rPr>
          <w:spacing w:val="-2"/>
          <w:sz w:val="22"/>
        </w:rPr>
        <w:t> </w:t>
      </w:r>
      <w:r>
        <w:rPr>
          <w:sz w:val="22"/>
        </w:rPr>
        <w:t>MM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SD</w:t>
      </w:r>
      <w:r>
        <w:rPr>
          <w:spacing w:val="-5"/>
          <w:sz w:val="22"/>
        </w:rPr>
        <w:t> </w:t>
      </w:r>
      <w:r>
        <w:rPr>
          <w:sz w:val="22"/>
        </w:rPr>
        <w:t>(P2P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O2C).</w:t>
      </w:r>
    </w:p>
    <w:p>
      <w:pPr>
        <w:pStyle w:val="ListParagraph"/>
        <w:numPr>
          <w:ilvl w:val="1"/>
          <w:numId w:val="1"/>
        </w:numPr>
        <w:tabs>
          <w:tab w:pos="1459" w:val="left" w:leader="none"/>
        </w:tabs>
        <w:spacing w:line="240" w:lineRule="auto" w:before="1" w:after="0"/>
        <w:ind w:left="1459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Analyzing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Requirement</w:t>
      </w:r>
      <w:r>
        <w:rPr>
          <w:spacing w:val="-5"/>
          <w:sz w:val="22"/>
        </w:rPr>
        <w:t> </w:t>
      </w:r>
      <w:r>
        <w:rPr>
          <w:sz w:val="22"/>
        </w:rPr>
        <w:t>Documents</w:t>
      </w:r>
      <w:r>
        <w:rPr>
          <w:spacing w:val="-6"/>
          <w:sz w:val="22"/>
        </w:rPr>
        <w:t> </w:t>
      </w:r>
      <w:r>
        <w:rPr>
          <w:sz w:val="22"/>
        </w:rPr>
        <w:t>(BRD’s)</w:t>
      </w:r>
      <w:r>
        <w:rPr>
          <w:spacing w:val="-3"/>
          <w:sz w:val="22"/>
        </w:rPr>
        <w:t> </w:t>
      </w:r>
      <w:r>
        <w:rPr>
          <w:sz w:val="22"/>
        </w:rPr>
        <w:t>received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business.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Heading2"/>
      </w:pPr>
      <w:r>
        <w:rPr>
          <w:color w:val="233F60"/>
        </w:rPr>
        <w:t>SAP</w:t>
      </w:r>
      <w:r>
        <w:rPr>
          <w:color w:val="233F60"/>
          <w:spacing w:val="-13"/>
        </w:rPr>
        <w:t> </w:t>
      </w:r>
      <w:r>
        <w:rPr>
          <w:color w:val="233F60"/>
          <w:spacing w:val="-2"/>
        </w:rPr>
        <w:t>CERTIFICATION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pStyle w:val="BodyText"/>
        <w:spacing w:before="1"/>
        <w:ind w:left="583" w:right="462" w:firstLine="0"/>
      </w:pPr>
      <w:r>
        <w:rPr/>
        <w:t>SAP</w:t>
      </w:r>
      <w:r>
        <w:rPr>
          <w:spacing w:val="-6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Associate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SAP</w:t>
      </w:r>
      <w:r>
        <w:rPr>
          <w:spacing w:val="-6"/>
        </w:rPr>
        <w:t> </w:t>
      </w:r>
      <w:r>
        <w:rPr/>
        <w:t>S/4HANA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Associates</w:t>
      </w:r>
      <w:r>
        <w:rPr>
          <w:spacing w:val="-6"/>
        </w:rPr>
        <w:t> </w:t>
      </w:r>
      <w:r>
        <w:rPr/>
        <w:t>(SAP S/4HANA 2021)</w:t>
      </w:r>
    </w:p>
    <w:p>
      <w:pPr>
        <w:pStyle w:val="BodyText"/>
        <w:ind w:left="0" w:firstLine="0"/>
      </w:pPr>
    </w:p>
    <w:p>
      <w:pPr>
        <w:pStyle w:val="BodyText"/>
        <w:spacing w:before="21"/>
        <w:ind w:left="0" w:firstLine="0"/>
      </w:pPr>
    </w:p>
    <w:p>
      <w:pPr>
        <w:pStyle w:val="Heading2"/>
        <w:ind w:left="266"/>
      </w:pPr>
      <w:r>
        <w:rPr>
          <w:color w:val="233F60"/>
          <w:spacing w:val="-2"/>
        </w:rPr>
        <w:t>TOOLS: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117" w:after="0"/>
        <w:ind w:left="1187" w:right="0" w:hanging="359"/>
        <w:jc w:val="left"/>
        <w:rPr>
          <w:sz w:val="20"/>
        </w:rPr>
      </w:pPr>
      <w:r>
        <w:rPr>
          <w:spacing w:val="-5"/>
          <w:sz w:val="20"/>
        </w:rPr>
        <w:t>ALM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117" w:after="0"/>
        <w:ind w:left="1187" w:right="0" w:hanging="359"/>
        <w:jc w:val="left"/>
        <w:rPr>
          <w:sz w:val="20"/>
        </w:rPr>
      </w:pPr>
      <w:r>
        <w:rPr>
          <w:spacing w:val="-2"/>
          <w:sz w:val="20"/>
        </w:rPr>
        <w:t>Charm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120" w:after="0"/>
        <w:ind w:left="1187" w:right="0" w:hanging="359"/>
        <w:jc w:val="left"/>
        <w:rPr>
          <w:sz w:val="20"/>
        </w:rPr>
      </w:pPr>
      <w:r>
        <w:rPr>
          <w:spacing w:val="-2"/>
          <w:sz w:val="20"/>
        </w:rPr>
        <w:t>Servicenow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117" w:after="0"/>
        <w:ind w:left="1187" w:right="0" w:hanging="359"/>
        <w:jc w:val="left"/>
        <w:rPr>
          <w:sz w:val="20"/>
        </w:rPr>
      </w:pPr>
      <w:r>
        <w:rPr>
          <w:spacing w:val="-2"/>
          <w:sz w:val="20"/>
        </w:rPr>
        <w:t>CDOCS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720" w:bottom="280" w:left="720" w:right="360"/>
          <w:pgBorders w:offsetFrom="page">
            <w:top w:val="single" w:color="BCBCBC" w:space="24" w:sz="4"/>
            <w:left w:val="single" w:color="BCBCBC" w:space="24" w:sz="4"/>
            <w:bottom w:val="single" w:color="BCBCBC" w:space="23" w:sz="4"/>
            <w:right w:val="single" w:color="BCBCBC" w:space="23" w:sz="4"/>
          </w:pgBorders>
        </w:sectPr>
      </w:pPr>
    </w:p>
    <w:p>
      <w:pPr>
        <w:pStyle w:val="BodyText"/>
        <w:spacing w:before="237"/>
        <w:ind w:left="0" w:firstLine="0"/>
        <w:rPr>
          <w:sz w:val="22"/>
        </w:rPr>
      </w:pPr>
    </w:p>
    <w:p>
      <w:pPr>
        <w:pStyle w:val="Heading1"/>
      </w:pPr>
      <w:r>
        <w:rPr>
          <w:color w:val="233F60"/>
          <w:spacing w:val="-2"/>
        </w:rPr>
        <w:t>PROFESSIONAL</w:t>
      </w:r>
      <w:r>
        <w:rPr>
          <w:color w:val="233F60"/>
          <w:spacing w:val="3"/>
        </w:rPr>
        <w:t> </w:t>
      </w:r>
      <w:r>
        <w:rPr>
          <w:color w:val="233F60"/>
          <w:spacing w:val="-2"/>
        </w:rPr>
        <w:t>EXPERIENCE</w:t>
      </w:r>
    </w:p>
    <w:p>
      <w:pPr>
        <w:tabs>
          <w:tab w:pos="7708" w:val="left" w:leader="none"/>
        </w:tabs>
        <w:spacing w:before="244"/>
        <w:ind w:left="223" w:right="0" w:firstLine="0"/>
        <w:jc w:val="left"/>
        <w:rPr>
          <w:sz w:val="20"/>
        </w:rPr>
      </w:pPr>
      <w:r>
        <w:rPr>
          <w:b/>
          <w:sz w:val="20"/>
        </w:rPr>
        <w:t>SAP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FICO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SENIOR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ANALYST</w:t>
      </w:r>
      <w:r>
        <w:rPr>
          <w:b/>
          <w:sz w:val="20"/>
        </w:rPr>
        <w:tab/>
      </w:r>
      <w:r>
        <w:rPr>
          <w:sz w:val="20"/>
        </w:rPr>
        <w:t>January</w:t>
      </w:r>
      <w:r>
        <w:rPr>
          <w:spacing w:val="-3"/>
          <w:sz w:val="20"/>
        </w:rPr>
        <w:t> </w:t>
      </w:r>
      <w:r>
        <w:rPr>
          <w:sz w:val="20"/>
        </w:rPr>
        <w:t>2022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Present</w:t>
      </w:r>
    </w:p>
    <w:p>
      <w:pPr>
        <w:spacing w:before="38"/>
        <w:ind w:left="223" w:right="0" w:firstLine="0"/>
        <w:jc w:val="left"/>
        <w:rPr>
          <w:b/>
          <w:sz w:val="20"/>
        </w:rPr>
      </w:pPr>
      <w:r>
        <w:rPr>
          <w:b/>
          <w:sz w:val="20"/>
        </w:rPr>
        <w:t>Capgemini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Hyderabad</w:t>
      </w:r>
    </w:p>
    <w:p>
      <w:pPr>
        <w:pStyle w:val="BodyText"/>
        <w:spacing w:before="41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37" w:lineRule="auto" w:before="0" w:after="0"/>
        <w:ind w:left="1187" w:right="772" w:hanging="360"/>
        <w:jc w:val="left"/>
        <w:rPr>
          <w:sz w:val="20"/>
        </w:rPr>
      </w:pPr>
      <w:r>
        <w:rPr>
          <w:sz w:val="20"/>
        </w:rPr>
        <w:t>Understand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3"/>
          <w:sz w:val="20"/>
        </w:rPr>
        <w:t> </w:t>
      </w:r>
      <w:r>
        <w:rPr>
          <w:sz w:val="20"/>
        </w:rPr>
        <w:t>faced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day-to-day</w:t>
      </w:r>
      <w:r>
        <w:rPr>
          <w:spacing w:val="-5"/>
          <w:sz w:val="20"/>
        </w:rPr>
        <w:t> </w:t>
      </w:r>
      <w:r>
        <w:rPr>
          <w:sz w:val="20"/>
        </w:rPr>
        <w:t>basis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solution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their </w:t>
      </w:r>
      <w:r>
        <w:rPr>
          <w:spacing w:val="-2"/>
          <w:sz w:val="20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4" w:lineRule="exact" w:before="2" w:after="0"/>
        <w:ind w:left="1187" w:right="0" w:hanging="359"/>
        <w:jc w:val="left"/>
        <w:rPr>
          <w:sz w:val="20"/>
        </w:rPr>
      </w:pPr>
      <w:r>
        <w:rPr>
          <w:sz w:val="20"/>
        </w:rPr>
        <w:t>Resolving</w:t>
      </w:r>
      <w:r>
        <w:rPr>
          <w:spacing w:val="-5"/>
          <w:sz w:val="20"/>
        </w:rPr>
        <w:t> </w:t>
      </w:r>
      <w:r>
        <w:rPr>
          <w:sz w:val="20"/>
        </w:rPr>
        <w:t>Ticket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time,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SLA.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37" w:lineRule="auto" w:before="1" w:after="0"/>
        <w:ind w:left="1187" w:right="504" w:hanging="360"/>
        <w:jc w:val="left"/>
        <w:rPr>
          <w:sz w:val="20"/>
        </w:rPr>
      </w:pPr>
      <w:r>
        <w:rPr>
          <w:sz w:val="20"/>
        </w:rPr>
        <w:t>Solved</w:t>
      </w:r>
      <w:r>
        <w:rPr>
          <w:spacing w:val="-3"/>
          <w:sz w:val="20"/>
        </w:rPr>
        <w:t> </w:t>
      </w:r>
      <w:r>
        <w:rPr>
          <w:sz w:val="20"/>
        </w:rPr>
        <w:t>tickets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areas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3"/>
          <w:sz w:val="20"/>
        </w:rPr>
        <w:t> </w:t>
      </w:r>
      <w:r>
        <w:rPr>
          <w:sz w:val="20"/>
        </w:rPr>
        <w:t>Ledger</w:t>
      </w:r>
      <w:r>
        <w:rPr>
          <w:spacing w:val="-7"/>
          <w:sz w:val="20"/>
        </w:rPr>
        <w:t> </w:t>
      </w:r>
      <w:r>
        <w:rPr>
          <w:sz w:val="20"/>
        </w:rPr>
        <w:t>Accounting,</w:t>
      </w:r>
      <w:r>
        <w:rPr>
          <w:spacing w:val="-6"/>
          <w:sz w:val="20"/>
        </w:rPr>
        <w:t> </w:t>
      </w:r>
      <w:r>
        <w:rPr>
          <w:sz w:val="20"/>
        </w:rPr>
        <w:t>Accounts</w:t>
      </w:r>
      <w:r>
        <w:rPr>
          <w:spacing w:val="-6"/>
          <w:sz w:val="20"/>
        </w:rPr>
        <w:t> </w:t>
      </w:r>
      <w:r>
        <w:rPr>
          <w:sz w:val="20"/>
        </w:rPr>
        <w:t>payable,</w:t>
      </w:r>
      <w:r>
        <w:rPr>
          <w:spacing w:val="-6"/>
          <w:sz w:val="20"/>
        </w:rPr>
        <w:t> </w:t>
      </w:r>
      <w:r>
        <w:rPr>
          <w:sz w:val="20"/>
        </w:rPr>
        <w:t>Accounts</w:t>
      </w:r>
      <w:r>
        <w:rPr>
          <w:spacing w:val="-6"/>
          <w:sz w:val="20"/>
        </w:rPr>
        <w:t> </w:t>
      </w:r>
      <w:r>
        <w:rPr>
          <w:sz w:val="20"/>
        </w:rPr>
        <w:t>Receivable, and Asset accounting.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5" w:lineRule="exact" w:before="2" w:after="0"/>
        <w:ind w:left="1187" w:right="0" w:hanging="359"/>
        <w:jc w:val="left"/>
        <w:rPr>
          <w:sz w:val="20"/>
        </w:rPr>
      </w:pPr>
      <w:r>
        <w:rPr>
          <w:sz w:val="20"/>
        </w:rPr>
        <w:t>Handling</w:t>
      </w:r>
      <w:r>
        <w:rPr>
          <w:spacing w:val="-6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categories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levels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Tickets.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37" w:lineRule="auto" w:before="2" w:after="0"/>
        <w:ind w:left="1187" w:right="456" w:hanging="360"/>
        <w:jc w:val="left"/>
        <w:rPr>
          <w:sz w:val="20"/>
        </w:rPr>
      </w:pPr>
      <w:r>
        <w:rPr>
          <w:sz w:val="20"/>
        </w:rPr>
        <w:t>Proactively</w:t>
      </w:r>
      <w:r>
        <w:rPr>
          <w:spacing w:val="-5"/>
          <w:sz w:val="20"/>
        </w:rPr>
        <w:t> </w:t>
      </w:r>
      <w:r>
        <w:rPr>
          <w:sz w:val="20"/>
        </w:rPr>
        <w:t>participated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discussing</w:t>
      </w:r>
      <w:r>
        <w:rPr>
          <w:spacing w:val="-4"/>
          <w:sz w:val="20"/>
        </w:rPr>
        <w:t> </w:t>
      </w:r>
      <w:r>
        <w:rPr>
          <w:sz w:val="20"/>
        </w:rPr>
        <w:t>critical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consultants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timely resolution. Preparing documents on critical issues for future references.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37" w:lineRule="auto" w:before="4" w:after="0"/>
        <w:ind w:left="1187" w:right="716" w:hanging="360"/>
        <w:jc w:val="left"/>
        <w:rPr>
          <w:sz w:val="20"/>
        </w:rPr>
      </w:pPr>
      <w:r>
        <w:rPr>
          <w:sz w:val="20"/>
        </w:rPr>
        <w:t>Regularly</w:t>
      </w:r>
      <w:r>
        <w:rPr>
          <w:spacing w:val="-5"/>
          <w:sz w:val="20"/>
        </w:rPr>
        <w:t> </w:t>
      </w:r>
      <w:r>
        <w:rPr>
          <w:sz w:val="20"/>
        </w:rPr>
        <w:t>attending</w:t>
      </w:r>
      <w:r>
        <w:rPr>
          <w:spacing w:val="-5"/>
          <w:sz w:val="20"/>
        </w:rPr>
        <w:t> </w:t>
      </w:r>
      <w:r>
        <w:rPr>
          <w:sz w:val="20"/>
        </w:rPr>
        <w:t>daily</w:t>
      </w:r>
      <w:r>
        <w:rPr>
          <w:spacing w:val="-5"/>
          <w:sz w:val="20"/>
        </w:rPr>
        <w:t> </w:t>
      </w:r>
      <w:r>
        <w:rPr>
          <w:sz w:val="20"/>
        </w:rPr>
        <w:t>status</w:t>
      </w:r>
      <w:r>
        <w:rPr>
          <w:spacing w:val="-5"/>
          <w:sz w:val="20"/>
        </w:rPr>
        <w:t> </w:t>
      </w:r>
      <w:r>
        <w:rPr>
          <w:sz w:val="20"/>
        </w:rPr>
        <w:t>meeting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weekly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4"/>
          <w:sz w:val="20"/>
        </w:rPr>
        <w:t> </w:t>
      </w:r>
      <w:r>
        <w:rPr>
          <w:sz w:val="20"/>
        </w:rPr>
        <w:t>meetings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Owens</w:t>
      </w:r>
      <w:r>
        <w:rPr>
          <w:spacing w:val="-2"/>
          <w:sz w:val="20"/>
        </w:rPr>
        <w:t> </w:t>
      </w:r>
      <w:r>
        <w:rPr>
          <w:sz w:val="20"/>
        </w:rPr>
        <w:t>Corning</w:t>
      </w:r>
      <w:r>
        <w:rPr>
          <w:spacing w:val="-4"/>
          <w:sz w:val="20"/>
        </w:rPr>
        <w:t> </w:t>
      </w:r>
      <w:r>
        <w:rPr>
          <w:sz w:val="20"/>
        </w:rPr>
        <w:t>IS leader and handling the client calls.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2" w:after="0"/>
        <w:ind w:left="1187" w:right="0" w:hanging="359"/>
        <w:jc w:val="left"/>
        <w:rPr>
          <w:sz w:val="20"/>
        </w:rPr>
      </w:pPr>
      <w:r>
        <w:rPr>
          <w:sz w:val="20"/>
        </w:rPr>
        <w:t>Regularly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proactively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Finance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tickets.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4" w:lineRule="exact" w:before="0" w:after="0"/>
        <w:ind w:left="1187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Enhancement</w:t>
      </w:r>
      <w:r>
        <w:rPr>
          <w:spacing w:val="-5"/>
          <w:sz w:val="20"/>
        </w:rPr>
        <w:t> </w:t>
      </w:r>
      <w:r>
        <w:rPr>
          <w:sz w:val="20"/>
        </w:rPr>
        <w:t>tasks,</w:t>
      </w:r>
      <w:r>
        <w:rPr>
          <w:spacing w:val="-9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tasks.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37" w:lineRule="auto" w:before="1" w:after="0"/>
        <w:ind w:left="1187" w:right="539" w:hanging="360"/>
        <w:jc w:val="left"/>
        <w:rPr>
          <w:sz w:val="20"/>
        </w:rPr>
      </w:pPr>
      <w:r>
        <w:rPr>
          <w:sz w:val="20"/>
        </w:rPr>
        <w:t>Preparing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update in HPALM tool after at the time of testing.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5" w:lineRule="exact" w:before="2" w:after="0"/>
        <w:ind w:left="1187" w:right="0" w:hanging="359"/>
        <w:jc w:val="left"/>
        <w:rPr>
          <w:sz w:val="20"/>
        </w:rPr>
      </w:pPr>
      <w:r>
        <w:rPr>
          <w:sz w:val="20"/>
        </w:rPr>
        <w:t>Preparation</w:t>
      </w:r>
      <w:r>
        <w:rPr>
          <w:spacing w:val="-5"/>
          <w:sz w:val="20"/>
        </w:rPr>
        <w:t> </w:t>
      </w:r>
      <w:r>
        <w:rPr>
          <w:sz w:val="20"/>
        </w:rPr>
        <w:t>daily</w:t>
      </w:r>
      <w:r>
        <w:rPr>
          <w:spacing w:val="-4"/>
          <w:sz w:val="20"/>
        </w:rPr>
        <w:t> </w:t>
      </w:r>
      <w:r>
        <w:rPr>
          <w:sz w:val="20"/>
        </w:rPr>
        <w:t>reports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SNOW.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5" w:lineRule="exact" w:before="0" w:after="0"/>
        <w:ind w:left="1187" w:right="0" w:hanging="359"/>
        <w:jc w:val="left"/>
        <w:rPr>
          <w:sz w:val="20"/>
        </w:rPr>
      </w:pPr>
      <w:r>
        <w:rPr>
          <w:sz w:val="20"/>
        </w:rPr>
        <w:t>Preparing</w:t>
      </w:r>
      <w:r>
        <w:rPr>
          <w:spacing w:val="-7"/>
          <w:sz w:val="20"/>
        </w:rPr>
        <w:t> </w:t>
      </w:r>
      <w:r>
        <w:rPr>
          <w:sz w:val="20"/>
        </w:rPr>
        <w:t>Root</w:t>
      </w:r>
      <w:r>
        <w:rPr>
          <w:spacing w:val="-5"/>
          <w:sz w:val="20"/>
        </w:rPr>
        <w:t> </w:t>
      </w:r>
      <w:r>
        <w:rPr>
          <w:sz w:val="20"/>
        </w:rPr>
        <w:t>Cause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8"/>
          <w:sz w:val="20"/>
        </w:rPr>
        <w:t> </w:t>
      </w:r>
      <w:r>
        <w:rPr>
          <w:sz w:val="20"/>
        </w:rPr>
        <w:t>RCA</w:t>
      </w:r>
      <w:r>
        <w:rPr>
          <w:spacing w:val="-5"/>
          <w:sz w:val="20"/>
        </w:rPr>
        <w:t> </w:t>
      </w:r>
      <w:r>
        <w:rPr>
          <w:sz w:val="20"/>
        </w:rPr>
        <w:t>documents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problem</w:t>
      </w:r>
      <w:r>
        <w:rPr>
          <w:spacing w:val="-2"/>
          <w:sz w:val="20"/>
        </w:rPr>
        <w:t> tickets.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37" w:lineRule="auto" w:before="2" w:after="0"/>
        <w:ind w:left="1187" w:right="904" w:hanging="360"/>
        <w:jc w:val="left"/>
        <w:rPr>
          <w:sz w:val="20"/>
        </w:rPr>
      </w:pPr>
      <w:r>
        <w:rPr>
          <w:sz w:val="20"/>
        </w:rPr>
        <w:t>Attending</w:t>
      </w:r>
      <w:r>
        <w:rPr>
          <w:spacing w:val="-6"/>
          <w:sz w:val="20"/>
        </w:rPr>
        <w:t> </w:t>
      </w:r>
      <w:r>
        <w:rPr>
          <w:sz w:val="20"/>
        </w:rPr>
        <w:t>Global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council</w:t>
      </w:r>
      <w:r>
        <w:rPr>
          <w:spacing w:val="-5"/>
          <w:sz w:val="20"/>
        </w:rPr>
        <w:t> </w:t>
      </w:r>
      <w:r>
        <w:rPr>
          <w:sz w:val="20"/>
        </w:rPr>
        <w:t>meeting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enhancement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Change forum members.</w:t>
      </w:r>
    </w:p>
    <w:p>
      <w:pPr>
        <w:pStyle w:val="ListParagraph"/>
        <w:numPr>
          <w:ilvl w:val="0"/>
          <w:numId w:val="1"/>
        </w:numPr>
        <w:tabs>
          <w:tab w:pos="918" w:val="left" w:leader="none"/>
        </w:tabs>
        <w:spacing w:line="244" w:lineRule="exact" w:before="2" w:after="0"/>
        <w:ind w:left="918" w:right="0" w:hanging="90"/>
        <w:jc w:val="left"/>
        <w:rPr>
          <w:rFonts w:ascii="Symbol" w:hAnsi="Symbol"/>
          <w:sz w:val="20"/>
        </w:rPr>
      </w:pPr>
    </w:p>
    <w:p>
      <w:pPr>
        <w:pStyle w:val="Heading3"/>
        <w:spacing w:line="242" w:lineRule="exact"/>
        <w:ind w:left="290"/>
      </w:pPr>
      <w:r>
        <w:rPr>
          <w:color w:val="233F60"/>
          <w:spacing w:val="-2"/>
        </w:rPr>
        <w:t>Significant</w:t>
      </w:r>
      <w:r>
        <w:rPr>
          <w:color w:val="233F60"/>
          <w:spacing w:val="1"/>
        </w:rPr>
        <w:t> </w:t>
      </w:r>
      <w:r>
        <w:rPr>
          <w:color w:val="233F60"/>
          <w:spacing w:val="-2"/>
        </w:rPr>
        <w:t>Highlights</w:t>
      </w:r>
    </w:p>
    <w:p>
      <w:pPr>
        <w:pStyle w:val="BodyText"/>
        <w:spacing w:before="5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0" w:after="0"/>
        <w:ind w:left="1187" w:right="0" w:hanging="359"/>
        <w:jc w:val="left"/>
        <w:rPr>
          <w:sz w:val="20"/>
        </w:rPr>
      </w:pPr>
      <w:r>
        <w:rPr>
          <w:sz w:val="20"/>
        </w:rPr>
        <w:t>Received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8"/>
          <w:sz w:val="20"/>
        </w:rPr>
        <w:t> </w:t>
      </w:r>
      <w:r>
        <w:rPr>
          <w:sz w:val="20"/>
        </w:rPr>
        <w:t>Delight</w:t>
      </w:r>
      <w:r>
        <w:rPr>
          <w:spacing w:val="-6"/>
          <w:sz w:val="20"/>
        </w:rPr>
        <w:t> </w:t>
      </w:r>
      <w:r>
        <w:rPr>
          <w:sz w:val="20"/>
        </w:rPr>
        <w:t>award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Awards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Recognition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Q4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2023</w:t>
      </w:r>
    </w:p>
    <w:p>
      <w:pPr>
        <w:spacing w:before="243"/>
        <w:ind w:left="347" w:right="0" w:firstLine="0"/>
        <w:jc w:val="left"/>
        <w:rPr>
          <w:b/>
          <w:sz w:val="20"/>
        </w:rPr>
      </w:pPr>
      <w:r>
        <w:rPr>
          <w:b/>
          <w:color w:val="233F60"/>
          <w:spacing w:val="-2"/>
          <w:sz w:val="20"/>
        </w:rPr>
        <w:t>Experience</w:t>
      </w:r>
    </w:p>
    <w:p>
      <w:pPr>
        <w:pStyle w:val="BodyText"/>
        <w:spacing w:before="3"/>
        <w:ind w:left="0" w:firstLine="0"/>
        <w:rPr>
          <w:b/>
        </w:rPr>
      </w:pPr>
    </w:p>
    <w:p>
      <w:pPr>
        <w:spacing w:line="480" w:lineRule="auto" w:before="0"/>
        <w:ind w:left="481" w:right="6072" w:firstLine="0"/>
        <w:jc w:val="left"/>
        <w:rPr>
          <w:b/>
          <w:sz w:val="20"/>
        </w:rPr>
      </w:pPr>
      <w:r>
        <w:rPr>
          <w:b/>
          <w:color w:val="233F60"/>
          <w:sz w:val="20"/>
        </w:rPr>
        <w:t>Capgemini : Jan 2022- Till date Accenture</w:t>
      </w:r>
      <w:r>
        <w:rPr>
          <w:b/>
          <w:color w:val="233F60"/>
          <w:spacing w:val="-18"/>
          <w:sz w:val="20"/>
        </w:rPr>
        <w:t> </w:t>
      </w:r>
      <w:r>
        <w:rPr>
          <w:b/>
          <w:color w:val="233F60"/>
          <w:sz w:val="20"/>
        </w:rPr>
        <w:t>:</w:t>
      </w:r>
      <w:r>
        <w:rPr>
          <w:b/>
          <w:color w:val="233F60"/>
          <w:spacing w:val="-17"/>
          <w:sz w:val="20"/>
        </w:rPr>
        <w:t> </w:t>
      </w:r>
      <w:r>
        <w:rPr>
          <w:b/>
          <w:color w:val="233F60"/>
          <w:sz w:val="20"/>
        </w:rPr>
        <w:t>March</w:t>
      </w:r>
      <w:r>
        <w:rPr>
          <w:b/>
          <w:color w:val="233F60"/>
          <w:spacing w:val="-17"/>
          <w:sz w:val="20"/>
        </w:rPr>
        <w:t> </w:t>
      </w:r>
      <w:r>
        <w:rPr>
          <w:b/>
          <w:color w:val="233F60"/>
          <w:sz w:val="20"/>
        </w:rPr>
        <w:t>2021-</w:t>
      </w:r>
      <w:r>
        <w:rPr>
          <w:b/>
          <w:color w:val="233F60"/>
          <w:spacing w:val="-17"/>
          <w:sz w:val="20"/>
        </w:rPr>
        <w:t> </w:t>
      </w:r>
      <w:r>
        <w:rPr>
          <w:b/>
          <w:color w:val="233F60"/>
          <w:sz w:val="20"/>
        </w:rPr>
        <w:t>Jan</w:t>
      </w:r>
      <w:r>
        <w:rPr>
          <w:b/>
          <w:color w:val="233F60"/>
          <w:spacing w:val="-17"/>
          <w:sz w:val="20"/>
        </w:rPr>
        <w:t> </w:t>
      </w:r>
      <w:r>
        <w:rPr>
          <w:b/>
          <w:color w:val="233F60"/>
          <w:sz w:val="20"/>
        </w:rPr>
        <w:t>2022</w:t>
      </w:r>
    </w:p>
    <w:p>
      <w:pPr>
        <w:pStyle w:val="BodyText"/>
        <w:spacing w:before="4"/>
        <w:ind w:left="0" w:firstLine="0"/>
        <w:rPr>
          <w:b/>
        </w:rPr>
      </w:pPr>
    </w:p>
    <w:p>
      <w:pPr>
        <w:pStyle w:val="Heading2"/>
        <w:ind w:left="252"/>
      </w:pPr>
      <w:r>
        <w:rPr>
          <w:color w:val="233F60"/>
          <w:spacing w:val="-2"/>
        </w:rPr>
        <w:t>EDUCATION</w:t>
      </w:r>
      <w:r>
        <w:rPr>
          <w:color w:val="233F60"/>
          <w:spacing w:val="-8"/>
        </w:rPr>
        <w:t> </w:t>
      </w:r>
      <w:r>
        <w:rPr>
          <w:color w:val="233F60"/>
          <w:spacing w:val="-2"/>
        </w:rPr>
        <w:t>AND</w:t>
      </w:r>
      <w:r>
        <w:rPr>
          <w:color w:val="233F60"/>
          <w:spacing w:val="-6"/>
        </w:rPr>
        <w:t> </w:t>
      </w:r>
      <w:r>
        <w:rPr>
          <w:color w:val="233F60"/>
          <w:spacing w:val="-2"/>
        </w:rPr>
        <w:t>PROFESSIONAL</w:t>
      </w:r>
      <w:r>
        <w:rPr>
          <w:color w:val="233F60"/>
          <w:spacing w:val="-5"/>
        </w:rPr>
        <w:t> </w:t>
      </w:r>
      <w:r>
        <w:rPr>
          <w:color w:val="233F60"/>
          <w:spacing w:val="-2"/>
        </w:rPr>
        <w:t>QUALIFICATIONS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40" w:after="0"/>
        <w:ind w:left="1079" w:right="0" w:hanging="359"/>
        <w:jc w:val="left"/>
        <w:rPr>
          <w:rFonts w:ascii="Calibri" w:hAnsi="Calibri"/>
          <w:sz w:val="22"/>
        </w:rPr>
      </w:pPr>
      <w:r>
        <w:rPr>
          <w:b/>
          <w:sz w:val="20"/>
        </w:rPr>
        <w:t>B.com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(Hons):</w:t>
      </w:r>
      <w:r>
        <w:rPr>
          <w:b/>
          <w:spacing w:val="-19"/>
          <w:sz w:val="20"/>
        </w:rPr>
        <w:t> </w:t>
      </w:r>
      <w:r>
        <w:rPr>
          <w:rFonts w:ascii="Calibri" w:hAnsi="Calibri"/>
          <w:sz w:val="22"/>
        </w:rPr>
        <w:t>K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University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(2017-</w:t>
      </w:r>
      <w:r>
        <w:rPr>
          <w:rFonts w:ascii="Calibri" w:hAnsi="Calibri"/>
          <w:spacing w:val="-2"/>
          <w:sz w:val="22"/>
        </w:rPr>
        <w:t>2020)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184" w:after="0"/>
        <w:ind w:left="1079" w:right="0" w:hanging="359"/>
        <w:jc w:val="left"/>
        <w:rPr>
          <w:sz w:val="20"/>
        </w:rPr>
      </w:pPr>
      <w:r>
        <w:rPr>
          <w:b/>
          <w:sz w:val="20"/>
        </w:rPr>
        <w:t>Intermediate:</w:t>
      </w:r>
      <w:r>
        <w:rPr>
          <w:b/>
          <w:spacing w:val="-16"/>
          <w:sz w:val="20"/>
        </w:rPr>
        <w:t> </w:t>
      </w:r>
      <w:r>
        <w:rPr>
          <w:sz w:val="20"/>
        </w:rPr>
        <w:t>Sri</w:t>
      </w:r>
      <w:r>
        <w:rPr>
          <w:spacing w:val="-7"/>
          <w:sz w:val="20"/>
        </w:rPr>
        <w:t> </w:t>
      </w:r>
      <w:r>
        <w:rPr>
          <w:sz w:val="20"/>
        </w:rPr>
        <w:t>Chaitanya</w:t>
      </w:r>
      <w:r>
        <w:rPr>
          <w:spacing w:val="-9"/>
          <w:sz w:val="20"/>
        </w:rPr>
        <w:t> </w:t>
      </w:r>
      <w:r>
        <w:rPr>
          <w:sz w:val="20"/>
        </w:rPr>
        <w:t>Jr.College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(2017)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176" w:after="0"/>
        <w:ind w:left="1079" w:right="0" w:hanging="359"/>
        <w:jc w:val="left"/>
        <w:rPr>
          <w:sz w:val="20"/>
        </w:rPr>
      </w:pPr>
      <w:r>
        <w:rPr>
          <w:b/>
          <w:sz w:val="20"/>
        </w:rPr>
        <w:t>S.S.C:</w:t>
      </w:r>
      <w:r>
        <w:rPr>
          <w:b/>
          <w:spacing w:val="-13"/>
          <w:sz w:val="20"/>
        </w:rPr>
        <w:t> </w:t>
      </w:r>
      <w:r>
        <w:rPr>
          <w:sz w:val="20"/>
        </w:rPr>
        <w:t>Bhashyam</w:t>
      </w:r>
      <w:r>
        <w:rPr>
          <w:spacing w:val="-6"/>
          <w:sz w:val="20"/>
        </w:rPr>
        <w:t> </w:t>
      </w:r>
      <w:r>
        <w:rPr>
          <w:sz w:val="20"/>
        </w:rPr>
        <w:t>High</w:t>
      </w:r>
      <w:r>
        <w:rPr>
          <w:spacing w:val="-5"/>
          <w:sz w:val="20"/>
        </w:rPr>
        <w:t> </w:t>
      </w:r>
      <w:r>
        <w:rPr>
          <w:sz w:val="20"/>
        </w:rPr>
        <w:t>School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(2015)</w:t>
      </w:r>
    </w:p>
    <w:sectPr>
      <w:pgSz w:w="12240" w:h="15840"/>
      <w:pgMar w:top="1820" w:bottom="280" w:left="720" w:right="360"/>
      <w:pgBorders w:offsetFrom="page">
        <w:top w:val="single" w:color="BCBCBC" w:space="24" w:sz="4"/>
        <w:left w:val="single" w:color="BCBCBC" w:space="24" w:sz="4"/>
        <w:bottom w:val="single" w:color="BCBCBC" w:space="23" w:sz="4"/>
        <w:right w:val="single" w:color="BCBCBC" w:space="23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59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7" w:hanging="359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9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3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3"/>
      <w:outlineLvl w:val="3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264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7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ingareddy199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MALLIKARJUNA REDDY, SINGAREDDY</dc:creator>
  <dc:title>Microsoft Word - Mallikarjuna Resume -ss</dc:title>
  <dcterms:created xsi:type="dcterms:W3CDTF">2025-02-08T05:30:57Z</dcterms:created>
  <dcterms:modified xsi:type="dcterms:W3CDTF">2025-02-08T05:30:57Z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6973263bb5f0d1956446ee9ace72527e134f4b0419514c4847440321091b5b58160c130619435f4f1543124a4b485d4637071f1b5b1456554d1f031207004900145a7045111b535c5c0b55580f1b4b5c43220d085204086a5d0309034351550954431a0b13110d531b045d4340010e15071745515c00564a01446</vt:lpwstr>
  </property>
</Properties>
</file>