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1630B" w:rsidP="0031630B">
      <w:pPr>
        <w:rPr>
          <w:rFonts w:asciiTheme="minorHAnsi" w:hAnsiTheme="minorHAnsi" w:cstheme="minorHAnsi"/>
          <w:b/>
          <w:sz w:val="21"/>
          <w:szCs w:val="21"/>
        </w:rPr>
      </w:pPr>
    </w:p>
    <w:p w:rsidR="008563D2" w:rsidRPr="008563D2" w:rsidP="008563D2">
      <w:pPr>
        <w:jc w:val="center"/>
        <w:rPr>
          <w:rFonts w:asciiTheme="minorHAnsi" w:hAnsiTheme="minorHAnsi" w:cstheme="minorHAnsi"/>
          <w:b/>
          <w:sz w:val="21"/>
          <w:szCs w:val="21"/>
        </w:rPr>
      </w:pPr>
      <w:r w:rsidRPr="008563D2">
        <w:rPr>
          <w:rFonts w:asciiTheme="minorHAnsi" w:hAnsiTheme="minorHAnsi" w:cstheme="minorHAnsi"/>
          <w:b/>
          <w:sz w:val="21"/>
          <w:szCs w:val="21"/>
        </w:rPr>
        <w:t>NARENDRA</w:t>
      </w:r>
    </w:p>
    <w:p w:rsidR="008563D2" w:rsidRPr="008563D2" w:rsidP="008563D2">
      <w:pPr>
        <w:pBdr>
          <w:top w:val="nil"/>
          <w:left w:val="nil"/>
          <w:bottom w:val="nil"/>
          <w:right w:val="nil"/>
          <w:between w:val="nil"/>
        </w:pBdr>
        <w:jc w:val="center"/>
        <w:rPr>
          <w:rFonts w:asciiTheme="minorHAnsi" w:hAnsiTheme="minorHAnsi" w:cstheme="minorHAnsi"/>
          <w:b/>
          <w:color w:val="000000"/>
          <w:sz w:val="21"/>
          <w:szCs w:val="21"/>
        </w:rPr>
      </w:pPr>
      <w:r w:rsidRPr="008563D2">
        <w:rPr>
          <w:rFonts w:asciiTheme="minorHAnsi" w:hAnsiTheme="minorHAnsi" w:cstheme="minorHAnsi"/>
          <w:b/>
          <w:color w:val="000000"/>
          <w:sz w:val="21"/>
          <w:szCs w:val="21"/>
        </w:rPr>
        <w:t>SAP FICO Consultant</w:t>
      </w:r>
      <w:r w:rsidR="00B47B4D">
        <w:rPr>
          <w:rFonts w:asciiTheme="minorHAnsi" w:hAnsiTheme="minorHAnsi" w:cstheme="minorHAnsi"/>
          <w:b/>
          <w:color w:val="000000"/>
          <w:sz w:val="21"/>
          <w:szCs w:val="21"/>
        </w:rPr>
        <w:t>s</w:t>
      </w:r>
    </w:p>
    <w:p w:rsidR="008563D2" w:rsidRPr="008563D2" w:rsidP="008563D2">
      <w:pPr>
        <w:pBdr>
          <w:top w:val="nil"/>
          <w:left w:val="nil"/>
          <w:bottom w:val="nil"/>
          <w:right w:val="nil"/>
          <w:between w:val="nil"/>
        </w:pBdr>
        <w:rPr>
          <w:rFonts w:asciiTheme="minorHAnsi" w:hAnsiTheme="minorHAnsi" w:cstheme="minorHAnsi"/>
          <w:b/>
          <w:color w:val="000000"/>
          <w:sz w:val="21"/>
          <w:szCs w:val="21"/>
        </w:rPr>
      </w:pPr>
    </w:p>
    <w:p w:rsidR="008563D2" w:rsidRPr="008563D2" w:rsidP="008563D2">
      <w:pPr>
        <w:pBdr>
          <w:top w:val="nil"/>
          <w:left w:val="nil"/>
          <w:bottom w:val="nil"/>
          <w:right w:val="nil"/>
          <w:between w:val="nil"/>
        </w:pBdr>
        <w:rPr>
          <w:rFonts w:asciiTheme="minorHAnsi" w:hAnsiTheme="minorHAnsi" w:cstheme="minorHAnsi"/>
          <w:color w:val="000000"/>
          <w:sz w:val="21"/>
          <w:szCs w:val="21"/>
        </w:rPr>
      </w:pPr>
      <w:r w:rsidRPr="008563D2">
        <w:rPr>
          <w:rFonts w:asciiTheme="minorHAnsi" w:hAnsiTheme="minorHAnsi" w:cstheme="minorHAnsi"/>
          <w:b/>
          <w:color w:val="000000"/>
          <w:sz w:val="21"/>
          <w:szCs w:val="21"/>
        </w:rPr>
        <w:t>Phone no: +</w:t>
      </w:r>
      <w:r w:rsidRPr="008563D2" w:rsidR="006A0B81">
        <w:rPr>
          <w:rFonts w:asciiTheme="minorHAnsi" w:hAnsiTheme="minorHAnsi" w:cstheme="minorHAnsi"/>
          <w:b/>
          <w:color w:val="000000"/>
          <w:sz w:val="21"/>
          <w:szCs w:val="21"/>
        </w:rPr>
        <w:t>91</w:t>
      </w:r>
      <w:r w:rsidR="00977EE0">
        <w:rPr>
          <w:rFonts w:asciiTheme="minorHAnsi" w:hAnsiTheme="minorHAnsi" w:cstheme="minorHAnsi"/>
          <w:b/>
          <w:color w:val="000000"/>
          <w:sz w:val="21"/>
          <w:szCs w:val="21"/>
        </w:rPr>
        <w:t>9912485495</w:t>
      </w:r>
      <w:r w:rsidR="00C464F8">
        <w:rPr>
          <w:rFonts w:asciiTheme="minorHAnsi" w:hAnsiTheme="minorHAnsi" w:cstheme="minorHAnsi"/>
          <w:b/>
          <w:color w:val="000000"/>
          <w:sz w:val="21"/>
          <w:szCs w:val="21"/>
        </w:rPr>
        <w:t xml:space="preserve">                                                                                         </w:t>
      </w:r>
      <w:r w:rsidRPr="008563D2" w:rsidR="006A0B81">
        <w:rPr>
          <w:rFonts w:asciiTheme="minorHAnsi" w:hAnsiTheme="minorHAnsi" w:cstheme="minorHAnsi"/>
          <w:b/>
          <w:color w:val="000000"/>
          <w:sz w:val="21"/>
          <w:szCs w:val="21"/>
        </w:rPr>
        <w:t>Email ids</w:t>
      </w:r>
      <w:r w:rsidRPr="008563D2">
        <w:rPr>
          <w:rFonts w:asciiTheme="minorHAnsi" w:hAnsiTheme="minorHAnsi" w:cstheme="minorHAnsi"/>
          <w:b/>
          <w:color w:val="000000"/>
          <w:sz w:val="21"/>
          <w:szCs w:val="21"/>
        </w:rPr>
        <w:t xml:space="preserve">: </w:t>
      </w:r>
      <w:r w:rsidR="00F721E4">
        <w:rPr>
          <w:rFonts w:asciiTheme="minorHAnsi" w:hAnsiTheme="minorHAnsi" w:cstheme="minorHAnsi"/>
          <w:b/>
          <w:color w:val="000000"/>
          <w:sz w:val="21"/>
          <w:szCs w:val="21"/>
        </w:rPr>
        <w:t>neelamnarendra339</w:t>
      </w:r>
      <w:r w:rsidR="001B2817">
        <w:rPr>
          <w:rFonts w:asciiTheme="minorHAnsi" w:hAnsiTheme="minorHAnsi" w:cstheme="minorHAnsi"/>
          <w:b/>
          <w:color w:val="000000"/>
          <w:sz w:val="21"/>
          <w:szCs w:val="21"/>
        </w:rPr>
        <w:t>@gmail.com</w:t>
      </w:r>
      <w:r>
        <w:rPr>
          <w:rFonts w:asciiTheme="minorHAnsi" w:hAnsiTheme="minorHAnsi" w:cstheme="minorHAnsi"/>
          <w:noProof/>
          <w:sz w:val="21"/>
          <w:szCs w:val="21"/>
          <w:lang w:eastAsia="en-US"/>
        </w:rPr>
        <w:pict>
          <v:shapetype id="_x0000_t32" coordsize="21600,21600" o:spt="32" o:oned="t" path="m,l21600,21600e" filled="f">
            <v:path arrowok="t" fillok="f" o:connecttype="none"/>
            <o:lock v:ext="edit" shapetype="t"/>
          </v:shapetype>
          <v:shape id="Straight Arrow Connector 2" o:spid="_x0000_s1025" type="#_x0000_t32" style="width:528.75pt;height:1pt;margin-top:15pt;margin-left:-1pt;position:absolute;visibility:visible;z-index:251660288" strokeweight="3pt">
            <v:stroke linestyle="thinThin"/>
          </v:shape>
        </w:pict>
      </w:r>
    </w:p>
    <w:p w:rsidR="008563D2" w:rsidRPr="008563D2" w:rsidP="008563D2">
      <w:pPr>
        <w:spacing w:line="276" w:lineRule="auto"/>
        <w:rPr>
          <w:rFonts w:asciiTheme="minorHAnsi" w:hAnsiTheme="minorHAnsi" w:cstheme="minorHAnsi"/>
          <w:b/>
          <w:sz w:val="21"/>
          <w:szCs w:val="21"/>
          <w:highlight w:val="lightGray"/>
        </w:rPr>
      </w:pPr>
    </w:p>
    <w:p w:rsidR="008563D2" w:rsidRPr="008563D2" w:rsidP="008563D2">
      <w:pPr>
        <w:spacing w:line="276" w:lineRule="auto"/>
        <w:rPr>
          <w:rFonts w:asciiTheme="minorHAnsi" w:hAnsiTheme="minorHAnsi" w:cstheme="minorHAnsi"/>
          <w:b/>
          <w:i/>
          <w:sz w:val="21"/>
          <w:szCs w:val="21"/>
        </w:rPr>
      </w:pPr>
      <w:r w:rsidRPr="008563D2">
        <w:rPr>
          <w:rFonts w:asciiTheme="minorHAnsi" w:hAnsiTheme="minorHAnsi" w:cstheme="minorHAnsi"/>
          <w:b/>
          <w:sz w:val="21"/>
          <w:szCs w:val="21"/>
          <w:highlight w:val="lightGray"/>
        </w:rPr>
        <w:t>PROFESSIONAL SUMMARY</w:t>
      </w:r>
      <w:r w:rsidRPr="008563D2">
        <w:rPr>
          <w:rFonts w:asciiTheme="minorHAnsi" w:hAnsiTheme="minorHAnsi" w:cstheme="minorHAnsi"/>
          <w:b/>
          <w:sz w:val="21"/>
          <w:szCs w:val="21"/>
        </w:rPr>
        <w:t>:</w:t>
      </w:r>
    </w:p>
    <w:p w:rsidR="008563D2" w:rsidRPr="008563D2" w:rsidP="008563D2">
      <w:pPr>
        <w:pBdr>
          <w:top w:val="nil"/>
          <w:left w:val="nil"/>
          <w:bottom w:val="nil"/>
          <w:right w:val="nil"/>
          <w:between w:val="nil"/>
        </w:pBdr>
        <w:ind w:left="720"/>
        <w:rPr>
          <w:rFonts w:asciiTheme="minorHAnsi" w:hAnsiTheme="minorHAnsi" w:cstheme="minorHAnsi"/>
          <w:color w:val="000000"/>
          <w:sz w:val="21"/>
          <w:szCs w:val="21"/>
        </w:rPr>
      </w:pPr>
    </w:p>
    <w:p w:rsidR="00FB34A6" w:rsidRPr="00D809CD" w:rsidP="00AA541C">
      <w:pPr>
        <w:numPr>
          <w:ilvl w:val="0"/>
          <w:numId w:val="4"/>
        </w:numPr>
        <w:rPr>
          <w:rFonts w:asciiTheme="minorHAnsi" w:hAnsiTheme="minorHAnsi" w:cstheme="minorHAnsi"/>
          <w:sz w:val="21"/>
          <w:szCs w:val="21"/>
        </w:rPr>
      </w:pPr>
      <w:r w:rsidRPr="008563D2">
        <w:rPr>
          <w:rFonts w:eastAsia="Calibri" w:asciiTheme="minorHAnsi" w:hAnsiTheme="minorHAnsi" w:cstheme="minorHAnsi"/>
          <w:sz w:val="21"/>
          <w:szCs w:val="21"/>
        </w:rPr>
        <w:t xml:space="preserve">Having </w:t>
      </w:r>
      <w:r w:rsidR="00A81235">
        <w:rPr>
          <w:rFonts w:eastAsia="Calibri" w:asciiTheme="minorHAnsi" w:hAnsiTheme="minorHAnsi" w:cstheme="minorHAnsi"/>
          <w:sz w:val="21"/>
          <w:szCs w:val="21"/>
        </w:rPr>
        <w:t>5</w:t>
      </w:r>
      <w:r w:rsidRPr="008563D2">
        <w:rPr>
          <w:rFonts w:eastAsia="Calibri" w:asciiTheme="minorHAnsi" w:hAnsiTheme="minorHAnsi" w:cstheme="minorHAnsi"/>
          <w:sz w:val="21"/>
          <w:szCs w:val="21"/>
        </w:rPr>
        <w:t xml:space="preserve"> Years of SAP</w:t>
      </w:r>
      <w:r w:rsidR="00883285">
        <w:rPr>
          <w:rFonts w:eastAsia="Calibri" w:asciiTheme="minorHAnsi" w:hAnsiTheme="minorHAnsi" w:cstheme="minorHAnsi"/>
          <w:sz w:val="21"/>
          <w:szCs w:val="21"/>
        </w:rPr>
        <w:t xml:space="preserve"> Testing and </w:t>
      </w:r>
      <w:r w:rsidRPr="008563D2">
        <w:rPr>
          <w:rFonts w:eastAsia="Calibri" w:asciiTheme="minorHAnsi" w:hAnsiTheme="minorHAnsi" w:cstheme="minorHAnsi"/>
          <w:sz w:val="21"/>
          <w:szCs w:val="21"/>
        </w:rPr>
        <w:t xml:space="preserve">FICO Functional Consultant including  </w:t>
      </w:r>
      <w:r w:rsidRPr="008563D2">
        <w:rPr>
          <w:rFonts w:eastAsia="Calibri" w:asciiTheme="minorHAnsi" w:hAnsiTheme="minorHAnsi" w:cstheme="minorHAnsi"/>
          <w:b/>
          <w:sz w:val="21"/>
          <w:szCs w:val="21"/>
        </w:rPr>
        <w:t>S/4 HANA(1709)</w:t>
      </w:r>
      <w:r w:rsidRPr="008563D2">
        <w:rPr>
          <w:rFonts w:eastAsia="Calibri" w:asciiTheme="minorHAnsi" w:hAnsiTheme="minorHAnsi" w:cstheme="minorHAnsi"/>
          <w:sz w:val="21"/>
          <w:szCs w:val="21"/>
        </w:rPr>
        <w:t xml:space="preserve"> 1 Greenfield implementations, 1 Rollout Activity S/4 in Hana (1709) ,1 Merge Activity S/4 in Hana (1709) System ,2 Rollouts ECC 6.0 , &amp; Support projects ECC 6.0 and S/4 HANA(1709).</w:t>
      </w:r>
    </w:p>
    <w:p w:rsidR="008563D2" w:rsidRPr="00AD3C06" w:rsidP="008563D2">
      <w:pPr>
        <w:numPr>
          <w:ilvl w:val="0"/>
          <w:numId w:val="4"/>
        </w:numPr>
        <w:pBdr>
          <w:top w:val="nil"/>
          <w:left w:val="nil"/>
          <w:bottom w:val="nil"/>
          <w:right w:val="nil"/>
          <w:between w:val="nil"/>
        </w:pBdr>
        <w:rPr>
          <w:rFonts w:asciiTheme="minorHAnsi" w:hAnsiTheme="minorHAnsi" w:cstheme="minorHAnsi"/>
          <w:color w:val="000000"/>
          <w:sz w:val="21"/>
          <w:szCs w:val="21"/>
        </w:rPr>
      </w:pPr>
      <w:r>
        <w:rPr>
          <w:rFonts w:eastAsia="Calibri" w:asciiTheme="minorHAnsi" w:hAnsiTheme="minorHAnsi" w:cstheme="minorHAnsi"/>
          <w:sz w:val="21"/>
          <w:szCs w:val="21"/>
        </w:rPr>
        <w:t>3</w:t>
      </w:r>
      <w:r w:rsidRPr="008563D2">
        <w:rPr>
          <w:rFonts w:eastAsia="Calibri" w:asciiTheme="minorHAnsi" w:hAnsiTheme="minorHAnsi" w:cstheme="minorHAnsi"/>
          <w:sz w:val="21"/>
          <w:szCs w:val="21"/>
        </w:rPr>
        <w:t xml:space="preserve"> years of strong Finance domain experience in Accounts Payable, Financial Accounting.</w:t>
      </w:r>
    </w:p>
    <w:p w:rsidR="00AD3C06" w:rsidP="00AD3C06">
      <w:pPr>
        <w:pBdr>
          <w:top w:val="nil"/>
          <w:left w:val="nil"/>
          <w:bottom w:val="nil"/>
          <w:right w:val="nil"/>
          <w:between w:val="nil"/>
        </w:pBdr>
        <w:rPr>
          <w:rFonts w:eastAsia="Calibri" w:asciiTheme="minorHAnsi" w:hAnsiTheme="minorHAnsi" w:cstheme="minorHAnsi"/>
          <w:sz w:val="21"/>
          <w:szCs w:val="21"/>
        </w:rPr>
      </w:pPr>
    </w:p>
    <w:p w:rsidR="00AD3C06" w:rsidP="00AD3C06">
      <w:pPr>
        <w:rPr>
          <w:rFonts w:asciiTheme="minorHAnsi" w:hAnsiTheme="minorHAnsi" w:cstheme="minorHAnsi"/>
          <w:b/>
          <w:sz w:val="21"/>
          <w:szCs w:val="21"/>
          <w:highlight w:val="lightGray"/>
        </w:rPr>
      </w:pPr>
      <w:r w:rsidRPr="0089250F">
        <w:rPr>
          <w:rFonts w:asciiTheme="minorHAnsi" w:hAnsiTheme="minorHAnsi" w:cstheme="minorHAnsi"/>
          <w:b/>
          <w:sz w:val="21"/>
          <w:szCs w:val="21"/>
          <w:highlight w:val="lightGray"/>
        </w:rPr>
        <w:t>PROFESSIONAL EXPERIENCE</w:t>
      </w:r>
    </w:p>
    <w:p w:rsidR="00AD3C06" w:rsidP="00AD3C06">
      <w:pPr>
        <w:rPr>
          <w:rFonts w:asciiTheme="minorHAnsi" w:hAnsiTheme="minorHAnsi" w:cstheme="minorHAnsi"/>
          <w:b/>
          <w:sz w:val="21"/>
          <w:szCs w:val="21"/>
          <w:highlight w:val="lightGray"/>
        </w:rPr>
      </w:pPr>
    </w:p>
    <w:p w:rsidR="00AD3C06" w:rsidRPr="00AD3C06" w:rsidP="00AD3C06">
      <w:pPr>
        <w:pStyle w:val="ListParagraph"/>
        <w:numPr>
          <w:ilvl w:val="0"/>
          <w:numId w:val="12"/>
        </w:numPr>
        <w:rPr>
          <w:rFonts w:eastAsia="Calibri" w:asciiTheme="minorHAnsi" w:hAnsiTheme="minorHAnsi" w:cstheme="minorHAnsi"/>
          <w:sz w:val="21"/>
          <w:szCs w:val="21"/>
        </w:rPr>
      </w:pPr>
      <w:r w:rsidRPr="00AD3C06">
        <w:rPr>
          <w:rFonts w:eastAsia="Calibri" w:asciiTheme="minorHAnsi" w:hAnsiTheme="minorHAnsi" w:cstheme="minorHAnsi"/>
          <w:sz w:val="21"/>
          <w:szCs w:val="21"/>
        </w:rPr>
        <w:t>Currently working as SAP FI</w:t>
      </w:r>
      <w:r w:rsidR="00A807BA">
        <w:rPr>
          <w:rFonts w:eastAsia="Calibri" w:asciiTheme="minorHAnsi" w:hAnsiTheme="minorHAnsi" w:cstheme="minorHAnsi"/>
          <w:sz w:val="21"/>
          <w:szCs w:val="21"/>
        </w:rPr>
        <w:t xml:space="preserve"> Test lead in HCL from June’2022</w:t>
      </w:r>
      <w:r w:rsidR="00AD4A63">
        <w:rPr>
          <w:rFonts w:eastAsia="Calibri" w:asciiTheme="minorHAnsi" w:hAnsiTheme="minorHAnsi" w:cstheme="minorHAnsi"/>
          <w:sz w:val="21"/>
          <w:szCs w:val="21"/>
        </w:rPr>
        <w:t xml:space="preserve"> to 13 July’2023.</w:t>
      </w:r>
    </w:p>
    <w:p w:rsidR="00AD3C06" w:rsidRPr="00486454" w:rsidP="00AD3C06">
      <w:pPr>
        <w:pStyle w:val="ListParagraph"/>
        <w:numPr>
          <w:ilvl w:val="0"/>
          <w:numId w:val="10"/>
        </w:numPr>
        <w:rPr>
          <w:rFonts w:eastAsia="Calibri" w:asciiTheme="minorHAnsi" w:hAnsiTheme="minorHAnsi" w:cstheme="minorHAnsi"/>
          <w:sz w:val="21"/>
          <w:szCs w:val="21"/>
        </w:rPr>
      </w:pPr>
      <w:r>
        <w:rPr>
          <w:rFonts w:eastAsia="Calibri" w:asciiTheme="minorHAnsi" w:hAnsiTheme="minorHAnsi" w:cstheme="minorHAnsi"/>
          <w:sz w:val="21"/>
          <w:szCs w:val="21"/>
        </w:rPr>
        <w:t>Worked</w:t>
      </w:r>
      <w:r w:rsidRPr="00486454">
        <w:rPr>
          <w:rFonts w:eastAsia="Calibri" w:asciiTheme="minorHAnsi" w:hAnsiTheme="minorHAnsi" w:cstheme="minorHAnsi"/>
          <w:sz w:val="21"/>
          <w:szCs w:val="21"/>
        </w:rPr>
        <w:t xml:space="preserve"> as SAP FI/CO Consultant in</w:t>
      </w:r>
      <w:r>
        <w:rPr>
          <w:rFonts w:eastAsia="Calibri" w:asciiTheme="minorHAnsi" w:hAnsiTheme="minorHAnsi" w:cstheme="minorHAnsi"/>
          <w:sz w:val="21"/>
          <w:szCs w:val="21"/>
        </w:rPr>
        <w:t xml:space="preserve"> TCS from July 2021 to April’2022.</w:t>
      </w:r>
    </w:p>
    <w:p w:rsidR="00AD3C06" w:rsidRPr="008563D2" w:rsidP="00AD3C06">
      <w:pPr>
        <w:numPr>
          <w:ilvl w:val="0"/>
          <w:numId w:val="1"/>
        </w:numPr>
        <w:pBdr>
          <w:top w:val="nil"/>
          <w:left w:val="nil"/>
          <w:bottom w:val="nil"/>
          <w:right w:val="nil"/>
          <w:between w:val="nil"/>
        </w:pBdr>
        <w:spacing w:line="276" w:lineRule="auto"/>
        <w:ind w:left="720" w:hanging="360"/>
        <w:rPr>
          <w:rFonts w:eastAsia="Calibri" w:asciiTheme="minorHAnsi" w:hAnsiTheme="minorHAnsi" w:cstheme="minorHAnsi"/>
          <w:color w:val="000000"/>
          <w:sz w:val="21"/>
          <w:szCs w:val="21"/>
          <w:u w:val="single"/>
        </w:rPr>
      </w:pPr>
      <w:r>
        <w:rPr>
          <w:rFonts w:eastAsia="Calibri" w:asciiTheme="minorHAnsi" w:hAnsiTheme="minorHAnsi" w:cstheme="minorHAnsi"/>
          <w:sz w:val="21"/>
          <w:szCs w:val="21"/>
        </w:rPr>
        <w:t>Worked</w:t>
      </w:r>
      <w:r w:rsidRPr="008563D2">
        <w:rPr>
          <w:rFonts w:eastAsia="Calibri" w:asciiTheme="minorHAnsi" w:hAnsiTheme="minorHAnsi" w:cstheme="minorHAnsi"/>
          <w:sz w:val="21"/>
          <w:szCs w:val="21"/>
        </w:rPr>
        <w:t xml:space="preserve"> as SAP FI/CO Consultant in “</w:t>
      </w:r>
      <w:r w:rsidRPr="008563D2">
        <w:rPr>
          <w:rFonts w:eastAsia="Calibri" w:asciiTheme="minorHAnsi" w:hAnsiTheme="minorHAnsi" w:cstheme="minorHAnsi"/>
          <w:b/>
          <w:sz w:val="21"/>
          <w:szCs w:val="21"/>
        </w:rPr>
        <w:t>Cyient Ltd (formerly Infotech Enterprises Limited.)”</w:t>
      </w:r>
      <w:r>
        <w:rPr>
          <w:rFonts w:eastAsia="Calibri" w:asciiTheme="minorHAnsi" w:hAnsiTheme="minorHAnsi" w:cstheme="minorHAnsi"/>
          <w:sz w:val="21"/>
          <w:szCs w:val="21"/>
        </w:rPr>
        <w:t xml:space="preserve"> from Feb 2018 to June’2021</w:t>
      </w:r>
      <w:r w:rsidRPr="008563D2">
        <w:rPr>
          <w:rFonts w:eastAsia="Calibri" w:asciiTheme="minorHAnsi" w:hAnsiTheme="minorHAnsi" w:cstheme="minorHAnsi"/>
          <w:sz w:val="21"/>
          <w:szCs w:val="21"/>
        </w:rPr>
        <w:t xml:space="preserve">. </w:t>
      </w:r>
    </w:p>
    <w:p w:rsidR="00AD3C06" w:rsidRPr="008563D2" w:rsidP="00AD3C06">
      <w:pPr>
        <w:numPr>
          <w:ilvl w:val="0"/>
          <w:numId w:val="1"/>
        </w:numPr>
        <w:pBdr>
          <w:top w:val="nil"/>
          <w:left w:val="nil"/>
          <w:bottom w:val="nil"/>
          <w:right w:val="nil"/>
          <w:between w:val="nil"/>
        </w:pBdr>
        <w:spacing w:line="276" w:lineRule="auto"/>
        <w:ind w:left="720" w:hanging="360"/>
        <w:rPr>
          <w:rFonts w:eastAsia="Calibri" w:asciiTheme="minorHAnsi" w:hAnsiTheme="minorHAnsi" w:cstheme="minorHAnsi"/>
          <w:sz w:val="21"/>
          <w:szCs w:val="21"/>
        </w:rPr>
      </w:pPr>
      <w:r w:rsidRPr="008563D2">
        <w:rPr>
          <w:rFonts w:eastAsia="Calibri" w:asciiTheme="minorHAnsi" w:hAnsiTheme="minorHAnsi" w:cstheme="minorHAnsi"/>
          <w:sz w:val="21"/>
          <w:szCs w:val="21"/>
        </w:rPr>
        <w:t>Worked as SAP FI/CO Consultant with Mars International India Pvt Ltd.</w:t>
      </w:r>
    </w:p>
    <w:p w:rsidR="00AD3C06" w:rsidRPr="008563D2" w:rsidP="00AD3C06">
      <w:pPr>
        <w:numPr>
          <w:ilvl w:val="0"/>
          <w:numId w:val="1"/>
        </w:numPr>
        <w:pBdr>
          <w:top w:val="nil"/>
          <w:left w:val="nil"/>
          <w:bottom w:val="nil"/>
          <w:right w:val="nil"/>
          <w:between w:val="nil"/>
        </w:pBdr>
        <w:spacing w:line="276" w:lineRule="auto"/>
        <w:ind w:left="720" w:hanging="360"/>
        <w:rPr>
          <w:rFonts w:eastAsia="Calibri" w:asciiTheme="minorHAnsi" w:hAnsiTheme="minorHAnsi" w:cstheme="minorHAnsi"/>
          <w:sz w:val="21"/>
          <w:szCs w:val="21"/>
        </w:rPr>
      </w:pPr>
      <w:r w:rsidRPr="008563D2">
        <w:rPr>
          <w:rFonts w:eastAsia="Calibri" w:asciiTheme="minorHAnsi" w:hAnsiTheme="minorHAnsi" w:cstheme="minorHAnsi"/>
          <w:sz w:val="21"/>
          <w:szCs w:val="21"/>
        </w:rPr>
        <w:t>Worked as Asst. Accountant in Paragon Polymer Products Pvt Ltd.</w:t>
      </w:r>
    </w:p>
    <w:p w:rsidR="00FB1CAD" w:rsidRPr="00FB1CAD" w:rsidP="00FB1CAD">
      <w:pPr>
        <w:numPr>
          <w:ilvl w:val="0"/>
          <w:numId w:val="1"/>
        </w:numPr>
        <w:pBdr>
          <w:top w:val="nil"/>
          <w:left w:val="nil"/>
          <w:bottom w:val="nil"/>
          <w:right w:val="nil"/>
          <w:between w:val="nil"/>
        </w:pBdr>
        <w:spacing w:line="276" w:lineRule="auto"/>
        <w:ind w:left="720" w:hanging="360"/>
        <w:rPr>
          <w:rFonts w:eastAsia="Calibri" w:asciiTheme="minorHAnsi" w:hAnsiTheme="minorHAnsi" w:cstheme="minorHAnsi"/>
          <w:sz w:val="21"/>
          <w:szCs w:val="21"/>
        </w:rPr>
      </w:pPr>
      <w:r w:rsidRPr="008563D2">
        <w:rPr>
          <w:rFonts w:eastAsia="Calibri" w:asciiTheme="minorHAnsi" w:hAnsiTheme="minorHAnsi" w:cstheme="minorHAnsi"/>
          <w:sz w:val="21"/>
          <w:szCs w:val="21"/>
        </w:rPr>
        <w:t>Worked as Jr. Accountant with Vibisha consultancy.</w:t>
      </w:r>
    </w:p>
    <w:p w:rsidR="00FB1CAD" w:rsidP="00FB1CAD">
      <w:pPr>
        <w:pBdr>
          <w:top w:val="nil"/>
          <w:left w:val="nil"/>
          <w:bottom w:val="nil"/>
          <w:right w:val="nil"/>
          <w:between w:val="nil"/>
        </w:pBdr>
        <w:rPr>
          <w:rFonts w:asciiTheme="minorHAnsi" w:hAnsiTheme="minorHAnsi" w:cstheme="minorHAnsi"/>
          <w:b/>
          <w:sz w:val="21"/>
          <w:szCs w:val="21"/>
          <w:highlight w:val="lightGray"/>
        </w:rPr>
      </w:pPr>
    </w:p>
    <w:p w:rsidR="00AD3C06" w:rsidP="00FB1CAD">
      <w:pPr>
        <w:pBdr>
          <w:top w:val="nil"/>
          <w:left w:val="nil"/>
          <w:bottom w:val="nil"/>
          <w:right w:val="nil"/>
          <w:between w:val="nil"/>
        </w:pBdr>
        <w:rPr>
          <w:rFonts w:asciiTheme="minorHAnsi" w:hAnsiTheme="minorHAnsi" w:cstheme="minorHAnsi"/>
          <w:b/>
          <w:sz w:val="21"/>
          <w:szCs w:val="21"/>
        </w:rPr>
      </w:pPr>
      <w:r w:rsidRPr="00FB1CAD">
        <w:rPr>
          <w:rFonts w:asciiTheme="minorHAnsi" w:hAnsiTheme="minorHAnsi" w:cstheme="minorHAnsi"/>
          <w:b/>
          <w:sz w:val="21"/>
          <w:szCs w:val="21"/>
          <w:highlight w:val="lightGray"/>
        </w:rPr>
        <w:t>Expertise Skills in SAP:</w:t>
      </w:r>
    </w:p>
    <w:p w:rsidR="00FB1CAD" w:rsidP="00FB1CAD">
      <w:pPr>
        <w:pBdr>
          <w:top w:val="nil"/>
          <w:left w:val="nil"/>
          <w:bottom w:val="nil"/>
          <w:right w:val="nil"/>
          <w:between w:val="nil"/>
        </w:pBdr>
        <w:rPr>
          <w:rFonts w:asciiTheme="minorHAnsi" w:hAnsiTheme="minorHAnsi" w:cstheme="minorHAnsi"/>
          <w:b/>
          <w:sz w:val="21"/>
          <w:szCs w:val="21"/>
        </w:rPr>
      </w:pPr>
    </w:p>
    <w:p w:rsidR="00FB1CAD" w:rsidP="00FB1CAD">
      <w:pPr>
        <w:pBdr>
          <w:top w:val="nil"/>
          <w:left w:val="nil"/>
          <w:bottom w:val="nil"/>
          <w:right w:val="nil"/>
          <w:between w:val="nil"/>
        </w:pBdr>
        <w:rPr>
          <w:rFonts w:asciiTheme="minorHAnsi" w:hAnsiTheme="minorHAnsi" w:cstheme="minorHAnsi"/>
          <w:b/>
          <w:sz w:val="21"/>
          <w:szCs w:val="21"/>
        </w:rPr>
      </w:pPr>
      <w:r>
        <w:rPr>
          <w:rFonts w:asciiTheme="minorHAnsi" w:hAnsiTheme="minorHAnsi" w:cstheme="minorHAnsi"/>
          <w:b/>
          <w:sz w:val="21"/>
          <w:szCs w:val="21"/>
        </w:rPr>
        <w:t>Client Name:</w:t>
      </w:r>
      <w:r w:rsidR="008D0A8E">
        <w:rPr>
          <w:rFonts w:asciiTheme="minorHAnsi" w:hAnsiTheme="minorHAnsi" w:cstheme="minorHAnsi"/>
          <w:b/>
          <w:sz w:val="21"/>
          <w:szCs w:val="21"/>
        </w:rPr>
        <w:t>Sanctuary Housing FSM</w:t>
      </w:r>
    </w:p>
    <w:p w:rsidR="00FB1CAD" w:rsidRPr="003A78CC"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 xml:space="preserve">Performed necessary sap configuration </w:t>
      </w:r>
    </w:p>
    <w:p w:rsidR="00FB1CAD" w:rsidRPr="003A78CC"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Performed FUT testing.</w:t>
      </w:r>
    </w:p>
    <w:p w:rsidR="00FB1CAD" w:rsidRPr="003A78CC"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Performed SIT testing(Test case creation and test script link with test case and generate the TCR)</w:t>
      </w:r>
    </w:p>
    <w:p w:rsidR="00FB1CAD" w:rsidRPr="003A78CC"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Support UAT testing</w:t>
      </w:r>
    </w:p>
    <w:p w:rsidR="00FB1CAD"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 xml:space="preserve">Prepared SAP FI document </w:t>
      </w:r>
    </w:p>
    <w:p w:rsidR="00FB1CAD" w:rsidRPr="003E4379"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D85BE1">
        <w:rPr>
          <w:rFonts w:eastAsia="Calibri" w:asciiTheme="minorHAnsi" w:hAnsiTheme="minorHAnsi" w:cstheme="minorHAnsi"/>
          <w:sz w:val="21"/>
          <w:szCs w:val="21"/>
        </w:rPr>
        <w:t xml:space="preserve">I </w:t>
      </w:r>
      <w:r w:rsidRPr="00D85BE1">
        <w:rPr>
          <w:rFonts w:eastAsia="Calibri" w:asciiTheme="minorHAnsi" w:hAnsiTheme="minorHAnsi" w:cstheme="minorHAnsi"/>
          <w:sz w:val="21"/>
          <w:szCs w:val="21"/>
        </w:rPr>
        <w:t>have strong testing knowledge on any of the FI sub modules of G/L, A/R, and A/P with Integration of FI with MM and SD.</w:t>
      </w:r>
      <w:r w:rsidR="00F45F04">
        <w:rPr>
          <w:rFonts w:eastAsia="Calibri" w:asciiTheme="minorHAnsi" w:hAnsiTheme="minorHAnsi" w:cstheme="minorHAnsi"/>
          <w:sz w:val="21"/>
          <w:szCs w:val="21"/>
        </w:rPr>
        <w:t>s</w:t>
      </w:r>
    </w:p>
    <w:p w:rsidR="00FB1CAD" w:rsidRPr="0053790A" w:rsidP="0053790A">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53790A">
        <w:rPr>
          <w:rFonts w:eastAsia="Calibri" w:asciiTheme="minorHAnsi" w:hAnsiTheme="minorHAnsi" w:cstheme="minorHAnsi"/>
          <w:sz w:val="21"/>
          <w:szCs w:val="21"/>
        </w:rPr>
        <w:t>Automatic payments, Integration with MM (Purchase orders, Invoices, Payments), Integration with Ariba tool.</w:t>
      </w:r>
    </w:p>
    <w:p w:rsidR="00FB1CAD" w:rsidRPr="000C5744" w:rsidP="00FB1CA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Good coordination with the team members</w:t>
      </w:r>
      <w:r>
        <w:rPr>
          <w:rFonts w:eastAsia="Calibri" w:asciiTheme="minorHAnsi" w:hAnsiTheme="minorHAnsi" w:cstheme="minorHAnsi"/>
          <w:sz w:val="21"/>
          <w:szCs w:val="21"/>
        </w:rPr>
        <w:t xml:space="preserve"> and business team.</w:t>
      </w:r>
    </w:p>
    <w:p w:rsidR="0039062F" w:rsidRPr="0039062F" w:rsidP="0039062F">
      <w:pPr>
        <w:pStyle w:val="ListParagraph"/>
        <w:spacing w:line="276" w:lineRule="auto"/>
        <w:rPr>
          <w:rFonts w:asciiTheme="minorHAnsi" w:hAnsiTheme="minorHAnsi" w:cstheme="minorHAnsi"/>
          <w:b/>
          <w:sz w:val="21"/>
          <w:szCs w:val="21"/>
          <w:highlight w:val="lightGray"/>
        </w:rPr>
      </w:pPr>
    </w:p>
    <w:p w:rsidR="0039062F" w:rsidRPr="0039062F" w:rsidP="0039062F">
      <w:pPr>
        <w:spacing w:line="276" w:lineRule="auto"/>
        <w:rPr>
          <w:rFonts w:asciiTheme="minorHAnsi" w:hAnsiTheme="minorHAnsi" w:cstheme="minorHAnsi"/>
          <w:b/>
          <w:sz w:val="21"/>
          <w:szCs w:val="21"/>
          <w:highlight w:val="lightGray"/>
        </w:rPr>
      </w:pPr>
      <w:r>
        <w:rPr>
          <w:rFonts w:asciiTheme="minorHAnsi" w:hAnsiTheme="minorHAnsi" w:cstheme="minorHAnsi"/>
          <w:b/>
          <w:sz w:val="21"/>
          <w:szCs w:val="21"/>
          <w:highlight w:val="lightGray"/>
        </w:rPr>
        <w:t xml:space="preserve">SAP FI/CO Consultant: </w:t>
      </w:r>
      <w:r w:rsidRPr="0039062F">
        <w:rPr>
          <w:rFonts w:asciiTheme="minorHAnsi" w:hAnsiTheme="minorHAnsi" w:cstheme="minorHAnsi"/>
          <w:b/>
          <w:sz w:val="21"/>
          <w:szCs w:val="21"/>
          <w:highlight w:val="lightGray"/>
        </w:rPr>
        <w:t>Tata Consultancy Services</w:t>
      </w:r>
      <w:r w:rsidR="00800023">
        <w:rPr>
          <w:rFonts w:asciiTheme="minorHAnsi" w:hAnsiTheme="minorHAnsi" w:cstheme="minorHAnsi"/>
          <w:b/>
          <w:sz w:val="21"/>
          <w:szCs w:val="21"/>
          <w:highlight w:val="lightGray"/>
        </w:rPr>
        <w:t xml:space="preserve"> (07/2021 to 04/2022</w:t>
      </w:r>
      <w:r w:rsidRPr="0039062F">
        <w:rPr>
          <w:rFonts w:asciiTheme="minorHAnsi" w:hAnsiTheme="minorHAnsi" w:cstheme="minorHAnsi"/>
          <w:b/>
          <w:sz w:val="21"/>
          <w:szCs w:val="21"/>
          <w:highlight w:val="lightGray"/>
        </w:rPr>
        <w:t>)</w:t>
      </w:r>
    </w:p>
    <w:p w:rsidR="009701C6" w:rsidP="00C91B81">
      <w:pPr>
        <w:pBdr>
          <w:top w:val="nil"/>
          <w:left w:val="nil"/>
          <w:bottom w:val="nil"/>
          <w:right w:val="nil"/>
          <w:between w:val="nil"/>
        </w:pBdr>
        <w:rPr>
          <w:rFonts w:asciiTheme="minorHAnsi" w:hAnsiTheme="minorHAnsi" w:cstheme="minorHAnsi"/>
          <w:b/>
          <w:sz w:val="21"/>
          <w:szCs w:val="21"/>
          <w:highlight w:val="lightGray"/>
        </w:rPr>
      </w:pPr>
    </w:p>
    <w:p w:rsidR="00C91B81" w:rsidP="00C91B81">
      <w:pPr>
        <w:pBdr>
          <w:top w:val="nil"/>
          <w:left w:val="nil"/>
          <w:bottom w:val="nil"/>
          <w:right w:val="nil"/>
          <w:between w:val="nil"/>
        </w:pBdr>
        <w:rPr>
          <w:rFonts w:asciiTheme="minorHAnsi" w:hAnsiTheme="minorHAnsi" w:cstheme="minorHAnsi"/>
          <w:b/>
          <w:sz w:val="21"/>
          <w:szCs w:val="21"/>
        </w:rPr>
      </w:pPr>
      <w:r w:rsidRPr="008563D2">
        <w:rPr>
          <w:rFonts w:asciiTheme="minorHAnsi" w:hAnsiTheme="minorHAnsi" w:cstheme="minorHAnsi"/>
          <w:b/>
          <w:sz w:val="21"/>
          <w:szCs w:val="21"/>
          <w:highlight w:val="lightGray"/>
        </w:rPr>
        <w:t>Expertise Skills in SAP:</w:t>
      </w:r>
    </w:p>
    <w:p w:rsidR="009701C6" w:rsidP="00C91B81">
      <w:pPr>
        <w:pBdr>
          <w:top w:val="nil"/>
          <w:left w:val="nil"/>
          <w:bottom w:val="nil"/>
          <w:right w:val="nil"/>
          <w:between w:val="nil"/>
        </w:pBdr>
        <w:rPr>
          <w:rFonts w:asciiTheme="minorHAnsi" w:hAnsiTheme="minorHAnsi" w:cstheme="minorHAnsi"/>
          <w:b/>
          <w:sz w:val="21"/>
          <w:szCs w:val="21"/>
        </w:rPr>
      </w:pPr>
    </w:p>
    <w:p w:rsidR="00464908" w:rsidRPr="00464908" w:rsidP="00C91B81">
      <w:pPr>
        <w:pBdr>
          <w:top w:val="nil"/>
          <w:left w:val="nil"/>
          <w:bottom w:val="nil"/>
          <w:right w:val="nil"/>
          <w:between w:val="nil"/>
        </w:pBdr>
        <w:rPr>
          <w:rFonts w:asciiTheme="minorHAnsi" w:hAnsiTheme="minorHAnsi" w:cstheme="minorHAnsi"/>
          <w:sz w:val="21"/>
          <w:szCs w:val="21"/>
        </w:rPr>
      </w:pPr>
      <w:r>
        <w:rPr>
          <w:rFonts w:asciiTheme="minorHAnsi" w:hAnsiTheme="minorHAnsi" w:cstheme="minorHAnsi"/>
          <w:b/>
          <w:sz w:val="21"/>
          <w:szCs w:val="21"/>
        </w:rPr>
        <w:t>Client Name: O</w:t>
      </w:r>
      <w:r w:rsidRPr="00464908">
        <w:rPr>
          <w:rFonts w:asciiTheme="minorHAnsi" w:hAnsiTheme="minorHAnsi" w:cstheme="minorHAnsi"/>
          <w:b/>
          <w:sz w:val="21"/>
          <w:szCs w:val="21"/>
        </w:rPr>
        <w:t>rtho clinical diagnostics</w:t>
      </w:r>
    </w:p>
    <w:p w:rsidR="00C91B81" w:rsidP="00C91B81">
      <w:pPr>
        <w:pBdr>
          <w:top w:val="nil"/>
          <w:left w:val="nil"/>
          <w:bottom w:val="nil"/>
          <w:right w:val="nil"/>
          <w:between w:val="nil"/>
        </w:pBdr>
        <w:rPr>
          <w:rFonts w:eastAsia="Calibri" w:asciiTheme="minorHAnsi" w:hAnsiTheme="minorHAnsi" w:cstheme="minorHAnsi"/>
          <w:sz w:val="21"/>
          <w:szCs w:val="21"/>
        </w:rPr>
      </w:pPr>
      <w:r w:rsidRPr="00464908">
        <w:rPr>
          <w:rFonts w:eastAsia="Calibri" w:asciiTheme="minorHAnsi" w:hAnsiTheme="minorHAnsi" w:cstheme="minorHAnsi"/>
          <w:b/>
          <w:sz w:val="21"/>
          <w:szCs w:val="21"/>
        </w:rPr>
        <w:t>Implementationproject</w:t>
      </w:r>
      <w:r w:rsidRPr="00464908" w:rsidR="00464908">
        <w:rPr>
          <w:rFonts w:eastAsia="Calibri" w:asciiTheme="minorHAnsi" w:hAnsiTheme="minorHAnsi" w:cstheme="minorHAnsi"/>
          <w:b/>
          <w:sz w:val="21"/>
          <w:szCs w:val="21"/>
        </w:rPr>
        <w:t>name</w:t>
      </w:r>
      <w:r w:rsidR="00464908">
        <w:rPr>
          <w:rFonts w:eastAsia="Calibri" w:asciiTheme="minorHAnsi" w:hAnsiTheme="minorHAnsi" w:cstheme="minorHAnsi"/>
          <w:b/>
          <w:sz w:val="21"/>
          <w:szCs w:val="21"/>
        </w:rPr>
        <w:t>: Pioneer</w:t>
      </w:r>
      <w:r w:rsidR="00812810">
        <w:rPr>
          <w:rFonts w:eastAsia="Calibri" w:asciiTheme="minorHAnsi" w:hAnsiTheme="minorHAnsi" w:cstheme="minorHAnsi"/>
          <w:b/>
          <w:sz w:val="21"/>
          <w:szCs w:val="21"/>
        </w:rPr>
        <w:t>s</w:t>
      </w:r>
    </w:p>
    <w:p w:rsidR="00647E38" w:rsidP="00C91B81">
      <w:pPr>
        <w:pBdr>
          <w:top w:val="nil"/>
          <w:left w:val="nil"/>
          <w:bottom w:val="nil"/>
          <w:right w:val="nil"/>
          <w:between w:val="nil"/>
        </w:pBdr>
        <w:rPr>
          <w:rFonts w:eastAsia="Calibri" w:asciiTheme="minorHAnsi" w:hAnsiTheme="minorHAnsi" w:cstheme="minorHAnsi"/>
          <w:sz w:val="21"/>
          <w:szCs w:val="21"/>
        </w:rPr>
      </w:pPr>
    </w:p>
    <w:p w:rsidR="00647E38" w:rsidRPr="003A78CC" w:rsidP="003A78CC">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Perform</w:t>
      </w:r>
      <w:r w:rsidRPr="003A78CC" w:rsidR="009701C6">
        <w:rPr>
          <w:rFonts w:eastAsia="Calibri" w:asciiTheme="minorHAnsi" w:hAnsiTheme="minorHAnsi" w:cstheme="minorHAnsi"/>
          <w:sz w:val="21"/>
          <w:szCs w:val="21"/>
        </w:rPr>
        <w:t>ed</w:t>
      </w:r>
      <w:r w:rsidRPr="003A78CC">
        <w:rPr>
          <w:rFonts w:eastAsia="Calibri" w:asciiTheme="minorHAnsi" w:hAnsiTheme="minorHAnsi" w:cstheme="minorHAnsi"/>
          <w:sz w:val="21"/>
          <w:szCs w:val="21"/>
        </w:rPr>
        <w:t xml:space="preserve"> FUT testing.</w:t>
      </w:r>
    </w:p>
    <w:p w:rsidR="00076AAD" w:rsidRPr="003A78CC" w:rsidP="003A78CC">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Perform</w:t>
      </w:r>
      <w:r w:rsidRPr="003A78CC" w:rsidR="00580D9B">
        <w:rPr>
          <w:rFonts w:eastAsia="Calibri" w:asciiTheme="minorHAnsi" w:hAnsiTheme="minorHAnsi" w:cstheme="minorHAnsi"/>
          <w:sz w:val="21"/>
          <w:szCs w:val="21"/>
        </w:rPr>
        <w:t>ed</w:t>
      </w:r>
      <w:r w:rsidRPr="003A78CC">
        <w:rPr>
          <w:rFonts w:eastAsia="Calibri" w:asciiTheme="minorHAnsi" w:hAnsiTheme="minorHAnsi" w:cstheme="minorHAnsi"/>
          <w:sz w:val="21"/>
          <w:szCs w:val="21"/>
        </w:rPr>
        <w:t xml:space="preserve"> SIT testing</w:t>
      </w:r>
      <w:r w:rsidRPr="003A78CC" w:rsidR="00464908">
        <w:rPr>
          <w:rFonts w:eastAsia="Calibri" w:asciiTheme="minorHAnsi" w:hAnsiTheme="minorHAnsi" w:cstheme="minorHAnsi"/>
          <w:sz w:val="21"/>
          <w:szCs w:val="21"/>
        </w:rPr>
        <w:t xml:space="preserve"> Using RQM tool</w:t>
      </w:r>
      <w:r w:rsidRPr="003A78CC">
        <w:rPr>
          <w:rFonts w:eastAsia="Calibri" w:asciiTheme="minorHAnsi" w:hAnsiTheme="minorHAnsi" w:cstheme="minorHAnsi"/>
          <w:sz w:val="21"/>
          <w:szCs w:val="21"/>
        </w:rPr>
        <w:t xml:space="preserve"> (Test case creation and test script link with test case and generate the TCR)</w:t>
      </w:r>
    </w:p>
    <w:p w:rsidR="00076AAD" w:rsidRPr="00C320C2" w:rsidP="00C320C2">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Support UAT testing</w:t>
      </w:r>
    </w:p>
    <w:p w:rsidR="00FF62AE" w:rsidRPr="009A5DDD" w:rsidP="009A5DDD">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 xml:space="preserve">Invoice creation in Ariba tool </w:t>
      </w:r>
    </w:p>
    <w:p w:rsidR="00580D9B" w:rsidRPr="004C7C7E" w:rsidP="004C7C7E">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 xml:space="preserve">Good coordination with </w:t>
      </w:r>
      <w:r w:rsidRPr="003A78CC" w:rsidR="00464908">
        <w:rPr>
          <w:rFonts w:eastAsia="Calibri" w:asciiTheme="minorHAnsi" w:hAnsiTheme="minorHAnsi" w:cstheme="minorHAnsi"/>
          <w:sz w:val="21"/>
          <w:szCs w:val="21"/>
        </w:rPr>
        <w:t xml:space="preserve">the </w:t>
      </w:r>
      <w:r w:rsidRPr="003A78CC">
        <w:rPr>
          <w:rFonts w:eastAsia="Calibri" w:asciiTheme="minorHAnsi" w:hAnsiTheme="minorHAnsi" w:cstheme="minorHAnsi"/>
          <w:sz w:val="21"/>
          <w:szCs w:val="21"/>
        </w:rPr>
        <w:t>team members</w:t>
      </w:r>
      <w:r w:rsidRPr="003A78CC" w:rsidR="00464908">
        <w:rPr>
          <w:rFonts w:eastAsia="Calibri" w:asciiTheme="minorHAnsi" w:hAnsiTheme="minorHAnsi" w:cstheme="minorHAnsi"/>
          <w:sz w:val="21"/>
          <w:szCs w:val="21"/>
        </w:rPr>
        <w:t xml:space="preserve"> and business team</w:t>
      </w:r>
    </w:p>
    <w:p w:rsidR="003A78CC" w:rsidP="00C91B81">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r w:rsidRPr="003A78CC">
        <w:rPr>
          <w:rFonts w:eastAsia="Calibri" w:asciiTheme="minorHAnsi" w:hAnsiTheme="minorHAnsi" w:cstheme="minorHAnsi"/>
          <w:sz w:val="21"/>
          <w:szCs w:val="21"/>
        </w:rPr>
        <w:t>Performed security roles check</w:t>
      </w:r>
    </w:p>
    <w:p w:rsidR="008408FF" w:rsidRPr="00321DB2" w:rsidP="008408FF">
      <w:pPr>
        <w:numPr>
          <w:ilvl w:val="0"/>
          <w:numId w:val="9"/>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FI Modules supported: Configuration of General Ledger, Account Receivable, Account Payable; Defined account groups, customer and document number ranges, Terms of payment, posting keys, automatic clearing, account assignment, and tolerance groups.</w:t>
      </w:r>
    </w:p>
    <w:p w:rsidR="008408FF" w:rsidRPr="003E4379" w:rsidP="00C91B81">
      <w:pPr>
        <w:pStyle w:val="ListParagraph"/>
        <w:numPr>
          <w:ilvl w:val="0"/>
          <w:numId w:val="9"/>
        </w:numPr>
        <w:pBdr>
          <w:top w:val="nil"/>
          <w:left w:val="nil"/>
          <w:bottom w:val="nil"/>
          <w:right w:val="nil"/>
          <w:between w:val="nil"/>
        </w:pBdr>
        <w:rPr>
          <w:rFonts w:eastAsia="Calibri" w:asciiTheme="minorHAnsi" w:hAnsiTheme="minorHAnsi" w:cstheme="minorHAnsi"/>
          <w:sz w:val="21"/>
          <w:szCs w:val="21"/>
        </w:rPr>
      </w:pPr>
    </w:p>
    <w:p w:rsidR="00464908" w:rsidP="00C91B81">
      <w:pPr>
        <w:pBdr>
          <w:top w:val="nil"/>
          <w:left w:val="nil"/>
          <w:bottom w:val="nil"/>
          <w:right w:val="nil"/>
          <w:between w:val="nil"/>
        </w:pBdr>
        <w:rPr>
          <w:rFonts w:eastAsia="Calibri" w:asciiTheme="minorHAnsi" w:hAnsiTheme="minorHAnsi" w:cstheme="minorHAnsi"/>
          <w:sz w:val="21"/>
          <w:szCs w:val="21"/>
        </w:rPr>
      </w:pPr>
    </w:p>
    <w:p w:rsidR="00505CCD" w:rsidRPr="008563D2" w:rsidP="00505CCD">
      <w:pPr>
        <w:spacing w:line="276" w:lineRule="auto"/>
        <w:rPr>
          <w:rFonts w:asciiTheme="minorHAnsi" w:hAnsiTheme="minorHAnsi" w:cstheme="minorHAnsi"/>
          <w:b/>
          <w:sz w:val="21"/>
          <w:szCs w:val="21"/>
          <w:highlight w:val="lightGray"/>
        </w:rPr>
      </w:pPr>
      <w:r>
        <w:rPr>
          <w:rFonts w:asciiTheme="minorHAnsi" w:hAnsiTheme="minorHAnsi" w:cstheme="minorHAnsi"/>
          <w:b/>
          <w:sz w:val="21"/>
          <w:szCs w:val="21"/>
          <w:highlight w:val="lightGray"/>
        </w:rPr>
        <w:t>SAP FI/CO Consultant:</w:t>
      </w:r>
      <w:r w:rsidRPr="00505CCD">
        <w:rPr>
          <w:rFonts w:asciiTheme="minorHAnsi" w:hAnsiTheme="minorHAnsi" w:cstheme="minorHAnsi"/>
          <w:b/>
          <w:sz w:val="21"/>
          <w:szCs w:val="21"/>
          <w:highlight w:val="lightGray"/>
        </w:rPr>
        <w:t>Cyient Ltd (formerly Infotech Enterprises Limited</w:t>
      </w:r>
      <w:r w:rsidR="001C777A">
        <w:rPr>
          <w:rFonts w:asciiTheme="minorHAnsi" w:hAnsiTheme="minorHAnsi" w:cstheme="minorHAnsi"/>
          <w:b/>
          <w:sz w:val="21"/>
          <w:szCs w:val="21"/>
          <w:highlight w:val="lightGray"/>
        </w:rPr>
        <w:t xml:space="preserve"> (02/2018</w:t>
      </w:r>
      <w:r w:rsidR="00CC73F2">
        <w:rPr>
          <w:rFonts w:asciiTheme="minorHAnsi" w:hAnsiTheme="minorHAnsi" w:cstheme="minorHAnsi"/>
          <w:b/>
          <w:sz w:val="21"/>
          <w:szCs w:val="21"/>
          <w:highlight w:val="lightGray"/>
        </w:rPr>
        <w:t xml:space="preserve"> to 06/2021</w:t>
      </w:r>
      <w:r w:rsidRPr="008563D2">
        <w:rPr>
          <w:rFonts w:asciiTheme="minorHAnsi" w:hAnsiTheme="minorHAnsi" w:cstheme="minorHAnsi"/>
          <w:b/>
          <w:sz w:val="21"/>
          <w:szCs w:val="21"/>
          <w:highlight w:val="lightGray"/>
        </w:rPr>
        <w:t>)</w:t>
      </w:r>
    </w:p>
    <w:p w:rsidR="00505CCD" w:rsidP="00505CCD">
      <w:pPr>
        <w:spacing w:line="276" w:lineRule="auto"/>
        <w:rPr>
          <w:rFonts w:asciiTheme="minorHAnsi" w:hAnsiTheme="minorHAnsi" w:cstheme="minorHAnsi"/>
          <w:b/>
          <w:sz w:val="21"/>
          <w:szCs w:val="21"/>
          <w:highlight w:val="lightGray"/>
        </w:rPr>
      </w:pPr>
    </w:p>
    <w:p w:rsidR="00505CCD" w:rsidRPr="008563D2" w:rsidP="00505CCD">
      <w:pPr>
        <w:ind w:left="720"/>
        <w:rPr>
          <w:rFonts w:asciiTheme="minorHAnsi" w:hAnsiTheme="minorHAnsi" w:cstheme="minorHAnsi"/>
          <w:sz w:val="21"/>
          <w:szCs w:val="21"/>
        </w:rPr>
      </w:pPr>
      <w:r w:rsidRPr="008563D2">
        <w:rPr>
          <w:rFonts w:asciiTheme="minorHAnsi" w:hAnsiTheme="minorHAnsi" w:cstheme="minorHAnsi"/>
          <w:b/>
          <w:sz w:val="21"/>
          <w:szCs w:val="21"/>
        </w:rPr>
        <w:t xml:space="preserve">Client </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r>
      <w:r w:rsidRPr="008563D2">
        <w:rPr>
          <w:rFonts w:eastAsia="Calibri" w:asciiTheme="minorHAnsi" w:hAnsiTheme="minorHAnsi" w:cstheme="minorHAnsi"/>
          <w:b/>
          <w:sz w:val="21"/>
          <w:szCs w:val="21"/>
        </w:rPr>
        <w:t xml:space="preserve">In-House </w:t>
      </w:r>
    </w:p>
    <w:p w:rsidR="00505CCD" w:rsidRPr="008563D2" w:rsidP="00505CCD">
      <w:pPr>
        <w:ind w:left="720"/>
        <w:rPr>
          <w:rFonts w:asciiTheme="minorHAnsi" w:hAnsiTheme="minorHAnsi" w:cstheme="minorHAnsi"/>
          <w:sz w:val="21"/>
          <w:szCs w:val="21"/>
        </w:rPr>
      </w:pPr>
      <w:r w:rsidRPr="008563D2">
        <w:rPr>
          <w:rFonts w:asciiTheme="minorHAnsi" w:hAnsiTheme="minorHAnsi" w:cstheme="minorHAnsi"/>
          <w:b/>
          <w:sz w:val="21"/>
          <w:szCs w:val="21"/>
        </w:rPr>
        <w:t>Role</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FICO Consultant</w:t>
      </w:r>
    </w:p>
    <w:p w:rsidR="00505CCD" w:rsidRPr="008563D2" w:rsidP="00505CCD">
      <w:pPr>
        <w:ind w:left="720"/>
        <w:rPr>
          <w:rFonts w:asciiTheme="minorHAnsi" w:hAnsiTheme="minorHAnsi" w:cstheme="minorHAnsi"/>
          <w:sz w:val="21"/>
          <w:szCs w:val="21"/>
        </w:rPr>
      </w:pPr>
      <w:r w:rsidRPr="008563D2">
        <w:rPr>
          <w:rFonts w:asciiTheme="minorHAnsi" w:hAnsiTheme="minorHAnsi" w:cstheme="minorHAnsi"/>
          <w:b/>
          <w:sz w:val="21"/>
          <w:szCs w:val="21"/>
        </w:rPr>
        <w:t>Environment</w:t>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ECC 6.0</w:t>
      </w:r>
    </w:p>
    <w:p w:rsidR="008563D2" w:rsidRPr="003A78CC" w:rsidP="003A78CC">
      <w:pPr>
        <w:pBdr>
          <w:top w:val="nil"/>
          <w:left w:val="nil"/>
          <w:bottom w:val="nil"/>
          <w:right w:val="nil"/>
          <w:between w:val="nil"/>
        </w:pBdr>
        <w:rPr>
          <w:rFonts w:eastAsia="Calibri" w:asciiTheme="minorHAnsi" w:hAnsiTheme="minorHAnsi" w:cstheme="minorHAnsi"/>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Expertise Skills in SAP:</w:t>
      </w:r>
    </w:p>
    <w:p w:rsidR="008563D2" w:rsidRPr="008563D2" w:rsidP="008563D2">
      <w:pPr>
        <w:numPr>
          <w:ilvl w:val="0"/>
          <w:numId w:val="3"/>
        </w:numPr>
        <w:rPr>
          <w:rFonts w:asciiTheme="minorHAnsi" w:hAnsiTheme="minorHAnsi" w:cstheme="minorHAnsi"/>
          <w:sz w:val="21"/>
          <w:szCs w:val="21"/>
        </w:rPr>
      </w:pPr>
      <w:r>
        <w:rPr>
          <w:rFonts w:eastAsia="Calibri" w:asciiTheme="minorHAnsi" w:hAnsiTheme="minorHAnsi" w:cstheme="minorHAnsi"/>
          <w:sz w:val="21"/>
          <w:szCs w:val="21"/>
        </w:rPr>
        <w:t>I</w:t>
      </w:r>
      <w:r w:rsidRPr="008563D2" w:rsidR="00FB5A5C">
        <w:rPr>
          <w:rFonts w:eastAsia="Calibri" w:asciiTheme="minorHAnsi" w:hAnsiTheme="minorHAnsi" w:cstheme="minorHAnsi"/>
          <w:sz w:val="21"/>
          <w:szCs w:val="21"/>
        </w:rPr>
        <w:t>mplementation project, Rollout and Support in Cyient Ltd.</w:t>
      </w:r>
    </w:p>
    <w:p w:rsidR="008563D2" w:rsidRPr="008563D2" w:rsidP="008563D2">
      <w:pPr>
        <w:numPr>
          <w:ilvl w:val="0"/>
          <w:numId w:val="3"/>
        </w:numPr>
        <w:rPr>
          <w:rFonts w:asciiTheme="minorHAnsi" w:hAnsiTheme="minorHAnsi" w:cstheme="minorHAnsi"/>
          <w:sz w:val="21"/>
          <w:szCs w:val="21"/>
        </w:rPr>
      </w:pPr>
      <w:r w:rsidRPr="008563D2">
        <w:rPr>
          <w:rFonts w:eastAsia="Calibri" w:asciiTheme="minorHAnsi" w:hAnsiTheme="minorHAnsi" w:cstheme="minorHAnsi"/>
          <w:sz w:val="21"/>
          <w:szCs w:val="21"/>
        </w:rPr>
        <w:t>Worked in Full life cycle implementations, Rollouts, Support projects.</w:t>
      </w:r>
    </w:p>
    <w:p w:rsidR="008563D2" w:rsidRPr="008563D2" w:rsidP="008563D2">
      <w:pPr>
        <w:numPr>
          <w:ilvl w:val="0"/>
          <w:numId w:val="3"/>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Financial Accounting expertise Knowledge includes Basic settings for FI Configuration of Company, Company Code, Chart of Accounts, Fiscal year, Field Status Variants, Tolerance Groups (GL, Employee, and Vendor &amp; Customers).</w:t>
      </w:r>
    </w:p>
    <w:p w:rsidR="008563D2" w:rsidRPr="008563D2" w:rsidP="008563D2">
      <w:pPr>
        <w:numPr>
          <w:ilvl w:val="0"/>
          <w:numId w:val="3"/>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 xml:space="preserve">Good exposure in G/L General Ledger Accounting: Configuration of Park Documents, Recurring documents, Accrual/deferral documents </w:t>
      </w:r>
      <w:r w:rsidR="00FA2BAA">
        <w:rPr>
          <w:rFonts w:eastAsia="Calibri" w:asciiTheme="minorHAnsi" w:hAnsiTheme="minorHAnsi" w:cstheme="minorHAnsi"/>
          <w:color w:val="000000"/>
          <w:sz w:val="21"/>
          <w:szCs w:val="21"/>
        </w:rPr>
        <w:t>reversals.</w:t>
      </w:r>
    </w:p>
    <w:p w:rsidR="008563D2" w:rsidRPr="007D4B85" w:rsidP="007D4B85">
      <w:pPr>
        <w:numPr>
          <w:ilvl w:val="0"/>
          <w:numId w:val="3"/>
        </w:numPr>
        <w:rPr>
          <w:rFonts w:asciiTheme="minorHAnsi" w:hAnsiTheme="minorHAnsi" w:cstheme="minorHAnsi"/>
          <w:sz w:val="21"/>
          <w:szCs w:val="21"/>
        </w:rPr>
      </w:pPr>
      <w:r w:rsidRPr="008563D2">
        <w:rPr>
          <w:rFonts w:eastAsia="Calibri" w:asciiTheme="minorHAnsi" w:hAnsiTheme="minorHAnsi" w:cstheme="minorHAnsi"/>
          <w:sz w:val="21"/>
          <w:szCs w:val="21"/>
        </w:rPr>
        <w:t>Involved in complete life cycle implementation process (ASAP Methodology) like preparation of documentation (as is and to be) and as well as involved in realization and final preparati</w:t>
      </w:r>
      <w:r w:rsidR="00270810">
        <w:rPr>
          <w:rFonts w:eastAsia="Calibri" w:asciiTheme="minorHAnsi" w:hAnsiTheme="minorHAnsi" w:cstheme="minorHAnsi"/>
          <w:sz w:val="21"/>
          <w:szCs w:val="21"/>
        </w:rPr>
        <w:t>on phases.</w:t>
      </w:r>
    </w:p>
    <w:p w:rsidR="008563D2" w:rsidRPr="000024B8" w:rsidP="000024B8">
      <w:pPr>
        <w:numPr>
          <w:ilvl w:val="0"/>
          <w:numId w:val="3"/>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Having knowledge in New GL, Activated new Ledger, Performed document splitting, parallel Accounting.</w:t>
      </w:r>
      <w:r w:rsidRPr="000024B8">
        <w:rPr>
          <w:rFonts w:eastAsia="Calibri" w:asciiTheme="minorHAnsi" w:hAnsiTheme="minorHAnsi" w:cstheme="minorHAnsi"/>
          <w:color w:val="000000"/>
          <w:sz w:val="21"/>
          <w:szCs w:val="21"/>
        </w:rPr>
        <w:t>.</w:t>
      </w:r>
    </w:p>
    <w:p w:rsidR="008563D2" w:rsidRPr="00F832F0" w:rsidP="008563D2">
      <w:pPr>
        <w:numPr>
          <w:ilvl w:val="0"/>
          <w:numId w:val="3"/>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Good exposure in Accounts Payable: Configuration of Vendor Account Groups, Number range intervals, Payment Terms Creation, Manual Payment program, Automatic Payment Program, Advance payment to Vendors, Configuration of House Banks, Check Lots, Check Payments, Check Receipts, Check Manual updating.</w:t>
      </w:r>
    </w:p>
    <w:p w:rsidR="008563D2" w:rsidRPr="008563D2" w:rsidP="004B3A2D">
      <w:pPr>
        <w:pBdr>
          <w:top w:val="nil"/>
          <w:left w:val="nil"/>
          <w:bottom w:val="nil"/>
          <w:right w:val="nil"/>
          <w:between w:val="nil"/>
        </w:pBdr>
        <w:rPr>
          <w:rFonts w:asciiTheme="minorHAnsi" w:hAnsiTheme="minorHAnsi" w:cstheme="minorHAnsi"/>
          <w:color w:val="000000"/>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WORK EXPERIENCE:</w:t>
      </w:r>
    </w:p>
    <w:p w:rsidR="008563D2" w:rsidRPr="008563D2" w:rsidP="008563D2">
      <w:pPr>
        <w:pBdr>
          <w:top w:val="nil"/>
          <w:left w:val="nil"/>
          <w:bottom w:val="nil"/>
          <w:right w:val="nil"/>
          <w:between w:val="nil"/>
        </w:pBdr>
        <w:ind w:hanging="720"/>
        <w:rPr>
          <w:rFonts w:asciiTheme="minorHAnsi" w:hAnsiTheme="minorHAnsi" w:cstheme="minorHAnsi"/>
          <w:b/>
          <w:color w:val="000000"/>
          <w:sz w:val="21"/>
          <w:szCs w:val="21"/>
          <w:u w:val="single"/>
        </w:rPr>
      </w:pPr>
    </w:p>
    <w:p w:rsidR="008563D2" w:rsidRPr="008563D2" w:rsidP="008563D2">
      <w:pPr>
        <w:spacing w:line="276" w:lineRule="auto"/>
        <w:ind w:firstLine="720"/>
        <w:rPr>
          <w:rFonts w:eastAsia="Calibri" w:asciiTheme="minorHAnsi" w:hAnsiTheme="minorHAnsi" w:cstheme="minorHAnsi"/>
          <w:b/>
          <w:sz w:val="21"/>
          <w:szCs w:val="21"/>
          <w:u w:val="single"/>
        </w:rPr>
      </w:pPr>
      <w:r w:rsidRPr="008563D2">
        <w:rPr>
          <w:rFonts w:eastAsia="Calibri" w:asciiTheme="minorHAnsi" w:hAnsiTheme="minorHAnsi" w:cstheme="minorHAnsi"/>
          <w:b/>
          <w:sz w:val="21"/>
          <w:szCs w:val="21"/>
          <w:u w:val="single"/>
        </w:rPr>
        <w:t xml:space="preserve">Project:  1 {Rollout and Support}                Duration: November </w:t>
      </w:r>
      <w:r w:rsidRPr="008563D2" w:rsidR="00EB099B">
        <w:rPr>
          <w:rFonts w:eastAsia="Calibri" w:asciiTheme="minorHAnsi" w:hAnsiTheme="minorHAnsi" w:cstheme="minorHAnsi"/>
          <w:b/>
          <w:sz w:val="21"/>
          <w:szCs w:val="21"/>
          <w:u w:val="single"/>
        </w:rPr>
        <w:t xml:space="preserve">’20 </w:t>
      </w:r>
      <w:r w:rsidR="00EB099B">
        <w:rPr>
          <w:rFonts w:eastAsia="Calibri" w:asciiTheme="minorHAnsi" w:hAnsiTheme="minorHAnsi" w:cstheme="minorHAnsi"/>
          <w:b/>
          <w:sz w:val="21"/>
          <w:szCs w:val="21"/>
          <w:u w:val="single"/>
        </w:rPr>
        <w:t>till</w:t>
      </w:r>
      <w:r w:rsidRPr="008563D2">
        <w:rPr>
          <w:rFonts w:eastAsia="Calibri" w:asciiTheme="minorHAnsi" w:hAnsiTheme="minorHAnsi" w:cstheme="minorHAnsi"/>
          <w:b/>
          <w:sz w:val="21"/>
          <w:szCs w:val="21"/>
          <w:u w:val="single"/>
        </w:rPr>
        <w:t xml:space="preserve"> date</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sz w:val="21"/>
          <w:szCs w:val="21"/>
        </w:rPr>
        <w:t>Project Scope</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w:t>
      </w:r>
      <w:r w:rsidRPr="008563D2">
        <w:rPr>
          <w:rFonts w:eastAsia="Calibri" w:asciiTheme="minorHAnsi" w:hAnsiTheme="minorHAnsi" w:cstheme="minorHAnsi"/>
          <w:b/>
          <w:sz w:val="21"/>
          <w:szCs w:val="21"/>
        </w:rPr>
        <w:tab/>
        <w:t>S/4 Hana (S4H-1709) Merger Activity and Support</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sz w:val="21"/>
          <w:szCs w:val="21"/>
        </w:rPr>
        <w:t xml:space="preserve">Client </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 xml:space="preserve">: </w:t>
      </w:r>
      <w:r w:rsidRPr="008563D2">
        <w:rPr>
          <w:rFonts w:eastAsia="Calibri" w:asciiTheme="minorHAnsi" w:hAnsiTheme="minorHAnsi" w:cstheme="minorHAnsi"/>
          <w:sz w:val="21"/>
          <w:szCs w:val="21"/>
        </w:rPr>
        <w:tab/>
      </w:r>
      <w:r w:rsidRPr="008563D2">
        <w:rPr>
          <w:rFonts w:eastAsia="Calibri" w:asciiTheme="minorHAnsi" w:hAnsiTheme="minorHAnsi" w:cstheme="minorHAnsi"/>
          <w:b/>
          <w:sz w:val="21"/>
          <w:szCs w:val="21"/>
        </w:rPr>
        <w:t>In-House.</w:t>
      </w:r>
    </w:p>
    <w:p w:rsidR="008563D2" w:rsidRPr="008563D2" w:rsidP="008563D2">
      <w:pPr>
        <w:spacing w:line="276" w:lineRule="auto"/>
        <w:ind w:firstLine="720"/>
        <w:rPr>
          <w:rFonts w:eastAsia="Calibri" w:asciiTheme="minorHAnsi" w:hAnsiTheme="minorHAnsi" w:cstheme="minorHAnsi"/>
          <w:sz w:val="21"/>
          <w:szCs w:val="21"/>
        </w:rPr>
      </w:pPr>
      <w:r w:rsidRPr="008563D2">
        <w:rPr>
          <w:rFonts w:eastAsia="Calibri" w:asciiTheme="minorHAnsi" w:hAnsiTheme="minorHAnsi" w:cstheme="minorHAnsi"/>
          <w:b/>
          <w:sz w:val="21"/>
          <w:szCs w:val="21"/>
        </w:rPr>
        <w:t>Role</w:t>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t>:</w:t>
      </w:r>
      <w:r w:rsidRPr="008563D2">
        <w:rPr>
          <w:rFonts w:eastAsia="Calibri" w:asciiTheme="minorHAnsi" w:hAnsiTheme="minorHAnsi" w:cstheme="minorHAnsi"/>
          <w:sz w:val="21"/>
          <w:szCs w:val="21"/>
        </w:rPr>
        <w:tab/>
        <w:t>FICO Functional Consultant</w:t>
      </w:r>
    </w:p>
    <w:p w:rsidR="008563D2" w:rsidRPr="00A17EA9" w:rsidP="00A17EA9">
      <w:pPr>
        <w:spacing w:line="276" w:lineRule="auto"/>
        <w:rPr>
          <w:rFonts w:asciiTheme="minorHAnsi" w:hAnsiTheme="minorHAnsi" w:cstheme="minorHAnsi"/>
          <w:b/>
          <w:sz w:val="21"/>
          <w:szCs w:val="21"/>
        </w:rPr>
      </w:pPr>
      <w:r w:rsidRPr="008563D2">
        <w:rPr>
          <w:rFonts w:asciiTheme="minorHAnsi" w:hAnsiTheme="minorHAnsi" w:cstheme="minorHAnsi"/>
          <w:b/>
          <w:sz w:val="21"/>
          <w:szCs w:val="21"/>
          <w:highlight w:val="lightGray"/>
        </w:rPr>
        <w:t>Responsibilities:-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Gls, Vendor, Customer Extensions.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Balances upload through (LSMW) like GL, Vendor, Customer and Bank Balances.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Configured APP and House Bank.</w:t>
      </w:r>
    </w:p>
    <w:p w:rsidR="008563D2" w:rsidRPr="008563D2" w:rsidP="00D066EF">
      <w:pPr>
        <w:pBdr>
          <w:top w:val="nil"/>
          <w:left w:val="nil"/>
          <w:bottom w:val="nil"/>
          <w:right w:val="nil"/>
          <w:between w:val="nil"/>
        </w:pBdr>
        <w:ind w:hanging="720"/>
        <w:rPr>
          <w:rFonts w:asciiTheme="minorHAnsi" w:hAnsiTheme="minorHAnsi" w:cstheme="minorHAnsi"/>
          <w:b/>
          <w:color w:val="000000"/>
          <w:sz w:val="21"/>
          <w:szCs w:val="21"/>
          <w:u w:val="single"/>
        </w:rPr>
      </w:pPr>
    </w:p>
    <w:p w:rsidR="008563D2" w:rsidRPr="008563D2" w:rsidP="008563D2">
      <w:pPr>
        <w:spacing w:line="276" w:lineRule="auto"/>
        <w:ind w:firstLine="720"/>
        <w:rPr>
          <w:rFonts w:eastAsia="Calibri" w:asciiTheme="minorHAnsi" w:hAnsiTheme="minorHAnsi" w:cstheme="minorHAnsi"/>
          <w:b/>
          <w:sz w:val="21"/>
          <w:szCs w:val="21"/>
          <w:u w:val="single"/>
        </w:rPr>
      </w:pPr>
      <w:r w:rsidRPr="008563D2">
        <w:rPr>
          <w:rFonts w:eastAsia="Calibri" w:asciiTheme="minorHAnsi" w:hAnsiTheme="minorHAnsi" w:cstheme="minorHAnsi"/>
          <w:b/>
          <w:sz w:val="21"/>
          <w:szCs w:val="21"/>
          <w:u w:val="single"/>
        </w:rPr>
        <w:t xml:space="preserve">Project:  2 {Migration and Support}                Duration: Aug ’2020 to Nov 2020 </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sz w:val="21"/>
          <w:szCs w:val="21"/>
        </w:rPr>
        <w:t>Project Scope</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w:t>
      </w:r>
      <w:r w:rsidRPr="008563D2">
        <w:rPr>
          <w:rFonts w:eastAsia="Calibri" w:asciiTheme="minorHAnsi" w:hAnsiTheme="minorHAnsi" w:cstheme="minorHAnsi"/>
          <w:b/>
          <w:sz w:val="21"/>
          <w:szCs w:val="21"/>
        </w:rPr>
        <w:tab/>
        <w:t>S/4 Hana (S4H-1709) Merger Activity and Support</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sz w:val="21"/>
          <w:szCs w:val="21"/>
        </w:rPr>
        <w:t xml:space="preserve">Client </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 xml:space="preserve">: </w:t>
      </w:r>
      <w:r w:rsidRPr="008563D2">
        <w:rPr>
          <w:rFonts w:eastAsia="Calibri" w:asciiTheme="minorHAnsi" w:hAnsiTheme="minorHAnsi" w:cstheme="minorHAnsi"/>
          <w:sz w:val="21"/>
          <w:szCs w:val="21"/>
        </w:rPr>
        <w:tab/>
      </w:r>
      <w:r w:rsidRPr="008563D2">
        <w:rPr>
          <w:rFonts w:eastAsia="Calibri" w:asciiTheme="minorHAnsi" w:hAnsiTheme="minorHAnsi" w:cstheme="minorHAnsi"/>
          <w:b/>
          <w:sz w:val="21"/>
          <w:szCs w:val="21"/>
        </w:rPr>
        <w:t>In-House.</w:t>
      </w:r>
    </w:p>
    <w:p w:rsidR="008563D2" w:rsidRPr="008563D2" w:rsidP="008563D2">
      <w:pPr>
        <w:spacing w:line="276" w:lineRule="auto"/>
        <w:ind w:firstLine="720"/>
        <w:rPr>
          <w:rFonts w:eastAsia="Calibri" w:asciiTheme="minorHAnsi" w:hAnsiTheme="minorHAnsi" w:cstheme="minorHAnsi"/>
          <w:sz w:val="21"/>
          <w:szCs w:val="21"/>
        </w:rPr>
      </w:pPr>
      <w:r w:rsidRPr="008563D2">
        <w:rPr>
          <w:rFonts w:eastAsia="Calibri" w:asciiTheme="minorHAnsi" w:hAnsiTheme="minorHAnsi" w:cstheme="minorHAnsi"/>
          <w:b/>
          <w:sz w:val="21"/>
          <w:szCs w:val="21"/>
        </w:rPr>
        <w:t>Role</w:t>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t>:</w:t>
      </w:r>
      <w:r w:rsidRPr="008563D2">
        <w:rPr>
          <w:rFonts w:eastAsia="Calibri" w:asciiTheme="minorHAnsi" w:hAnsiTheme="minorHAnsi" w:cstheme="minorHAnsi"/>
          <w:sz w:val="21"/>
          <w:szCs w:val="21"/>
        </w:rPr>
        <w:tab/>
        <w:t>FICO Functional Consultant</w:t>
      </w:r>
    </w:p>
    <w:p w:rsidR="008563D2" w:rsidRPr="009C3142" w:rsidP="009C3142">
      <w:pPr>
        <w:spacing w:line="276" w:lineRule="auto"/>
        <w:rPr>
          <w:rFonts w:asciiTheme="minorHAnsi" w:hAnsiTheme="minorHAnsi" w:cstheme="minorHAnsi"/>
          <w:b/>
          <w:sz w:val="21"/>
          <w:szCs w:val="21"/>
        </w:rPr>
      </w:pPr>
      <w:r w:rsidRPr="008563D2">
        <w:rPr>
          <w:rFonts w:asciiTheme="minorHAnsi" w:hAnsiTheme="minorHAnsi" w:cstheme="minorHAnsi"/>
          <w:b/>
          <w:sz w:val="21"/>
          <w:szCs w:val="21"/>
          <w:highlight w:val="lightGray"/>
        </w:rPr>
        <w:t>Responsibilities:-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Gls, Vendor, Customer Extensions.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Balances upload through (LSMW) like GL, Vendor, Customer and Bank Balances.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 xml:space="preserve">Configured areas </w:t>
      </w:r>
      <w:r w:rsidRPr="008563D2">
        <w:rPr>
          <w:rFonts w:eastAsia="Calibri" w:asciiTheme="minorHAnsi" w:hAnsiTheme="minorHAnsi" w:cstheme="minorHAnsi"/>
          <w:color w:val="000000"/>
          <w:sz w:val="21"/>
          <w:szCs w:val="21"/>
        </w:rPr>
        <w:t>House Bank.</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 xml:space="preserve">Configured APP and </w:t>
      </w:r>
      <w:r w:rsidRPr="008563D2">
        <w:rPr>
          <w:rFonts w:eastAsia="Calibri" w:asciiTheme="minorHAnsi" w:hAnsiTheme="minorHAnsi" w:cstheme="minorHAnsi"/>
          <w:color w:val="000000"/>
          <w:sz w:val="21"/>
          <w:szCs w:val="21"/>
        </w:rPr>
        <w:t>House Bank</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Customized reports Vendor statement, no due statements and customer outstanding reports and statement.</w:t>
      </w:r>
    </w:p>
    <w:p w:rsidR="008563D2" w:rsidRPr="008563D2" w:rsidP="008563D2">
      <w:pPr>
        <w:spacing w:line="360" w:lineRule="auto"/>
        <w:ind w:firstLine="720"/>
        <w:rPr>
          <w:rFonts w:asciiTheme="minorHAnsi" w:hAnsiTheme="minorHAnsi" w:cstheme="minorHAnsi"/>
          <w:b/>
          <w:sz w:val="21"/>
          <w:szCs w:val="21"/>
          <w:u w:val="single"/>
        </w:rPr>
      </w:pPr>
    </w:p>
    <w:p w:rsidR="008563D2" w:rsidRPr="008563D2" w:rsidP="008563D2">
      <w:pPr>
        <w:spacing w:line="360" w:lineRule="auto"/>
        <w:ind w:firstLine="720"/>
        <w:rPr>
          <w:rFonts w:eastAsia="Calibri" w:asciiTheme="minorHAnsi" w:hAnsiTheme="minorHAnsi" w:cstheme="minorHAnsi"/>
          <w:b/>
          <w:sz w:val="21"/>
          <w:szCs w:val="21"/>
          <w:u w:val="single"/>
        </w:rPr>
      </w:pPr>
      <w:r w:rsidRPr="008563D2">
        <w:rPr>
          <w:rFonts w:eastAsia="Calibri" w:asciiTheme="minorHAnsi" w:hAnsiTheme="minorHAnsi" w:cstheme="minorHAnsi"/>
          <w:b/>
          <w:sz w:val="21"/>
          <w:szCs w:val="21"/>
          <w:u w:val="single"/>
        </w:rPr>
        <w:t xml:space="preserve">Project: 2 {Full life Cycle </w:t>
      </w:r>
      <w:r w:rsidRPr="008563D2" w:rsidR="00C26783">
        <w:rPr>
          <w:rFonts w:eastAsia="Calibri" w:asciiTheme="minorHAnsi" w:hAnsiTheme="minorHAnsi" w:cstheme="minorHAnsi"/>
          <w:b/>
          <w:sz w:val="21"/>
          <w:szCs w:val="21"/>
          <w:u w:val="single"/>
        </w:rPr>
        <w:t>Implementation}</w:t>
      </w:r>
      <w:r w:rsidRPr="008563D2">
        <w:rPr>
          <w:rFonts w:eastAsia="Calibri" w:asciiTheme="minorHAnsi" w:hAnsiTheme="minorHAnsi" w:cstheme="minorHAnsi"/>
          <w:b/>
          <w:sz w:val="21"/>
          <w:szCs w:val="21"/>
          <w:u w:val="single"/>
        </w:rPr>
        <w:t xml:space="preserve">               Duration: Feb 2019 to March ’2020 </w:t>
      </w:r>
    </w:p>
    <w:p w:rsidR="008563D2" w:rsidRPr="008563D2" w:rsidP="008563D2">
      <w:pPr>
        <w:spacing w:line="276" w:lineRule="auto"/>
        <w:ind w:firstLine="720"/>
        <w:rPr>
          <w:rFonts w:eastAsia="Calibri" w:asciiTheme="minorHAnsi" w:hAnsiTheme="minorHAnsi" w:cstheme="minorHAnsi"/>
          <w:b/>
          <w:color w:val="000000"/>
          <w:sz w:val="21"/>
          <w:szCs w:val="21"/>
        </w:rPr>
      </w:pPr>
      <w:r w:rsidRPr="008563D2">
        <w:rPr>
          <w:rFonts w:eastAsia="Calibri" w:asciiTheme="minorHAnsi" w:hAnsiTheme="minorHAnsi" w:cstheme="minorHAnsi"/>
          <w:b/>
          <w:sz w:val="21"/>
          <w:szCs w:val="21"/>
        </w:rPr>
        <w:t>Project Scope</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 xml:space="preserve">:   UNIFY-S/4 Hana </w:t>
      </w:r>
      <w:r w:rsidRPr="008563D2" w:rsidR="00F747C3">
        <w:rPr>
          <w:rFonts w:eastAsia="Calibri" w:asciiTheme="minorHAnsi" w:hAnsiTheme="minorHAnsi" w:cstheme="minorHAnsi"/>
          <w:b/>
          <w:sz w:val="21"/>
          <w:szCs w:val="21"/>
        </w:rPr>
        <w:t>– (</w:t>
      </w:r>
      <w:r w:rsidRPr="008563D2">
        <w:rPr>
          <w:rFonts w:eastAsia="Calibri" w:asciiTheme="minorHAnsi" w:hAnsiTheme="minorHAnsi" w:cstheme="minorHAnsi"/>
          <w:b/>
          <w:sz w:val="21"/>
          <w:szCs w:val="21"/>
        </w:rPr>
        <w:t>1709</w:t>
      </w:r>
      <w:r w:rsidRPr="008563D2" w:rsidR="00F747C3">
        <w:rPr>
          <w:rFonts w:eastAsia="Calibri" w:asciiTheme="minorHAnsi" w:hAnsiTheme="minorHAnsi" w:cstheme="minorHAnsi"/>
          <w:b/>
          <w:sz w:val="21"/>
          <w:szCs w:val="21"/>
        </w:rPr>
        <w:t>) Green</w:t>
      </w:r>
      <w:r w:rsidRPr="008563D2">
        <w:rPr>
          <w:rFonts w:eastAsia="Calibri" w:asciiTheme="minorHAnsi" w:hAnsiTheme="minorHAnsi" w:cstheme="minorHAnsi"/>
          <w:b/>
          <w:sz w:val="21"/>
          <w:szCs w:val="21"/>
        </w:rPr>
        <w:t xml:space="preserve"> filed Implementation -On Premise &amp;</w:t>
      </w:r>
      <w:r w:rsidRPr="008563D2">
        <w:rPr>
          <w:rFonts w:eastAsia="Calibri" w:asciiTheme="minorHAnsi" w:hAnsiTheme="minorHAnsi" w:cstheme="minorHAnsi"/>
          <w:b/>
          <w:color w:val="000000"/>
          <w:sz w:val="21"/>
          <w:szCs w:val="21"/>
        </w:rPr>
        <w:t xml:space="preserve">Post Go-live </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color w:val="000000"/>
          <w:sz w:val="21"/>
          <w:szCs w:val="21"/>
        </w:rPr>
        <w:t xml:space="preserve">                                                Support                          </w:t>
      </w:r>
    </w:p>
    <w:p w:rsidR="008563D2" w:rsidRPr="008563D2" w:rsidP="008563D2">
      <w:pPr>
        <w:spacing w:line="276" w:lineRule="auto"/>
        <w:ind w:firstLine="720"/>
        <w:rPr>
          <w:rFonts w:eastAsia="Calibri" w:asciiTheme="minorHAnsi" w:hAnsiTheme="minorHAnsi" w:cstheme="minorHAnsi"/>
          <w:b/>
          <w:sz w:val="21"/>
          <w:szCs w:val="21"/>
        </w:rPr>
      </w:pPr>
      <w:r w:rsidRPr="008563D2">
        <w:rPr>
          <w:rFonts w:eastAsia="Calibri" w:asciiTheme="minorHAnsi" w:hAnsiTheme="minorHAnsi" w:cstheme="minorHAnsi"/>
          <w:b/>
          <w:sz w:val="21"/>
          <w:szCs w:val="21"/>
        </w:rPr>
        <w:t xml:space="preserve">Client </w:t>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r>
      <w:r w:rsidRPr="008563D2">
        <w:rPr>
          <w:rFonts w:eastAsia="Calibri" w:asciiTheme="minorHAnsi" w:hAnsiTheme="minorHAnsi" w:cstheme="minorHAnsi"/>
          <w:b/>
          <w:sz w:val="21"/>
          <w:szCs w:val="21"/>
        </w:rPr>
        <w:tab/>
        <w:t>:   In-House</w:t>
      </w:r>
    </w:p>
    <w:p w:rsidR="008563D2" w:rsidRPr="008563D2" w:rsidP="008563D2">
      <w:pPr>
        <w:spacing w:line="276" w:lineRule="auto"/>
        <w:ind w:firstLine="720"/>
        <w:rPr>
          <w:rFonts w:eastAsia="Calibri" w:asciiTheme="minorHAnsi" w:hAnsiTheme="minorHAnsi" w:cstheme="minorHAnsi"/>
          <w:sz w:val="21"/>
          <w:szCs w:val="21"/>
        </w:rPr>
      </w:pPr>
      <w:r w:rsidRPr="008563D2">
        <w:rPr>
          <w:rFonts w:eastAsia="Calibri" w:asciiTheme="minorHAnsi" w:hAnsiTheme="minorHAnsi" w:cstheme="minorHAnsi"/>
          <w:b/>
          <w:sz w:val="21"/>
          <w:szCs w:val="21"/>
        </w:rPr>
        <w:t>Role</w:t>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t>:   FICO Functional Consultant</w:t>
      </w:r>
    </w:p>
    <w:p w:rsidR="00F62A23" w:rsidP="008563D2">
      <w:pPr>
        <w:spacing w:line="276" w:lineRule="auto"/>
        <w:rPr>
          <w:rFonts w:asciiTheme="minorHAnsi" w:hAnsiTheme="minorHAnsi" w:cstheme="minorHAnsi"/>
          <w:b/>
          <w:sz w:val="21"/>
          <w:szCs w:val="21"/>
          <w:highlight w:val="lightGray"/>
        </w:rPr>
      </w:pPr>
    </w:p>
    <w:p w:rsidR="00F62A23" w:rsidP="008563D2">
      <w:pPr>
        <w:spacing w:line="276" w:lineRule="auto"/>
        <w:rPr>
          <w:rFonts w:asciiTheme="minorHAnsi" w:hAnsiTheme="minorHAnsi" w:cstheme="minorHAnsi"/>
          <w:b/>
          <w:sz w:val="21"/>
          <w:szCs w:val="21"/>
          <w:highlight w:val="lightGray"/>
        </w:rPr>
      </w:pPr>
    </w:p>
    <w:p w:rsidR="008563D2" w:rsidRPr="008563D2" w:rsidP="008563D2">
      <w:pPr>
        <w:spacing w:line="276" w:lineRule="auto"/>
        <w:rPr>
          <w:rFonts w:asciiTheme="minorHAnsi" w:hAnsiTheme="minorHAnsi" w:cstheme="minorHAnsi"/>
          <w:b/>
          <w:sz w:val="21"/>
          <w:szCs w:val="21"/>
          <w:u w:val="single"/>
        </w:rPr>
      </w:pPr>
      <w:r w:rsidRPr="008563D2">
        <w:rPr>
          <w:rFonts w:asciiTheme="minorHAnsi" w:hAnsiTheme="minorHAnsi" w:cstheme="minorHAnsi"/>
          <w:b/>
          <w:sz w:val="21"/>
          <w:szCs w:val="21"/>
          <w:highlight w:val="lightGray"/>
        </w:rPr>
        <w:t>Responsibilities:-</w:t>
      </w:r>
    </w:p>
    <w:p w:rsidR="008563D2" w:rsidRPr="008563D2" w:rsidP="008563D2">
      <w:pPr>
        <w:pBdr>
          <w:top w:val="nil"/>
          <w:left w:val="nil"/>
          <w:bottom w:val="nil"/>
          <w:right w:val="nil"/>
          <w:between w:val="nil"/>
        </w:pBdr>
        <w:ind w:left="720" w:hanging="720"/>
        <w:rPr>
          <w:rFonts w:asciiTheme="minorHAnsi" w:hAnsiTheme="minorHAnsi" w:cstheme="minorHAnsi"/>
          <w:b/>
          <w:color w:val="000000"/>
          <w:sz w:val="21"/>
          <w:szCs w:val="21"/>
          <w:u w:val="single"/>
        </w:rPr>
      </w:pPr>
    </w:p>
    <w:p w:rsidR="008563D2" w:rsidRPr="004D707A" w:rsidP="004D707A">
      <w:pPr>
        <w:numPr>
          <w:ilvl w:val="0"/>
          <w:numId w:val="5"/>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Worked as SAP FICO consultant for this project</w:t>
      </w:r>
    </w:p>
    <w:p w:rsidR="008563D2" w:rsidRPr="008563D2" w:rsidP="008563D2">
      <w:pPr>
        <w:numPr>
          <w:ilvl w:val="0"/>
          <w:numId w:val="5"/>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Customer master record maintenance, account group maintained, payment terms.</w:t>
      </w:r>
    </w:p>
    <w:p w:rsidR="008563D2" w:rsidRPr="008563D2" w:rsidP="008563D2">
      <w:pPr>
        <w:numPr>
          <w:ilvl w:val="0"/>
          <w:numId w:val="5"/>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Tested GL scenarios - GL master data maintenance, all GL transactions, GL inquiry, Month end closing and year-end closing activities and GL reporting.</w:t>
      </w:r>
    </w:p>
    <w:p w:rsidR="008563D2" w:rsidRPr="008563D2" w:rsidP="008563D2">
      <w:pPr>
        <w:numPr>
          <w:ilvl w:val="0"/>
          <w:numId w:val="5"/>
        </w:numPr>
        <w:pBdr>
          <w:top w:val="nil"/>
          <w:left w:val="nil"/>
          <w:bottom w:val="nil"/>
          <w:right w:val="nil"/>
          <w:between w:val="nil"/>
        </w:pBdr>
        <w:rPr>
          <w:rFonts w:asciiTheme="minorHAnsi" w:hAnsiTheme="minorHAnsi" w:cstheme="minorHAnsi"/>
          <w:color w:val="000000"/>
          <w:sz w:val="21"/>
          <w:szCs w:val="21"/>
        </w:rPr>
      </w:pPr>
      <w:r w:rsidRPr="008563D2">
        <w:rPr>
          <w:rFonts w:eastAsia="Calibri" w:asciiTheme="minorHAnsi" w:hAnsiTheme="minorHAnsi" w:cstheme="minorHAnsi"/>
          <w:color w:val="000000"/>
          <w:sz w:val="21"/>
          <w:szCs w:val="21"/>
        </w:rPr>
        <w:t>Tested AP scenarios - Vendor master data maintenance, vendor invoice and credit memo postings, park and posting parked invoices, automatic payment program for check payments, release blocked invoices, cancel vendor invoice posted through invoice verification, printing the checks without payment program, cancel payment, reinstate the check information in the check register and AP reporting.</w:t>
      </w:r>
    </w:p>
    <w:p w:rsidR="008563D2" w:rsidRPr="008563D2" w:rsidP="008563D2">
      <w:pPr>
        <w:numPr>
          <w:ilvl w:val="0"/>
          <w:numId w:val="5"/>
        </w:numPr>
        <w:rPr>
          <w:rFonts w:asciiTheme="minorHAnsi" w:hAnsiTheme="minorHAnsi" w:cstheme="minorHAnsi"/>
          <w:sz w:val="21"/>
          <w:szCs w:val="21"/>
        </w:rPr>
      </w:pPr>
      <w:r w:rsidRPr="008563D2">
        <w:rPr>
          <w:rFonts w:eastAsia="Calibri" w:asciiTheme="minorHAnsi" w:hAnsiTheme="minorHAnsi" w:cstheme="minorHAnsi"/>
          <w:sz w:val="21"/>
          <w:szCs w:val="21"/>
        </w:rPr>
        <w:t>Vendor balances upload (LSMW)</w:t>
      </w:r>
    </w:p>
    <w:p w:rsidR="008563D2" w:rsidRPr="00990ACF" w:rsidP="00990ACF">
      <w:pPr>
        <w:numPr>
          <w:ilvl w:val="0"/>
          <w:numId w:val="5"/>
        </w:numPr>
        <w:rPr>
          <w:rFonts w:asciiTheme="minorHAnsi" w:hAnsiTheme="minorHAnsi" w:cstheme="minorHAnsi"/>
          <w:sz w:val="21"/>
          <w:szCs w:val="21"/>
        </w:rPr>
      </w:pPr>
      <w:r w:rsidRPr="008563D2">
        <w:rPr>
          <w:rFonts w:eastAsia="Calibri" w:asciiTheme="minorHAnsi" w:hAnsiTheme="minorHAnsi" w:cstheme="minorHAnsi"/>
          <w:sz w:val="21"/>
          <w:szCs w:val="21"/>
        </w:rPr>
        <w:t>Customer balances upload (LSMW)</w:t>
      </w:r>
    </w:p>
    <w:p w:rsidR="008563D2" w:rsidRPr="008563D2" w:rsidP="008563D2">
      <w:pPr>
        <w:spacing w:line="276" w:lineRule="auto"/>
        <w:rPr>
          <w:rFonts w:asciiTheme="minorHAnsi" w:hAnsiTheme="minorHAnsi" w:cstheme="minorHAnsi"/>
          <w:b/>
          <w:sz w:val="21"/>
          <w:szCs w:val="21"/>
          <w:highlight w:val="lightGray"/>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Project: 2 {Roll Out and Support}                                                                    Duration: April ’2019 to Sep’2019’</w:t>
      </w:r>
    </w:p>
    <w:p w:rsidR="008563D2" w:rsidRPr="008563D2" w:rsidP="008563D2">
      <w:pPr>
        <w:ind w:left="720"/>
        <w:rPr>
          <w:rFonts w:eastAsia="Calibri" w:asciiTheme="minorHAnsi" w:hAnsiTheme="minorHAnsi" w:cstheme="minorHAnsi"/>
          <w:sz w:val="21"/>
          <w:szCs w:val="21"/>
        </w:rPr>
      </w:pPr>
      <w:r w:rsidRPr="008563D2">
        <w:rPr>
          <w:rFonts w:eastAsia="Calibri" w:asciiTheme="minorHAnsi" w:hAnsiTheme="minorHAnsi" w:cstheme="minorHAnsi"/>
          <w:b/>
          <w:sz w:val="21"/>
          <w:szCs w:val="21"/>
        </w:rPr>
        <w:t xml:space="preserve">Client </w:t>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t xml:space="preserve">: </w:t>
      </w:r>
      <w:r w:rsidRPr="008563D2">
        <w:rPr>
          <w:rFonts w:eastAsia="Calibri" w:asciiTheme="minorHAnsi" w:hAnsiTheme="minorHAnsi" w:cstheme="minorHAnsi"/>
          <w:sz w:val="21"/>
          <w:szCs w:val="21"/>
        </w:rPr>
        <w:tab/>
      </w:r>
      <w:r w:rsidRPr="008563D2">
        <w:rPr>
          <w:rFonts w:eastAsia="Calibri" w:asciiTheme="minorHAnsi" w:hAnsiTheme="minorHAnsi" w:cstheme="minorHAnsi"/>
          <w:b/>
          <w:sz w:val="21"/>
          <w:szCs w:val="21"/>
        </w:rPr>
        <w:t>In-House - Cyient Ansem N.V &amp; Cyient Ansem B.V</w:t>
      </w:r>
    </w:p>
    <w:p w:rsidR="008563D2" w:rsidRPr="008563D2" w:rsidP="008563D2">
      <w:pPr>
        <w:ind w:left="720"/>
        <w:rPr>
          <w:rFonts w:eastAsia="Calibri" w:asciiTheme="minorHAnsi" w:hAnsiTheme="minorHAnsi" w:cstheme="minorHAnsi"/>
          <w:sz w:val="21"/>
          <w:szCs w:val="21"/>
        </w:rPr>
      </w:pPr>
      <w:r w:rsidRPr="008563D2">
        <w:rPr>
          <w:rFonts w:eastAsia="Calibri" w:asciiTheme="minorHAnsi" w:hAnsiTheme="minorHAnsi" w:cstheme="minorHAnsi"/>
          <w:b/>
          <w:sz w:val="21"/>
          <w:szCs w:val="21"/>
        </w:rPr>
        <w:t>Role</w:t>
      </w:r>
      <w:r w:rsidRPr="008563D2">
        <w:rPr>
          <w:rFonts w:eastAsia="Calibri" w:asciiTheme="minorHAnsi" w:hAnsiTheme="minorHAnsi" w:cstheme="minorHAnsi"/>
          <w:sz w:val="21"/>
          <w:szCs w:val="21"/>
        </w:rPr>
        <w:tab/>
      </w:r>
      <w:r w:rsidRPr="008563D2">
        <w:rPr>
          <w:rFonts w:eastAsia="Calibri" w:asciiTheme="minorHAnsi" w:hAnsiTheme="minorHAnsi" w:cstheme="minorHAnsi"/>
          <w:sz w:val="21"/>
          <w:szCs w:val="21"/>
        </w:rPr>
        <w:tab/>
        <w:t xml:space="preserve">: </w:t>
      </w:r>
      <w:r w:rsidRPr="008563D2">
        <w:rPr>
          <w:rFonts w:eastAsia="Calibri" w:asciiTheme="minorHAnsi" w:hAnsiTheme="minorHAnsi" w:cstheme="minorHAnsi"/>
          <w:sz w:val="21"/>
          <w:szCs w:val="21"/>
        </w:rPr>
        <w:tab/>
        <w:t>SAP FICO Consultant</w:t>
      </w:r>
    </w:p>
    <w:p w:rsidR="008563D2" w:rsidRPr="008563D2" w:rsidP="008563D2">
      <w:pPr>
        <w:ind w:left="720"/>
        <w:rPr>
          <w:rFonts w:eastAsia="Calibri" w:asciiTheme="minorHAnsi" w:hAnsiTheme="minorHAnsi" w:cstheme="minorHAnsi"/>
          <w:sz w:val="21"/>
          <w:szCs w:val="21"/>
        </w:rPr>
      </w:pPr>
      <w:r w:rsidRPr="008563D2">
        <w:rPr>
          <w:rFonts w:eastAsia="Calibri" w:asciiTheme="minorHAnsi" w:hAnsiTheme="minorHAnsi" w:cstheme="minorHAnsi"/>
          <w:b/>
          <w:sz w:val="21"/>
          <w:szCs w:val="21"/>
        </w:rPr>
        <w:t>Environment</w:t>
      </w:r>
      <w:r w:rsidRPr="008563D2">
        <w:rPr>
          <w:rFonts w:eastAsia="Calibri" w:asciiTheme="minorHAnsi" w:hAnsiTheme="minorHAnsi" w:cstheme="minorHAnsi"/>
          <w:sz w:val="21"/>
          <w:szCs w:val="21"/>
        </w:rPr>
        <w:tab/>
        <w:t xml:space="preserve">: </w:t>
      </w:r>
      <w:r w:rsidRPr="008563D2">
        <w:rPr>
          <w:rFonts w:eastAsia="Calibri" w:asciiTheme="minorHAnsi" w:hAnsiTheme="minorHAnsi" w:cstheme="minorHAnsi"/>
          <w:sz w:val="21"/>
          <w:szCs w:val="21"/>
        </w:rPr>
        <w:tab/>
        <w:t>SAP ECC 6.0</w:t>
      </w:r>
    </w:p>
    <w:p w:rsidR="008563D2" w:rsidRPr="008563D2" w:rsidP="008563D2">
      <w:pPr>
        <w:ind w:left="720"/>
        <w:rPr>
          <w:rFonts w:asciiTheme="minorHAnsi" w:hAnsiTheme="minorHAnsi" w:cstheme="minorHAnsi"/>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Responsibilities:-</w:t>
      </w:r>
    </w:p>
    <w:p w:rsidR="008563D2" w:rsidRPr="00321DB2" w:rsidP="008563D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FI Modules supported: Configuration of General Ledger, Account Receivable, Account Payable; Defined account groups, customer and document number ranges, Terms of payment, posting keys, automatic clearing, account assignment, and tolerance groups.</w:t>
      </w:r>
    </w:p>
    <w:p w:rsidR="008563D2" w:rsidRPr="00321DB2" w:rsidP="008563D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Configured additional terms of payment,.</w:t>
      </w:r>
    </w:p>
    <w:p w:rsidR="008563D2" w:rsidRPr="00321DB2" w:rsidP="008563D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Handling support issues in accounts Payables, Receivables, General ledger accounting.</w:t>
      </w:r>
    </w:p>
    <w:p w:rsidR="008563D2" w:rsidRPr="00321DB2" w:rsidP="008563D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Involved in Creation of end user manuals and trained employees at various levels for document entry with concepts like Reverse, Parking, Reference documents, year End Closing and Month End Closing procedures.</w:t>
      </w:r>
    </w:p>
    <w:p w:rsidR="008563D2" w:rsidRPr="00321DB2" w:rsidP="008563D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Participation in regular team meetings</w:t>
      </w:r>
    </w:p>
    <w:p w:rsidR="00321DB2" w:rsidRPr="008563D2" w:rsidP="00321DB2">
      <w:pPr>
        <w:pBdr>
          <w:top w:val="nil"/>
          <w:left w:val="nil"/>
          <w:bottom w:val="nil"/>
          <w:right w:val="nil"/>
          <w:between w:val="nil"/>
        </w:pBdr>
        <w:ind w:left="720"/>
        <w:rPr>
          <w:rFonts w:asciiTheme="minorHAnsi" w:hAnsiTheme="minorHAnsi" w:cstheme="minorHAnsi"/>
          <w:color w:val="000000"/>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 xml:space="preserve">Project: </w:t>
      </w:r>
      <w:r w:rsidRPr="008563D2" w:rsidR="00FA22AF">
        <w:rPr>
          <w:rFonts w:asciiTheme="minorHAnsi" w:hAnsiTheme="minorHAnsi" w:cstheme="minorHAnsi"/>
          <w:b/>
          <w:sz w:val="21"/>
          <w:szCs w:val="21"/>
          <w:highlight w:val="lightGray"/>
        </w:rPr>
        <w:t>{Support</w:t>
      </w:r>
      <w:r w:rsidR="00BB753F">
        <w:rPr>
          <w:rFonts w:asciiTheme="minorHAnsi" w:hAnsiTheme="minorHAnsi" w:cstheme="minorHAnsi"/>
          <w:b/>
          <w:sz w:val="21"/>
          <w:szCs w:val="21"/>
          <w:highlight w:val="lightGray"/>
        </w:rPr>
        <w:t>}:</w:t>
      </w:r>
      <w:r w:rsidRPr="008563D2">
        <w:rPr>
          <w:rFonts w:asciiTheme="minorHAnsi" w:hAnsiTheme="minorHAnsi" w:cstheme="minorHAnsi"/>
          <w:b/>
          <w:sz w:val="21"/>
          <w:szCs w:val="21"/>
          <w:highlight w:val="lightGray"/>
        </w:rPr>
        <w:t xml:space="preserve"> Duration: Feb 2018 to March 2019</w:t>
      </w:r>
    </w:p>
    <w:p w:rsidR="008563D2" w:rsidRPr="008563D2" w:rsidP="008563D2">
      <w:pPr>
        <w:ind w:left="720"/>
        <w:rPr>
          <w:rFonts w:asciiTheme="minorHAnsi" w:hAnsiTheme="minorHAnsi" w:cstheme="minorHAnsi"/>
          <w:sz w:val="21"/>
          <w:szCs w:val="21"/>
        </w:rPr>
      </w:pPr>
      <w:r w:rsidRPr="008563D2">
        <w:rPr>
          <w:rFonts w:asciiTheme="minorHAnsi" w:hAnsiTheme="minorHAnsi" w:cstheme="minorHAnsi"/>
          <w:b/>
          <w:sz w:val="21"/>
          <w:szCs w:val="21"/>
        </w:rPr>
        <w:t xml:space="preserve">Client </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r>
      <w:r w:rsidRPr="008563D2">
        <w:rPr>
          <w:rFonts w:eastAsia="Calibri" w:asciiTheme="minorHAnsi" w:hAnsiTheme="minorHAnsi" w:cstheme="minorHAnsi"/>
          <w:b/>
          <w:sz w:val="21"/>
          <w:szCs w:val="21"/>
        </w:rPr>
        <w:t xml:space="preserve">In-House </w:t>
      </w:r>
    </w:p>
    <w:p w:rsidR="008563D2" w:rsidRPr="008563D2" w:rsidP="008563D2">
      <w:pPr>
        <w:ind w:left="720"/>
        <w:rPr>
          <w:rFonts w:asciiTheme="minorHAnsi" w:hAnsiTheme="minorHAnsi" w:cstheme="minorHAnsi"/>
          <w:sz w:val="21"/>
          <w:szCs w:val="21"/>
        </w:rPr>
      </w:pPr>
      <w:r w:rsidRPr="008563D2">
        <w:rPr>
          <w:rFonts w:asciiTheme="minorHAnsi" w:hAnsiTheme="minorHAnsi" w:cstheme="minorHAnsi"/>
          <w:b/>
          <w:sz w:val="21"/>
          <w:szCs w:val="21"/>
        </w:rPr>
        <w:t>Role</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FICO Consultant</w:t>
      </w:r>
    </w:p>
    <w:p w:rsidR="008563D2" w:rsidRPr="008563D2" w:rsidP="008563D2">
      <w:pPr>
        <w:ind w:left="720"/>
        <w:rPr>
          <w:rFonts w:asciiTheme="minorHAnsi" w:hAnsiTheme="minorHAnsi" w:cstheme="minorHAnsi"/>
          <w:sz w:val="21"/>
          <w:szCs w:val="21"/>
        </w:rPr>
      </w:pPr>
      <w:r w:rsidRPr="008563D2">
        <w:rPr>
          <w:rFonts w:asciiTheme="minorHAnsi" w:hAnsiTheme="minorHAnsi" w:cstheme="minorHAnsi"/>
          <w:b/>
          <w:sz w:val="21"/>
          <w:szCs w:val="21"/>
        </w:rPr>
        <w:t>Environment</w:t>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ECC 6.0</w:t>
      </w:r>
    </w:p>
    <w:p w:rsidR="008563D2" w:rsidRPr="008563D2" w:rsidP="008563D2">
      <w:pPr>
        <w:ind w:left="720"/>
        <w:rPr>
          <w:rFonts w:asciiTheme="minorHAnsi" w:hAnsiTheme="minorHAnsi" w:cstheme="minorHAnsi"/>
          <w:color w:val="000000"/>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Responsibilities:-</w:t>
      </w:r>
    </w:p>
    <w:p w:rsidR="008563D2" w:rsidRPr="008563D2" w:rsidP="008563D2">
      <w:pPr>
        <w:ind w:left="720"/>
        <w:rPr>
          <w:rFonts w:asciiTheme="minorHAnsi" w:hAnsiTheme="minorHAnsi" w:cstheme="minorHAnsi"/>
          <w:color w:val="000000"/>
          <w:sz w:val="21"/>
          <w:szCs w:val="21"/>
        </w:rPr>
      </w:pP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321DB2">
        <w:rPr>
          <w:rFonts w:eastAsia="Calibri" w:asciiTheme="minorHAnsi" w:hAnsiTheme="minorHAnsi" w:cstheme="minorHAnsi"/>
          <w:color w:val="000000"/>
          <w:sz w:val="21"/>
          <w:szCs w:val="21"/>
        </w:rPr>
        <w:t>Master Data creation like GLs, Cost Centers, Profit Centers.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Resolving of Maintenance tickets in area of FI.</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Providing day-to-day operational and process support to users</w:t>
      </w:r>
    </w:p>
    <w:p w:rsidR="008563D2" w:rsidRPr="00321DB2" w:rsidP="00321DB2">
      <w:pPr>
        <w:numPr>
          <w:ilvl w:val="0"/>
          <w:numId w:val="5"/>
        </w:numPr>
        <w:pBdr>
          <w:top w:val="nil"/>
          <w:left w:val="nil"/>
          <w:bottom w:val="nil"/>
          <w:right w:val="nil"/>
          <w:between w:val="nil"/>
        </w:pBdr>
        <w:rPr>
          <w:rFonts w:eastAsia="Calibri" w:asciiTheme="minorHAnsi" w:hAnsiTheme="minorHAnsi" w:cstheme="minorHAnsi"/>
          <w:color w:val="000000"/>
          <w:sz w:val="21"/>
          <w:szCs w:val="21"/>
        </w:rPr>
      </w:pPr>
      <w:r w:rsidRPr="008563D2">
        <w:rPr>
          <w:rFonts w:eastAsia="Calibri" w:asciiTheme="minorHAnsi" w:hAnsiTheme="minorHAnsi" w:cstheme="minorHAnsi"/>
          <w:color w:val="000000"/>
          <w:sz w:val="21"/>
          <w:szCs w:val="21"/>
        </w:rPr>
        <w:t>Ensure that all support issues are resolved within the parameters of the agreed SLA.</w:t>
      </w:r>
    </w:p>
    <w:p w:rsidR="008563D2" w:rsidRPr="008563D2" w:rsidP="008563D2">
      <w:pPr>
        <w:pBdr>
          <w:top w:val="nil"/>
          <w:left w:val="nil"/>
          <w:bottom w:val="nil"/>
          <w:right w:val="nil"/>
          <w:between w:val="nil"/>
        </w:pBdr>
        <w:rPr>
          <w:rFonts w:eastAsia="Calibri" w:asciiTheme="minorHAnsi" w:hAnsiTheme="minorHAnsi" w:cstheme="minorHAnsi"/>
          <w:color w:val="000000"/>
          <w:sz w:val="21"/>
          <w:szCs w:val="21"/>
        </w:rPr>
      </w:pPr>
    </w:p>
    <w:p w:rsidR="008563D2" w:rsidRPr="008563D2" w:rsidP="008563D2">
      <w:pPr>
        <w:spacing w:line="276" w:lineRule="auto"/>
        <w:rPr>
          <w:rFonts w:asciiTheme="minorHAnsi" w:hAnsiTheme="minorHAnsi" w:cstheme="minorHAnsi"/>
          <w:b/>
          <w:sz w:val="21"/>
          <w:szCs w:val="21"/>
          <w:highlight w:val="lightGray"/>
        </w:rPr>
      </w:pPr>
    </w:p>
    <w:p w:rsidR="000A2FF7" w:rsidP="008563D2">
      <w:pPr>
        <w:spacing w:line="276" w:lineRule="auto"/>
        <w:rPr>
          <w:rFonts w:asciiTheme="minorHAnsi" w:hAnsiTheme="minorHAnsi" w:cstheme="minorHAnsi"/>
          <w:b/>
          <w:sz w:val="21"/>
          <w:szCs w:val="21"/>
          <w:highlight w:val="lightGray"/>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SAP FI/CO Consultant: Mars International India Pvt Limited). (01/2017 to 02/2018)</w:t>
      </w:r>
    </w:p>
    <w:p w:rsidR="008563D2" w:rsidP="008563D2">
      <w:pPr>
        <w:spacing w:line="276" w:lineRule="auto"/>
        <w:rPr>
          <w:rFonts w:asciiTheme="minorHAnsi" w:hAnsiTheme="minorHAnsi" w:cstheme="minorHAnsi"/>
          <w:b/>
          <w:sz w:val="21"/>
          <w:szCs w:val="21"/>
          <w:highlight w:val="lightGray"/>
        </w:rPr>
      </w:pPr>
    </w:p>
    <w:p w:rsidR="001C7A64" w:rsidRPr="008563D2" w:rsidP="001C7A64">
      <w:pPr>
        <w:ind w:left="720"/>
        <w:rPr>
          <w:rFonts w:asciiTheme="minorHAnsi" w:hAnsiTheme="minorHAnsi" w:cstheme="minorHAnsi"/>
          <w:sz w:val="21"/>
          <w:szCs w:val="21"/>
        </w:rPr>
      </w:pPr>
      <w:r w:rsidRPr="008563D2">
        <w:rPr>
          <w:rFonts w:asciiTheme="minorHAnsi" w:hAnsiTheme="minorHAnsi" w:cstheme="minorHAnsi"/>
          <w:b/>
          <w:sz w:val="21"/>
          <w:szCs w:val="21"/>
        </w:rPr>
        <w:t xml:space="preserve">Client </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r>
      <w:r w:rsidRPr="008563D2">
        <w:rPr>
          <w:rFonts w:eastAsia="Calibri" w:asciiTheme="minorHAnsi" w:hAnsiTheme="minorHAnsi" w:cstheme="minorHAnsi"/>
          <w:b/>
          <w:sz w:val="21"/>
          <w:szCs w:val="21"/>
        </w:rPr>
        <w:t xml:space="preserve">In-House </w:t>
      </w:r>
    </w:p>
    <w:p w:rsidR="001C7A64" w:rsidRPr="008563D2" w:rsidP="001C7A64">
      <w:pPr>
        <w:ind w:left="720"/>
        <w:rPr>
          <w:rFonts w:asciiTheme="minorHAnsi" w:hAnsiTheme="minorHAnsi" w:cstheme="minorHAnsi"/>
          <w:sz w:val="21"/>
          <w:szCs w:val="21"/>
        </w:rPr>
      </w:pPr>
      <w:r w:rsidRPr="008563D2">
        <w:rPr>
          <w:rFonts w:asciiTheme="minorHAnsi" w:hAnsiTheme="minorHAnsi" w:cstheme="minorHAnsi"/>
          <w:b/>
          <w:sz w:val="21"/>
          <w:szCs w:val="21"/>
        </w:rPr>
        <w:t>Role</w:t>
      </w:r>
      <w:r w:rsidRPr="008563D2">
        <w:rPr>
          <w:rFonts w:asciiTheme="minorHAnsi" w:hAnsiTheme="minorHAnsi" w:cstheme="minorHAnsi"/>
          <w:sz w:val="21"/>
          <w:szCs w:val="21"/>
        </w:rPr>
        <w:tab/>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FICO Consultant</w:t>
      </w:r>
    </w:p>
    <w:p w:rsidR="001C7A64" w:rsidRPr="008563D2" w:rsidP="001C7A64">
      <w:pPr>
        <w:ind w:left="720"/>
        <w:rPr>
          <w:rFonts w:asciiTheme="minorHAnsi" w:hAnsiTheme="minorHAnsi" w:cstheme="minorHAnsi"/>
          <w:sz w:val="21"/>
          <w:szCs w:val="21"/>
        </w:rPr>
      </w:pPr>
      <w:r w:rsidRPr="008563D2">
        <w:rPr>
          <w:rFonts w:asciiTheme="minorHAnsi" w:hAnsiTheme="minorHAnsi" w:cstheme="minorHAnsi"/>
          <w:b/>
          <w:sz w:val="21"/>
          <w:szCs w:val="21"/>
        </w:rPr>
        <w:t>Environment</w:t>
      </w:r>
      <w:r w:rsidRPr="008563D2">
        <w:rPr>
          <w:rFonts w:asciiTheme="minorHAnsi" w:hAnsiTheme="minorHAnsi" w:cstheme="minorHAnsi"/>
          <w:sz w:val="21"/>
          <w:szCs w:val="21"/>
        </w:rPr>
        <w:tab/>
        <w:t xml:space="preserve">: </w:t>
      </w:r>
      <w:r w:rsidRPr="008563D2">
        <w:rPr>
          <w:rFonts w:asciiTheme="minorHAnsi" w:hAnsiTheme="minorHAnsi" w:cstheme="minorHAnsi"/>
          <w:sz w:val="21"/>
          <w:szCs w:val="21"/>
        </w:rPr>
        <w:tab/>
        <w:t>SAP ECC 6.0</w:t>
      </w:r>
    </w:p>
    <w:p w:rsidR="001C7A64" w:rsidRPr="008563D2" w:rsidP="008563D2">
      <w:pPr>
        <w:spacing w:line="276" w:lineRule="auto"/>
        <w:rPr>
          <w:rFonts w:asciiTheme="minorHAnsi" w:hAnsiTheme="minorHAnsi" w:cstheme="minorHAnsi"/>
          <w:b/>
          <w:sz w:val="21"/>
          <w:szCs w:val="21"/>
          <w:highlight w:val="lightGray"/>
        </w:rPr>
      </w:pPr>
    </w:p>
    <w:p w:rsidR="008563D2" w:rsidRPr="008563D2" w:rsidP="008563D2">
      <w:pPr>
        <w:spacing w:line="276" w:lineRule="auto"/>
        <w:rPr>
          <w:rFonts w:asciiTheme="minorHAnsi" w:hAnsiTheme="minorHAnsi" w:cstheme="minorHAnsi"/>
          <w:b/>
          <w:sz w:val="21"/>
          <w:szCs w:val="21"/>
          <w:u w:val="single"/>
        </w:rPr>
      </w:pPr>
      <w:r w:rsidRPr="008563D2">
        <w:rPr>
          <w:rFonts w:asciiTheme="minorHAnsi" w:hAnsiTheme="minorHAnsi" w:cstheme="minorHAnsi"/>
          <w:b/>
          <w:sz w:val="21"/>
          <w:szCs w:val="21"/>
          <w:highlight w:val="lightGray"/>
        </w:rPr>
        <w:t>Responsibilities:-</w:t>
      </w:r>
    </w:p>
    <w:p w:rsidR="001C7A64" w:rsidRPr="00321DB2" w:rsidP="00321DB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321DB2">
        <w:rPr>
          <w:rFonts w:asciiTheme="minorHAnsi" w:hAnsiTheme="minorHAnsi" w:cstheme="minorHAnsi"/>
          <w:sz w:val="21"/>
          <w:szCs w:val="21"/>
        </w:rPr>
        <w:t>Resolving the day-to-day issues faced by the user in Finance Module</w:t>
      </w:r>
    </w:p>
    <w:p w:rsidR="001C7A64" w:rsidRPr="005508E6" w:rsidP="005508E6">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321DB2">
        <w:rPr>
          <w:rFonts w:asciiTheme="minorHAnsi" w:hAnsiTheme="minorHAnsi" w:cstheme="minorHAnsi"/>
          <w:sz w:val="21"/>
          <w:szCs w:val="21"/>
        </w:rPr>
        <w:t>Interacting with end users for resolving the issues based on Priority.</w:t>
      </w:r>
    </w:p>
    <w:p w:rsidR="001C7A64" w:rsidRPr="00321DB2" w:rsidP="00321DB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321DB2">
        <w:rPr>
          <w:rFonts w:asciiTheme="minorHAnsi" w:hAnsiTheme="minorHAnsi" w:cstheme="minorHAnsi"/>
          <w:sz w:val="21"/>
          <w:szCs w:val="21"/>
        </w:rPr>
        <w:t>Solving problems in the streamline process during day-to-day transactions</w:t>
      </w:r>
    </w:p>
    <w:p w:rsidR="001C7A64" w:rsidRPr="00321DB2" w:rsidP="00321DB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321DB2">
        <w:rPr>
          <w:rFonts w:asciiTheme="minorHAnsi" w:hAnsiTheme="minorHAnsi" w:cstheme="minorHAnsi"/>
          <w:sz w:val="21"/>
          <w:szCs w:val="21"/>
        </w:rPr>
        <w:t>Participation in regular FICO team meetings.</w:t>
      </w:r>
    </w:p>
    <w:p w:rsidR="001C7A64" w:rsidRPr="00332F42" w:rsidP="00332F4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321DB2">
        <w:rPr>
          <w:rFonts w:asciiTheme="minorHAnsi" w:hAnsiTheme="minorHAnsi" w:cstheme="minorHAnsi"/>
          <w:sz w:val="21"/>
          <w:szCs w:val="21"/>
        </w:rPr>
        <w:t>Performed Integration testing for new developments.</w:t>
      </w:r>
    </w:p>
    <w:p w:rsidR="004B3A2D" w:rsidRPr="0029668D" w:rsidP="004B3A2D">
      <w:pPr>
        <w:rPr>
          <w:rFonts w:asciiTheme="minorHAnsi" w:hAnsiTheme="minorHAnsi" w:cstheme="minorHAnsi"/>
          <w:b/>
          <w:sz w:val="21"/>
          <w:szCs w:val="21"/>
          <w:highlight w:val="lightGray"/>
        </w:rPr>
      </w:pPr>
      <w:r w:rsidRPr="0029668D">
        <w:rPr>
          <w:rFonts w:asciiTheme="minorHAnsi" w:hAnsiTheme="minorHAnsi" w:cstheme="minorHAnsi"/>
          <w:b/>
          <w:sz w:val="21"/>
          <w:szCs w:val="21"/>
          <w:highlight w:val="lightGray"/>
        </w:rPr>
        <w:t>EDUCATION, CERTIFICATION, &amp; TECHNICAL SKILLS</w:t>
      </w:r>
    </w:p>
    <w:p w:rsidR="004B3A2D" w:rsidRPr="0029668D" w:rsidP="004B3A2D">
      <w:pPr>
        <w:rPr>
          <w:rFonts w:asciiTheme="minorHAnsi" w:hAnsiTheme="minorHAnsi" w:cstheme="minorHAnsi"/>
          <w:b/>
          <w:sz w:val="21"/>
          <w:szCs w:val="21"/>
          <w:highlight w:val="lightGray"/>
        </w:rPr>
      </w:pPr>
    </w:p>
    <w:p w:rsidR="004B3A2D" w:rsidRPr="0029668D" w:rsidP="004B3A2D">
      <w:pPr>
        <w:numPr>
          <w:ilvl w:val="0"/>
          <w:numId w:val="8"/>
        </w:numPr>
        <w:tabs>
          <w:tab w:val="left" w:pos="360"/>
        </w:tabs>
        <w:ind w:right="-766"/>
        <w:rPr>
          <w:rFonts w:eastAsia="Calibri" w:asciiTheme="minorHAnsi" w:hAnsiTheme="minorHAnsi" w:cstheme="minorHAnsi"/>
          <w:sz w:val="21"/>
          <w:szCs w:val="21"/>
        </w:rPr>
      </w:pPr>
      <w:r w:rsidRPr="0029668D">
        <w:rPr>
          <w:rFonts w:eastAsia="Calibri" w:asciiTheme="minorHAnsi" w:hAnsiTheme="minorHAnsi" w:cstheme="minorHAnsi"/>
          <w:sz w:val="21"/>
          <w:szCs w:val="21"/>
        </w:rPr>
        <w:t>MBA (Finance &amp; Marketing), Jawaharlal Nehru University Kakinada</w:t>
      </w:r>
      <w:r>
        <w:rPr>
          <w:rFonts w:eastAsia="Calibri" w:asciiTheme="minorHAnsi" w:hAnsiTheme="minorHAnsi" w:cstheme="minorHAnsi"/>
          <w:sz w:val="21"/>
          <w:szCs w:val="21"/>
        </w:rPr>
        <w:t>.</w:t>
      </w:r>
    </w:p>
    <w:p w:rsidR="004B3A2D" w:rsidRPr="0029668D" w:rsidP="004B3A2D">
      <w:pPr>
        <w:numPr>
          <w:ilvl w:val="0"/>
          <w:numId w:val="8"/>
        </w:numPr>
        <w:tabs>
          <w:tab w:val="left" w:pos="360"/>
        </w:tabs>
        <w:ind w:right="-766"/>
        <w:rPr>
          <w:rFonts w:eastAsia="Calibri" w:asciiTheme="minorHAnsi" w:hAnsiTheme="minorHAnsi" w:cstheme="minorHAnsi"/>
          <w:sz w:val="21"/>
          <w:szCs w:val="21"/>
        </w:rPr>
      </w:pPr>
      <w:r w:rsidRPr="0029668D">
        <w:rPr>
          <w:rFonts w:eastAsia="Calibri" w:asciiTheme="minorHAnsi" w:hAnsiTheme="minorHAnsi" w:cstheme="minorHAnsi"/>
          <w:sz w:val="21"/>
          <w:szCs w:val="21"/>
        </w:rPr>
        <w:t>B.com General, Acharya Nagarjuna University.</w:t>
      </w:r>
    </w:p>
    <w:p w:rsidR="004B3A2D" w:rsidRPr="008563D2" w:rsidP="004B3A2D">
      <w:pPr>
        <w:pBdr>
          <w:top w:val="nil"/>
          <w:left w:val="nil"/>
          <w:bottom w:val="nil"/>
          <w:right w:val="nil"/>
          <w:between w:val="nil"/>
        </w:pBdr>
        <w:spacing w:line="276" w:lineRule="auto"/>
        <w:rPr>
          <w:rFonts w:eastAsia="Calibri" w:asciiTheme="minorHAnsi" w:hAnsiTheme="minorHAnsi" w:cstheme="minorHAnsi"/>
          <w:sz w:val="21"/>
          <w:szCs w:val="21"/>
        </w:rPr>
      </w:pPr>
    </w:p>
    <w:p w:rsidR="004B3A2D" w:rsidRPr="008563D2" w:rsidP="004B3A2D">
      <w:pPr>
        <w:pBdr>
          <w:top w:val="nil"/>
          <w:left w:val="nil"/>
          <w:bottom w:val="nil"/>
          <w:right w:val="nil"/>
          <w:between w:val="nil"/>
        </w:pBdr>
        <w:rPr>
          <w:rFonts w:asciiTheme="minorHAnsi" w:hAnsiTheme="minorHAnsi" w:cstheme="minorHAnsi"/>
          <w:b/>
          <w:color w:val="000000"/>
          <w:sz w:val="21"/>
          <w:szCs w:val="21"/>
          <w:highlight w:val="lightGray"/>
        </w:rPr>
      </w:pPr>
      <w:r w:rsidRPr="008563D2">
        <w:rPr>
          <w:rFonts w:asciiTheme="minorHAnsi" w:hAnsiTheme="minorHAnsi" w:cstheme="minorHAnsi"/>
          <w:b/>
          <w:color w:val="000000"/>
          <w:sz w:val="21"/>
          <w:szCs w:val="21"/>
          <w:highlight w:val="lightGray"/>
        </w:rPr>
        <w:t>TECHNICAL SKILLS:</w:t>
      </w:r>
    </w:p>
    <w:p w:rsidR="004B3A2D" w:rsidRPr="008563D2" w:rsidP="004B3A2D">
      <w:pPr>
        <w:pBdr>
          <w:top w:val="nil"/>
          <w:left w:val="nil"/>
          <w:bottom w:val="nil"/>
          <w:right w:val="nil"/>
          <w:between w:val="nil"/>
        </w:pBdr>
        <w:spacing w:line="276" w:lineRule="auto"/>
        <w:rPr>
          <w:rFonts w:asciiTheme="minorHAnsi" w:hAnsiTheme="minorHAnsi" w:cstheme="minorHAnsi"/>
          <w:b/>
          <w:color w:val="000000"/>
          <w:sz w:val="21"/>
          <w:szCs w:val="21"/>
          <w:highlight w:val="lightGray"/>
        </w:rPr>
      </w:pPr>
    </w:p>
    <w:p w:rsidR="004B3A2D" w:rsidRPr="008563D2" w:rsidP="004B3A2D">
      <w:pPr>
        <w:pBdr>
          <w:top w:val="nil"/>
          <w:left w:val="nil"/>
          <w:bottom w:val="nil"/>
          <w:right w:val="nil"/>
          <w:between w:val="nil"/>
        </w:pBdr>
        <w:ind w:left="720" w:hanging="720"/>
        <w:rPr>
          <w:rFonts w:eastAsia="Calibri" w:asciiTheme="minorHAnsi" w:hAnsiTheme="minorHAnsi" w:cstheme="minorHAnsi"/>
          <w:color w:val="000000"/>
          <w:sz w:val="21"/>
          <w:szCs w:val="21"/>
        </w:rPr>
      </w:pPr>
      <w:bookmarkStart w:id="0" w:name="_gjdgxs" w:colFirst="0" w:colLast="0"/>
      <w:bookmarkEnd w:id="0"/>
      <w:r w:rsidRPr="008563D2">
        <w:rPr>
          <w:rFonts w:eastAsia="Calibri" w:asciiTheme="minorHAnsi" w:hAnsiTheme="minorHAnsi" w:cstheme="minorHAnsi"/>
          <w:b/>
          <w:color w:val="000000"/>
          <w:sz w:val="21"/>
          <w:szCs w:val="21"/>
        </w:rPr>
        <w:t xml:space="preserve">        ERP Systems</w:t>
      </w:r>
      <w:r w:rsidRPr="008563D2">
        <w:rPr>
          <w:rFonts w:eastAsia="Calibri" w:asciiTheme="minorHAnsi" w:hAnsiTheme="minorHAnsi" w:cstheme="minorHAnsi"/>
          <w:color w:val="000000"/>
          <w:sz w:val="21"/>
          <w:szCs w:val="21"/>
        </w:rPr>
        <w:tab/>
        <w:t xml:space="preserve">                 : </w:t>
      </w:r>
      <w:r w:rsidRPr="008563D2">
        <w:rPr>
          <w:rFonts w:eastAsia="Calibri" w:asciiTheme="minorHAnsi" w:hAnsiTheme="minorHAnsi" w:cstheme="minorHAnsi"/>
          <w:color w:val="000000"/>
          <w:sz w:val="21"/>
          <w:szCs w:val="21"/>
        </w:rPr>
        <w:tab/>
        <w:t xml:space="preserve">SAP S/ HANA 1709, ECC- 6.0.  </w:t>
      </w:r>
    </w:p>
    <w:p w:rsidR="004B3A2D" w:rsidP="004B3A2D">
      <w:pPr>
        <w:pBdr>
          <w:top w:val="nil"/>
          <w:left w:val="nil"/>
          <w:bottom w:val="nil"/>
          <w:right w:val="nil"/>
          <w:between w:val="nil"/>
        </w:pBdr>
        <w:ind w:left="720" w:hanging="720"/>
        <w:rPr>
          <w:rFonts w:eastAsia="Calibri" w:asciiTheme="minorHAnsi" w:hAnsiTheme="minorHAnsi" w:cstheme="minorHAnsi"/>
          <w:color w:val="000000"/>
          <w:sz w:val="21"/>
          <w:szCs w:val="21"/>
        </w:rPr>
      </w:pPr>
      <w:r w:rsidRPr="008563D2">
        <w:rPr>
          <w:rFonts w:eastAsia="Calibri" w:asciiTheme="minorHAnsi" w:hAnsiTheme="minorHAnsi" w:cstheme="minorHAnsi"/>
          <w:b/>
          <w:color w:val="000000"/>
          <w:sz w:val="21"/>
          <w:szCs w:val="21"/>
        </w:rPr>
        <w:t xml:space="preserve">        Packages</w:t>
      </w:r>
      <w:r w:rsidRPr="008563D2">
        <w:rPr>
          <w:rFonts w:eastAsia="Calibri" w:asciiTheme="minorHAnsi" w:hAnsiTheme="minorHAnsi" w:cstheme="minorHAnsi"/>
          <w:b/>
          <w:color w:val="000000"/>
          <w:sz w:val="21"/>
          <w:szCs w:val="21"/>
        </w:rPr>
        <w:tab/>
      </w:r>
      <w:r w:rsidRPr="008563D2">
        <w:rPr>
          <w:rFonts w:eastAsia="Calibri" w:asciiTheme="minorHAnsi" w:hAnsiTheme="minorHAnsi" w:cstheme="minorHAnsi"/>
          <w:b/>
          <w:color w:val="000000"/>
          <w:sz w:val="21"/>
          <w:szCs w:val="21"/>
        </w:rPr>
        <w:tab/>
      </w:r>
      <w:r w:rsidRPr="008563D2">
        <w:rPr>
          <w:rFonts w:eastAsia="Calibri" w:asciiTheme="minorHAnsi" w:hAnsiTheme="minorHAnsi" w:cstheme="minorHAnsi"/>
          <w:color w:val="000000"/>
          <w:sz w:val="21"/>
          <w:szCs w:val="21"/>
        </w:rPr>
        <w:t xml:space="preserve">                :       </w:t>
      </w:r>
      <w:r w:rsidRPr="008563D2">
        <w:rPr>
          <w:rFonts w:eastAsia="Calibri" w:asciiTheme="minorHAnsi" w:hAnsiTheme="minorHAnsi" w:cstheme="minorHAnsi"/>
          <w:color w:val="000000"/>
          <w:sz w:val="21"/>
          <w:szCs w:val="21"/>
        </w:rPr>
        <w:tab/>
        <w:t>Microsoft Office 2016.</w:t>
      </w:r>
    </w:p>
    <w:p w:rsidR="004B3A2D" w:rsidP="004B3A2D">
      <w:pPr>
        <w:pBdr>
          <w:top w:val="nil"/>
          <w:left w:val="nil"/>
          <w:bottom w:val="nil"/>
          <w:right w:val="nil"/>
          <w:between w:val="nil"/>
        </w:pBdr>
        <w:ind w:left="720" w:hanging="720"/>
        <w:rPr>
          <w:rFonts w:eastAsia="Calibri" w:asciiTheme="minorHAnsi" w:hAnsiTheme="minorHAnsi" w:cstheme="minorHAnsi"/>
          <w:color w:val="000000"/>
          <w:sz w:val="21"/>
          <w:szCs w:val="21"/>
        </w:rPr>
      </w:pPr>
    </w:p>
    <w:p w:rsidR="004B3A2D" w:rsidRPr="0089250F" w:rsidP="004B3A2D">
      <w:pPr>
        <w:pBdr>
          <w:top w:val="nil"/>
          <w:left w:val="nil"/>
          <w:bottom w:val="nil"/>
          <w:right w:val="nil"/>
          <w:between w:val="nil"/>
        </w:pBdr>
        <w:rPr>
          <w:rFonts w:asciiTheme="minorHAnsi" w:hAnsiTheme="minorHAnsi" w:cstheme="minorHAnsi"/>
          <w:b/>
          <w:color w:val="000000"/>
          <w:sz w:val="21"/>
          <w:szCs w:val="21"/>
          <w:highlight w:val="lightGray"/>
        </w:rPr>
      </w:pPr>
      <w:r w:rsidRPr="0089250F">
        <w:rPr>
          <w:rFonts w:asciiTheme="minorHAnsi" w:hAnsiTheme="minorHAnsi" w:cstheme="minorHAnsi"/>
          <w:b/>
          <w:color w:val="000000"/>
          <w:sz w:val="21"/>
          <w:szCs w:val="21"/>
          <w:highlight w:val="lightGray"/>
        </w:rPr>
        <w:t>ACHIVEMENTS:</w:t>
      </w:r>
    </w:p>
    <w:p w:rsidR="004B3A2D" w:rsidP="004B3A2D">
      <w:pPr>
        <w:pBdr>
          <w:top w:val="nil"/>
          <w:left w:val="nil"/>
          <w:bottom w:val="nil"/>
          <w:right w:val="nil"/>
          <w:between w:val="nil"/>
        </w:pBdr>
        <w:ind w:left="720" w:hanging="720"/>
        <w:rPr>
          <w:rFonts w:eastAsia="Calibri" w:asciiTheme="minorHAnsi" w:hAnsiTheme="minorHAnsi" w:cstheme="minorHAnsi"/>
          <w:color w:val="000000"/>
          <w:sz w:val="21"/>
          <w:szCs w:val="21"/>
        </w:rPr>
      </w:pPr>
    </w:p>
    <w:p w:rsidR="008563D2" w:rsidRPr="004B3A2D" w:rsidP="004B3A2D">
      <w:pPr>
        <w:numPr>
          <w:ilvl w:val="0"/>
          <w:numId w:val="1"/>
        </w:numPr>
        <w:pBdr>
          <w:top w:val="nil"/>
          <w:left w:val="nil"/>
          <w:bottom w:val="nil"/>
          <w:right w:val="nil"/>
          <w:between w:val="nil"/>
        </w:pBdr>
        <w:spacing w:line="276" w:lineRule="auto"/>
        <w:ind w:left="720" w:hanging="360"/>
        <w:rPr>
          <w:rFonts w:eastAsia="Calibri" w:asciiTheme="minorHAnsi" w:hAnsiTheme="minorHAnsi" w:cstheme="minorHAnsi"/>
          <w:color w:val="000000"/>
          <w:sz w:val="21"/>
          <w:szCs w:val="21"/>
        </w:rPr>
      </w:pPr>
      <w:r>
        <w:rPr>
          <w:rFonts w:eastAsia="Calibri" w:asciiTheme="minorHAnsi" w:hAnsiTheme="minorHAnsi" w:cstheme="minorHAnsi"/>
          <w:color w:val="000000"/>
          <w:sz w:val="21"/>
          <w:szCs w:val="21"/>
        </w:rPr>
        <w:t>Special Recognition in SAP HANA implementation in CYIENT. (2020-Year).</w:t>
      </w:r>
    </w:p>
    <w:p w:rsidR="008563D2" w:rsidRPr="008563D2" w:rsidP="008563D2">
      <w:pPr>
        <w:keepNext/>
        <w:rPr>
          <w:rFonts w:asciiTheme="minorHAnsi" w:hAnsiTheme="minorHAnsi" w:cstheme="minorHAnsi"/>
          <w:b/>
          <w:color w:val="000000"/>
          <w:sz w:val="21"/>
          <w:szCs w:val="21"/>
        </w:rPr>
      </w:pPr>
    </w:p>
    <w:p w:rsidR="008563D2" w:rsidRPr="008563D2" w:rsidP="008563D2">
      <w:pPr>
        <w:spacing w:line="276" w:lineRule="auto"/>
        <w:rPr>
          <w:rFonts w:asciiTheme="minorHAnsi" w:hAnsiTheme="minorHAnsi" w:cstheme="minorHAnsi"/>
          <w:b/>
          <w:sz w:val="21"/>
          <w:szCs w:val="21"/>
          <w:highlight w:val="lightGray"/>
        </w:rPr>
      </w:pPr>
      <w:r w:rsidRPr="008563D2">
        <w:rPr>
          <w:rFonts w:asciiTheme="minorHAnsi" w:hAnsiTheme="minorHAnsi" w:cstheme="minorHAnsi"/>
          <w:b/>
          <w:sz w:val="21"/>
          <w:szCs w:val="21"/>
          <w:highlight w:val="lightGray"/>
        </w:rPr>
        <w:t>Asst. Accountant: Paragon Polymer Products Pvt Ltd. (10/2014 to 01/2017)</w:t>
      </w:r>
    </w:p>
    <w:p w:rsidR="008563D2" w:rsidRPr="008563D2" w:rsidP="008563D2">
      <w:pPr>
        <w:spacing w:line="276" w:lineRule="auto"/>
        <w:rPr>
          <w:rFonts w:asciiTheme="minorHAnsi" w:hAnsiTheme="minorHAnsi" w:cstheme="minorHAnsi"/>
          <w:b/>
          <w:sz w:val="21"/>
          <w:szCs w:val="21"/>
          <w:highlight w:val="lightGray"/>
        </w:rPr>
      </w:pPr>
    </w:p>
    <w:p w:rsidR="008563D2" w:rsidRPr="0089250F" w:rsidP="0089250F">
      <w:pPr>
        <w:spacing w:line="276" w:lineRule="auto"/>
        <w:rPr>
          <w:rFonts w:asciiTheme="minorHAnsi" w:hAnsiTheme="minorHAnsi" w:cstheme="minorHAnsi"/>
          <w:b/>
          <w:sz w:val="21"/>
          <w:szCs w:val="21"/>
          <w:u w:val="single"/>
        </w:rPr>
      </w:pPr>
      <w:r w:rsidRPr="008563D2">
        <w:rPr>
          <w:rFonts w:asciiTheme="minorHAnsi" w:hAnsiTheme="minorHAnsi" w:cstheme="minorHAnsi"/>
          <w:b/>
          <w:sz w:val="21"/>
          <w:szCs w:val="21"/>
          <w:highlight w:val="lightGray"/>
        </w:rPr>
        <w:t>Responsibilities:-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Freight bills verification &amp; Proper accounting</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Preparation of Bank Reconciliation statements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Preparation of Payroll for onsite employees (in excel sheet)</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Vendor outstanding wise analysis on monthly basis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Responsible for monthly Bank Reconciliation</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Raising Debit note and Credit note as per shortage, damage and discount</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Clarifying internal and external auditors’ quarries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Staff mobile bills &amp; TA bills verification &amp; Passing</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Review the monthly reconciliation and account analysis for cash, A/R, A/P, payroll, fixed assets, Periodical physical counting of fixed assets; monitoring the control system on such assets.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Prepared closing entries at end of each month, quarter and year.</w:t>
      </w:r>
    </w:p>
    <w:p w:rsidR="008563D2" w:rsidRPr="00C20A84" w:rsidP="00C20A84">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Assisted with preparation and analysis of schedules required by external auditors for quarterly reviews and annual financial statement audits.</w:t>
      </w:r>
      <w:r w:rsidRPr="00C20A84">
        <w:rPr>
          <w:rFonts w:asciiTheme="minorHAnsi" w:hAnsiTheme="minorHAnsi" w:cstheme="minorHAnsi"/>
          <w:sz w:val="21"/>
          <w:szCs w:val="21"/>
        </w:rPr>
        <w:t>.</w:t>
      </w:r>
    </w:p>
    <w:p w:rsidR="008563D2" w:rsidRPr="008563D2" w:rsidP="008563D2">
      <w:pPr>
        <w:keepNext/>
        <w:rPr>
          <w:rFonts w:asciiTheme="minorHAnsi" w:hAnsiTheme="minorHAnsi" w:cstheme="minorHAnsi"/>
          <w:b/>
          <w:color w:val="000000"/>
          <w:sz w:val="21"/>
          <w:szCs w:val="21"/>
        </w:rPr>
      </w:pPr>
      <w:r w:rsidRPr="008563D2">
        <w:rPr>
          <w:rFonts w:asciiTheme="minorHAnsi" w:hAnsiTheme="minorHAnsi" w:cstheme="minorHAnsi"/>
          <w:b/>
          <w:sz w:val="21"/>
          <w:szCs w:val="21"/>
          <w:highlight w:val="lightGray"/>
        </w:rPr>
        <w:t>Jr Accountant: Vibisha Consultancy. (05/2014 to 09/2014)</w:t>
      </w:r>
    </w:p>
    <w:p w:rsidR="008563D2" w:rsidRPr="008563D2" w:rsidP="008563D2">
      <w:pPr>
        <w:keepNext/>
        <w:tabs>
          <w:tab w:val="left" w:pos="360"/>
          <w:tab w:val="left" w:pos="720"/>
        </w:tabs>
        <w:rPr>
          <w:rFonts w:asciiTheme="minorHAnsi" w:hAnsiTheme="minorHAnsi" w:cstheme="minorHAnsi"/>
          <w:b/>
          <w:color w:val="000000"/>
          <w:sz w:val="21"/>
          <w:szCs w:val="21"/>
        </w:rPr>
      </w:pPr>
    </w:p>
    <w:p w:rsidR="008563D2" w:rsidRPr="008563D2" w:rsidP="008563D2">
      <w:pPr>
        <w:tabs>
          <w:tab w:val="left" w:pos="360"/>
        </w:tabs>
        <w:spacing w:line="276" w:lineRule="auto"/>
        <w:rPr>
          <w:rFonts w:asciiTheme="minorHAnsi" w:hAnsiTheme="minorHAnsi" w:cstheme="minorHAnsi"/>
          <w:b/>
          <w:sz w:val="21"/>
          <w:szCs w:val="21"/>
          <w:u w:val="single"/>
        </w:rPr>
      </w:pPr>
      <w:r w:rsidRPr="008563D2">
        <w:rPr>
          <w:rFonts w:asciiTheme="minorHAnsi" w:hAnsiTheme="minorHAnsi" w:cstheme="minorHAnsi"/>
          <w:b/>
          <w:sz w:val="21"/>
          <w:szCs w:val="21"/>
          <w:highlight w:val="lightGray"/>
        </w:rPr>
        <w:t>Responsibilities:-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Assisted the audit supervisors to determine the audit objectives and develop the audit work and performed various audit techniques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Coordinated and supervised audit staff in performing details of audit procedures. Reviewed planning letters or work papers prepared by staff auditors.</w:t>
      </w:r>
    </w:p>
    <w:p w:rsidR="008563D2" w:rsidRPr="008563D2" w:rsidP="008563D2">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Prepared working papers that summarizes the audit procedures, results and recommendations.</w:t>
      </w:r>
    </w:p>
    <w:p w:rsidR="008563D2" w:rsidRPr="00F409AE" w:rsidP="00F409AE">
      <w:pPr>
        <w:numPr>
          <w:ilvl w:val="0"/>
          <w:numId w:val="6"/>
        </w:numPr>
        <w:shd w:val="clear" w:color="auto" w:fill="FFFFFF"/>
        <w:tabs>
          <w:tab w:val="left" w:pos="360"/>
        </w:tabs>
        <w:spacing w:before="100" w:beforeAutospacing="1" w:after="100" w:afterAutospacing="1"/>
        <w:rPr>
          <w:rFonts w:asciiTheme="minorHAnsi" w:hAnsiTheme="minorHAnsi" w:cstheme="minorHAnsi"/>
          <w:sz w:val="21"/>
          <w:szCs w:val="21"/>
        </w:rPr>
      </w:pPr>
      <w:r w:rsidRPr="008563D2">
        <w:rPr>
          <w:rFonts w:asciiTheme="minorHAnsi" w:hAnsiTheme="minorHAnsi" w:cstheme="minorHAnsi"/>
          <w:sz w:val="21"/>
          <w:szCs w:val="21"/>
        </w:rPr>
        <w:t>Participated in the audit of construction projects</w:t>
      </w:r>
    </w:p>
    <w:p w:rsidR="008563D2" w:rsidRPr="008563D2" w:rsidP="008563D2">
      <w:pPr>
        <w:ind w:left="720"/>
        <w:rPr>
          <w:rFonts w:asciiTheme="minorHAnsi" w:hAnsiTheme="minorHAnsi" w:cstheme="minorHAnsi"/>
          <w:color w:val="000000"/>
          <w:sz w:val="21"/>
          <w:szCs w:val="21"/>
        </w:rPr>
      </w:pPr>
    </w:p>
    <w:tbl>
      <w:tblPr>
        <w:tblW w:w="0" w:type="auto"/>
        <w:tblBorders>
          <w:top w:val="single" w:sz="4" w:space="0" w:color="auto"/>
          <w:left w:val="single" w:sz="4" w:space="0" w:color="auto"/>
          <w:bottom w:val="single" w:sz="4" w:space="0" w:color="auto"/>
          <w:right w:val="single" w:sz="4" w:space="0" w:color="auto"/>
        </w:tblBorders>
        <w:shd w:val="clear" w:color="auto" w:fill="C0C0C0"/>
        <w:tblLook w:val="0000"/>
      </w:tblPr>
      <w:tblGrid>
        <w:gridCol w:w="8928"/>
      </w:tblGrid>
      <w:tr w:rsidTr="006E1988">
        <w:tblPrEx>
          <w:tblW w:w="0" w:type="auto"/>
          <w:tblBorders>
            <w:top w:val="single" w:sz="4" w:space="0" w:color="auto"/>
            <w:left w:val="single" w:sz="4" w:space="0" w:color="auto"/>
            <w:bottom w:val="single" w:sz="4" w:space="0" w:color="auto"/>
            <w:right w:val="single" w:sz="4" w:space="0" w:color="auto"/>
          </w:tblBorders>
          <w:shd w:val="clear" w:color="auto" w:fill="C0C0C0"/>
          <w:tblLook w:val="0000"/>
        </w:tblPrEx>
        <w:tc>
          <w:tcPr>
            <w:tcW w:w="8928" w:type="dxa"/>
            <w:tcBorders>
              <w:top w:val="single" w:sz="4" w:space="0" w:color="auto"/>
              <w:left w:val="single" w:sz="4" w:space="0" w:color="auto"/>
              <w:bottom w:val="single" w:sz="4" w:space="0" w:color="auto"/>
              <w:right w:val="single" w:sz="4" w:space="0" w:color="auto"/>
            </w:tcBorders>
            <w:shd w:val="clear" w:color="auto" w:fill="C0C0C0"/>
          </w:tcPr>
          <w:p w:rsidR="00555543" w:rsidRPr="008563D2" w:rsidP="006E1988">
            <w:pPr>
              <w:pStyle w:val="SectionTitle"/>
              <w:pBdr>
                <w:bottom w:val="none" w:sz="0" w:space="0" w:color="auto"/>
              </w:pBdr>
              <w:tabs>
                <w:tab w:val="left" w:pos="8856"/>
              </w:tabs>
              <w:spacing w:before="0" w:line="240" w:lineRule="auto"/>
              <w:jc w:val="both"/>
              <w:rPr>
                <w:rFonts w:asciiTheme="minorHAnsi" w:hAnsiTheme="minorHAnsi" w:cstheme="minorHAnsi"/>
                <w:b/>
                <w:i/>
                <w:color w:val="000000"/>
                <w:sz w:val="21"/>
                <w:szCs w:val="21"/>
              </w:rPr>
            </w:pPr>
            <w:r w:rsidRPr="008563D2">
              <w:rPr>
                <w:rFonts w:asciiTheme="minorHAnsi" w:hAnsiTheme="minorHAnsi" w:cstheme="minorHAnsi"/>
                <w:b/>
                <w:i/>
                <w:sz w:val="21"/>
                <w:szCs w:val="21"/>
              </w:rPr>
              <w:t>PERSONAL PROFILE</w:t>
            </w:r>
          </w:p>
        </w:tc>
      </w:tr>
    </w:tbl>
    <w:p w:rsidR="00555543" w:rsidRPr="008563D2" w:rsidP="00555543">
      <w:pPr>
        <w:rPr>
          <w:rFonts w:asciiTheme="minorHAnsi" w:hAnsiTheme="minorHAnsi" w:cstheme="minorHAnsi"/>
          <w:sz w:val="21"/>
          <w:szCs w:val="21"/>
        </w:rPr>
      </w:pPr>
    </w:p>
    <w:p w:rsidR="00555543" w:rsidRPr="008563D2" w:rsidP="00555543">
      <w:pPr>
        <w:spacing w:line="360" w:lineRule="auto"/>
        <w:ind w:left="3067" w:hanging="2347"/>
        <w:rPr>
          <w:rFonts w:asciiTheme="minorHAnsi" w:hAnsiTheme="minorHAnsi" w:cstheme="minorHAnsi"/>
          <w:sz w:val="21"/>
          <w:szCs w:val="21"/>
        </w:rPr>
      </w:pPr>
      <w:r w:rsidRPr="008563D2">
        <w:rPr>
          <w:rFonts w:asciiTheme="minorHAnsi" w:hAnsiTheme="minorHAnsi" w:cstheme="minorHAnsi"/>
          <w:b/>
          <w:sz w:val="21"/>
          <w:szCs w:val="21"/>
        </w:rPr>
        <w:t>Name</w:t>
      </w:r>
      <w:r w:rsidRPr="008563D2">
        <w:rPr>
          <w:rFonts w:asciiTheme="minorHAnsi" w:hAnsiTheme="minorHAnsi" w:cstheme="minorHAnsi"/>
          <w:b/>
          <w:bCs/>
          <w:sz w:val="21"/>
          <w:szCs w:val="21"/>
        </w:rPr>
        <w:tab/>
      </w:r>
      <w:r w:rsidRPr="008563D2">
        <w:rPr>
          <w:rFonts w:asciiTheme="minorHAnsi" w:hAnsiTheme="minorHAnsi" w:cstheme="minorHAnsi"/>
          <w:b/>
          <w:bCs/>
          <w:sz w:val="21"/>
          <w:szCs w:val="21"/>
        </w:rPr>
        <w:tab/>
        <w:t>:</w:t>
      </w:r>
      <w:r w:rsidRPr="008563D2">
        <w:rPr>
          <w:rFonts w:asciiTheme="minorHAnsi" w:hAnsiTheme="minorHAnsi" w:cstheme="minorHAnsi"/>
          <w:b/>
          <w:sz w:val="21"/>
          <w:szCs w:val="21"/>
        </w:rPr>
        <w:tab/>
      </w:r>
      <w:r w:rsidRPr="008563D2">
        <w:rPr>
          <w:rFonts w:asciiTheme="minorHAnsi" w:hAnsiTheme="minorHAnsi" w:cstheme="minorHAnsi"/>
          <w:sz w:val="21"/>
          <w:szCs w:val="21"/>
        </w:rPr>
        <w:t>Narendra Babu Neelam</w:t>
      </w:r>
    </w:p>
    <w:p w:rsidR="00555543" w:rsidRPr="008563D2" w:rsidP="00555543">
      <w:pPr>
        <w:spacing w:line="360" w:lineRule="auto"/>
        <w:ind w:firstLine="720"/>
        <w:rPr>
          <w:rFonts w:asciiTheme="minorHAnsi" w:hAnsiTheme="minorHAnsi" w:cstheme="minorHAnsi"/>
          <w:sz w:val="21"/>
          <w:szCs w:val="21"/>
        </w:rPr>
      </w:pPr>
      <w:r w:rsidRPr="008563D2">
        <w:rPr>
          <w:rFonts w:asciiTheme="minorHAnsi" w:hAnsiTheme="minorHAnsi" w:cstheme="minorHAnsi"/>
          <w:b/>
          <w:sz w:val="21"/>
          <w:szCs w:val="21"/>
        </w:rPr>
        <w:t>Passport</w:t>
      </w:r>
      <w:r w:rsidR="004B3F61">
        <w:rPr>
          <w:rFonts w:asciiTheme="minorHAnsi" w:hAnsiTheme="minorHAnsi" w:cstheme="minorHAnsi"/>
          <w:sz w:val="21"/>
          <w:szCs w:val="21"/>
        </w:rPr>
        <w:tab/>
      </w:r>
      <w:r w:rsidR="004B3F61">
        <w:rPr>
          <w:rFonts w:asciiTheme="minorHAnsi" w:hAnsiTheme="minorHAnsi" w:cstheme="minorHAnsi"/>
          <w:sz w:val="21"/>
          <w:szCs w:val="21"/>
        </w:rPr>
        <w:tab/>
      </w:r>
      <w:r w:rsidR="004B3F61">
        <w:rPr>
          <w:rFonts w:asciiTheme="minorHAnsi" w:hAnsiTheme="minorHAnsi" w:cstheme="minorHAnsi"/>
          <w:sz w:val="21"/>
          <w:szCs w:val="21"/>
        </w:rPr>
        <w:tab/>
        <w:t>:</w:t>
      </w:r>
      <w:r w:rsidR="004B3F61">
        <w:rPr>
          <w:rFonts w:asciiTheme="minorHAnsi" w:hAnsiTheme="minorHAnsi" w:cstheme="minorHAnsi"/>
          <w:sz w:val="21"/>
          <w:szCs w:val="21"/>
        </w:rPr>
        <w:tab/>
        <w:t>X2951407</w:t>
      </w:r>
    </w:p>
    <w:p w:rsidR="00555543" w:rsidRPr="008563D2" w:rsidP="00555543">
      <w:pPr>
        <w:spacing w:line="360" w:lineRule="auto"/>
        <w:ind w:firstLine="720"/>
        <w:rPr>
          <w:rFonts w:asciiTheme="minorHAnsi" w:hAnsiTheme="minorHAnsi" w:cstheme="minorHAnsi"/>
          <w:sz w:val="21"/>
          <w:szCs w:val="21"/>
        </w:rPr>
      </w:pPr>
      <w:r w:rsidRPr="008563D2">
        <w:rPr>
          <w:rFonts w:asciiTheme="minorHAnsi" w:hAnsiTheme="minorHAnsi" w:cstheme="minorHAnsi"/>
          <w:b/>
          <w:sz w:val="21"/>
          <w:szCs w:val="21"/>
        </w:rPr>
        <w:t>Gender</w:t>
      </w:r>
      <w:r w:rsidRPr="008563D2">
        <w:rPr>
          <w:rFonts w:asciiTheme="minorHAnsi" w:hAnsiTheme="minorHAnsi" w:cstheme="minorHAnsi"/>
          <w:b/>
          <w:sz w:val="21"/>
          <w:szCs w:val="21"/>
        </w:rPr>
        <w:tab/>
      </w:r>
      <w:r w:rsidRPr="008563D2">
        <w:rPr>
          <w:rFonts w:asciiTheme="minorHAnsi" w:hAnsiTheme="minorHAnsi" w:cstheme="minorHAnsi"/>
          <w:sz w:val="21"/>
          <w:szCs w:val="21"/>
        </w:rPr>
        <w:tab/>
      </w:r>
      <w:r w:rsidRPr="008563D2">
        <w:rPr>
          <w:rFonts w:asciiTheme="minorHAnsi" w:hAnsiTheme="minorHAnsi" w:cstheme="minorHAnsi"/>
          <w:sz w:val="21"/>
          <w:szCs w:val="21"/>
        </w:rPr>
        <w:tab/>
      </w:r>
      <w:r w:rsidRPr="008563D2">
        <w:rPr>
          <w:rFonts w:asciiTheme="minorHAnsi" w:hAnsiTheme="minorHAnsi" w:cstheme="minorHAnsi"/>
          <w:sz w:val="21"/>
          <w:szCs w:val="21"/>
        </w:rPr>
        <w:tab/>
        <w:t>:</w:t>
      </w:r>
      <w:r w:rsidRPr="008563D2">
        <w:rPr>
          <w:rFonts w:asciiTheme="minorHAnsi" w:hAnsiTheme="minorHAnsi" w:cstheme="minorHAnsi"/>
          <w:sz w:val="21"/>
          <w:szCs w:val="21"/>
        </w:rPr>
        <w:tab/>
        <w:t>Male</w:t>
      </w:r>
    </w:p>
    <w:p w:rsidR="00555543" w:rsidRPr="008563D2" w:rsidP="00555543">
      <w:pPr>
        <w:spacing w:line="360" w:lineRule="auto"/>
        <w:ind w:firstLine="720"/>
        <w:rPr>
          <w:rFonts w:asciiTheme="minorHAnsi" w:hAnsiTheme="minorHAnsi" w:cstheme="minorHAnsi"/>
          <w:sz w:val="21"/>
          <w:szCs w:val="21"/>
        </w:rPr>
      </w:pPr>
      <w:r w:rsidRPr="008563D2">
        <w:rPr>
          <w:rFonts w:asciiTheme="minorHAnsi" w:hAnsiTheme="minorHAnsi" w:cstheme="minorHAnsi"/>
          <w:b/>
          <w:sz w:val="21"/>
          <w:szCs w:val="21"/>
        </w:rPr>
        <w:t>Marital Status</w:t>
      </w:r>
      <w:r w:rsidRPr="008563D2">
        <w:rPr>
          <w:rFonts w:asciiTheme="minorHAnsi" w:hAnsiTheme="minorHAnsi" w:cstheme="minorHAnsi"/>
          <w:b/>
          <w:sz w:val="21"/>
          <w:szCs w:val="21"/>
        </w:rPr>
        <w:tab/>
      </w:r>
      <w:r w:rsidR="00145E57">
        <w:rPr>
          <w:rFonts w:asciiTheme="minorHAnsi" w:hAnsiTheme="minorHAnsi" w:cstheme="minorHAnsi"/>
          <w:sz w:val="21"/>
          <w:szCs w:val="21"/>
        </w:rPr>
        <w:tab/>
      </w:r>
      <w:r w:rsidR="00145E57">
        <w:rPr>
          <w:rFonts w:asciiTheme="minorHAnsi" w:hAnsiTheme="minorHAnsi" w:cstheme="minorHAnsi"/>
          <w:sz w:val="21"/>
          <w:szCs w:val="21"/>
        </w:rPr>
        <w:tab/>
        <w:t>:</w:t>
      </w:r>
      <w:r w:rsidR="00145E57">
        <w:rPr>
          <w:rFonts w:asciiTheme="minorHAnsi" w:hAnsiTheme="minorHAnsi" w:cstheme="minorHAnsi"/>
          <w:sz w:val="21"/>
          <w:szCs w:val="21"/>
        </w:rPr>
        <w:tab/>
        <w:t xml:space="preserve">Married </w:t>
      </w:r>
    </w:p>
    <w:p w:rsidR="00555543" w:rsidRPr="008563D2" w:rsidP="00555543">
      <w:pPr>
        <w:spacing w:line="360" w:lineRule="auto"/>
        <w:ind w:firstLine="720"/>
        <w:rPr>
          <w:rFonts w:asciiTheme="minorHAnsi" w:hAnsiTheme="minorHAnsi" w:cstheme="minorHAnsi"/>
          <w:sz w:val="21"/>
          <w:szCs w:val="21"/>
        </w:rPr>
      </w:pPr>
      <w:r w:rsidRPr="008563D2">
        <w:rPr>
          <w:rFonts w:asciiTheme="minorHAnsi" w:hAnsiTheme="minorHAnsi" w:cstheme="minorHAnsi"/>
          <w:b/>
          <w:sz w:val="21"/>
          <w:szCs w:val="21"/>
        </w:rPr>
        <w:t>Nationality</w:t>
      </w:r>
      <w:r w:rsidRPr="008563D2">
        <w:rPr>
          <w:rFonts w:asciiTheme="minorHAnsi" w:hAnsiTheme="minorHAnsi" w:cstheme="minorHAnsi"/>
          <w:sz w:val="21"/>
          <w:szCs w:val="21"/>
        </w:rPr>
        <w:tab/>
      </w:r>
      <w:r w:rsidRPr="008563D2">
        <w:rPr>
          <w:rFonts w:asciiTheme="minorHAnsi" w:hAnsiTheme="minorHAnsi" w:cstheme="minorHAnsi"/>
          <w:sz w:val="21"/>
          <w:szCs w:val="21"/>
        </w:rPr>
        <w:tab/>
      </w:r>
      <w:r w:rsidRPr="008563D2">
        <w:rPr>
          <w:rFonts w:asciiTheme="minorHAnsi" w:hAnsiTheme="minorHAnsi" w:cstheme="minorHAnsi"/>
          <w:sz w:val="21"/>
          <w:szCs w:val="21"/>
        </w:rPr>
        <w:tab/>
        <w:t>:</w:t>
      </w:r>
      <w:r w:rsidRPr="008563D2">
        <w:rPr>
          <w:rFonts w:asciiTheme="minorHAnsi" w:hAnsiTheme="minorHAnsi" w:cstheme="minorHAnsi"/>
          <w:sz w:val="21"/>
          <w:szCs w:val="21"/>
        </w:rPr>
        <w:tab/>
        <w:t>India</w:t>
      </w:r>
    </w:p>
    <w:p w:rsidR="00555543" w:rsidRPr="008563D2" w:rsidP="00555543">
      <w:pPr>
        <w:spacing w:line="360" w:lineRule="auto"/>
        <w:ind w:firstLine="720"/>
        <w:rPr>
          <w:rFonts w:asciiTheme="minorHAnsi" w:hAnsiTheme="minorHAnsi" w:cstheme="minorHAnsi"/>
          <w:sz w:val="21"/>
          <w:szCs w:val="21"/>
        </w:rPr>
      </w:pPr>
      <w:r w:rsidRPr="008563D2">
        <w:rPr>
          <w:rFonts w:asciiTheme="minorHAnsi" w:hAnsiTheme="minorHAnsi" w:cstheme="minorHAnsi"/>
          <w:b/>
          <w:sz w:val="21"/>
          <w:szCs w:val="21"/>
        </w:rPr>
        <w:t>Languages Known</w:t>
      </w:r>
      <w:r w:rsidRPr="008563D2">
        <w:rPr>
          <w:rFonts w:asciiTheme="minorHAnsi" w:hAnsiTheme="minorHAnsi" w:cstheme="minorHAnsi"/>
          <w:sz w:val="21"/>
          <w:szCs w:val="21"/>
        </w:rPr>
        <w:tab/>
      </w:r>
      <w:r w:rsidRPr="008563D2">
        <w:rPr>
          <w:rFonts w:asciiTheme="minorHAnsi" w:hAnsiTheme="minorHAnsi" w:cstheme="minorHAnsi"/>
          <w:sz w:val="21"/>
          <w:szCs w:val="21"/>
        </w:rPr>
        <w:tab/>
        <w:t>:</w:t>
      </w:r>
      <w:r w:rsidRPr="008563D2">
        <w:rPr>
          <w:rFonts w:asciiTheme="minorHAnsi" w:hAnsiTheme="minorHAnsi" w:cstheme="minorHAnsi"/>
          <w:sz w:val="21"/>
          <w:szCs w:val="21"/>
        </w:rPr>
        <w:tab/>
        <w:t xml:space="preserve">English, Hindi &amp;Telugu </w:t>
      </w:r>
    </w:p>
    <w:p w:rsidR="00555543" w:rsidRPr="008563D2" w:rsidP="00555543">
      <w:pPr>
        <w:spacing w:line="360" w:lineRule="auto"/>
        <w:ind w:firstLine="720"/>
        <w:rPr>
          <w:rFonts w:asciiTheme="minorHAnsi" w:hAnsiTheme="minorHAnsi" w:cstheme="minorHAnsi"/>
          <w:sz w:val="21"/>
          <w:szCs w:val="21"/>
        </w:rPr>
      </w:pPr>
    </w:p>
    <w:p w:rsidR="00085C20" w:rsidRPr="00BB75F9" w:rsidP="00BB75F9">
      <w:pPr>
        <w:tabs>
          <w:tab w:val="left" w:pos="360"/>
        </w:tabs>
        <w:spacing w:line="360" w:lineRule="auto"/>
        <w:rPr>
          <w:rFonts w:asciiTheme="minorHAnsi" w:hAnsiTheme="minorHAnsi" w:cstheme="minorHAnsi"/>
          <w:b/>
          <w:sz w:val="21"/>
          <w:szCs w:val="21"/>
        </w:rPr>
      </w:pPr>
      <w:r>
        <w:rPr>
          <w:rFonts w:asciiTheme="minorHAnsi" w:hAnsiTheme="minorHAnsi" w:cstheme="minorHAnsi"/>
          <w:b/>
          <w:sz w:val="21"/>
          <w:szCs w:val="21"/>
        </w:rPr>
        <w:t xml:space="preserve">                                                                                                                                                                             </w:t>
      </w:r>
      <w:r w:rsidRPr="008563D2" w:rsidR="00FB5A5C">
        <w:rPr>
          <w:rFonts w:asciiTheme="minorHAnsi" w:hAnsiTheme="minorHAnsi" w:cstheme="minorHAnsi"/>
          <w:b/>
          <w:sz w:val="21"/>
          <w:szCs w:val="21"/>
        </w:rPr>
        <w:t>N. NARENDRA BABU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r>
        <w:pict>
          <v:shape id="_x0000_s1027" type="#_x0000_t75" style="width:1pt;height:1pt;margin-top:0;margin-left:0;position:absolute;z-index:251659264">
            <v:imagedata r:id="rId5"/>
          </v:shape>
        </w:pict>
      </w:r>
    </w:p>
    <w:sectPr w:rsidSect="003628CD">
      <w:footerReference w:type="default" r:id="rId6"/>
      <w:pgSz w:w="11907" w:h="16839"/>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B9">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64B"/>
    <w:multiLevelType w:val="multilevel"/>
    <w:tmpl w:val="A880B1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36D70C2"/>
    <w:multiLevelType w:val="multilevel"/>
    <w:tmpl w:val="0EBED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3E3613"/>
    <w:multiLevelType w:val="multilevel"/>
    <w:tmpl w:val="468AA0C4"/>
    <w:lvl w:ilvl="0">
      <w:start w:val="1"/>
      <w:numFmt w:val="bullet"/>
      <w:lvlText w:val="•"/>
      <w:lvlJc w:val="left"/>
      <w:pPr>
        <w:ind w:left="2694"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23BD53D9"/>
    <w:multiLevelType w:val="hybridMultilevel"/>
    <w:tmpl w:val="D9AAFD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D43832"/>
    <w:multiLevelType w:val="hybridMultilevel"/>
    <w:tmpl w:val="43F47DD6"/>
    <w:lvl w:ilvl="0">
      <w:start w:val="1"/>
      <w:numFmt w:val="bullet"/>
      <w:lvlText w:val=""/>
      <w:lvlJc w:val="left"/>
      <w:pPr>
        <w:ind w:left="1410" w:hanging="360"/>
      </w:pPr>
      <w:rPr>
        <w:rFonts w:ascii="Symbol" w:hAnsi="Symbol" w:hint="default"/>
      </w:rPr>
    </w:lvl>
    <w:lvl w:ilvl="1" w:tentative="1">
      <w:start w:val="1"/>
      <w:numFmt w:val="bullet"/>
      <w:lvlText w:val="o"/>
      <w:lvlJc w:val="left"/>
      <w:pPr>
        <w:ind w:left="2130" w:hanging="360"/>
      </w:pPr>
      <w:rPr>
        <w:rFonts w:ascii="Courier New" w:hAnsi="Courier New" w:cs="Courier New" w:hint="default"/>
      </w:rPr>
    </w:lvl>
    <w:lvl w:ilvl="2" w:tentative="1">
      <w:start w:val="1"/>
      <w:numFmt w:val="bullet"/>
      <w:lvlText w:val=""/>
      <w:lvlJc w:val="left"/>
      <w:pPr>
        <w:ind w:left="2850" w:hanging="360"/>
      </w:pPr>
      <w:rPr>
        <w:rFonts w:ascii="Wingdings" w:hAnsi="Wingdings" w:hint="default"/>
      </w:rPr>
    </w:lvl>
    <w:lvl w:ilvl="3" w:tentative="1">
      <w:start w:val="1"/>
      <w:numFmt w:val="bullet"/>
      <w:lvlText w:val=""/>
      <w:lvlJc w:val="left"/>
      <w:pPr>
        <w:ind w:left="3570" w:hanging="360"/>
      </w:pPr>
      <w:rPr>
        <w:rFonts w:ascii="Symbol" w:hAnsi="Symbol" w:hint="default"/>
      </w:rPr>
    </w:lvl>
    <w:lvl w:ilvl="4" w:tentative="1">
      <w:start w:val="1"/>
      <w:numFmt w:val="bullet"/>
      <w:lvlText w:val="o"/>
      <w:lvlJc w:val="left"/>
      <w:pPr>
        <w:ind w:left="4290" w:hanging="360"/>
      </w:pPr>
      <w:rPr>
        <w:rFonts w:ascii="Courier New" w:hAnsi="Courier New" w:cs="Courier New" w:hint="default"/>
      </w:rPr>
    </w:lvl>
    <w:lvl w:ilvl="5" w:tentative="1">
      <w:start w:val="1"/>
      <w:numFmt w:val="bullet"/>
      <w:lvlText w:val=""/>
      <w:lvlJc w:val="left"/>
      <w:pPr>
        <w:ind w:left="5010" w:hanging="360"/>
      </w:pPr>
      <w:rPr>
        <w:rFonts w:ascii="Wingdings" w:hAnsi="Wingdings" w:hint="default"/>
      </w:rPr>
    </w:lvl>
    <w:lvl w:ilvl="6" w:tentative="1">
      <w:start w:val="1"/>
      <w:numFmt w:val="bullet"/>
      <w:lvlText w:val=""/>
      <w:lvlJc w:val="left"/>
      <w:pPr>
        <w:ind w:left="5730" w:hanging="360"/>
      </w:pPr>
      <w:rPr>
        <w:rFonts w:ascii="Symbol" w:hAnsi="Symbol" w:hint="default"/>
      </w:rPr>
    </w:lvl>
    <w:lvl w:ilvl="7" w:tentative="1">
      <w:start w:val="1"/>
      <w:numFmt w:val="bullet"/>
      <w:lvlText w:val="o"/>
      <w:lvlJc w:val="left"/>
      <w:pPr>
        <w:ind w:left="6450" w:hanging="360"/>
      </w:pPr>
      <w:rPr>
        <w:rFonts w:ascii="Courier New" w:hAnsi="Courier New" w:cs="Courier New" w:hint="default"/>
      </w:rPr>
    </w:lvl>
    <w:lvl w:ilvl="8" w:tentative="1">
      <w:start w:val="1"/>
      <w:numFmt w:val="bullet"/>
      <w:lvlText w:val=""/>
      <w:lvlJc w:val="left"/>
      <w:pPr>
        <w:ind w:left="7170" w:hanging="360"/>
      </w:pPr>
      <w:rPr>
        <w:rFonts w:ascii="Wingdings" w:hAnsi="Wingdings" w:hint="default"/>
      </w:rPr>
    </w:lvl>
  </w:abstractNum>
  <w:abstractNum w:abstractNumId="5">
    <w:nsid w:val="351E73B7"/>
    <w:multiLevelType w:val="multilevel"/>
    <w:tmpl w:val="EF44A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54E3E21"/>
    <w:multiLevelType w:val="hybridMultilevel"/>
    <w:tmpl w:val="59462634"/>
    <w:lvl w:ilvl="0">
      <w:start w:val="1"/>
      <w:numFmt w:val="bullet"/>
      <w:lvlText w:val=""/>
      <w:lvlJc w:val="left"/>
      <w:pPr>
        <w:ind w:left="1425" w:hanging="360"/>
      </w:pPr>
      <w:rPr>
        <w:rFonts w:ascii="Symbol" w:hAnsi="Symbol" w:hint="default"/>
      </w:rPr>
    </w:lvl>
    <w:lvl w:ilvl="1" w:tentative="1">
      <w:start w:val="1"/>
      <w:numFmt w:val="bullet"/>
      <w:lvlText w:val="o"/>
      <w:lvlJc w:val="left"/>
      <w:pPr>
        <w:ind w:left="2145" w:hanging="360"/>
      </w:pPr>
      <w:rPr>
        <w:rFonts w:ascii="Courier New" w:hAnsi="Courier New" w:cs="Courier New" w:hint="default"/>
      </w:rPr>
    </w:lvl>
    <w:lvl w:ilvl="2" w:tentative="1">
      <w:start w:val="1"/>
      <w:numFmt w:val="bullet"/>
      <w:lvlText w:val=""/>
      <w:lvlJc w:val="left"/>
      <w:pPr>
        <w:ind w:left="2865" w:hanging="360"/>
      </w:pPr>
      <w:rPr>
        <w:rFonts w:ascii="Wingdings" w:hAnsi="Wingdings" w:hint="default"/>
      </w:rPr>
    </w:lvl>
    <w:lvl w:ilvl="3" w:tentative="1">
      <w:start w:val="1"/>
      <w:numFmt w:val="bullet"/>
      <w:lvlText w:val=""/>
      <w:lvlJc w:val="left"/>
      <w:pPr>
        <w:ind w:left="3585" w:hanging="360"/>
      </w:pPr>
      <w:rPr>
        <w:rFonts w:ascii="Symbol" w:hAnsi="Symbol" w:hint="default"/>
      </w:rPr>
    </w:lvl>
    <w:lvl w:ilvl="4" w:tentative="1">
      <w:start w:val="1"/>
      <w:numFmt w:val="bullet"/>
      <w:lvlText w:val="o"/>
      <w:lvlJc w:val="left"/>
      <w:pPr>
        <w:ind w:left="4305" w:hanging="360"/>
      </w:pPr>
      <w:rPr>
        <w:rFonts w:ascii="Courier New" w:hAnsi="Courier New" w:cs="Courier New" w:hint="default"/>
      </w:rPr>
    </w:lvl>
    <w:lvl w:ilvl="5" w:tentative="1">
      <w:start w:val="1"/>
      <w:numFmt w:val="bullet"/>
      <w:lvlText w:val=""/>
      <w:lvlJc w:val="left"/>
      <w:pPr>
        <w:ind w:left="5025" w:hanging="360"/>
      </w:pPr>
      <w:rPr>
        <w:rFonts w:ascii="Wingdings" w:hAnsi="Wingdings" w:hint="default"/>
      </w:rPr>
    </w:lvl>
    <w:lvl w:ilvl="6" w:tentative="1">
      <w:start w:val="1"/>
      <w:numFmt w:val="bullet"/>
      <w:lvlText w:val=""/>
      <w:lvlJc w:val="left"/>
      <w:pPr>
        <w:ind w:left="5745" w:hanging="360"/>
      </w:pPr>
      <w:rPr>
        <w:rFonts w:ascii="Symbol" w:hAnsi="Symbol" w:hint="default"/>
      </w:rPr>
    </w:lvl>
    <w:lvl w:ilvl="7" w:tentative="1">
      <w:start w:val="1"/>
      <w:numFmt w:val="bullet"/>
      <w:lvlText w:val="o"/>
      <w:lvlJc w:val="left"/>
      <w:pPr>
        <w:ind w:left="6465" w:hanging="360"/>
      </w:pPr>
      <w:rPr>
        <w:rFonts w:ascii="Courier New" w:hAnsi="Courier New" w:cs="Courier New" w:hint="default"/>
      </w:rPr>
    </w:lvl>
    <w:lvl w:ilvl="8" w:tentative="1">
      <w:start w:val="1"/>
      <w:numFmt w:val="bullet"/>
      <w:lvlText w:val=""/>
      <w:lvlJc w:val="left"/>
      <w:pPr>
        <w:ind w:left="7185" w:hanging="360"/>
      </w:pPr>
      <w:rPr>
        <w:rFonts w:ascii="Wingdings" w:hAnsi="Wingdings" w:hint="default"/>
      </w:rPr>
    </w:lvl>
  </w:abstractNum>
  <w:abstractNum w:abstractNumId="7">
    <w:nsid w:val="3C8C07CA"/>
    <w:multiLevelType w:val="hybridMultilevel"/>
    <w:tmpl w:val="FD986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45D24198"/>
    <w:multiLevelType w:val="hybridMultilevel"/>
    <w:tmpl w:val="3E76A0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C16112F"/>
    <w:multiLevelType w:val="hybridMultilevel"/>
    <w:tmpl w:val="7786F4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C9F6213"/>
    <w:multiLevelType w:val="multilevel"/>
    <w:tmpl w:val="A1C6C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1">
    <w:nsid w:val="6D831204"/>
    <w:multiLevelType w:val="hybridMultilevel"/>
    <w:tmpl w:val="8FBE08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1DA0C05"/>
    <w:multiLevelType w:val="hybridMultilevel"/>
    <w:tmpl w:val="B810B0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10"/>
  </w:num>
  <w:num w:numId="6">
    <w:abstractNumId w:val="12"/>
  </w:num>
  <w:num w:numId="7">
    <w:abstractNumId w:val="7"/>
  </w:num>
  <w:num w:numId="8">
    <w:abstractNumId w:val="9"/>
  </w:num>
  <w:num w:numId="9">
    <w:abstractNumId w:val="11"/>
  </w:num>
  <w:num w:numId="10">
    <w:abstractNumId w:val="8"/>
  </w:num>
  <w:num w:numId="11">
    <w:abstractNumId w:val="6"/>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63D2"/>
    <w:rsid w:val="000024B8"/>
    <w:rsid w:val="00010057"/>
    <w:rsid w:val="00012A61"/>
    <w:rsid w:val="00017FF1"/>
    <w:rsid w:val="00025FE3"/>
    <w:rsid w:val="00030383"/>
    <w:rsid w:val="00054BD8"/>
    <w:rsid w:val="00065231"/>
    <w:rsid w:val="00076AAD"/>
    <w:rsid w:val="00081EDD"/>
    <w:rsid w:val="00085C20"/>
    <w:rsid w:val="000A2FF7"/>
    <w:rsid w:val="000B2BE6"/>
    <w:rsid w:val="000C5744"/>
    <w:rsid w:val="000C6E9D"/>
    <w:rsid w:val="000F15A3"/>
    <w:rsid w:val="000F7368"/>
    <w:rsid w:val="00101900"/>
    <w:rsid w:val="00123804"/>
    <w:rsid w:val="00126297"/>
    <w:rsid w:val="00145E57"/>
    <w:rsid w:val="00147606"/>
    <w:rsid w:val="00147D50"/>
    <w:rsid w:val="0015301E"/>
    <w:rsid w:val="00170345"/>
    <w:rsid w:val="00187D94"/>
    <w:rsid w:val="00190470"/>
    <w:rsid w:val="001A30CC"/>
    <w:rsid w:val="001B2817"/>
    <w:rsid w:val="001C777A"/>
    <w:rsid w:val="001C7A64"/>
    <w:rsid w:val="001E21B9"/>
    <w:rsid w:val="001E45F1"/>
    <w:rsid w:val="001F6448"/>
    <w:rsid w:val="00211A50"/>
    <w:rsid w:val="00234EA9"/>
    <w:rsid w:val="00261B7D"/>
    <w:rsid w:val="00270810"/>
    <w:rsid w:val="002877A0"/>
    <w:rsid w:val="0029668D"/>
    <w:rsid w:val="002B3C13"/>
    <w:rsid w:val="002C0263"/>
    <w:rsid w:val="002D0A4B"/>
    <w:rsid w:val="002E6BE4"/>
    <w:rsid w:val="0031630B"/>
    <w:rsid w:val="00321DB2"/>
    <w:rsid w:val="00332F42"/>
    <w:rsid w:val="003628CD"/>
    <w:rsid w:val="0039062F"/>
    <w:rsid w:val="00391E66"/>
    <w:rsid w:val="003A78CC"/>
    <w:rsid w:val="003D6C62"/>
    <w:rsid w:val="003D7601"/>
    <w:rsid w:val="003E1BF2"/>
    <w:rsid w:val="003E4379"/>
    <w:rsid w:val="00402A29"/>
    <w:rsid w:val="00415514"/>
    <w:rsid w:val="0041706F"/>
    <w:rsid w:val="004178FD"/>
    <w:rsid w:val="004623EE"/>
    <w:rsid w:val="00464908"/>
    <w:rsid w:val="00486454"/>
    <w:rsid w:val="004A620D"/>
    <w:rsid w:val="004B3A2D"/>
    <w:rsid w:val="004B3F61"/>
    <w:rsid w:val="004C52E4"/>
    <w:rsid w:val="004C73EB"/>
    <w:rsid w:val="004C7C7E"/>
    <w:rsid w:val="004D707A"/>
    <w:rsid w:val="004D79D9"/>
    <w:rsid w:val="004F6774"/>
    <w:rsid w:val="00505CCD"/>
    <w:rsid w:val="0053790A"/>
    <w:rsid w:val="00543856"/>
    <w:rsid w:val="005458D4"/>
    <w:rsid w:val="005508E6"/>
    <w:rsid w:val="00555543"/>
    <w:rsid w:val="00562038"/>
    <w:rsid w:val="00580313"/>
    <w:rsid w:val="00580D9B"/>
    <w:rsid w:val="00590EE6"/>
    <w:rsid w:val="005D0434"/>
    <w:rsid w:val="005D0E4A"/>
    <w:rsid w:val="005D1CF7"/>
    <w:rsid w:val="005F30EF"/>
    <w:rsid w:val="00606348"/>
    <w:rsid w:val="00633004"/>
    <w:rsid w:val="00645900"/>
    <w:rsid w:val="00646855"/>
    <w:rsid w:val="00647E38"/>
    <w:rsid w:val="00661002"/>
    <w:rsid w:val="00682B2A"/>
    <w:rsid w:val="00685299"/>
    <w:rsid w:val="0069203A"/>
    <w:rsid w:val="006A0B81"/>
    <w:rsid w:val="006A617D"/>
    <w:rsid w:val="006B3FA3"/>
    <w:rsid w:val="006D36A9"/>
    <w:rsid w:val="006E1988"/>
    <w:rsid w:val="006E49CC"/>
    <w:rsid w:val="006F7387"/>
    <w:rsid w:val="00703592"/>
    <w:rsid w:val="0070620C"/>
    <w:rsid w:val="00716A7F"/>
    <w:rsid w:val="00736871"/>
    <w:rsid w:val="00784C0B"/>
    <w:rsid w:val="00787383"/>
    <w:rsid w:val="007A2C31"/>
    <w:rsid w:val="007B73D3"/>
    <w:rsid w:val="007B7C64"/>
    <w:rsid w:val="007C2A14"/>
    <w:rsid w:val="007C770A"/>
    <w:rsid w:val="007D1842"/>
    <w:rsid w:val="007D34BE"/>
    <w:rsid w:val="007D4406"/>
    <w:rsid w:val="007D4B85"/>
    <w:rsid w:val="007F2875"/>
    <w:rsid w:val="00800023"/>
    <w:rsid w:val="00804D21"/>
    <w:rsid w:val="00812810"/>
    <w:rsid w:val="00822464"/>
    <w:rsid w:val="008408FF"/>
    <w:rsid w:val="00842C26"/>
    <w:rsid w:val="008563D2"/>
    <w:rsid w:val="00876E89"/>
    <w:rsid w:val="00883285"/>
    <w:rsid w:val="0089250F"/>
    <w:rsid w:val="008A262E"/>
    <w:rsid w:val="008A3B12"/>
    <w:rsid w:val="008A6A27"/>
    <w:rsid w:val="008A6F53"/>
    <w:rsid w:val="008B4CA0"/>
    <w:rsid w:val="008D0A8E"/>
    <w:rsid w:val="008E0ECF"/>
    <w:rsid w:val="008E2283"/>
    <w:rsid w:val="008E254D"/>
    <w:rsid w:val="008E73F4"/>
    <w:rsid w:val="00904477"/>
    <w:rsid w:val="0095497B"/>
    <w:rsid w:val="009701C6"/>
    <w:rsid w:val="009728C1"/>
    <w:rsid w:val="00977EE0"/>
    <w:rsid w:val="00982B44"/>
    <w:rsid w:val="00990ACF"/>
    <w:rsid w:val="009A048E"/>
    <w:rsid w:val="009A5DDD"/>
    <w:rsid w:val="009A624F"/>
    <w:rsid w:val="009C0D20"/>
    <w:rsid w:val="009C1ACC"/>
    <w:rsid w:val="009C3142"/>
    <w:rsid w:val="009C6E34"/>
    <w:rsid w:val="00A111AE"/>
    <w:rsid w:val="00A17EA9"/>
    <w:rsid w:val="00A32793"/>
    <w:rsid w:val="00A32CDC"/>
    <w:rsid w:val="00A44D69"/>
    <w:rsid w:val="00A72C29"/>
    <w:rsid w:val="00A75EE7"/>
    <w:rsid w:val="00A77D9F"/>
    <w:rsid w:val="00A807BA"/>
    <w:rsid w:val="00A81235"/>
    <w:rsid w:val="00A81A1B"/>
    <w:rsid w:val="00AA541C"/>
    <w:rsid w:val="00AC022E"/>
    <w:rsid w:val="00AC7B48"/>
    <w:rsid w:val="00AD3C06"/>
    <w:rsid w:val="00AD4A63"/>
    <w:rsid w:val="00AE27F8"/>
    <w:rsid w:val="00B21579"/>
    <w:rsid w:val="00B47533"/>
    <w:rsid w:val="00B47A1C"/>
    <w:rsid w:val="00B47B29"/>
    <w:rsid w:val="00B47B4D"/>
    <w:rsid w:val="00B649FF"/>
    <w:rsid w:val="00B81A61"/>
    <w:rsid w:val="00BA0508"/>
    <w:rsid w:val="00BB6F2B"/>
    <w:rsid w:val="00BB753F"/>
    <w:rsid w:val="00BB75F9"/>
    <w:rsid w:val="00BC0D16"/>
    <w:rsid w:val="00BD0FCC"/>
    <w:rsid w:val="00C028D8"/>
    <w:rsid w:val="00C20A84"/>
    <w:rsid w:val="00C26783"/>
    <w:rsid w:val="00C320C2"/>
    <w:rsid w:val="00C43608"/>
    <w:rsid w:val="00C464F8"/>
    <w:rsid w:val="00C50DF9"/>
    <w:rsid w:val="00C53DB6"/>
    <w:rsid w:val="00C57A0D"/>
    <w:rsid w:val="00C71723"/>
    <w:rsid w:val="00C91B81"/>
    <w:rsid w:val="00CA3FD2"/>
    <w:rsid w:val="00CB0DA0"/>
    <w:rsid w:val="00CC0869"/>
    <w:rsid w:val="00CC73F2"/>
    <w:rsid w:val="00D066EF"/>
    <w:rsid w:val="00D1095B"/>
    <w:rsid w:val="00D43850"/>
    <w:rsid w:val="00D525C7"/>
    <w:rsid w:val="00D55240"/>
    <w:rsid w:val="00D5695A"/>
    <w:rsid w:val="00D66D94"/>
    <w:rsid w:val="00D6704F"/>
    <w:rsid w:val="00D70716"/>
    <w:rsid w:val="00D7585C"/>
    <w:rsid w:val="00D809CD"/>
    <w:rsid w:val="00D85BE1"/>
    <w:rsid w:val="00DB6931"/>
    <w:rsid w:val="00DB6B49"/>
    <w:rsid w:val="00DB7440"/>
    <w:rsid w:val="00DC270C"/>
    <w:rsid w:val="00DD0B46"/>
    <w:rsid w:val="00DD2277"/>
    <w:rsid w:val="00E15422"/>
    <w:rsid w:val="00E27F22"/>
    <w:rsid w:val="00E3410E"/>
    <w:rsid w:val="00E444E4"/>
    <w:rsid w:val="00E75342"/>
    <w:rsid w:val="00E7640C"/>
    <w:rsid w:val="00EB099B"/>
    <w:rsid w:val="00EF6186"/>
    <w:rsid w:val="00F1627C"/>
    <w:rsid w:val="00F17741"/>
    <w:rsid w:val="00F22032"/>
    <w:rsid w:val="00F24EEA"/>
    <w:rsid w:val="00F36D0B"/>
    <w:rsid w:val="00F409AE"/>
    <w:rsid w:val="00F45F04"/>
    <w:rsid w:val="00F618A9"/>
    <w:rsid w:val="00F62119"/>
    <w:rsid w:val="00F62A23"/>
    <w:rsid w:val="00F721E4"/>
    <w:rsid w:val="00F747C3"/>
    <w:rsid w:val="00F832F0"/>
    <w:rsid w:val="00F93F6F"/>
    <w:rsid w:val="00FA1BEF"/>
    <w:rsid w:val="00FA22AF"/>
    <w:rsid w:val="00FA2BAA"/>
    <w:rsid w:val="00FA39D1"/>
    <w:rsid w:val="00FA6767"/>
    <w:rsid w:val="00FB1CAD"/>
    <w:rsid w:val="00FB34A6"/>
    <w:rsid w:val="00FB5A5C"/>
    <w:rsid w:val="00FD4D69"/>
    <w:rsid w:val="00FF62A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63D2"/>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8563D2"/>
    <w:pPr>
      <w:pBdr>
        <w:bottom w:val="single" w:sz="6" w:space="1" w:color="808080"/>
      </w:pBdr>
      <w:spacing w:before="220" w:line="220" w:lineRule="atLeast"/>
    </w:pPr>
    <w:rPr>
      <w:rFonts w:ascii="Garamond" w:hAnsi="Garamond" w:cs="Mangal"/>
      <w:caps/>
      <w:spacing w:val="15"/>
      <w:sz w:val="20"/>
      <w:szCs w:val="20"/>
      <w:lang w:eastAsia="en-US"/>
    </w:rPr>
  </w:style>
  <w:style w:type="paragraph" w:styleId="BodyText">
    <w:name w:val="Body Text"/>
    <w:basedOn w:val="Normal"/>
    <w:link w:val="BodyTextChar"/>
    <w:rsid w:val="008563D2"/>
    <w:pPr>
      <w:spacing w:after="120"/>
    </w:pPr>
    <w:rPr>
      <w:lang w:eastAsia="en-US"/>
    </w:rPr>
  </w:style>
  <w:style w:type="character" w:customStyle="1" w:styleId="BodyTextChar">
    <w:name w:val="Body Text Char"/>
    <w:basedOn w:val="DefaultParagraphFont"/>
    <w:link w:val="BodyText"/>
    <w:rsid w:val="008563D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91B81"/>
    <w:pPr>
      <w:ind w:left="720"/>
      <w:contextualSpacing/>
    </w:pPr>
  </w:style>
  <w:style w:type="character" w:customStyle="1" w:styleId="il">
    <w:name w:val="il"/>
    <w:basedOn w:val="DefaultParagraphFont"/>
    <w:rsid w:val="00FB1C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513516ec99b2b33ab7559576cc02a4a134f530e18705c4458440321091b5b581109130117495f55094356014b4450530401195c1333471b1b111344515509534c011503504e1c180c571833471b1b0411445b411b091351504f54671e1a4f03434e1008135212405d0c0e561f475d150613400c5b01584b130f435611155c0b085249100917110d531b045d4340010d140514475d5f0b594901446&amp;docType=docx" TargetMode="External" /><Relationship Id="rId5" Type="http://schemas.openxmlformats.org/officeDocument/2006/relationships/image" Target="https://rdxfootmark.naukri.com/v2/track/openCv?trackingInfo=101aa7221390b0bbb8723abf02ac7328134f4b0419514c4847440321091b5b58160c130619435f4f1543124a4b485d4637071f1b5b1456554d1f031207004900145a7045111b535c5c0b55580f1b4b5c43220d085204086a5d03090343585f0b5742140111110d531b045d4340010e1507174551590c584801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Babu Neelam</dc:creator>
  <cp:lastModifiedBy>NARENDRA</cp:lastModifiedBy>
  <cp:revision>2</cp:revision>
  <dcterms:created xsi:type="dcterms:W3CDTF">2024-12-10T11:52:00Z</dcterms:created>
  <dcterms:modified xsi:type="dcterms:W3CDTF">2024-12-10T11:52:00Z</dcterms:modified>
</cp:coreProperties>
</file>