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00" w:leader="none"/>
          <w:tab w:val="center" w:pos="4995" w:leader="none"/>
        </w:tabs>
        <w:spacing w:lineRule="auto" w:line="276"/>
        <w:rPr>
          <w:b/>
          <w:bCs/>
          <w:sz w:val="32"/>
          <w:szCs w:val="32"/>
        </w:rPr>
      </w:pPr>
      <w:bookmarkStart w:id="0" w:name="_Hlk524451443"/>
      <w:r>
        <w:rPr>
          <w:b/>
          <w:bCs/>
          <w:sz w:val="32"/>
          <w:szCs w:val="32"/>
        </w:rPr>
        <w:tab/>
        <w:tab/>
        <w:t>SANKARAIAH MITTIKAYALA</w:t>
      </w:r>
    </w:p>
    <w:p>
      <w:pPr>
        <w:pStyle w:val="Normal"/>
        <w:spacing w:lineRule="auto" w:line="276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SAP – S4 HANA FI Certified Consultant</w:t>
      </w:r>
    </w:p>
    <w:p>
      <w:pPr>
        <w:pStyle w:val="Normal"/>
        <w:spacing w:lineRule="auto" w:line="276"/>
        <w:jc w:val="center"/>
        <w:rPr>
          <w:bCs/>
        </w:rPr>
      </w:pPr>
      <w:r>
        <w:rPr>
          <w:bCs/>
        </w:rPr>
        <w:t>Mobile: +</w:t>
      </w:r>
      <w:r>
        <w:rPr/>
        <w:t>91-7981905405</w:t>
      </w:r>
    </w:p>
    <w:p>
      <w:pPr>
        <w:pStyle w:val="Normal"/>
        <w:spacing w:lineRule="atLeast" w:line="240"/>
        <w:rPr/>
      </w:pPr>
      <w:r>
        <w:rPr/>
        <w:t xml:space="preserve">                                                        </w:t>
      </w:r>
      <w:r>
        <w:rPr/>
        <w:t>E-mail: msankar.fico@gmail.com/</w:t>
      </w:r>
      <w:r>
        <w:rPr/>
        <w:t>sankar0858@gmail.com</w:t>
      </w:r>
    </w:p>
    <w:p>
      <w:pPr>
        <w:pStyle w:val="Normal"/>
        <w:tabs>
          <w:tab w:val="clear" w:pos="720"/>
          <w:tab w:val="left" w:pos="6296" w:leader="none"/>
        </w:tabs>
        <w:spacing w:lineRule="auto" w:line="276"/>
        <w:jc w:val="both"/>
        <w:rPr>
          <w:bCs/>
        </w:rPr>
      </w:pPr>
      <w:r>
        <w:rPr>
          <w:bCs/>
        </w:rPr>
        <mc:AlternateContent>
          <mc:Choice Requires="wps">
            <w:drawing>
              <wp:anchor behindDoc="0" distT="19050" distB="35560" distL="0" distR="35560" simplePos="0" locked="0" layoutInCell="1" allowOverlap="1" relativeHeight="4">
                <wp:simplePos x="0" y="0"/>
                <wp:positionH relativeFrom="column">
                  <wp:posOffset>30480</wp:posOffset>
                </wp:positionH>
                <wp:positionV relativeFrom="paragraph">
                  <wp:posOffset>46990</wp:posOffset>
                </wp:positionV>
                <wp:extent cx="6174740" cy="2540"/>
                <wp:effectExtent l="25400" t="26035" r="25400" b="25400"/>
                <wp:wrapNone/>
                <wp:docPr id="1" name="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4720" cy="252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pt,3.7pt" to="488.55pt,3.85pt" ID=" 3" stroked="t" o:allowincell="f" style="position:absolute;flip:y">
                <v:stroke color="black" weight="507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Willing to pursue a career in challenging environment where my talents can be explored to the maximum possible extent which leads to the growth of the organization and my career as well.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Summary: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b/>
        </w:rPr>
        <w:t>Total 13.6</w:t>
      </w:r>
      <w:r>
        <w:rPr>
          <w:bCs/>
        </w:rPr>
        <w:t xml:space="preserve"> </w:t>
      </w:r>
      <w:r>
        <w:rPr>
          <w:b/>
        </w:rPr>
        <w:t>Years of experience – 8.6</w:t>
      </w:r>
      <w:bookmarkStart w:id="1" w:name="_GoBack"/>
      <w:bookmarkEnd w:id="1"/>
      <w:r>
        <w:rPr>
          <w:b/>
        </w:rPr>
        <w:t xml:space="preserve"> Years </w:t>
      </w:r>
      <w:r>
        <w:rPr/>
        <w:t xml:space="preserve">of working experience in </w:t>
      </w:r>
      <w:r>
        <w:rPr>
          <w:b/>
        </w:rPr>
        <w:t>SAP S4 HANA FICO Consultant</w:t>
      </w:r>
      <w:r>
        <w:rPr/>
        <w:t xml:space="preserve"> and </w:t>
      </w:r>
      <w:r>
        <w:rPr>
          <w:b/>
        </w:rPr>
        <w:t>5 Years</w:t>
      </w:r>
      <w:r>
        <w:rPr/>
        <w:t xml:space="preserve"> of Experience in Finance &amp; Accounts - Manufacturing Company.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/>
        <w:t>Experience in SAP FICO module - General Ledger (FI-GL), Account Receivables (FI-AR), Account Payables (FI-AP), Asset Management (FI-AM), FICA – Contract Accounting, Cost Centers, Profit Centers, Internal orders, FI integration with MM and SD Modules.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Worked in Implementation, Rollouts, Testing &amp; Support projects.</w:t>
      </w:r>
    </w:p>
    <w:p>
      <w:pPr>
        <w:pStyle w:val="Heading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Academic Qualifications:</w:t>
      </w:r>
    </w:p>
    <w:p>
      <w:pPr>
        <w:pStyle w:val="Normal"/>
        <w:rPr>
          <w:bCs/>
          <w:iCs/>
          <w:sz w:val="14"/>
        </w:rPr>
      </w:pPr>
      <w:r>
        <w:rPr>
          <w:bCs/>
          <w:iCs/>
          <w:sz w:val="1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200"/>
        <w:jc w:val="both"/>
        <w:rPr/>
      </w:pPr>
      <w:r>
        <w:rPr/>
        <w:t xml:space="preserve">MBA - Finance from Annamacharya institute of technology and sciences (AITS) -Tirupati, Affiliated to JNTU Ananthapur, with </w:t>
      </w:r>
      <w:r>
        <w:rPr>
          <w:bCs/>
        </w:rPr>
        <w:t>71 %, 2008-2010.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200"/>
        <w:jc w:val="both"/>
        <w:rPr/>
      </w:pPr>
      <w:r>
        <w:rPr/>
        <w:t xml:space="preserve">B. Com - Computers from Govt. College for men, Kadapa Affiliated to SV University, with </w:t>
      </w:r>
      <w:r>
        <w:rPr>
          <w:bCs/>
        </w:rPr>
        <w:t>61%, 2005-2008.</w:t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Current Organisation Experience</w:t>
      </w:r>
    </w:p>
    <w:p>
      <w:pPr>
        <w:pStyle w:val="Normal"/>
        <w:rPr>
          <w:b/>
          <w:sz w:val="16"/>
          <w:u w:val="single"/>
          <w:lang w:val="en-GB"/>
        </w:rPr>
      </w:pPr>
      <w:r>
        <w:rPr>
          <w:b/>
          <w:sz w:val="16"/>
          <w:u w:val="single"/>
          <w:lang w:val="en-GB"/>
        </w:rPr>
      </w:r>
    </w:p>
    <w:p>
      <w:pPr>
        <w:pStyle w:val="Normal"/>
        <w:rPr>
          <w:iCs/>
        </w:rPr>
      </w:pPr>
      <w:r>
        <w:rPr>
          <w:iCs/>
        </w:rPr>
        <w:t>Company</w:t>
        <w:tab/>
        <w:t>:</w:t>
        <w:tab/>
      </w:r>
      <w:r>
        <w:rPr>
          <w:b/>
          <w:iCs/>
        </w:rPr>
        <w:t>IBM India Pvt. Ltd</w:t>
      </w:r>
    </w:p>
    <w:p>
      <w:pPr>
        <w:pStyle w:val="Normal"/>
        <w:rPr>
          <w:iCs/>
        </w:rPr>
      </w:pPr>
      <w:r>
        <w:rPr>
          <w:iCs/>
        </w:rPr>
        <w:t>Designation</w:t>
        <w:tab/>
        <w:t xml:space="preserve">: </w:t>
        <w:tab/>
        <w:t>Advisory/Package Consultant - SAP S4 HANA FICO</w:t>
      </w:r>
    </w:p>
    <w:p>
      <w:pPr>
        <w:pStyle w:val="Normal"/>
        <w:rPr>
          <w:iCs/>
        </w:rPr>
      </w:pPr>
      <w:r>
        <w:rPr>
          <w:iCs/>
        </w:rPr>
        <w:t>Period</w:t>
        <w:tab/>
        <w:tab/>
        <w:t xml:space="preserve">: </w:t>
        <w:tab/>
        <w:t>June 2024 to Till Date – Bangalore</w:t>
      </w:r>
    </w:p>
    <w:p>
      <w:pPr>
        <w:pStyle w:val="Normal"/>
        <w:rPr>
          <w:b/>
        </w:rPr>
      </w:pPr>
      <w:r>
        <w:rPr/>
        <w:t>Project</w:t>
        <w:tab/>
      </w:r>
      <w:r>
        <w:rPr>
          <w:b/>
        </w:rPr>
        <w:t>2</w:t>
      </w:r>
      <w:r>
        <w:rPr/>
        <w:tab/>
        <w:t>:</w:t>
      </w:r>
      <w:r>
        <w:rPr>
          <w:b/>
        </w:rPr>
        <w:tab/>
        <w:t>Mercedes-Benz (MBRDI) - SAP Enhancement and Support</w:t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sz w:val="12"/>
          <w:u w:val="single"/>
          <w:lang w:val="en-GB"/>
        </w:rPr>
      </w:pPr>
      <w:r>
        <w:rPr>
          <w:b/>
          <w:sz w:val="12"/>
          <w:u w:val="single"/>
          <w:lang w:val="en-GB"/>
        </w:rPr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Roles and Responsibilities:</w:t>
      </w:r>
    </w:p>
    <w:p>
      <w:pPr>
        <w:pStyle w:val="ListParagraph"/>
        <w:numPr>
          <w:ilvl w:val="0"/>
          <w:numId w:val="7"/>
        </w:numPr>
        <w:rPr/>
      </w:pPr>
      <w:r>
        <w:rPr/>
        <w:t>Working on implementation for Bank Communication Management (BCM) process.</w:t>
      </w:r>
    </w:p>
    <w:p>
      <w:pPr>
        <w:pStyle w:val="ListParagraph"/>
        <w:numPr>
          <w:ilvl w:val="0"/>
          <w:numId w:val="7"/>
        </w:numPr>
        <w:rPr/>
      </w:pPr>
      <w:r>
        <w:rPr/>
        <w:t>Preparation of user guides/manuals and updating the BCM approval matrix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Malaysia </w:t>
      </w:r>
      <w:r>
        <w:rPr>
          <w:b/>
        </w:rPr>
        <w:t>E Invoice Project implementation</w:t>
      </w:r>
      <w:r>
        <w:rPr/>
        <w:t xml:space="preserve"> with Inland Revenue Board of Malaysia-IRBM Government.</w:t>
      </w:r>
    </w:p>
    <w:p>
      <w:pPr>
        <w:pStyle w:val="ListParagraph"/>
        <w:numPr>
          <w:ilvl w:val="0"/>
          <w:numId w:val="7"/>
        </w:numPr>
        <w:rPr/>
      </w:pPr>
      <w:r>
        <w:rPr/>
        <w:t>Functional Document preparation for MY EInvoice Project</w:t>
      </w:r>
    </w:p>
    <w:p>
      <w:pPr>
        <w:pStyle w:val="ListParagraph"/>
        <w:numPr>
          <w:ilvl w:val="0"/>
          <w:numId w:val="7"/>
        </w:numPr>
        <w:rPr/>
      </w:pPr>
      <w:r>
        <w:rPr/>
        <w:t>Daily AMS support based on requirement through Incident/Change request</w:t>
      </w:r>
    </w:p>
    <w:p>
      <w:pPr>
        <w:pStyle w:val="ListParagraph"/>
        <w:numPr>
          <w:ilvl w:val="0"/>
          <w:numId w:val="7"/>
        </w:numPr>
        <w:rPr/>
      </w:pPr>
      <w:r>
        <w:rPr/>
        <w:t>Working on issues related to Bank statements - MT940</w:t>
      </w:r>
    </w:p>
    <w:p>
      <w:pPr>
        <w:pStyle w:val="ListParagraph"/>
        <w:numPr>
          <w:ilvl w:val="0"/>
          <w:numId w:val="7"/>
        </w:numPr>
        <w:rPr/>
      </w:pPr>
      <w:r>
        <w:rPr/>
        <w:t>Working on AP, AR, GL related issue and support</w:t>
      </w:r>
    </w:p>
    <w:p>
      <w:pPr>
        <w:pStyle w:val="ListParagraph"/>
        <w:numPr>
          <w:ilvl w:val="0"/>
          <w:numId w:val="7"/>
        </w:numPr>
        <w:rPr/>
      </w:pPr>
      <w:r>
        <w:rPr/>
        <w:t>Working on Interface – Idocs, concur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iCs/>
        </w:rPr>
      </w:pPr>
      <w:r>
        <w:rPr>
          <w:iCs/>
        </w:rPr>
        <w:t>Period</w:t>
        <w:tab/>
        <w:tab/>
        <w:t xml:space="preserve">: </w:t>
        <w:tab/>
        <w:t>August 2021 to June 2024 – Bangalore</w:t>
      </w:r>
    </w:p>
    <w:p>
      <w:pPr>
        <w:pStyle w:val="Normal"/>
        <w:rPr>
          <w:b/>
        </w:rPr>
      </w:pPr>
      <w:r>
        <w:rPr/>
        <w:t>Project</w:t>
        <w:tab/>
      </w:r>
      <w:r>
        <w:rPr>
          <w:b/>
        </w:rPr>
        <w:t>1</w:t>
      </w:r>
      <w:r>
        <w:rPr/>
        <w:tab/>
        <w:t>:</w:t>
      </w:r>
      <w:r>
        <w:rPr>
          <w:b/>
        </w:rPr>
        <w:tab/>
        <w:t>COFCO International –</w:t>
      </w:r>
      <w:r>
        <w:rPr/>
        <w:t xml:space="preserve"> </w:t>
      </w:r>
      <w:r>
        <w:rPr>
          <w:b/>
        </w:rPr>
        <w:t>S4 Implementation, Enhancement and Support</w:t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sz w:val="12"/>
          <w:u w:val="single"/>
          <w:lang w:val="en-GB"/>
        </w:rPr>
      </w:pPr>
      <w:r>
        <w:rPr>
          <w:b/>
          <w:sz w:val="12"/>
          <w:u w:val="single"/>
          <w:lang w:val="en-GB"/>
        </w:rPr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Roles and Responsibilities:</w:t>
      </w:r>
    </w:p>
    <w:p>
      <w:pPr>
        <w:pStyle w:val="HTMLPreformatted"/>
        <w:rPr>
          <w:rFonts w:ascii="Times New Roman" w:hAnsi="Times New Roman" w:cs="Times New Roman"/>
          <w:iCs/>
          <w:sz w:val="8"/>
          <w:szCs w:val="24"/>
        </w:rPr>
      </w:pPr>
      <w:r>
        <w:rPr>
          <w:rFonts w:cs="Times New Roman" w:ascii="Times New Roman" w:hAnsi="Times New Roman"/>
          <w:iCs/>
          <w:sz w:val="8"/>
          <w:szCs w:val="24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iCs/>
        </w:rPr>
      </w:pPr>
      <w:r>
        <w:rPr>
          <w:iCs/>
        </w:rPr>
        <w:t>Part of the implementation team for FI-GL, FI-AP, FI-AR, FI-AA, Cost center Accounting and Profit Center accounting.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Attending the business calls for understanding the requirement.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Worked LSMW &amp; LTMC – Migration cockpit for data loads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Supported for Month end and year activities.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Preparation of User manuals and provided user trainings.</w:t>
      </w:r>
    </w:p>
    <w:p>
      <w:pPr>
        <w:pStyle w:val="Normal"/>
        <w:numPr>
          <w:ilvl w:val="0"/>
          <w:numId w:val="4"/>
        </w:numPr>
        <w:spacing w:lineRule="auto" w:line="276"/>
        <w:rPr>
          <w:iCs/>
        </w:rPr>
      </w:pPr>
      <w:r>
        <w:rPr>
          <w:iCs/>
        </w:rPr>
        <w:t>Worked on Cutover Activities and Hypercare support.</w:t>
      </w:r>
    </w:p>
    <w:p>
      <w:pPr>
        <w:pStyle w:val="Normal"/>
        <w:numPr>
          <w:ilvl w:val="0"/>
          <w:numId w:val="4"/>
        </w:numPr>
        <w:spacing w:lineRule="auto" w:line="276"/>
        <w:rPr>
          <w:iCs/>
        </w:rPr>
      </w:pPr>
      <w:r>
        <w:rPr>
          <w:iCs/>
        </w:rPr>
        <w:t>Worked on all testing’s related to Implementation (SAP - GL, AP, AR, BCM)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Worked on Bank Reconciliation Statement configuration (BRS)</w:t>
      </w:r>
    </w:p>
    <w:p>
      <w:pPr>
        <w:pStyle w:val="Normal"/>
        <w:numPr>
          <w:ilvl w:val="0"/>
          <w:numId w:val="4"/>
        </w:numPr>
        <w:spacing w:lineRule="auto" w:line="276"/>
        <w:rPr>
          <w:iCs/>
        </w:rPr>
      </w:pPr>
      <w:r>
        <w:rPr>
          <w:iCs/>
        </w:rPr>
        <w:t>Preparation of Functional Design Documents (FDD).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 xml:space="preserve">Configuration of Enterprise Org. Structure:  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FI – Basic settings for Accounts Payable (AP) and Accounts Receivables (AR)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Worked on configuration of Automatic Payment Program (APP)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iCs/>
        </w:rPr>
      </w:pPr>
      <w:r>
        <w:rPr>
          <w:iCs/>
        </w:rPr>
        <w:t>Worked on Integrations with FI - MM and FI – SD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Working on IDOCs related issues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Issues resolved through Enhancement, Change Requests and Snow Tickets/Incidents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Configuration changes in Dev System, Quality, Production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Configuration of OT83 settings for FEBAN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Worked on Concur related issues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Worked on FX Reval issues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Worked on </w:t>
      </w:r>
      <w:r>
        <w:rPr>
          <w:rFonts w:cs="Times New Roman" w:ascii="Times New Roman" w:hAnsi="Times New Roman"/>
          <w:iCs/>
          <w:sz w:val="24"/>
          <w:szCs w:val="24"/>
        </w:rPr>
        <w:t xml:space="preserve">issues relating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MDG BP FI (Business Partner)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Worked on FIORI </w:t>
      </w:r>
      <w:r>
        <w:rPr>
          <w:rFonts w:cs="Times New Roman" w:ascii="Times New Roman" w:hAnsi="Times New Roman"/>
          <w:iCs/>
          <w:sz w:val="24"/>
          <w:szCs w:val="24"/>
        </w:rPr>
        <w:t>Automatic Payment Program (APP)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Working on Invoices, PO, GR related issues</w:t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Previous Organisation Experience</w:t>
      </w:r>
    </w:p>
    <w:p>
      <w:pPr>
        <w:pStyle w:val="Normal"/>
        <w:rPr>
          <w:b/>
          <w:sz w:val="16"/>
          <w:u w:val="single"/>
          <w:lang w:val="en-GB"/>
        </w:rPr>
      </w:pPr>
      <w:r>
        <w:rPr>
          <w:b/>
          <w:sz w:val="16"/>
          <w:u w:val="single"/>
          <w:lang w:val="en-GB"/>
        </w:rPr>
      </w:r>
    </w:p>
    <w:p>
      <w:pPr>
        <w:pStyle w:val="Normal"/>
        <w:rPr>
          <w:iCs/>
        </w:rPr>
      </w:pPr>
      <w:r>
        <w:rPr>
          <w:iCs/>
        </w:rPr>
        <w:t>Company</w:t>
        <w:tab/>
        <w:t>:</w:t>
        <w:tab/>
      </w:r>
      <w:r>
        <w:rPr>
          <w:b/>
          <w:iCs/>
        </w:rPr>
        <w:t>DXC Technologies – (Trust Name: EIT Services)</w:t>
      </w:r>
    </w:p>
    <w:p>
      <w:pPr>
        <w:pStyle w:val="Normal"/>
        <w:rPr>
          <w:iCs/>
        </w:rPr>
      </w:pPr>
      <w:r>
        <w:rPr>
          <w:iCs/>
        </w:rPr>
        <w:t>Designation</w:t>
        <w:tab/>
        <w:t xml:space="preserve">: </w:t>
        <w:tab/>
        <w:t>Professional 1 Technical Support - SAP FICO</w:t>
      </w:r>
    </w:p>
    <w:p>
      <w:pPr>
        <w:pStyle w:val="Normal"/>
        <w:rPr>
          <w:iCs/>
        </w:rPr>
      </w:pPr>
      <w:r>
        <w:rPr>
          <w:iCs/>
        </w:rPr>
        <w:t>Period</w:t>
        <w:tab/>
        <w:tab/>
        <w:t xml:space="preserve">: </w:t>
        <w:tab/>
        <w:t>December 2018 to August 2021 – Bangalore</w:t>
      </w:r>
    </w:p>
    <w:p>
      <w:pPr>
        <w:pStyle w:val="Normal"/>
        <w:rPr>
          <w:b/>
        </w:rPr>
      </w:pPr>
      <w:r>
        <w:rPr/>
        <w:t>Project</w:t>
        <w:tab/>
        <w:tab/>
        <w:t>:</w:t>
      </w:r>
      <w:r>
        <w:rPr>
          <w:b/>
        </w:rPr>
        <w:tab/>
      </w:r>
      <w:r>
        <w:rPr/>
        <w:t>Hewlett Packard Enterprise</w:t>
      </w:r>
      <w:r>
        <w:rPr>
          <w:b/>
        </w:rPr>
        <w:t xml:space="preserve"> (HPE/HPI) -</w:t>
      </w:r>
      <w:r>
        <w:rPr/>
        <w:t xml:space="preserve"> Support</w:t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sz w:val="12"/>
          <w:u w:val="single"/>
          <w:lang w:val="en-GB"/>
        </w:rPr>
      </w:pPr>
      <w:r>
        <w:rPr>
          <w:b/>
          <w:sz w:val="12"/>
          <w:u w:val="single"/>
          <w:lang w:val="en-GB"/>
        </w:rPr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Roles and Responsibilities:</w:t>
      </w:r>
    </w:p>
    <w:p>
      <w:pPr>
        <w:pStyle w:val="HTMLPreformatted"/>
        <w:rPr>
          <w:rFonts w:ascii="Times New Roman" w:hAnsi="Times New Roman" w:cs="Times New Roman"/>
          <w:iCs/>
          <w:sz w:val="8"/>
          <w:szCs w:val="24"/>
        </w:rPr>
      </w:pPr>
      <w:r>
        <w:rPr>
          <w:rFonts w:cs="Times New Roman" w:ascii="Times New Roman" w:hAnsi="Times New Roman"/>
          <w:iCs/>
          <w:sz w:val="8"/>
          <w:szCs w:val="24"/>
        </w:rPr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Acquired the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S/4 HANA support </w:t>
      </w:r>
      <w:r>
        <w:rPr>
          <w:rFonts w:cs="Times New Roman" w:ascii="Times New Roman" w:hAnsi="Times New Roman"/>
          <w:iCs/>
          <w:sz w:val="24"/>
          <w:szCs w:val="24"/>
        </w:rPr>
        <w:t xml:space="preserve">KT from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Deloitte </w:t>
      </w:r>
      <w:r>
        <w:rPr>
          <w:rFonts w:cs="Times New Roman" w:ascii="Times New Roman" w:hAnsi="Times New Roman"/>
          <w:iCs/>
          <w:sz w:val="24"/>
          <w:szCs w:val="24"/>
        </w:rPr>
        <w:t>Team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Resolved issues relating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Cs/>
          <w:sz w:val="24"/>
          <w:szCs w:val="24"/>
          <w:lang w:val="en-US"/>
        </w:rPr>
        <w:t>MDG BP FI (Business Partner)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and </w:t>
      </w:r>
      <w:r>
        <w:rPr>
          <w:rFonts w:cs="Times New Roman" w:ascii="Times New Roman" w:hAnsi="Times New Roman"/>
          <w:b/>
          <w:iCs/>
          <w:sz w:val="24"/>
          <w:szCs w:val="24"/>
          <w:lang w:val="en-US"/>
        </w:rPr>
        <w:t>Central Finance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.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Resolved issues relating to Automatic Payment Program (APP)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Resolved issues related to Payments and sending files to Bank (DMEE)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Resolved issues related to Electronic Bank Statement (EBS) 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Mentor for the new joiners and providing KT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Working on IDOCs related issues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Working on internal reports – Interfaces from one system to another system (EDW/EAP reports) 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Working on Invoices, PO, GR related issues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Developing the SOP &amp; End user trainings</w:t>
      </w:r>
    </w:p>
    <w:p>
      <w:pPr>
        <w:pStyle w:val="HTMLPreformatted"/>
        <w:numPr>
          <w:ilvl w:val="0"/>
          <w:numId w:val="4"/>
        </w:numPr>
        <w:spacing w:lineRule="auto" w:line="276"/>
        <w:rPr>
          <w:b/>
          <w:u w:val="single"/>
          <w:lang w:val="en-GB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Monitoring jobs related to Month end, Quarter end and Year end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>Working on BW related issues, recovery process chains</w:t>
      </w:r>
    </w:p>
    <w:p>
      <w:pPr>
        <w:pStyle w:val="HTMLPreformatted"/>
        <w:spacing w:lineRule="auto" w:line="276"/>
        <w:ind w:left="720"/>
        <w:rPr>
          <w:b/>
          <w:sz w:val="12"/>
          <w:u w:val="single"/>
          <w:lang w:val="en-GB"/>
        </w:rPr>
      </w:pPr>
      <w:r>
        <w:rPr>
          <w:b/>
          <w:sz w:val="12"/>
          <w:u w:val="single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Previous Organisation Experience</w:t>
      </w:r>
    </w:p>
    <w:p>
      <w:pPr>
        <w:pStyle w:val="Normal"/>
        <w:rPr>
          <w:b/>
          <w:sz w:val="16"/>
          <w:u w:val="single"/>
          <w:lang w:val="en-GB"/>
        </w:rPr>
      </w:pPr>
      <w:r>
        <w:rPr>
          <w:b/>
          <w:sz w:val="16"/>
          <w:u w:val="single"/>
          <w:lang w:val="en-GB"/>
        </w:rPr>
      </w:r>
    </w:p>
    <w:p>
      <w:pPr>
        <w:pStyle w:val="Normal"/>
        <w:rPr>
          <w:iCs/>
        </w:rPr>
      </w:pPr>
      <w:r>
        <w:rPr>
          <w:iCs/>
        </w:rPr>
        <w:t>Company</w:t>
        <w:tab/>
        <w:t>:</w:t>
        <w:tab/>
      </w:r>
      <w:r>
        <w:rPr>
          <w:b/>
          <w:iCs/>
        </w:rPr>
        <w:t>GE India Industrial Pvt. Ltd.</w:t>
      </w:r>
    </w:p>
    <w:p>
      <w:pPr>
        <w:pStyle w:val="Normal"/>
        <w:rPr>
          <w:iCs/>
        </w:rPr>
      </w:pPr>
      <w:r>
        <w:rPr>
          <w:iCs/>
        </w:rPr>
        <w:t>Designation</w:t>
        <w:tab/>
        <w:t xml:space="preserve">: </w:t>
        <w:tab/>
        <w:t>GSC Enterprise Standards Analyst</w:t>
      </w:r>
    </w:p>
    <w:p>
      <w:pPr>
        <w:pStyle w:val="Normal"/>
        <w:rPr>
          <w:iCs/>
        </w:rPr>
      </w:pPr>
      <w:r>
        <w:rPr>
          <w:iCs/>
        </w:rPr>
        <w:t>Period</w:t>
        <w:tab/>
        <w:tab/>
        <w:t xml:space="preserve">: </w:t>
        <w:tab/>
        <w:t>October 2016 to November 2018 – Chennai</w:t>
      </w:r>
    </w:p>
    <w:p>
      <w:pPr>
        <w:pStyle w:val="Normal"/>
        <w:rPr/>
      </w:pPr>
      <w:r>
        <w:rPr/>
        <w:t>Project</w:t>
        <w:tab/>
        <w:tab/>
        <w:t>:</w:t>
      </w:r>
      <w:r>
        <w:rPr>
          <w:b/>
        </w:rPr>
        <w:tab/>
      </w:r>
      <w:r>
        <w:rPr/>
        <w:t>GE</w:t>
      </w:r>
      <w:r>
        <w:rPr>
          <w:b/>
        </w:rPr>
        <w:t xml:space="preserve"> </w:t>
      </w:r>
      <w:r>
        <w:rPr/>
        <w:t>– Rollout &amp; Support</w:t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sz w:val="8"/>
          <w:u w:val="single"/>
          <w:lang w:val="en-GB"/>
        </w:rPr>
      </w:pPr>
      <w:r>
        <w:rPr>
          <w:b/>
          <w:sz w:val="8"/>
          <w:u w:val="single"/>
          <w:lang w:val="en-GB"/>
        </w:rPr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Roles and Responsibilities:</w:t>
      </w:r>
    </w:p>
    <w:p>
      <w:pPr>
        <w:pStyle w:val="HTMLPreformatted"/>
        <w:rPr>
          <w:rFonts w:ascii="Times New Roman" w:hAnsi="Times New Roman" w:cs="Times New Roman"/>
          <w:iCs/>
          <w:sz w:val="6"/>
          <w:szCs w:val="24"/>
        </w:rPr>
      </w:pPr>
      <w:r>
        <w:rPr>
          <w:rFonts w:cs="Times New Roman" w:ascii="Times New Roman" w:hAnsi="Times New Roman"/>
          <w:iCs/>
          <w:sz w:val="6"/>
          <w:szCs w:val="24"/>
        </w:rPr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Acquired the KT from the Team.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Working in Rollouts, Support projects. 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Working based on end user (Issues) tickets and to ensure that the tickets are resolved within the stipulated SLAs.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Interacted with key users to understand the requirement as part of SAP rollout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Resolved issues relating to Automatic Payment Program (APP)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Resolved the issues related to FI with MM and SD integration.</w:t>
      </w:r>
    </w:p>
    <w:p>
      <w:pPr>
        <w:pStyle w:val="HTMLPreformatted"/>
        <w:numPr>
          <w:ilvl w:val="0"/>
          <w:numId w:val="4"/>
        </w:numPr>
        <w:spacing w:lineRule="auto" w:line="27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House Bank Configuration.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Supported for Hypercare post Go live.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Worked on Cost Center and profit center accounting issues.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Involved in SIT and UAT Defects and resolved in a timely manner.</w:t>
      </w:r>
    </w:p>
    <w:p>
      <w:pPr>
        <w:pStyle w:val="HTMLPreformatted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Developing the SOP &amp; End user trainings.</w:t>
      </w:r>
    </w:p>
    <w:p>
      <w:pPr>
        <w:pStyle w:val="Normal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Previous Organisations Experience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iCs/>
        </w:rPr>
      </w:pPr>
      <w:r>
        <w:rPr>
          <w:iCs/>
        </w:rPr>
        <w:t>Company</w:t>
        <w:tab/>
        <w:t>:</w:t>
        <w:tab/>
      </w:r>
      <w:r>
        <w:rPr>
          <w:b/>
          <w:iCs/>
        </w:rPr>
        <w:t>IBM India Pvt. Ltd</w:t>
      </w:r>
      <w:r>
        <w:rPr>
          <w:iCs/>
        </w:rPr>
        <w:t xml:space="preserve"> </w:t>
      </w:r>
    </w:p>
    <w:p>
      <w:pPr>
        <w:pStyle w:val="Normal"/>
        <w:rPr>
          <w:iCs/>
        </w:rPr>
      </w:pPr>
      <w:r>
        <w:rPr>
          <w:iCs/>
        </w:rPr>
        <w:t>Designation</w:t>
        <w:tab/>
        <w:t xml:space="preserve">: </w:t>
        <w:tab/>
        <w:t>Sr. Practitioner – SAP FICO</w:t>
      </w:r>
    </w:p>
    <w:p>
      <w:pPr>
        <w:pStyle w:val="Normal"/>
        <w:rPr>
          <w:iCs/>
        </w:rPr>
      </w:pPr>
      <w:r>
        <w:rPr>
          <w:iCs/>
        </w:rPr>
        <w:t>Period</w:t>
        <w:tab/>
        <w:tab/>
        <w:t xml:space="preserve">: </w:t>
        <w:tab/>
        <w:t>Feb 2016 to September – 2016 – Chennai</w:t>
      </w:r>
    </w:p>
    <w:p>
      <w:pPr>
        <w:pStyle w:val="Normal"/>
        <w:rPr/>
      </w:pPr>
      <w:r>
        <w:rPr/>
        <w:t>Project</w:t>
      </w:r>
      <w:r>
        <w:rPr>
          <w:b/>
        </w:rPr>
        <w:tab/>
        <w:tab/>
      </w:r>
      <w:r>
        <w:rPr/>
        <w:t>:</w:t>
      </w:r>
      <w:r>
        <w:rPr>
          <w:b/>
        </w:rPr>
        <w:tab/>
        <w:t xml:space="preserve">RIO TINTO - </w:t>
      </w:r>
      <w:r>
        <w:rPr/>
        <w:t>Implementation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tabs>
          <w:tab w:val="clear" w:pos="720"/>
          <w:tab w:val="left" w:pos="1815" w:leader="none"/>
        </w:tabs>
        <w:spacing w:lineRule="auto" w:line="360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Roles and Responsibilities:</w:t>
      </w:r>
    </w:p>
    <w:p>
      <w:pPr>
        <w:pStyle w:val="Normal"/>
        <w:rPr>
          <w:sz w:val="8"/>
          <w:lang w:val="en-GB"/>
        </w:rPr>
      </w:pPr>
      <w:r>
        <w:rPr>
          <w:sz w:val="8"/>
          <w:lang w:val="en-GB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iCs/>
        </w:rPr>
      </w:pPr>
      <w:r>
        <w:rPr>
          <w:iCs/>
        </w:rPr>
        <w:t>Acquired the Knowledge Transfer from the business team.</w:t>
      </w:r>
    </w:p>
    <w:p>
      <w:pPr>
        <w:pStyle w:val="Normal"/>
        <w:numPr>
          <w:ilvl w:val="0"/>
          <w:numId w:val="5"/>
        </w:numPr>
        <w:spacing w:lineRule="auto" w:line="276"/>
        <w:rPr>
          <w:iCs/>
        </w:rPr>
      </w:pPr>
      <w:r>
        <w:rPr>
          <w:iCs/>
        </w:rPr>
        <w:t>Part of the implementation team for FI-GL, FI-AP, FI-AR, FI-AA, Cost center Accounting and Profit Center accounting</w:t>
      </w:r>
    </w:p>
    <w:p>
      <w:pPr>
        <w:pStyle w:val="Normal"/>
        <w:numPr>
          <w:ilvl w:val="0"/>
          <w:numId w:val="5"/>
        </w:numPr>
        <w:spacing w:lineRule="auto" w:line="276"/>
        <w:rPr>
          <w:iCs/>
        </w:rPr>
      </w:pPr>
      <w:r>
        <w:rPr>
          <w:iCs/>
        </w:rPr>
        <w:t>Preparation of Functional Design Documents (FDD).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 xml:space="preserve">Configuration of Enterprise Org. Structure:  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FI – Basic settings for Accounts Payable and Accounts Receivables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Worked on HP ALM tool for Unit testing and SIT.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Worked on configuration of Automatic Payment Program (APP)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 xml:space="preserve">Worked on Bank Reconciliation configuration. 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Attending the business calls for understanding the requirement.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Worked on Integration with FI - MM and FI – SD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iCs/>
        </w:rPr>
      </w:pPr>
      <w:r>
        <w:rPr>
          <w:iCs/>
        </w:rPr>
        <w:t>Preparation of User manuals and Provided the user trainings.</w:t>
      </w:r>
    </w:p>
    <w:p>
      <w:pPr>
        <w:pStyle w:val="Normal"/>
        <w:numPr>
          <w:ilvl w:val="0"/>
          <w:numId w:val="5"/>
        </w:numPr>
        <w:spacing w:lineRule="auto" w:line="276"/>
        <w:rPr>
          <w:iCs/>
        </w:rPr>
      </w:pPr>
      <w:r>
        <w:rPr>
          <w:iCs/>
        </w:rPr>
        <w:t>Worked on Cutover Activities and Hypercare support.</w:t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Domain Experience </w:t>
      </w:r>
    </w:p>
    <w:p>
      <w:pPr>
        <w:pStyle w:val="Normal"/>
        <w:rPr>
          <w:b/>
          <w:sz w:val="16"/>
          <w:u w:val="single"/>
          <w:lang w:val="en-GB"/>
        </w:rPr>
      </w:pPr>
      <w:r>
        <w:rPr>
          <w:b/>
          <w:sz w:val="16"/>
          <w:u w:val="single"/>
          <w:lang w:val="en-GB"/>
        </w:rPr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iCs/>
          <w:sz w:val="14"/>
        </w:rPr>
      </w:pPr>
      <w:r>
        <w:rPr>
          <w:bCs/>
          <w:iCs/>
        </w:rPr>
        <w:t>Worked as an Accountant February</w:t>
      </w:r>
      <w:r>
        <w:rPr>
          <w:iCs/>
        </w:rPr>
        <w:t xml:space="preserve"> – 2014 to January – 2016 (2 Years) with </w:t>
      </w:r>
      <w:r>
        <w:rPr>
          <w:b/>
          <w:iCs/>
        </w:rPr>
        <w:t xml:space="preserve">SmartTrak Solar Systems Pvt. Ltd - </w:t>
      </w:r>
      <w:r>
        <w:rPr>
          <w:iCs/>
        </w:rPr>
        <w:t>Hyderabad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iCs/>
          <w:sz w:val="14"/>
        </w:rPr>
      </w:pPr>
      <w:r>
        <w:rPr>
          <w:iCs/>
        </w:rPr>
        <w:t xml:space="preserve">Worked as an Accounts Officer from November – 2010 to December – 2013 (3 Years) with </w:t>
      </w:r>
      <w:r>
        <w:rPr>
          <w:b/>
          <w:bCs/>
          <w:iCs/>
        </w:rPr>
        <w:t>Rayalaseema Concrete Sleepers Pvt. Ltd</w:t>
      </w:r>
      <w:r>
        <w:rPr>
          <w:iCs/>
        </w:rPr>
        <w:t>., located at Chhattisgarh. (A Unit of PATIL GROUP OF INDUSTRIES - PRIL - Hyderabad).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b/>
          <w:u w:val="single"/>
          <w:lang w:val="en-GB"/>
        </w:rPr>
        <w:t>Roles and Responsibilities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u w:val="single"/>
          <w:lang w:val="en-GB"/>
        </w:rPr>
      </w:pPr>
      <w:r>
        <w:rPr>
          <w:rFonts w:eastAsia="MS Mincho"/>
        </w:rPr>
        <w:t>Month Close Activities &amp; Accruals preparation /Journal Entries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u w:val="single"/>
          <w:lang w:val="en-GB"/>
        </w:rPr>
      </w:pPr>
      <w:r>
        <w:rPr>
          <w:rFonts w:eastAsia="MS Mincho"/>
        </w:rPr>
        <w:t xml:space="preserve">Cost Sheet preparation and Analysis and Standard Vs Actual Cost Analysis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u w:val="single"/>
          <w:lang w:val="en-GB"/>
        </w:rPr>
      </w:pPr>
      <w:r>
        <w:rPr>
          <w:rFonts w:eastAsia="MS Mincho"/>
        </w:rPr>
        <w:t xml:space="preserve">Project Accounting and Cost reporting 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Capitalization, Depreciation, Disposal of Asset &amp; Maintain Fixed Asset Register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Bank Reconciliation Statement – Bank Vs SAP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Reconciliations and re-class Entries (Cost Centre to Cost Centre, Project to Project, etc.)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Management Information System (MIS)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 xml:space="preserve">Accounts Receivables and Payables 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Sales Tax (VAT &amp; CST) Workings &amp; Online Returns Submission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 xml:space="preserve">Maintain RG 23, RG 23C &amp; PLA Books &amp; Monthly Central Excise Returns - ER-1 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Cash flow and Funds flow Statements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>Preparation of online forms like ‘C &amp; F’</w:t>
      </w:r>
    </w:p>
    <w:p>
      <w:pPr>
        <w:pStyle w:val="Normal"/>
        <w:numPr>
          <w:ilvl w:val="0"/>
          <w:numId w:val="1"/>
        </w:numPr>
        <w:spacing w:lineRule="auto" w:line="276"/>
        <w:rPr>
          <w:rFonts w:eastAsia="MS Mincho"/>
        </w:rPr>
      </w:pPr>
      <w:r>
        <w:rPr>
          <w:rFonts w:eastAsia="MS Mincho"/>
        </w:rPr>
        <w:t xml:space="preserve">Day to day Cash Book &amp; Bank Transactions (RTGS &amp; NEFT)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/>
        <w:t xml:space="preserve">   </w:t>
      </w:r>
      <w:r>
        <w:rPr>
          <w:b/>
          <w:u w:val="single"/>
        </w:rPr>
        <w:t>Personal Profile:</w:t>
      </w:r>
    </w:p>
    <w:p>
      <w:pPr>
        <w:pStyle w:val="Normal"/>
        <w:spacing w:lineRule="auto" w:line="360"/>
        <w:ind w:firstLine="72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360"/>
        <w:ind w:firstLine="720"/>
        <w:rPr/>
      </w:pPr>
      <w:r>
        <w:rPr/>
        <w:t>Father’s name</w:t>
        <w:tab/>
        <w:tab/>
        <w:t>:         M. Venkata Subbaiah</w:t>
      </w:r>
    </w:p>
    <w:p>
      <w:pPr>
        <w:pStyle w:val="Normal"/>
        <w:spacing w:lineRule="auto" w:line="360"/>
        <w:ind w:firstLine="720"/>
        <w:rPr/>
      </w:pPr>
      <w:r>
        <w:rPr/>
        <w:t>Date of Birth</w:t>
        <w:tab/>
        <w:tab/>
        <w:t>:         14-04-1987</w:t>
      </w:r>
    </w:p>
    <w:p>
      <w:pPr>
        <w:pStyle w:val="Normal"/>
        <w:spacing w:lineRule="auto" w:line="360"/>
        <w:ind w:firstLine="720"/>
        <w:rPr/>
      </w:pPr>
      <w:r>
        <w:rPr/>
        <w:t>Marital status</w:t>
        <w:tab/>
        <w:tab/>
        <w:t>:         Married</w:t>
      </w:r>
    </w:p>
    <w:p>
      <w:pPr>
        <w:pStyle w:val="Normal"/>
        <w:spacing w:lineRule="auto" w:line="360"/>
        <w:ind w:firstLine="720"/>
        <w:rPr/>
      </w:pPr>
      <w:r>
        <w:rPr/>
        <w:t xml:space="preserve">Passport </w:t>
        <w:tab/>
        <w:tab/>
        <w:t>:         W3084137</w:t>
      </w:r>
    </w:p>
    <w:p>
      <w:pPr>
        <w:pStyle w:val="Normal"/>
        <w:spacing w:lineRule="auto" w:line="360"/>
        <w:ind w:firstLine="720"/>
        <w:rPr/>
      </w:pPr>
      <w:r>
        <w:rPr/>
        <w:t>Nationality</w:t>
        <w:tab/>
        <w:tab/>
        <w:t>:         Indian - Hindu</w:t>
      </w:r>
    </w:p>
    <w:p>
      <w:pPr>
        <w:pStyle w:val="Normal"/>
        <w:spacing w:lineRule="auto" w:line="360"/>
        <w:ind w:firstLine="720"/>
        <w:rPr/>
      </w:pPr>
      <w:r>
        <w:rPr/>
        <w:t>Languages Known</w:t>
        <w:tab/>
        <w:t>:         English, Hindi, Tamil &amp; Telugu.</w:t>
      </w:r>
    </w:p>
    <w:p>
      <w:pPr>
        <w:pStyle w:val="Normal"/>
        <w:ind w:firstLine="720"/>
        <w:rPr>
          <w:bCs/>
          <w:sz w:val="22"/>
          <w:szCs w:val="22"/>
        </w:rPr>
      </w:pPr>
      <w:r>
        <w:rPr/>
        <w:t>Permanent Address</w:t>
        <w:tab/>
        <w:t xml:space="preserve">:         </w:t>
      </w:r>
      <w:r>
        <w:rPr>
          <w:bCs/>
          <w:sz w:val="22"/>
          <w:szCs w:val="22"/>
        </w:rPr>
        <w:t xml:space="preserve">3/242, </w:t>
      </w:r>
      <w:r>
        <w:rPr/>
        <w:t>Thotalpallem, Nandalur (M), Kadapa</w:t>
      </w:r>
      <w:r>
        <w:rPr>
          <w:bCs/>
          <w:sz w:val="22"/>
          <w:szCs w:val="22"/>
        </w:rPr>
        <w:t xml:space="preserve"> (Dist), A.P - 516150 </w:t>
      </w:r>
    </w:p>
    <w:p>
      <w:pPr>
        <w:pStyle w:val="Normal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Declaration: </w:t>
      </w:r>
    </w:p>
    <w:p>
      <w:pPr>
        <w:pStyle w:val="Normal"/>
        <w:spacing w:lineRule="auto" w:line="276"/>
        <w:rPr/>
      </w:pPr>
      <w:r>
        <w:rPr/>
        <w:t xml:space="preserve">                         </w:t>
      </w:r>
      <w:r>
        <w:rPr/>
        <w:t>I hereby declared that above mentioned information furnished is true to the best of my knowledge.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Place: </w:t>
      </w:r>
    </w:p>
    <w:p>
      <w:pPr>
        <w:pStyle w:val="Normal"/>
        <w:spacing w:lineRule="auto" w:line="276"/>
        <w:rPr>
          <w:b/>
          <w:bCs/>
        </w:rPr>
      </w:pPr>
      <w:bookmarkStart w:id="2" w:name="_Hlk524451443"/>
      <w:r>
        <w:rPr/>
        <mc:AlternateContent>
          <mc:Choice Requires="wps">
            <w:drawing>
              <wp:anchor behindDoc="0" distT="0" distB="0" distL="114300" distR="100965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2700" cy="12700"/>
                <wp:effectExtent l="635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.05pt;margin-top:0pt;width:0.95pt;height:0.95pt;mso-wrap-style:none;v-text-anchor:middle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bookmarkEnd w:id="2"/>
      <w:r>
        <w:rPr/>
        <w:t xml:space="preserve">Date:                                                                     (SANKARAIAH MITTIKAYALA)                                                                                                                                                                                          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60" w:right="990" w:gutter="0" w:header="720" w:top="851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6510" distL="0" distR="635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6510"/>
              <wp:wrapSquare wrapText="bothSides"/>
              <wp:docPr id="3" name="Text Box 3" descr="Confidenti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0.05pt;width:34.9pt;height:34.9pt;mso-wrap-style:non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b w:val="false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3f9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spacing w:before="240" w:after="60"/>
      <w:outlineLvl w:val="0"/>
    </w:pPr>
    <w:rPr>
      <w:rFonts w:ascii="Cambria" w:hAnsi="Cambria" w:cs="Mangal"/>
      <w:b/>
      <w:sz w:val="32"/>
      <w:szCs w:val="32"/>
      <w:lang w:bidi="hi-IN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hAnsi="Arial" w:cs="Mangal"/>
      <w:b/>
      <w:bCs/>
      <w:sz w:val="26"/>
      <w:szCs w:val="26"/>
      <w:lang w:val="x-none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qFormat/>
    <w:rPr>
      <w:rFonts w:ascii="Arial" w:hAnsi="Arial" w:eastAsia="Times New Roman" w:cs="Arial"/>
      <w:b/>
      <w:bCs/>
      <w:sz w:val="26"/>
      <w:szCs w:val="26"/>
    </w:rPr>
  </w:style>
  <w:style w:type="character" w:styleId="BodyTextChar" w:customStyle="1">
    <w:name w:val="Body Text Char"/>
    <w:qFormat/>
    <w:rPr>
      <w:rFonts w:ascii="Arial" w:hAnsi="Arial" w:eastAsia="Times New Roman" w:cs="Times New Roman"/>
      <w:sz w:val="22"/>
    </w:rPr>
  </w:style>
  <w:style w:type="character" w:styleId="TOC31" w:customStyle="1">
    <w:name w:val="TOC 31"/>
    <w:qFormat/>
    <w:rPr>
      <w:rFonts w:ascii="Times New Roman" w:hAnsi="Times New Roman" w:eastAsia="Times New Roman" w:cs="Times New Roman"/>
      <w:color w:val="0000FF"/>
      <w:u w:val="single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sz w:val="32"/>
      <w:szCs w:val="32"/>
      <w:lang w:val="en-US"/>
    </w:rPr>
  </w:style>
  <w:style w:type="character" w:styleId="apple-converted-space" w:customStyle="1">
    <w:name w:val="apple-converted-space"/>
    <w:qFormat/>
    <w:rPr>
      <w:rFonts w:ascii="Times New Roman" w:hAnsi="Times New Roman" w:eastAsia="Times New Roman" w:cs="Times New Roman"/>
    </w:rPr>
  </w:style>
  <w:style w:type="character" w:styleId="HTMLPreformattedChar" w:customStyle="1">
    <w:name w:val="HTML Preformatted Char"/>
    <w:link w:val="HTMLPreformatted"/>
    <w:uiPriority w:val="99"/>
    <w:qFormat/>
    <w:rsid w:val="00a104d3"/>
    <w:rPr>
      <w:rFonts w:ascii="Courier New" w:hAnsi="Courier New" w:eastAsia="Times New Roman" w:cs="Courier New"/>
    </w:rPr>
  </w:style>
  <w:style w:type="character" w:styleId="HeaderChar" w:customStyle="1">
    <w:name w:val="Header Char"/>
    <w:link w:val="Header"/>
    <w:uiPriority w:val="99"/>
    <w:qFormat/>
    <w:rsid w:val="00986f76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986f76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WW-PlainText" w:customStyle="1">
    <w:name w:val="WW-Plain Text"/>
    <w:basedOn w:val="Normal"/>
    <w:qFormat/>
    <w:pPr/>
    <w:rPr>
      <w:rFonts w:ascii="Courier New" w:hAnsi="Courier New"/>
      <w:sz w:val="20"/>
      <w:szCs w:val="20"/>
    </w:rPr>
  </w:style>
  <w:style w:type="paragraph" w:styleId="Index8">
    <w:name w:val="index 8"/>
    <w:basedOn w:val="Normal"/>
    <w:qFormat/>
    <w:pPr>
      <w:spacing w:before="0" w:after="6"/>
      <w:jc w:val="both"/>
    </w:pPr>
    <w:rPr>
      <w:rFonts w:ascii="Arial" w:hAnsi="Arial" w:cs="Mangal"/>
      <w:sz w:val="22"/>
      <w:szCs w:val="20"/>
      <w:lang w:val="x-none" w:bidi="hi-IN"/>
    </w:rPr>
  </w:style>
  <w:style w:type="paragraph" w:styleId="TOC1">
    <w:name w:val="toc 1"/>
    <w:basedOn w:val="Normal"/>
    <w:pPr>
      <w:ind w:left="720"/>
    </w:pPr>
    <w:rPr/>
  </w:style>
  <w:style w:type="paragraph" w:styleId="WW-BlockText" w:customStyle="1">
    <w:name w:val="WW-Block Text"/>
    <w:basedOn w:val="Normal"/>
    <w:qFormat/>
    <w:pPr>
      <w:ind w:left="-15" w:right="389"/>
      <w:jc w:val="both"/>
    </w:pPr>
    <w:rPr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104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Latha"/>
      <w:sz w:val="20"/>
      <w:szCs w:val="20"/>
      <w:lang w:val="x-none" w:eastAsia="x-none" w:bidi="ta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6f76"/>
    <w:pPr>
      <w:tabs>
        <w:tab w:val="clear" w:pos="720"/>
        <w:tab w:val="center" w:pos="4680" w:leader="none"/>
        <w:tab w:val="right" w:pos="9360" w:leader="none"/>
      </w:tabs>
    </w:pPr>
    <w:rPr>
      <w:rFonts w:cs="Latha"/>
      <w:lang w:val="x-none" w:eastAsia="x-none" w:bidi="ta-IN"/>
    </w:rPr>
  </w:style>
  <w:style w:type="paragraph" w:styleId="Footer">
    <w:name w:val="footer"/>
    <w:basedOn w:val="Normal"/>
    <w:link w:val="FooterChar"/>
    <w:uiPriority w:val="99"/>
    <w:unhideWhenUsed/>
    <w:rsid w:val="00986f76"/>
    <w:pPr>
      <w:tabs>
        <w:tab w:val="clear" w:pos="720"/>
        <w:tab w:val="center" w:pos="4680" w:leader="none"/>
        <w:tab w:val="right" w:pos="9360" w:leader="none"/>
      </w:tabs>
    </w:pPr>
    <w:rPr>
      <w:rFonts w:cs="Latha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6f2dd4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966C2-3793-4ACF-B1E9-7654C464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LibreOffice/24.8.4.2$Windows_X86_64 LibreOffice_project/bb3cfa12c7b1bf994ecc5649a80400d06cd71002</Application>
  <AppVersion>15.0000</AppVersion>
  <Pages>5</Pages>
  <Words>1195</Words>
  <Characters>6482</Characters>
  <CharactersWithSpaces>7930</CharactersWithSpaces>
  <Paragraphs>137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2018-11-28T07:25:00Z</dcterms:created>
  <dc:creator>bharath</dc:creator>
  <dc:description/>
  <dc:language>en-IN</dc:language>
  <cp:lastModifiedBy/>
  <cp:lastPrinted>2013-02-18T16:17:00Z</cp:lastPrinted>
  <dcterms:modified xsi:type="dcterms:W3CDTF">2025-02-08T11:22:08Z</dcterms:modified>
  <cp:revision>123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#000000,10,Calibri</vt:lpwstr>
  </property>
  <property fmtid="{D5CDD505-2E9C-101B-9397-08002B2CF9AE}" pid="3" name="ClassificationContentMarkingHeaderShapeIds">
    <vt:lpwstr>2,3,4</vt:lpwstr>
  </property>
  <property fmtid="{D5CDD505-2E9C-101B-9397-08002B2CF9AE}" pid="4" name="ClassificationContentMarkingHeaderText">
    <vt:lpwstr>Confidential</vt:lpwstr>
  </property>
  <property fmtid="{D5CDD505-2E9C-101B-9397-08002B2CF9AE}" pid="5" name="MSIP_Label_6709bc71-8b89-40d7-8d9f-4bc59c62b22a_ActionId">
    <vt:lpwstr>9ee5adc5-444d-4a4e-8fb6-5fe6d86d268c</vt:lpwstr>
  </property>
  <property fmtid="{D5CDD505-2E9C-101B-9397-08002B2CF9AE}" pid="6" name="MSIP_Label_6709bc71-8b89-40d7-8d9f-4bc59c62b22a_ContentBits">
    <vt:lpwstr>1</vt:lpwstr>
  </property>
  <property fmtid="{D5CDD505-2E9C-101B-9397-08002B2CF9AE}" pid="7" name="MSIP_Label_6709bc71-8b89-40d7-8d9f-4bc59c62b22a_Enabled">
    <vt:lpwstr>true</vt:lpwstr>
  </property>
  <property fmtid="{D5CDD505-2E9C-101B-9397-08002B2CF9AE}" pid="8" name="MSIP_Label_6709bc71-8b89-40d7-8d9f-4bc59c62b22a_Method">
    <vt:lpwstr>Privileged</vt:lpwstr>
  </property>
  <property fmtid="{D5CDD505-2E9C-101B-9397-08002B2CF9AE}" pid="9" name="MSIP_Label_6709bc71-8b89-40d7-8d9f-4bc59c62b22a_Name">
    <vt:lpwstr>6709bc71-8b89-40d7-8d9f-4bc59c62b22a</vt:lpwstr>
  </property>
  <property fmtid="{D5CDD505-2E9C-101B-9397-08002B2CF9AE}" pid="10" name="MSIP_Label_6709bc71-8b89-40d7-8d9f-4bc59c62b22a_SetDate">
    <vt:lpwstr>2022-02-25T09:34:09Z</vt:lpwstr>
  </property>
  <property fmtid="{D5CDD505-2E9C-101B-9397-08002B2CF9AE}" pid="11" name="MSIP_Label_6709bc71-8b89-40d7-8d9f-4bc59c62b22a_SiteId">
    <vt:lpwstr>01c999f0-c6f3-47dc-92cf-4f2d06feda2c</vt:lpwstr>
  </property>
</Properties>
</file>