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4C4158" w:rsidRPr="008565B7" w:rsidP="00885232" w14:paraId="1225A925" w14:textId="1D2804D4">
      <w:pPr>
        <w:pStyle w:val="Heading1"/>
        <w:ind w:right="-810" w:hanging="270"/>
        <w:rPr>
          <w:rFonts w:ascii="Times New Roman" w:hAnsi="Times New Roman"/>
          <w:color w:val="000000" w:themeColor="text1"/>
          <w:sz w:val="21"/>
          <w:szCs w:val="21"/>
        </w:rPr>
      </w:pPr>
      <w:r w:rsidRPr="008565B7">
        <w:rPr>
          <w:rFonts w:ascii="Times New Roman" w:hAnsi="Times New Roman"/>
          <w:noProof/>
          <w:sz w:val="21"/>
          <w:szCs w:val="21"/>
          <w:lang w:val="en-IN" w:eastAsia="en-IN"/>
        </w:rPr>
        <w:t xml:space="preserve">      </w:t>
      </w:r>
      <w:r w:rsidRPr="008565B7" w:rsidR="003C067F">
        <w:rPr>
          <w:rFonts w:ascii="Times New Roman" w:hAnsi="Times New Roman"/>
          <w:noProof/>
          <w:sz w:val="21"/>
          <w:szCs w:val="21"/>
          <w:lang w:val="en-IN" w:eastAsia="en-IN"/>
        </w:rPr>
        <w:t xml:space="preserve">                                     </w:t>
      </w:r>
      <w:r w:rsidRPr="008565B7" w:rsidR="00A22592">
        <w:rPr>
          <w:rFonts w:ascii="Times New Roman" w:hAnsi="Times New Roman"/>
          <w:noProof/>
          <w:sz w:val="21"/>
          <w:szCs w:val="21"/>
          <w:lang w:val="en-IN" w:eastAsia="en-IN"/>
        </w:rPr>
        <w:t xml:space="preserve">               </w:t>
      </w:r>
      <w:r w:rsidRPr="008565B7" w:rsidR="003C067F">
        <w:rPr>
          <w:rFonts w:ascii="Times New Roman" w:hAnsi="Times New Roman"/>
          <w:noProof/>
          <w:sz w:val="21"/>
          <w:szCs w:val="21"/>
          <w:lang w:val="en-IN" w:eastAsia="en-IN"/>
        </w:rPr>
        <w:t xml:space="preserve">  </w:t>
      </w:r>
      <w:r w:rsidR="00F91D20">
        <w:rPr>
          <w:rFonts w:ascii="Times New Roman" w:hAnsi="Times New Roman"/>
          <w:noProof/>
          <w:sz w:val="21"/>
          <w:szCs w:val="21"/>
          <w:lang w:val="en-IN" w:eastAsia="en-IN"/>
        </w:rPr>
        <w:t xml:space="preserve">     </w:t>
      </w:r>
      <w:r w:rsidRPr="008565B7" w:rsidR="003C067F">
        <w:rPr>
          <w:rFonts w:ascii="Times New Roman" w:hAnsi="Times New Roman"/>
          <w:noProof/>
          <w:sz w:val="21"/>
          <w:szCs w:val="21"/>
          <w:lang w:val="en-IN" w:eastAsia="en-IN"/>
        </w:rPr>
        <w:t xml:space="preserve"> </w:t>
      </w:r>
      <w:r w:rsidRPr="008565B7">
        <w:rPr>
          <w:rFonts w:ascii="Times New Roman" w:hAnsi="Times New Roman"/>
          <w:noProof/>
          <w:sz w:val="21"/>
          <w:szCs w:val="21"/>
          <w:lang w:val="en-IN" w:eastAsia="en-IN"/>
        </w:rPr>
        <w:t xml:space="preserve"> </w:t>
      </w:r>
      <w:r w:rsidR="0012059F">
        <w:rPr>
          <w:rFonts w:ascii="Times New Roman" w:hAnsi="Times New Roman"/>
          <w:noProof/>
          <w:sz w:val="21"/>
          <w:szCs w:val="21"/>
          <w:lang w:val="en-IN" w:eastAsia="en-IN"/>
        </w:rPr>
        <w:t xml:space="preserve">        </w:t>
      </w:r>
      <w:r w:rsidR="0058313A">
        <w:rPr>
          <w:rFonts w:ascii="Times New Roman" w:hAnsi="Times New Roman"/>
          <w:noProof/>
          <w:sz w:val="21"/>
          <w:szCs w:val="21"/>
          <w:lang w:val="en-IN" w:eastAsia="en-IN"/>
        </w:rPr>
        <w:t xml:space="preserve"> </w:t>
      </w:r>
      <w:r w:rsidR="00272926">
        <w:rPr>
          <w:rFonts w:ascii="Times New Roman" w:hAnsi="Times New Roman"/>
          <w:noProof/>
          <w:sz w:val="21"/>
          <w:szCs w:val="21"/>
          <w:lang w:val="en-IN" w:eastAsia="en-IN"/>
        </w:rPr>
        <w:t xml:space="preserve"> </w:t>
      </w:r>
      <w:r w:rsidR="00CB0C06">
        <w:rPr>
          <w:rFonts w:ascii="Times New Roman" w:hAnsi="Times New Roman"/>
          <w:noProof/>
          <w:sz w:val="21"/>
          <w:szCs w:val="21"/>
          <w:lang w:val="en-IN" w:eastAsia="en-IN"/>
        </w:rPr>
        <w:t>M.</w:t>
      </w:r>
      <w:r w:rsidR="00CB0C06">
        <w:rPr>
          <w:rFonts w:ascii="Times New Roman" w:hAnsi="Times New Roman"/>
          <w:color w:val="000000" w:themeColor="text1"/>
          <w:sz w:val="21"/>
          <w:szCs w:val="21"/>
        </w:rPr>
        <w:t>Priya</w:t>
      </w:r>
    </w:p>
    <w:p w:rsidR="00D36EAB" w:rsidRPr="008565B7" w:rsidP="00043760" w14:paraId="49D6A737" w14:textId="536D0CDE">
      <w:pPr>
        <w:spacing w:line="360" w:lineRule="auto"/>
        <w:ind w:right="-810" w:hanging="270"/>
        <w:rPr>
          <w:b/>
          <w:color w:val="000000" w:themeColor="text1"/>
          <w:sz w:val="21"/>
          <w:szCs w:val="21"/>
        </w:rPr>
      </w:pPr>
      <w:r w:rsidRPr="008565B7">
        <w:rPr>
          <w:b/>
          <w:color w:val="000000" w:themeColor="text1"/>
          <w:sz w:val="21"/>
          <w:szCs w:val="21"/>
        </w:rPr>
        <w:t xml:space="preserve">                          </w:t>
      </w:r>
      <w:r w:rsidR="0012059F">
        <w:rPr>
          <w:b/>
          <w:color w:val="000000" w:themeColor="text1"/>
          <w:sz w:val="21"/>
          <w:szCs w:val="21"/>
        </w:rPr>
        <w:t xml:space="preserve">              </w:t>
      </w:r>
      <w:r w:rsidRPr="008565B7">
        <w:rPr>
          <w:b/>
          <w:color w:val="000000" w:themeColor="text1"/>
          <w:sz w:val="21"/>
          <w:szCs w:val="21"/>
        </w:rPr>
        <w:t xml:space="preserve">  </w:t>
      </w:r>
      <w:r w:rsidR="00CB0C06">
        <w:rPr>
          <w:b/>
          <w:color w:val="000000" w:themeColor="text1"/>
          <w:sz w:val="21"/>
          <w:szCs w:val="21"/>
        </w:rPr>
        <w:t xml:space="preserve">          </w:t>
      </w:r>
      <w:r w:rsidRPr="008565B7" w:rsidR="00040AE1">
        <w:rPr>
          <w:b/>
          <w:color w:val="000000" w:themeColor="text1"/>
          <w:sz w:val="21"/>
          <w:szCs w:val="21"/>
        </w:rPr>
        <w:t>(</w:t>
      </w:r>
      <w:r w:rsidR="00040AE1">
        <w:rPr>
          <w:b/>
          <w:color w:val="000000" w:themeColor="text1"/>
          <w:sz w:val="21"/>
          <w:szCs w:val="21"/>
        </w:rPr>
        <w:t>SAP</w:t>
      </w:r>
      <w:r w:rsidR="00CB0C06">
        <w:rPr>
          <w:b/>
          <w:color w:val="000000" w:themeColor="text1"/>
          <w:sz w:val="21"/>
          <w:szCs w:val="21"/>
        </w:rPr>
        <w:t xml:space="preserve"> S/4 HANA FICO/CFIN </w:t>
      </w:r>
      <w:r w:rsidR="00040AE1">
        <w:rPr>
          <w:b/>
          <w:color w:val="000000" w:themeColor="text1"/>
          <w:sz w:val="21"/>
          <w:szCs w:val="21"/>
        </w:rPr>
        <w:t>Consultant)</w:t>
      </w:r>
      <w:r w:rsidRPr="008565B7">
        <w:rPr>
          <w:b/>
          <w:color w:val="000000" w:themeColor="text1"/>
          <w:sz w:val="21"/>
          <w:szCs w:val="21"/>
        </w:rPr>
        <w:t xml:space="preserve"> </w:t>
      </w:r>
    </w:p>
    <w:p w:rsidR="004C4158" w:rsidRPr="008565B7" w:rsidP="00043760" w14:paraId="4AD9BA5A" w14:textId="38083641">
      <w:pPr>
        <w:spacing w:line="360" w:lineRule="auto"/>
        <w:ind w:right="-810" w:hanging="270"/>
        <w:rPr>
          <w:b/>
          <w:color w:val="000000" w:themeColor="text1"/>
          <w:sz w:val="21"/>
          <w:szCs w:val="21"/>
        </w:rPr>
      </w:pPr>
      <w:r w:rsidRPr="008565B7">
        <w:rPr>
          <w:b/>
          <w:color w:val="000000" w:themeColor="text1"/>
          <w:sz w:val="21"/>
          <w:szCs w:val="21"/>
        </w:rPr>
        <w:t xml:space="preserve">E-mail </w:t>
      </w:r>
      <w:r w:rsidRPr="008565B7" w:rsidR="003C067F">
        <w:rPr>
          <w:b/>
          <w:color w:val="000000" w:themeColor="text1"/>
          <w:sz w:val="21"/>
          <w:szCs w:val="21"/>
        </w:rPr>
        <w:t>ID:</w:t>
      </w:r>
      <w:r w:rsidR="0078262F">
        <w:rPr>
          <w:b/>
          <w:bCs/>
          <w:color w:val="000000" w:themeColor="text1"/>
          <w:sz w:val="21"/>
          <w:szCs w:val="21"/>
          <w:shd w:val="clear" w:color="auto" w:fill="FFFFFF"/>
        </w:rPr>
        <w:t xml:space="preserve"> </w:t>
      </w:r>
      <w:r w:rsidR="00454573">
        <w:rPr>
          <w:b/>
          <w:bCs/>
          <w:color w:val="000000" w:themeColor="text1"/>
          <w:sz w:val="21"/>
          <w:szCs w:val="21"/>
          <w:shd w:val="clear" w:color="auto" w:fill="FFFFFF"/>
        </w:rPr>
        <w:t>priyamucharla</w:t>
      </w:r>
      <w:r w:rsidR="00CB0C06">
        <w:rPr>
          <w:b/>
          <w:bCs/>
          <w:color w:val="000000" w:themeColor="text1"/>
          <w:sz w:val="21"/>
          <w:szCs w:val="21"/>
          <w:shd w:val="clear" w:color="auto" w:fill="FFFFFF"/>
        </w:rPr>
        <w:t>06</w:t>
      </w:r>
      <w:r w:rsidRPr="0012059F" w:rsidR="0012059F">
        <w:rPr>
          <w:b/>
          <w:bCs/>
          <w:color w:val="000000" w:themeColor="text1"/>
          <w:sz w:val="21"/>
          <w:szCs w:val="21"/>
          <w:shd w:val="clear" w:color="auto" w:fill="FFFFFF"/>
        </w:rPr>
        <w:t>@gmail.com</w:t>
      </w:r>
      <w:r w:rsidRPr="008565B7">
        <w:rPr>
          <w:b/>
          <w:bCs/>
          <w:color w:val="000000" w:themeColor="text1"/>
          <w:sz w:val="21"/>
          <w:szCs w:val="21"/>
          <w:shd w:val="clear" w:color="auto" w:fill="FFFFFF"/>
        </w:rPr>
        <w:t xml:space="preserve">                 </w:t>
      </w:r>
      <w:r w:rsidRPr="008565B7" w:rsidR="003C067F">
        <w:rPr>
          <w:b/>
          <w:bCs/>
          <w:color w:val="000000" w:themeColor="text1"/>
          <w:sz w:val="21"/>
          <w:szCs w:val="21"/>
          <w:shd w:val="clear" w:color="auto" w:fill="FFFFFF"/>
        </w:rPr>
        <w:t xml:space="preserve">                           </w:t>
      </w:r>
      <w:r w:rsidR="0012059F">
        <w:rPr>
          <w:b/>
          <w:bCs/>
          <w:color w:val="000000" w:themeColor="text1"/>
          <w:sz w:val="21"/>
          <w:szCs w:val="21"/>
          <w:shd w:val="clear" w:color="auto" w:fill="FFFFFF"/>
        </w:rPr>
        <w:t xml:space="preserve">   </w:t>
      </w:r>
      <w:r w:rsidRPr="008565B7">
        <w:rPr>
          <w:b/>
          <w:bCs/>
          <w:color w:val="000000" w:themeColor="text1"/>
          <w:sz w:val="21"/>
          <w:szCs w:val="21"/>
          <w:shd w:val="clear" w:color="auto" w:fill="FFFFFF"/>
        </w:rPr>
        <w:t xml:space="preserve"> </w:t>
      </w:r>
      <w:r w:rsidRPr="008565B7" w:rsidR="008565B7">
        <w:rPr>
          <w:b/>
          <w:color w:val="000000" w:themeColor="text1"/>
          <w:sz w:val="21"/>
          <w:szCs w:val="21"/>
        </w:rPr>
        <w:t xml:space="preserve">Mobil No: </w:t>
      </w:r>
      <w:r w:rsidRPr="00F91D20" w:rsidR="00F91D20">
        <w:rPr>
          <w:b/>
          <w:color w:val="000000" w:themeColor="text1"/>
          <w:sz w:val="21"/>
          <w:szCs w:val="21"/>
        </w:rPr>
        <w:t>+91-</w:t>
      </w:r>
      <w:r w:rsidR="0021211A">
        <w:rPr>
          <w:b/>
          <w:color w:val="000000" w:themeColor="text1"/>
          <w:sz w:val="21"/>
          <w:szCs w:val="21"/>
        </w:rPr>
        <w:t>8639784166</w:t>
      </w:r>
    </w:p>
    <w:p w:rsidR="004C4158" w:rsidRPr="00A22592" w:rsidP="004C4158" w14:paraId="1DCEF294" w14:textId="77777777">
      <w:pPr>
        <w:shd w:val="clear" w:color="auto" w:fill="FFFFFF"/>
        <w:rPr>
          <w:b/>
          <w:color w:val="000000" w:themeColor="text1"/>
          <w:sz w:val="21"/>
          <w:szCs w:val="21"/>
        </w:rPr>
      </w:pPr>
      <w:r w:rsidRPr="00A22592">
        <w:rPr>
          <w:b/>
          <w:noProof/>
          <w:color w:val="000000" w:themeColor="text1"/>
          <w:sz w:val="21"/>
          <w:szCs w:val="21"/>
          <w:lang w:val="en-IN" w:eastAsia="en-IN"/>
        </w:rPr>
        <mc:AlternateContent>
          <mc:Choice Requires="wps">
            <w:drawing>
              <wp:anchor distT="0" distB="0" distL="114300" distR="114300" simplePos="0" relativeHeight="251658240" behindDoc="0" locked="0" layoutInCell="1" allowOverlap="1">
                <wp:simplePos x="0" y="0"/>
                <wp:positionH relativeFrom="column">
                  <wp:posOffset>-476250</wp:posOffset>
                </wp:positionH>
                <wp:positionV relativeFrom="paragraph">
                  <wp:posOffset>81280</wp:posOffset>
                </wp:positionV>
                <wp:extent cx="6965950" cy="259080"/>
                <wp:effectExtent l="0" t="0" r="25400" b="26670"/>
                <wp:wrapNone/>
                <wp:docPr id="6" name="Rectangle 6"/>
                <wp:cNvGraphicFramePr/>
                <a:graphic xmlns:a="http://schemas.openxmlformats.org/drawingml/2006/main">
                  <a:graphicData uri="http://schemas.microsoft.com/office/word/2010/wordprocessingShape">
                    <wps:wsp xmlns:wps="http://schemas.microsoft.com/office/word/2010/wordprocessingShape">
                      <wps:cNvSpPr/>
                      <wps:spPr>
                        <a:xfrm>
                          <a:off x="0" y="0"/>
                          <a:ext cx="6965950" cy="259080"/>
                        </a:xfrm>
                        <a:prstGeom prst="rect">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565B7" w:rsidRPr="00CF59C2" w:rsidP="004C4158" w14:textId="77777777">
                            <w:pPr>
                              <w:rPr>
                                <w:b/>
                                <w:color w:val="FFFFFF" w:themeColor="background1"/>
                              </w:rPr>
                            </w:pPr>
                            <w:r w:rsidRPr="00CF59C2">
                              <w:rPr>
                                <w:b/>
                                <w:color w:val="FFFFFF" w:themeColor="background1"/>
                              </w:rPr>
                              <w:t xml:space="preserve">Profile </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6" o:spid="_x0000_s1025" style="width:548.5pt;height:20.4pt;margin-top:6.4pt;margin-left:-37.5pt;mso-height-percent:0;mso-height-relative:margin;mso-width-percent:0;mso-width-relative:margin;mso-wrap-distance-bottom:0;mso-wrap-distance-left:9pt;mso-wrap-distance-right:9pt;mso-wrap-distance-top:0;mso-wrap-style:square;position:absolute;visibility:visible;v-text-anchor:middle;z-index:251660288" fillcolor="#a5a5a5" strokecolor="#1f3763" strokeweight="1pt">
                <v:textbox>
                  <w:txbxContent>
                    <w:p w:rsidR="008565B7" w:rsidRPr="00CF59C2" w:rsidP="004C4158" w14:paraId="79191DD6" w14:textId="77777777">
                      <w:pPr>
                        <w:rPr>
                          <w:b/>
                          <w:color w:val="FFFFFF" w:themeColor="background1"/>
                        </w:rPr>
                      </w:pPr>
                      <w:r w:rsidRPr="00CF59C2">
                        <w:rPr>
                          <w:b/>
                          <w:color w:val="FFFFFF" w:themeColor="background1"/>
                        </w:rPr>
                        <w:t xml:space="preserve">Profile </w:t>
                      </w:r>
                    </w:p>
                  </w:txbxContent>
                </v:textbox>
              </v:rect>
            </w:pict>
          </mc:Fallback>
        </mc:AlternateContent>
      </w:r>
    </w:p>
    <w:p w:rsidR="004C4158" w:rsidRPr="00A22592" w:rsidP="004C4158" w14:paraId="273CD01D" w14:textId="77777777">
      <w:pPr>
        <w:shd w:val="clear" w:color="auto" w:fill="FFFFFF"/>
        <w:rPr>
          <w:b/>
          <w:color w:val="000000" w:themeColor="text1"/>
          <w:sz w:val="21"/>
          <w:szCs w:val="21"/>
        </w:rPr>
      </w:pPr>
      <w:r w:rsidRPr="00A22592">
        <w:rPr>
          <w:b/>
          <w:color w:val="000000" w:themeColor="text1"/>
          <w:sz w:val="21"/>
          <w:szCs w:val="21"/>
          <w:highlight w:val="lightGray"/>
        </w:rPr>
        <w:t>Profile</w:t>
      </w:r>
      <w:r w:rsidRPr="00A22592">
        <w:rPr>
          <w:b/>
          <w:color w:val="000000" w:themeColor="text1"/>
          <w:sz w:val="21"/>
          <w:szCs w:val="21"/>
        </w:rPr>
        <w:t xml:space="preserve"> </w:t>
      </w:r>
    </w:p>
    <w:p w:rsidR="004C4158" w:rsidRPr="00A22592" w:rsidP="004C4158" w14:paraId="6308B2CA" w14:textId="77777777">
      <w:pPr>
        <w:shd w:val="clear" w:color="auto" w:fill="FFFFFF"/>
        <w:rPr>
          <w:b/>
          <w:color w:val="000000" w:themeColor="text1"/>
          <w:sz w:val="21"/>
          <w:szCs w:val="21"/>
        </w:rPr>
      </w:pPr>
    </w:p>
    <w:p w:rsidR="004C4158" w:rsidP="00CB0C06" w14:paraId="5BA000FD" w14:textId="34A2F5A4">
      <w:pPr>
        <w:ind w:left="-360" w:hanging="90"/>
        <w:jc w:val="both"/>
        <w:rPr>
          <w:bCs/>
          <w:color w:val="000000" w:themeColor="text1"/>
          <w:sz w:val="21"/>
          <w:szCs w:val="21"/>
        </w:rPr>
      </w:pPr>
      <w:r>
        <w:rPr>
          <w:bCs/>
          <w:color w:val="000000" w:themeColor="text1"/>
          <w:sz w:val="21"/>
          <w:szCs w:val="21"/>
        </w:rPr>
        <w:t xml:space="preserve">  M. Siva priya is </w:t>
      </w:r>
      <w:r w:rsidR="00770B88">
        <w:rPr>
          <w:bCs/>
          <w:color w:val="000000" w:themeColor="text1"/>
          <w:sz w:val="21"/>
          <w:szCs w:val="21"/>
        </w:rPr>
        <w:t xml:space="preserve">having over all </w:t>
      </w:r>
      <w:r w:rsidRPr="00770B88" w:rsidR="00770B88">
        <w:rPr>
          <w:b/>
          <w:color w:val="000000" w:themeColor="text1"/>
          <w:sz w:val="21"/>
          <w:szCs w:val="21"/>
        </w:rPr>
        <w:t>4+ Years</w:t>
      </w:r>
      <w:r w:rsidRPr="00CB0C06">
        <w:rPr>
          <w:bCs/>
          <w:color w:val="000000" w:themeColor="text1"/>
          <w:sz w:val="21"/>
          <w:szCs w:val="21"/>
        </w:rPr>
        <w:t xml:space="preserve"> </w:t>
      </w:r>
      <w:r w:rsidR="00FE65BC">
        <w:rPr>
          <w:bCs/>
          <w:color w:val="000000" w:themeColor="text1"/>
          <w:sz w:val="21"/>
          <w:szCs w:val="21"/>
        </w:rPr>
        <w:t>and successfully</w:t>
      </w:r>
      <w:r w:rsidRPr="00CB0C06">
        <w:rPr>
          <w:bCs/>
          <w:color w:val="000000" w:themeColor="text1"/>
          <w:sz w:val="21"/>
          <w:szCs w:val="21"/>
        </w:rPr>
        <w:t xml:space="preserve"> </w:t>
      </w:r>
      <w:r w:rsidRPr="00CB0C06" w:rsidR="00FE65BC">
        <w:rPr>
          <w:bCs/>
          <w:color w:val="000000" w:themeColor="text1"/>
          <w:sz w:val="21"/>
          <w:szCs w:val="21"/>
        </w:rPr>
        <w:t xml:space="preserve">delivered </w:t>
      </w:r>
      <w:r w:rsidR="00FE65BC">
        <w:rPr>
          <w:bCs/>
          <w:color w:val="000000" w:themeColor="text1"/>
          <w:sz w:val="21"/>
          <w:szCs w:val="21"/>
        </w:rPr>
        <w:t>End</w:t>
      </w:r>
      <w:r w:rsidR="0058313A">
        <w:rPr>
          <w:bCs/>
          <w:color w:val="000000" w:themeColor="text1"/>
          <w:sz w:val="21"/>
          <w:szCs w:val="21"/>
        </w:rPr>
        <w:t xml:space="preserve"> to </w:t>
      </w:r>
      <w:r w:rsidR="00FE65BC">
        <w:rPr>
          <w:bCs/>
          <w:color w:val="000000" w:themeColor="text1"/>
          <w:sz w:val="21"/>
          <w:szCs w:val="21"/>
        </w:rPr>
        <w:t xml:space="preserve">End </w:t>
      </w:r>
      <w:r w:rsidRPr="00CB0C06" w:rsidR="00FE65BC">
        <w:rPr>
          <w:bCs/>
          <w:color w:val="000000" w:themeColor="text1"/>
          <w:sz w:val="21"/>
          <w:szCs w:val="21"/>
        </w:rPr>
        <w:t>3</w:t>
      </w:r>
      <w:r w:rsidRPr="00CB0C06">
        <w:rPr>
          <w:b/>
          <w:color w:val="000000" w:themeColor="text1"/>
          <w:sz w:val="21"/>
          <w:szCs w:val="21"/>
        </w:rPr>
        <w:t xml:space="preserve"> full life cycle implementations (2 S/4HANA &amp; 1 CFIN), as well as 1 SAP ECC and 1 SAP S/4HANA support project</w:t>
      </w:r>
      <w:r w:rsidR="00770B88">
        <w:rPr>
          <w:b/>
          <w:color w:val="000000" w:themeColor="text1"/>
          <w:sz w:val="21"/>
          <w:szCs w:val="21"/>
        </w:rPr>
        <w:t xml:space="preserve"> And One Migration</w:t>
      </w:r>
      <w:r w:rsidRPr="00CB0C06">
        <w:rPr>
          <w:bCs/>
          <w:color w:val="000000" w:themeColor="text1"/>
          <w:sz w:val="21"/>
          <w:szCs w:val="21"/>
        </w:rPr>
        <w:t xml:space="preserve">, across industries such as IT, Retail, and Manufacturing in India and the Middle East. I have consistently demonstrated success in analyzing complex business problems and implementing high-impact process improvements that drive operational performance. My experience spans full life cycle implementations using </w:t>
      </w:r>
      <w:r w:rsidRPr="00CB0C06">
        <w:rPr>
          <w:b/>
          <w:color w:val="000000" w:themeColor="text1"/>
          <w:sz w:val="21"/>
          <w:szCs w:val="21"/>
        </w:rPr>
        <w:t>ASAP and Activate methodology</w:t>
      </w:r>
      <w:r w:rsidRPr="00CB0C06">
        <w:rPr>
          <w:bCs/>
          <w:color w:val="000000" w:themeColor="text1"/>
          <w:sz w:val="21"/>
          <w:szCs w:val="21"/>
        </w:rPr>
        <w:t xml:space="preserve">, including system studies, requirements </w:t>
      </w:r>
      <w:r w:rsidRPr="00CB0C06">
        <w:rPr>
          <w:b/>
          <w:color w:val="000000" w:themeColor="text1"/>
          <w:sz w:val="21"/>
          <w:szCs w:val="21"/>
        </w:rPr>
        <w:t xml:space="preserve">gathering, analysis, design, data modeling, </w:t>
      </w:r>
      <w:r w:rsidR="006607A7">
        <w:rPr>
          <w:b/>
          <w:color w:val="000000" w:themeColor="text1"/>
          <w:sz w:val="21"/>
          <w:szCs w:val="21"/>
        </w:rPr>
        <w:t>D</w:t>
      </w:r>
      <w:r w:rsidRPr="00CB0C06">
        <w:rPr>
          <w:b/>
          <w:color w:val="000000" w:themeColor="text1"/>
          <w:sz w:val="21"/>
          <w:szCs w:val="21"/>
        </w:rPr>
        <w:t xml:space="preserve">evelopment, </w:t>
      </w:r>
      <w:r w:rsidR="006607A7">
        <w:rPr>
          <w:b/>
          <w:color w:val="000000" w:themeColor="text1"/>
          <w:sz w:val="21"/>
          <w:szCs w:val="21"/>
        </w:rPr>
        <w:t>T</w:t>
      </w:r>
      <w:r w:rsidRPr="00CB0C06">
        <w:rPr>
          <w:b/>
          <w:color w:val="000000" w:themeColor="text1"/>
          <w:sz w:val="21"/>
          <w:szCs w:val="21"/>
        </w:rPr>
        <w:t xml:space="preserve">esting, </w:t>
      </w:r>
      <w:r w:rsidR="006607A7">
        <w:rPr>
          <w:b/>
          <w:color w:val="000000" w:themeColor="text1"/>
          <w:sz w:val="21"/>
          <w:szCs w:val="21"/>
        </w:rPr>
        <w:t>I</w:t>
      </w:r>
      <w:r w:rsidRPr="00CB0C06">
        <w:rPr>
          <w:b/>
          <w:color w:val="000000" w:themeColor="text1"/>
          <w:sz w:val="21"/>
          <w:szCs w:val="21"/>
        </w:rPr>
        <w:t xml:space="preserve">mplementation, </w:t>
      </w:r>
      <w:r w:rsidR="006607A7">
        <w:rPr>
          <w:b/>
          <w:color w:val="000000" w:themeColor="text1"/>
          <w:sz w:val="21"/>
          <w:szCs w:val="21"/>
        </w:rPr>
        <w:t>D</w:t>
      </w:r>
      <w:r w:rsidRPr="00CB0C06">
        <w:rPr>
          <w:b/>
          <w:color w:val="000000" w:themeColor="text1"/>
          <w:sz w:val="21"/>
          <w:szCs w:val="21"/>
        </w:rPr>
        <w:t xml:space="preserve">ocumentation, and </w:t>
      </w:r>
      <w:r w:rsidR="006607A7">
        <w:rPr>
          <w:b/>
          <w:color w:val="000000" w:themeColor="text1"/>
          <w:sz w:val="21"/>
          <w:szCs w:val="21"/>
        </w:rPr>
        <w:t>U</w:t>
      </w:r>
      <w:r w:rsidRPr="00CB0C06">
        <w:rPr>
          <w:b/>
          <w:color w:val="000000" w:themeColor="text1"/>
          <w:sz w:val="21"/>
          <w:szCs w:val="21"/>
        </w:rPr>
        <w:t>ser training.</w:t>
      </w:r>
    </w:p>
    <w:p w:rsidR="00CB0C06" w:rsidRPr="00A22592" w:rsidP="00CB0C06" w14:paraId="5551A7AA" w14:textId="77777777">
      <w:pPr>
        <w:ind w:left="-360" w:hanging="90"/>
        <w:jc w:val="both"/>
        <w:rPr>
          <w:bCs/>
          <w:color w:val="000000" w:themeColor="text1"/>
          <w:sz w:val="21"/>
          <w:szCs w:val="21"/>
        </w:rPr>
      </w:pPr>
    </w:p>
    <w:p w:rsidR="005A6F9F" w:rsidRPr="005A6F9F" w:rsidP="0094644E" w14:paraId="0387DEA4" w14:textId="1704C620">
      <w:pPr>
        <w:pStyle w:val="ListParagraph"/>
        <w:numPr>
          <w:ilvl w:val="0"/>
          <w:numId w:val="30"/>
        </w:numPr>
        <w:ind w:left="-142" w:hanging="425"/>
        <w:jc w:val="both"/>
        <w:rPr>
          <w:bCs/>
          <w:color w:val="000000" w:themeColor="text1"/>
          <w:sz w:val="21"/>
          <w:szCs w:val="21"/>
        </w:rPr>
      </w:pPr>
      <w:r w:rsidRPr="00A22592">
        <w:rPr>
          <w:bCs/>
          <w:color w:val="000000" w:themeColor="text1"/>
          <w:sz w:val="21"/>
          <w:szCs w:val="21"/>
        </w:rPr>
        <w:t>Working as an SA</w:t>
      </w:r>
      <w:r w:rsidRPr="00A22592" w:rsidR="0001015D">
        <w:rPr>
          <w:bCs/>
          <w:color w:val="000000" w:themeColor="text1"/>
          <w:sz w:val="21"/>
          <w:szCs w:val="21"/>
        </w:rPr>
        <w:t>P</w:t>
      </w:r>
      <w:r>
        <w:rPr>
          <w:bCs/>
          <w:color w:val="000000" w:themeColor="text1"/>
          <w:sz w:val="21"/>
          <w:szCs w:val="21"/>
        </w:rPr>
        <w:t xml:space="preserve"> S/4 Hana</w:t>
      </w:r>
      <w:r w:rsidRPr="00A22592" w:rsidR="0001015D">
        <w:rPr>
          <w:bCs/>
          <w:color w:val="000000" w:themeColor="text1"/>
          <w:sz w:val="21"/>
          <w:szCs w:val="21"/>
        </w:rPr>
        <w:t xml:space="preserve"> </w:t>
      </w:r>
      <w:r>
        <w:rPr>
          <w:b/>
          <w:color w:val="000000" w:themeColor="text1"/>
          <w:sz w:val="21"/>
          <w:szCs w:val="21"/>
        </w:rPr>
        <w:t xml:space="preserve">Sr. FICO </w:t>
      </w:r>
      <w:r w:rsidR="00272926">
        <w:rPr>
          <w:b/>
          <w:color w:val="000000" w:themeColor="text1"/>
          <w:sz w:val="21"/>
          <w:szCs w:val="21"/>
        </w:rPr>
        <w:t xml:space="preserve">Consultant </w:t>
      </w:r>
      <w:r w:rsidRPr="00A22592" w:rsidR="0001015D">
        <w:rPr>
          <w:bCs/>
          <w:color w:val="000000" w:themeColor="text1"/>
          <w:sz w:val="21"/>
          <w:szCs w:val="21"/>
        </w:rPr>
        <w:t>for</w:t>
      </w:r>
      <w:r w:rsidRPr="00A22592">
        <w:rPr>
          <w:bCs/>
          <w:color w:val="000000" w:themeColor="text1"/>
          <w:sz w:val="21"/>
          <w:szCs w:val="21"/>
        </w:rPr>
        <w:t xml:space="preserve"> </w:t>
      </w:r>
      <w:r w:rsidR="0058313A">
        <w:rPr>
          <w:b/>
          <w:color w:val="000000" w:themeColor="text1"/>
          <w:sz w:val="21"/>
          <w:szCs w:val="21"/>
        </w:rPr>
        <w:t>Mind sprint</w:t>
      </w:r>
      <w:r w:rsidRPr="00A22592" w:rsidR="0001015D">
        <w:rPr>
          <w:b/>
          <w:color w:val="000000" w:themeColor="text1"/>
          <w:sz w:val="21"/>
          <w:szCs w:val="21"/>
        </w:rPr>
        <w:t xml:space="preserve"> fr</w:t>
      </w:r>
      <w:r w:rsidR="00272926">
        <w:rPr>
          <w:b/>
          <w:color w:val="000000" w:themeColor="text1"/>
          <w:sz w:val="21"/>
          <w:szCs w:val="21"/>
        </w:rPr>
        <w:t>om</w:t>
      </w:r>
      <w:r w:rsidR="00AC0858">
        <w:rPr>
          <w:b/>
          <w:color w:val="000000" w:themeColor="text1"/>
          <w:sz w:val="21"/>
          <w:szCs w:val="21"/>
        </w:rPr>
        <w:t xml:space="preserve"> </w:t>
      </w:r>
      <w:r w:rsidR="0058313A">
        <w:rPr>
          <w:b/>
          <w:color w:val="000000" w:themeColor="text1"/>
          <w:sz w:val="21"/>
          <w:szCs w:val="21"/>
        </w:rPr>
        <w:t xml:space="preserve">Oct </w:t>
      </w:r>
      <w:r w:rsidR="00557B57">
        <w:rPr>
          <w:b/>
          <w:color w:val="000000" w:themeColor="text1"/>
          <w:sz w:val="21"/>
          <w:szCs w:val="21"/>
        </w:rPr>
        <w:t>202</w:t>
      </w:r>
      <w:r w:rsidR="0058313A">
        <w:rPr>
          <w:b/>
          <w:color w:val="000000" w:themeColor="text1"/>
          <w:sz w:val="21"/>
          <w:szCs w:val="21"/>
        </w:rPr>
        <w:t>4</w:t>
      </w:r>
      <w:r w:rsidR="00557B57">
        <w:rPr>
          <w:b/>
          <w:color w:val="000000" w:themeColor="text1"/>
          <w:sz w:val="21"/>
          <w:szCs w:val="21"/>
        </w:rPr>
        <w:t xml:space="preserve"> to till date</w:t>
      </w:r>
      <w:r w:rsidR="0058313A">
        <w:rPr>
          <w:b/>
          <w:color w:val="000000" w:themeColor="text1"/>
          <w:sz w:val="21"/>
          <w:szCs w:val="21"/>
        </w:rPr>
        <w:t>.</w:t>
      </w:r>
      <w:r w:rsidR="00557B57">
        <w:rPr>
          <w:b/>
          <w:color w:val="000000" w:themeColor="text1"/>
          <w:sz w:val="21"/>
          <w:szCs w:val="21"/>
        </w:rPr>
        <w:t xml:space="preserve"> </w:t>
      </w:r>
    </w:p>
    <w:p w:rsidR="005A6F9F" w:rsidP="0094644E" w14:paraId="09DB4B31" w14:textId="77777777">
      <w:pPr>
        <w:pStyle w:val="ListParagraph"/>
        <w:numPr>
          <w:ilvl w:val="0"/>
          <w:numId w:val="30"/>
        </w:numPr>
        <w:ind w:left="-142" w:hanging="425"/>
        <w:jc w:val="both"/>
        <w:rPr>
          <w:bCs/>
          <w:color w:val="000000" w:themeColor="text1"/>
          <w:sz w:val="21"/>
          <w:szCs w:val="21"/>
        </w:rPr>
      </w:pPr>
      <w:r w:rsidRPr="005A6F9F">
        <w:rPr>
          <w:bCs/>
          <w:color w:val="000000" w:themeColor="text1"/>
          <w:sz w:val="21"/>
          <w:szCs w:val="21"/>
        </w:rPr>
        <w:t xml:space="preserve">Well experienced in </w:t>
      </w:r>
      <w:r w:rsidRPr="005A6F9F">
        <w:rPr>
          <w:b/>
          <w:color w:val="000000" w:themeColor="text1"/>
          <w:sz w:val="21"/>
          <w:szCs w:val="21"/>
        </w:rPr>
        <w:t>ASAP methodology and Activate Methodology</w:t>
      </w:r>
      <w:r w:rsidRPr="005A6F9F">
        <w:rPr>
          <w:bCs/>
          <w:color w:val="000000" w:themeColor="text1"/>
          <w:sz w:val="21"/>
          <w:szCs w:val="21"/>
        </w:rPr>
        <w:t xml:space="preserve"> as a seasoned business analyst, process the ability to re-engineer business processes, perform gap analysis, design the system as per the business requirements, by the way creating new processes to do a </w:t>
      </w:r>
      <w:r w:rsidRPr="005A6F9F" w:rsidR="00B202A1">
        <w:rPr>
          <w:bCs/>
          <w:color w:val="000000" w:themeColor="text1"/>
          <w:sz w:val="21"/>
          <w:szCs w:val="21"/>
        </w:rPr>
        <w:t>workaround.</w:t>
      </w:r>
    </w:p>
    <w:p w:rsidR="005A6F9F" w:rsidP="0094644E" w14:paraId="3D47FCDC" w14:textId="77777777">
      <w:pPr>
        <w:pStyle w:val="ListParagraph"/>
        <w:numPr>
          <w:ilvl w:val="0"/>
          <w:numId w:val="30"/>
        </w:numPr>
        <w:ind w:left="-142" w:hanging="425"/>
        <w:jc w:val="both"/>
        <w:rPr>
          <w:bCs/>
          <w:color w:val="000000" w:themeColor="text1"/>
          <w:sz w:val="21"/>
          <w:szCs w:val="21"/>
        </w:rPr>
      </w:pPr>
      <w:r w:rsidRPr="005A6F9F">
        <w:rPr>
          <w:bCs/>
          <w:color w:val="000000" w:themeColor="text1"/>
          <w:sz w:val="21"/>
          <w:szCs w:val="21"/>
        </w:rPr>
        <w:t>Having good experience on Manage or support SAP S/4 HANA implementations and migrations, ensuring smooth transition and optimization of SAP FICO processes within the HANA environment.</w:t>
      </w:r>
    </w:p>
    <w:p w:rsidR="005A6F9F" w:rsidRPr="005A6F9F" w:rsidP="0094644E" w14:paraId="2E471C52" w14:textId="448EC022">
      <w:pPr>
        <w:pStyle w:val="ListParagraph"/>
        <w:numPr>
          <w:ilvl w:val="0"/>
          <w:numId w:val="30"/>
        </w:numPr>
        <w:ind w:left="-142" w:hanging="425"/>
        <w:jc w:val="both"/>
        <w:rPr>
          <w:bCs/>
          <w:color w:val="000000" w:themeColor="text1"/>
          <w:sz w:val="21"/>
          <w:szCs w:val="21"/>
        </w:rPr>
      </w:pPr>
      <w:r w:rsidRPr="005A6F9F">
        <w:rPr>
          <w:bCs/>
          <w:color w:val="000000" w:themeColor="text1"/>
          <w:sz w:val="21"/>
          <w:szCs w:val="21"/>
        </w:rPr>
        <w:t>Good experience in SAP S4HANA Finance</w:t>
      </w:r>
      <w:r w:rsidR="0058313A">
        <w:rPr>
          <w:b/>
          <w:bCs/>
          <w:color w:val="000000" w:themeColor="text1"/>
          <w:sz w:val="21"/>
          <w:szCs w:val="21"/>
          <w:u w:val="single"/>
        </w:rPr>
        <w:t xml:space="preserve"> </w:t>
      </w:r>
      <w:r w:rsidRPr="005A6F9F">
        <w:rPr>
          <w:b/>
          <w:bCs/>
          <w:color w:val="000000" w:themeColor="text1"/>
          <w:sz w:val="21"/>
          <w:szCs w:val="21"/>
        </w:rPr>
        <w:t>Such as FIN-Account Payable</w:t>
      </w:r>
      <w:r w:rsidR="0058313A">
        <w:rPr>
          <w:b/>
          <w:bCs/>
          <w:color w:val="000000" w:themeColor="text1"/>
          <w:sz w:val="21"/>
          <w:szCs w:val="21"/>
        </w:rPr>
        <w:t xml:space="preserve">, </w:t>
      </w:r>
      <w:r w:rsidRPr="005A6F9F">
        <w:rPr>
          <w:b/>
          <w:bCs/>
          <w:color w:val="000000" w:themeColor="text1"/>
          <w:sz w:val="21"/>
          <w:szCs w:val="21"/>
        </w:rPr>
        <w:t>FIN-G/L General Ledger, FIN</w:t>
      </w:r>
      <w:r w:rsidRPr="005A6F9F">
        <w:rPr>
          <w:b/>
          <w:color w:val="000000" w:themeColor="text1"/>
          <w:sz w:val="21"/>
          <w:szCs w:val="21"/>
        </w:rPr>
        <w:t>-Asset accounting, FIN-Account Receivable, FIN- Bank accounting</w:t>
      </w:r>
      <w:r w:rsidR="0058313A">
        <w:rPr>
          <w:b/>
          <w:color w:val="000000" w:themeColor="text1"/>
          <w:sz w:val="21"/>
          <w:szCs w:val="21"/>
        </w:rPr>
        <w:t>.</w:t>
      </w:r>
    </w:p>
    <w:p w:rsidR="005A6F9F" w:rsidRPr="005A6F9F" w:rsidP="0094644E" w14:paraId="205CB14E" w14:textId="523E8C07">
      <w:pPr>
        <w:pStyle w:val="ListParagraph"/>
        <w:numPr>
          <w:ilvl w:val="0"/>
          <w:numId w:val="30"/>
        </w:numPr>
        <w:ind w:left="-142" w:hanging="425"/>
        <w:jc w:val="both"/>
        <w:rPr>
          <w:bCs/>
          <w:color w:val="000000" w:themeColor="text1"/>
          <w:sz w:val="21"/>
          <w:szCs w:val="21"/>
        </w:rPr>
      </w:pPr>
      <w:r w:rsidRPr="005A6F9F">
        <w:rPr>
          <w:bCs/>
          <w:color w:val="000000" w:themeColor="text1"/>
          <w:sz w:val="21"/>
          <w:szCs w:val="21"/>
        </w:rPr>
        <w:t xml:space="preserve">Preparation of </w:t>
      </w:r>
      <w:r w:rsidRPr="005A6F9F">
        <w:rPr>
          <w:b/>
          <w:bCs/>
          <w:color w:val="000000" w:themeColor="text1"/>
          <w:sz w:val="21"/>
          <w:szCs w:val="21"/>
        </w:rPr>
        <w:t>Business Blueprint document for customizing the Enterprise structure and FI and CO modules GL, AR, AP, AA, BRS, EBS, DME and controlling area settings</w:t>
      </w:r>
      <w:r w:rsidR="0058313A">
        <w:rPr>
          <w:b/>
          <w:bCs/>
          <w:color w:val="000000" w:themeColor="text1"/>
          <w:sz w:val="21"/>
          <w:szCs w:val="21"/>
        </w:rPr>
        <w:t>.</w:t>
      </w:r>
    </w:p>
    <w:p w:rsidR="005A6F9F" w:rsidRPr="005A6F9F" w:rsidP="0094644E" w14:paraId="7435A75E" w14:textId="144B1D1A">
      <w:pPr>
        <w:pStyle w:val="ListParagraph"/>
        <w:numPr>
          <w:ilvl w:val="0"/>
          <w:numId w:val="30"/>
        </w:numPr>
        <w:ind w:left="-142" w:hanging="425"/>
        <w:jc w:val="both"/>
        <w:rPr>
          <w:bCs/>
          <w:color w:val="000000" w:themeColor="text1"/>
          <w:sz w:val="21"/>
          <w:szCs w:val="21"/>
        </w:rPr>
      </w:pPr>
      <w:r w:rsidRPr="005A6F9F">
        <w:rPr>
          <w:rFonts w:eastAsia="Calibri"/>
          <w:color w:val="000000" w:themeColor="text1"/>
          <w:sz w:val="21"/>
          <w:szCs w:val="21"/>
        </w:rPr>
        <w:t xml:space="preserve">Prepared </w:t>
      </w:r>
      <w:r w:rsidRPr="005A6F9F">
        <w:rPr>
          <w:rFonts w:eastAsia="Calibri"/>
          <w:b/>
          <w:color w:val="000000" w:themeColor="text1"/>
          <w:sz w:val="21"/>
          <w:szCs w:val="21"/>
        </w:rPr>
        <w:t>Business Requirement Documents, Solution Documents,</w:t>
      </w:r>
      <w:r w:rsidRPr="005A6F9F">
        <w:rPr>
          <w:rFonts w:eastAsia="Calibri"/>
          <w:color w:val="000000" w:themeColor="text1"/>
          <w:sz w:val="21"/>
          <w:szCs w:val="21"/>
        </w:rPr>
        <w:t xml:space="preserve"> and </w:t>
      </w:r>
      <w:r w:rsidRPr="005A6F9F">
        <w:rPr>
          <w:rFonts w:eastAsia="Calibri"/>
          <w:b/>
          <w:color w:val="000000" w:themeColor="text1"/>
          <w:sz w:val="21"/>
          <w:szCs w:val="21"/>
        </w:rPr>
        <w:t>User Acceptance Test documents</w:t>
      </w:r>
      <w:r w:rsidR="0058313A">
        <w:rPr>
          <w:b/>
          <w:color w:val="000000" w:themeColor="text1"/>
          <w:sz w:val="21"/>
          <w:szCs w:val="21"/>
          <w:u w:val="single"/>
        </w:rPr>
        <w:t>,</w:t>
      </w:r>
    </w:p>
    <w:p w:rsidR="005A6F9F" w:rsidRPr="005A6F9F" w:rsidP="0094644E" w14:paraId="2C31D1DC" w14:textId="77777777">
      <w:pPr>
        <w:pStyle w:val="ListParagraph"/>
        <w:numPr>
          <w:ilvl w:val="0"/>
          <w:numId w:val="30"/>
        </w:numPr>
        <w:ind w:left="-142" w:hanging="425"/>
        <w:jc w:val="both"/>
        <w:rPr>
          <w:bCs/>
          <w:color w:val="000000" w:themeColor="text1"/>
          <w:sz w:val="21"/>
          <w:szCs w:val="21"/>
        </w:rPr>
      </w:pPr>
      <w:r w:rsidRPr="005A6F9F">
        <w:rPr>
          <w:color w:val="000000" w:themeColor="text1"/>
          <w:sz w:val="21"/>
          <w:szCs w:val="21"/>
        </w:rPr>
        <w:t>Hands on Experience</w:t>
      </w:r>
      <w:r w:rsidRPr="005A6F9F">
        <w:rPr>
          <w:b/>
          <w:color w:val="000000" w:themeColor="text1"/>
          <w:sz w:val="21"/>
          <w:szCs w:val="21"/>
          <w:u w:val="single"/>
        </w:rPr>
        <w:t xml:space="preserve"> </w:t>
      </w:r>
      <w:r w:rsidRPr="005A6F9F">
        <w:rPr>
          <w:b/>
          <w:color w:val="000000" w:themeColor="text1"/>
          <w:sz w:val="21"/>
          <w:szCs w:val="21"/>
        </w:rPr>
        <w:t xml:space="preserve">in CFIN – Data Mapping, Initial load, Data Replication, AIF, comparison report </w:t>
      </w:r>
    </w:p>
    <w:p w:rsidR="005A6F9F" w:rsidP="0094644E" w14:paraId="59620866" w14:textId="3BB48DD4">
      <w:pPr>
        <w:pStyle w:val="ListParagraph"/>
        <w:numPr>
          <w:ilvl w:val="0"/>
          <w:numId w:val="30"/>
        </w:numPr>
        <w:ind w:left="-142" w:hanging="425"/>
        <w:jc w:val="both"/>
        <w:rPr>
          <w:bCs/>
          <w:color w:val="000000" w:themeColor="text1"/>
          <w:sz w:val="21"/>
          <w:szCs w:val="21"/>
        </w:rPr>
      </w:pPr>
      <w:r w:rsidRPr="005A6F9F">
        <w:rPr>
          <w:bCs/>
          <w:color w:val="000000" w:themeColor="text1"/>
          <w:sz w:val="21"/>
          <w:szCs w:val="21"/>
        </w:rPr>
        <w:t>Good hands-on experience on Tax code determination in SAP via Condition records. Have In depth S/4 HANA Central Finance functional knowledge and hands on experience.</w:t>
      </w:r>
    </w:p>
    <w:p w:rsidR="006607A7" w:rsidRPr="00A22592" w:rsidP="0094644E" w14:paraId="536D0DE3" w14:textId="77777777">
      <w:pPr>
        <w:pStyle w:val="ListParagraph"/>
        <w:numPr>
          <w:ilvl w:val="0"/>
          <w:numId w:val="30"/>
        </w:numPr>
        <w:ind w:left="-142" w:hanging="425"/>
        <w:jc w:val="both"/>
        <w:rPr>
          <w:bCs/>
          <w:color w:val="000000" w:themeColor="text1"/>
          <w:sz w:val="21"/>
          <w:szCs w:val="21"/>
        </w:rPr>
      </w:pPr>
      <w:r w:rsidRPr="00A22592">
        <w:rPr>
          <w:b/>
          <w:bCs/>
          <w:color w:val="000000" w:themeColor="text1"/>
          <w:sz w:val="21"/>
          <w:szCs w:val="21"/>
        </w:rPr>
        <w:t xml:space="preserve">Hands on experience </w:t>
      </w:r>
      <w:r w:rsidRPr="00A22592">
        <w:rPr>
          <w:bCs/>
          <w:color w:val="000000" w:themeColor="text1"/>
          <w:sz w:val="21"/>
          <w:szCs w:val="21"/>
        </w:rPr>
        <w:t xml:space="preserve">in </w:t>
      </w:r>
      <w:r w:rsidRPr="00A22592">
        <w:rPr>
          <w:b/>
          <w:bCs/>
          <w:color w:val="000000" w:themeColor="text1"/>
          <w:sz w:val="21"/>
          <w:szCs w:val="21"/>
        </w:rPr>
        <w:t>SAP S/4 HANA Finance Implementation (Green Filed) and CFIN (Central Finance-Implementation &amp; Support)</w:t>
      </w:r>
      <w:r w:rsidRPr="00A22592">
        <w:rPr>
          <w:bCs/>
          <w:color w:val="000000" w:themeColor="text1"/>
          <w:sz w:val="21"/>
          <w:szCs w:val="21"/>
        </w:rPr>
        <w:t>,</w:t>
      </w:r>
    </w:p>
    <w:p w:rsidR="006607A7" w:rsidRPr="006607A7" w:rsidP="0094644E" w14:paraId="2BF43A4B" w14:textId="2CBECBCB">
      <w:pPr>
        <w:pStyle w:val="ListParagraph"/>
        <w:numPr>
          <w:ilvl w:val="0"/>
          <w:numId w:val="30"/>
        </w:numPr>
        <w:ind w:left="-142" w:hanging="425"/>
        <w:jc w:val="both"/>
        <w:rPr>
          <w:bCs/>
          <w:color w:val="000000" w:themeColor="text1"/>
          <w:sz w:val="21"/>
          <w:szCs w:val="21"/>
        </w:rPr>
      </w:pPr>
      <w:r w:rsidRPr="00A22592">
        <w:rPr>
          <w:b/>
          <w:bCs/>
          <w:color w:val="000000" w:themeColor="text1"/>
          <w:sz w:val="21"/>
          <w:szCs w:val="21"/>
        </w:rPr>
        <w:t>Hands on experience in SAP S4HANA Central Finance. Worked on one end to end Central Finance project experience.</w:t>
      </w:r>
    </w:p>
    <w:p w:rsidR="005A6F9F" w:rsidRPr="00A22592" w:rsidP="0094644E" w14:paraId="721E5627" w14:textId="1841AFAC">
      <w:pPr>
        <w:pStyle w:val="trt0xe"/>
        <w:numPr>
          <w:ilvl w:val="0"/>
          <w:numId w:val="30"/>
        </w:numPr>
        <w:shd w:val="clear" w:color="auto" w:fill="FFFFFF"/>
        <w:spacing w:before="0" w:beforeAutospacing="0" w:after="60" w:afterAutospacing="0"/>
        <w:ind w:left="-142" w:hanging="425"/>
        <w:rPr>
          <w:bCs/>
          <w:color w:val="000000" w:themeColor="text1"/>
          <w:sz w:val="21"/>
          <w:szCs w:val="21"/>
          <w:lang w:eastAsia="en-US" w:bidi="ar-SA"/>
        </w:rPr>
      </w:pPr>
      <w:r>
        <w:rPr>
          <w:bCs/>
          <w:color w:val="000000" w:themeColor="text1"/>
          <w:sz w:val="21"/>
          <w:szCs w:val="21"/>
          <w:lang w:eastAsia="en-US" w:bidi="ar-SA"/>
        </w:rPr>
        <w:t xml:space="preserve">Having good knowledge on </w:t>
      </w:r>
      <w:r w:rsidRPr="005A6F9F">
        <w:rPr>
          <w:bCs/>
          <w:color w:val="000000" w:themeColor="text1"/>
          <w:sz w:val="21"/>
          <w:szCs w:val="21"/>
          <w:lang w:eastAsia="en-US" w:bidi="ar-SA"/>
        </w:rPr>
        <w:t>Lead and support the end-to-end implementation and configuration of SAP FICO modules (Financial Accounting and Controlling) to meet business requirements.</w:t>
      </w:r>
    </w:p>
    <w:p w:rsidR="005A6F9F" w:rsidP="0094644E" w14:paraId="17362E1B" w14:textId="1A71B343">
      <w:pPr>
        <w:pStyle w:val="trt0xe"/>
        <w:numPr>
          <w:ilvl w:val="0"/>
          <w:numId w:val="30"/>
        </w:numPr>
        <w:shd w:val="clear" w:color="auto" w:fill="FFFFFF"/>
        <w:spacing w:before="0" w:beforeAutospacing="0" w:after="60" w:afterAutospacing="0"/>
        <w:ind w:left="-142" w:hanging="425"/>
        <w:rPr>
          <w:bCs/>
          <w:color w:val="000000" w:themeColor="text1"/>
          <w:sz w:val="21"/>
          <w:szCs w:val="21"/>
          <w:lang w:eastAsia="en-US" w:bidi="ar-SA"/>
        </w:rPr>
      </w:pPr>
      <w:r w:rsidRPr="005A6F9F">
        <w:rPr>
          <w:bCs/>
          <w:color w:val="000000" w:themeColor="text1"/>
          <w:sz w:val="21"/>
          <w:szCs w:val="21"/>
        </w:rPr>
        <w:t>Involved Process and Replication Design and support master data concept. Conducted Central Finance application configuration of system coordinate mapping content.</w:t>
      </w:r>
    </w:p>
    <w:p w:rsidR="006607A7" w:rsidRPr="005A6F9F" w:rsidP="0094644E" w14:paraId="2692E890" w14:textId="49221BE5">
      <w:pPr>
        <w:pStyle w:val="trt0xe"/>
        <w:numPr>
          <w:ilvl w:val="0"/>
          <w:numId w:val="30"/>
        </w:numPr>
        <w:shd w:val="clear" w:color="auto" w:fill="FFFFFF"/>
        <w:spacing w:before="0" w:beforeAutospacing="0" w:after="60" w:afterAutospacing="0"/>
        <w:ind w:left="-142" w:hanging="425"/>
        <w:rPr>
          <w:bCs/>
          <w:color w:val="000000" w:themeColor="text1"/>
          <w:sz w:val="21"/>
          <w:szCs w:val="21"/>
          <w:lang w:eastAsia="en-US" w:bidi="ar-SA"/>
        </w:rPr>
      </w:pPr>
      <w:r>
        <w:rPr>
          <w:bCs/>
          <w:color w:val="000000" w:themeColor="text1"/>
          <w:sz w:val="21"/>
          <w:szCs w:val="21"/>
        </w:rPr>
        <w:t>Having Good experience</w:t>
      </w:r>
      <w:r w:rsidRPr="006607A7">
        <w:rPr>
          <w:bCs/>
          <w:color w:val="000000" w:themeColor="text1"/>
          <w:sz w:val="21"/>
          <w:szCs w:val="21"/>
        </w:rPr>
        <w:t xml:space="preserve"> on the integration of </w:t>
      </w:r>
      <w:r w:rsidRPr="006607A7">
        <w:rPr>
          <w:b/>
          <w:color w:val="000000" w:themeColor="text1"/>
          <w:sz w:val="21"/>
          <w:szCs w:val="21"/>
        </w:rPr>
        <w:t>SAP FICO with other SAP modules (MM, SD, PS, etc.),</w:t>
      </w:r>
      <w:r w:rsidRPr="006607A7">
        <w:rPr>
          <w:bCs/>
          <w:color w:val="000000" w:themeColor="text1"/>
          <w:sz w:val="21"/>
          <w:szCs w:val="21"/>
        </w:rPr>
        <w:t xml:space="preserve"> customize the solutions based on business needs, and ensure seamless data flow across the system.</w:t>
      </w:r>
    </w:p>
    <w:p w:rsidR="00A22592" w:rsidRPr="00A22592" w:rsidP="0094644E" w14:paraId="02734CDB" w14:textId="764605AC">
      <w:pPr>
        <w:pStyle w:val="trt0xe"/>
        <w:numPr>
          <w:ilvl w:val="0"/>
          <w:numId w:val="30"/>
        </w:numPr>
        <w:shd w:val="clear" w:color="auto" w:fill="FFFFFF"/>
        <w:spacing w:before="0" w:beforeAutospacing="0" w:after="60" w:afterAutospacing="0"/>
        <w:ind w:left="-142" w:hanging="425"/>
        <w:rPr>
          <w:bCs/>
          <w:color w:val="000000" w:themeColor="text1"/>
          <w:sz w:val="21"/>
          <w:szCs w:val="21"/>
          <w:lang w:eastAsia="en-US" w:bidi="ar-SA"/>
        </w:rPr>
      </w:pPr>
      <w:r w:rsidRPr="00A22592">
        <w:rPr>
          <w:rFonts w:eastAsia="Calibri"/>
          <w:b/>
          <w:color w:val="000000" w:themeColor="text1"/>
          <w:sz w:val="21"/>
          <w:szCs w:val="21"/>
        </w:rPr>
        <w:t xml:space="preserve">Good experience </w:t>
      </w:r>
      <w:r w:rsidR="00313D19">
        <w:rPr>
          <w:rFonts w:eastAsia="Calibri"/>
          <w:b/>
          <w:color w:val="000000" w:themeColor="text1"/>
          <w:sz w:val="21"/>
          <w:szCs w:val="21"/>
        </w:rPr>
        <w:t>i</w:t>
      </w:r>
      <w:r w:rsidRPr="00A22592">
        <w:rPr>
          <w:rFonts w:eastAsia="Calibri"/>
          <w:b/>
          <w:color w:val="000000" w:themeColor="text1"/>
          <w:sz w:val="21"/>
          <w:szCs w:val="21"/>
        </w:rPr>
        <w:t xml:space="preserve">n RICFEW, and </w:t>
      </w:r>
      <w:r w:rsidRPr="00A22592" w:rsidR="005A6F9F">
        <w:rPr>
          <w:rFonts w:eastAsia="Calibri"/>
          <w:b/>
          <w:color w:val="000000" w:themeColor="text1"/>
          <w:sz w:val="21"/>
          <w:szCs w:val="21"/>
        </w:rPr>
        <w:t>good</w:t>
      </w:r>
      <w:r w:rsidRPr="00A22592">
        <w:rPr>
          <w:rFonts w:eastAsia="Calibri"/>
          <w:b/>
          <w:color w:val="000000" w:themeColor="text1"/>
          <w:sz w:val="21"/>
          <w:szCs w:val="21"/>
        </w:rPr>
        <w:t xml:space="preserve"> experience in interface, Enhancement, Custom program, Custom </w:t>
      </w:r>
      <w:r w:rsidRPr="00A22592" w:rsidR="00D94C12">
        <w:rPr>
          <w:rFonts w:eastAsia="Calibri"/>
          <w:b/>
          <w:color w:val="000000" w:themeColor="text1"/>
          <w:sz w:val="21"/>
          <w:szCs w:val="21"/>
        </w:rPr>
        <w:t>reports,</w:t>
      </w:r>
      <w:r w:rsidRPr="00A22592">
        <w:rPr>
          <w:rFonts w:eastAsia="Calibri"/>
          <w:b/>
          <w:color w:val="000000" w:themeColor="text1"/>
          <w:sz w:val="21"/>
          <w:szCs w:val="21"/>
        </w:rPr>
        <w:t xml:space="preserve"> Custom table, Custom T </w:t>
      </w:r>
      <w:r w:rsidRPr="00A22592" w:rsidR="00AC0858">
        <w:rPr>
          <w:rFonts w:eastAsia="Calibri"/>
          <w:b/>
          <w:color w:val="000000" w:themeColor="text1"/>
          <w:sz w:val="21"/>
          <w:szCs w:val="21"/>
        </w:rPr>
        <w:t>codes, conversion</w:t>
      </w:r>
      <w:r w:rsidRPr="00A22592">
        <w:rPr>
          <w:rFonts w:eastAsia="Calibri"/>
          <w:b/>
          <w:color w:val="000000" w:themeColor="text1"/>
          <w:sz w:val="21"/>
          <w:szCs w:val="21"/>
        </w:rPr>
        <w:t>, Forms, Workflow</w:t>
      </w:r>
      <w:r w:rsidR="00313D19">
        <w:rPr>
          <w:rFonts w:eastAsia="Calibri"/>
          <w:b/>
          <w:color w:val="000000" w:themeColor="text1"/>
          <w:sz w:val="21"/>
          <w:szCs w:val="21"/>
        </w:rPr>
        <w:t>.</w:t>
      </w:r>
    </w:p>
    <w:p w:rsidR="002F3A2E" w:rsidRPr="00A22592" w:rsidP="0094644E" w14:paraId="1C581AAB" w14:textId="77777777">
      <w:pPr>
        <w:pStyle w:val="trt0xe"/>
        <w:numPr>
          <w:ilvl w:val="0"/>
          <w:numId w:val="30"/>
        </w:numPr>
        <w:shd w:val="clear" w:color="auto" w:fill="FFFFFF"/>
        <w:spacing w:before="0" w:beforeAutospacing="0" w:after="60" w:afterAutospacing="0"/>
        <w:ind w:left="-142" w:hanging="425"/>
        <w:rPr>
          <w:bCs/>
          <w:color w:val="000000" w:themeColor="text1"/>
          <w:sz w:val="21"/>
          <w:szCs w:val="21"/>
          <w:lang w:eastAsia="en-US" w:bidi="ar-SA"/>
        </w:rPr>
      </w:pPr>
      <w:r w:rsidRPr="00A22592">
        <w:rPr>
          <w:bCs/>
          <w:color w:val="000000" w:themeColor="text1"/>
          <w:sz w:val="21"/>
          <w:szCs w:val="21"/>
          <w:lang w:eastAsia="en-US" w:bidi="ar-SA"/>
        </w:rPr>
        <w:t xml:space="preserve">Developed </w:t>
      </w:r>
      <w:r w:rsidRPr="005A6F9F">
        <w:rPr>
          <w:b/>
          <w:color w:val="000000" w:themeColor="text1"/>
          <w:sz w:val="21"/>
          <w:szCs w:val="21"/>
          <w:lang w:eastAsia="en-US" w:bidi="ar-SA"/>
        </w:rPr>
        <w:t>functional specifications</w:t>
      </w:r>
      <w:r w:rsidRPr="00A22592">
        <w:rPr>
          <w:bCs/>
          <w:color w:val="000000" w:themeColor="text1"/>
          <w:sz w:val="21"/>
          <w:szCs w:val="21"/>
          <w:lang w:eastAsia="en-US" w:bidi="ar-SA"/>
        </w:rPr>
        <w:t xml:space="preserve"> in collaboration with stakeholders and consultants</w:t>
      </w:r>
      <w:r w:rsidRPr="00A22592">
        <w:rPr>
          <w:color w:val="474D6A"/>
          <w:sz w:val="21"/>
          <w:szCs w:val="21"/>
        </w:rPr>
        <w:t>.</w:t>
      </w:r>
    </w:p>
    <w:p w:rsidR="002F3A2E" w:rsidRPr="00A22592" w:rsidP="0094644E" w14:paraId="7B03D2EF" w14:textId="77777777">
      <w:pPr>
        <w:pStyle w:val="trt0xe"/>
        <w:numPr>
          <w:ilvl w:val="0"/>
          <w:numId w:val="30"/>
        </w:numPr>
        <w:shd w:val="clear" w:color="auto" w:fill="FFFFFF"/>
        <w:spacing w:before="0" w:beforeAutospacing="0" w:after="60" w:afterAutospacing="0"/>
        <w:ind w:left="-142" w:hanging="425"/>
        <w:rPr>
          <w:bCs/>
          <w:color w:val="000000" w:themeColor="text1"/>
          <w:sz w:val="21"/>
          <w:szCs w:val="21"/>
          <w:lang w:eastAsia="en-US" w:bidi="ar-SA"/>
        </w:rPr>
      </w:pPr>
      <w:r w:rsidRPr="00A22592">
        <w:rPr>
          <w:bCs/>
          <w:color w:val="000000" w:themeColor="text1"/>
          <w:sz w:val="21"/>
          <w:szCs w:val="21"/>
          <w:lang w:eastAsia="en-US" w:bidi="ar-SA"/>
        </w:rPr>
        <w:t xml:space="preserve">Assisting in resolving issues that arise during the project </w:t>
      </w:r>
      <w:r w:rsidRPr="00A22592" w:rsidR="00B202A1">
        <w:rPr>
          <w:bCs/>
          <w:color w:val="000000" w:themeColor="text1"/>
          <w:sz w:val="21"/>
          <w:szCs w:val="21"/>
          <w:lang w:eastAsia="en-US" w:bidi="ar-SA"/>
        </w:rPr>
        <w:t>lifecycle.</w:t>
      </w:r>
      <w:r w:rsidRPr="00A22592">
        <w:rPr>
          <w:bCs/>
          <w:color w:val="000000" w:themeColor="text1"/>
          <w:sz w:val="21"/>
          <w:szCs w:val="21"/>
          <w:lang w:eastAsia="en-US" w:bidi="ar-SA"/>
        </w:rPr>
        <w:t xml:space="preserve"> Worked proactively with customers and handle relationships with stakeholders.</w:t>
      </w:r>
    </w:p>
    <w:p w:rsidR="00B202A1" w:rsidRPr="00A22592" w:rsidP="0094644E" w14:paraId="5CC0103C" w14:textId="77777777">
      <w:pPr>
        <w:pStyle w:val="trt0xe"/>
        <w:numPr>
          <w:ilvl w:val="0"/>
          <w:numId w:val="30"/>
        </w:numPr>
        <w:shd w:val="clear" w:color="auto" w:fill="FFFFFF"/>
        <w:spacing w:before="0" w:beforeAutospacing="0" w:after="60" w:afterAutospacing="0"/>
        <w:ind w:left="-142" w:hanging="425"/>
        <w:rPr>
          <w:bCs/>
          <w:color w:val="000000" w:themeColor="text1"/>
          <w:sz w:val="21"/>
          <w:szCs w:val="21"/>
          <w:lang w:eastAsia="en-US" w:bidi="ar-SA"/>
        </w:rPr>
      </w:pPr>
      <w:r w:rsidRPr="00A22592">
        <w:rPr>
          <w:bCs/>
          <w:color w:val="000000" w:themeColor="text1"/>
          <w:sz w:val="21"/>
          <w:szCs w:val="21"/>
          <w:lang w:eastAsia="en-US" w:bidi="ar-SA"/>
        </w:rPr>
        <w:t>Developed and implement activities related to end-to-end project management, including project plans and estimates, priorities, and requirements through implementation.</w:t>
      </w:r>
    </w:p>
    <w:p w:rsidR="00B202A1" w:rsidRPr="00A22592" w:rsidP="0094644E" w14:paraId="4F3BBFE9" w14:textId="77777777">
      <w:pPr>
        <w:pStyle w:val="trt0xe"/>
        <w:numPr>
          <w:ilvl w:val="0"/>
          <w:numId w:val="30"/>
        </w:numPr>
        <w:shd w:val="clear" w:color="auto" w:fill="FFFFFF"/>
        <w:spacing w:before="0" w:beforeAutospacing="0" w:after="60" w:afterAutospacing="0"/>
        <w:ind w:left="-142" w:hanging="425"/>
        <w:rPr>
          <w:bCs/>
          <w:color w:val="000000" w:themeColor="text1"/>
          <w:sz w:val="21"/>
          <w:szCs w:val="21"/>
          <w:lang w:eastAsia="en-US" w:bidi="ar-SA"/>
        </w:rPr>
      </w:pPr>
      <w:r w:rsidRPr="00A22592">
        <w:rPr>
          <w:bCs/>
          <w:color w:val="000000" w:themeColor="text1"/>
          <w:sz w:val="21"/>
          <w:szCs w:val="21"/>
          <w:lang w:eastAsia="en-US" w:bidi="ar-SA"/>
        </w:rPr>
        <w:t>Proactively monitor, handle and report on execution of deliverables and project financials.</w:t>
      </w:r>
    </w:p>
    <w:p w:rsidR="00B202A1" w:rsidRPr="005A6F9F" w:rsidP="0094644E" w14:paraId="793D5B7A" w14:textId="77777777">
      <w:pPr>
        <w:pStyle w:val="trt0xe"/>
        <w:numPr>
          <w:ilvl w:val="0"/>
          <w:numId w:val="30"/>
        </w:numPr>
        <w:shd w:val="clear" w:color="auto" w:fill="FFFFFF"/>
        <w:spacing w:before="0" w:beforeAutospacing="0" w:after="60" w:afterAutospacing="0"/>
        <w:ind w:left="-142" w:hanging="425"/>
        <w:rPr>
          <w:b/>
          <w:color w:val="000000" w:themeColor="text1"/>
          <w:sz w:val="21"/>
          <w:szCs w:val="21"/>
          <w:lang w:eastAsia="en-US" w:bidi="ar-SA"/>
        </w:rPr>
      </w:pPr>
      <w:r w:rsidRPr="00A22592">
        <w:rPr>
          <w:bCs/>
          <w:color w:val="000000" w:themeColor="text1"/>
          <w:sz w:val="21"/>
          <w:szCs w:val="21"/>
        </w:rPr>
        <w:t xml:space="preserve">Excellent Client Facing Skills, Team Player, </w:t>
      </w:r>
      <w:r w:rsidRPr="005A6F9F">
        <w:rPr>
          <w:b/>
          <w:color w:val="000000" w:themeColor="text1"/>
          <w:sz w:val="21"/>
          <w:szCs w:val="21"/>
        </w:rPr>
        <w:t>Presentation, Documentation, User Training, and Knowledge Transfer Skills</w:t>
      </w:r>
      <w:r w:rsidRPr="005A6F9F">
        <w:rPr>
          <w:b/>
          <w:color w:val="333333"/>
          <w:sz w:val="21"/>
          <w:szCs w:val="21"/>
        </w:rPr>
        <w:t>.</w:t>
      </w:r>
    </w:p>
    <w:p w:rsidR="006607A7" w:rsidRPr="006607A7" w:rsidP="0094644E" w14:paraId="374F6137" w14:textId="20A8316F">
      <w:pPr>
        <w:pStyle w:val="trt0xe"/>
        <w:numPr>
          <w:ilvl w:val="0"/>
          <w:numId w:val="30"/>
        </w:numPr>
        <w:shd w:val="clear" w:color="auto" w:fill="FFFFFF"/>
        <w:spacing w:before="0" w:beforeAutospacing="0" w:after="60" w:afterAutospacing="0"/>
        <w:ind w:left="-142" w:hanging="425"/>
        <w:rPr>
          <w:bCs/>
          <w:color w:val="000000" w:themeColor="text1"/>
          <w:sz w:val="21"/>
          <w:szCs w:val="21"/>
          <w:lang w:eastAsia="en-US" w:bidi="ar-SA"/>
        </w:rPr>
      </w:pPr>
      <w:r w:rsidRPr="005A6F9F">
        <w:rPr>
          <w:b/>
          <w:color w:val="000000" w:themeColor="text1"/>
          <w:sz w:val="21"/>
          <w:szCs w:val="21"/>
        </w:rPr>
        <w:t>Worked with the business users</w:t>
      </w:r>
      <w:r w:rsidRPr="00A22592">
        <w:rPr>
          <w:bCs/>
          <w:color w:val="000000" w:themeColor="text1"/>
          <w:sz w:val="21"/>
          <w:szCs w:val="21"/>
        </w:rPr>
        <w:t xml:space="preserve"> to understand the requirements and propose alternative </w:t>
      </w:r>
      <w:r w:rsidRPr="00A22592" w:rsidR="002F3A2E">
        <w:rPr>
          <w:bCs/>
          <w:color w:val="000000" w:themeColor="text1"/>
          <w:sz w:val="21"/>
          <w:szCs w:val="21"/>
        </w:rPr>
        <w:t>solutions.</w:t>
      </w:r>
      <w:r w:rsidR="0058313A">
        <w:rPr>
          <w:bCs/>
          <w:color w:val="000000" w:themeColor="text1"/>
          <w:sz w:val="21"/>
          <w:szCs w:val="21"/>
        </w:rPr>
        <w:t xml:space="preserve"> </w:t>
      </w:r>
      <w:r w:rsidRPr="006607A7">
        <w:rPr>
          <w:color w:val="000000" w:themeColor="text1"/>
          <w:sz w:val="21"/>
          <w:szCs w:val="21"/>
        </w:rPr>
        <w:t xml:space="preserve">Good hands-on experience on Fiori -G/L, AP, AR, AA, PCA, CCA, House bank, bank Key. Good hands-on Experience Solman server </w:t>
      </w:r>
    </w:p>
    <w:p w:rsidR="006607A7" w:rsidP="0094644E" w14:paraId="2D5A557D" w14:textId="77777777">
      <w:pPr>
        <w:pStyle w:val="trt0xe"/>
        <w:numPr>
          <w:ilvl w:val="0"/>
          <w:numId w:val="30"/>
        </w:numPr>
        <w:shd w:val="clear" w:color="auto" w:fill="FFFFFF"/>
        <w:spacing w:before="0" w:beforeAutospacing="0" w:after="60" w:afterAutospacing="0"/>
        <w:ind w:left="-142" w:hanging="425"/>
        <w:rPr>
          <w:bCs/>
          <w:color w:val="000000" w:themeColor="text1"/>
          <w:sz w:val="21"/>
          <w:szCs w:val="21"/>
          <w:lang w:eastAsia="en-US" w:bidi="ar-SA"/>
        </w:rPr>
      </w:pPr>
      <w:r w:rsidRPr="006607A7">
        <w:rPr>
          <w:bCs/>
          <w:color w:val="000000" w:themeColor="text1"/>
          <w:sz w:val="21"/>
          <w:szCs w:val="21"/>
        </w:rPr>
        <w:t xml:space="preserve">Customization of FI Integration with </w:t>
      </w:r>
      <w:r w:rsidRPr="006607A7">
        <w:rPr>
          <w:b/>
          <w:bCs/>
          <w:color w:val="000000" w:themeColor="text1"/>
          <w:sz w:val="21"/>
          <w:szCs w:val="21"/>
        </w:rPr>
        <w:t>MM &amp; SD Modules</w:t>
      </w:r>
      <w:r w:rsidRPr="006607A7">
        <w:rPr>
          <w:bCs/>
          <w:color w:val="000000" w:themeColor="text1"/>
          <w:sz w:val="21"/>
          <w:szCs w:val="21"/>
        </w:rPr>
        <w:t>. Which Involves the automatic assignment of GL accounts for Movement types</w:t>
      </w:r>
    </w:p>
    <w:p w:rsidR="006607A7" w:rsidRPr="006607A7" w:rsidP="0094644E" w14:paraId="3AD66A62" w14:textId="77777777">
      <w:pPr>
        <w:pStyle w:val="trt0xe"/>
        <w:numPr>
          <w:ilvl w:val="0"/>
          <w:numId w:val="30"/>
        </w:numPr>
        <w:shd w:val="clear" w:color="auto" w:fill="FFFFFF"/>
        <w:spacing w:before="0" w:beforeAutospacing="0" w:after="60" w:afterAutospacing="0"/>
        <w:ind w:left="-142" w:hanging="425"/>
        <w:rPr>
          <w:bCs/>
          <w:color w:val="000000" w:themeColor="text1"/>
          <w:sz w:val="21"/>
          <w:szCs w:val="21"/>
          <w:lang w:eastAsia="en-US" w:bidi="ar-SA"/>
        </w:rPr>
      </w:pPr>
      <w:r w:rsidRPr="006607A7">
        <w:rPr>
          <w:bCs/>
          <w:color w:val="000000" w:themeColor="text1"/>
          <w:sz w:val="21"/>
          <w:szCs w:val="21"/>
        </w:rPr>
        <w:t xml:space="preserve">Good experience with </w:t>
      </w:r>
      <w:r w:rsidRPr="006607A7">
        <w:rPr>
          <w:b/>
          <w:bCs/>
          <w:color w:val="000000" w:themeColor="text1"/>
          <w:sz w:val="21"/>
          <w:szCs w:val="21"/>
        </w:rPr>
        <w:t xml:space="preserve">EBS, BRS and Good experience on IDOC, S, DME, LOCK BOX </w:t>
      </w:r>
    </w:p>
    <w:p w:rsidR="006607A7" w:rsidP="0094644E" w14:paraId="17126979" w14:textId="77777777">
      <w:pPr>
        <w:pStyle w:val="trt0xe"/>
        <w:numPr>
          <w:ilvl w:val="0"/>
          <w:numId w:val="30"/>
        </w:numPr>
        <w:shd w:val="clear" w:color="auto" w:fill="FFFFFF"/>
        <w:spacing w:before="0" w:beforeAutospacing="0" w:after="60" w:afterAutospacing="0"/>
        <w:ind w:left="-142" w:hanging="425"/>
        <w:rPr>
          <w:bCs/>
          <w:color w:val="000000" w:themeColor="text1"/>
          <w:sz w:val="21"/>
          <w:szCs w:val="21"/>
          <w:lang w:eastAsia="en-US" w:bidi="ar-SA"/>
        </w:rPr>
      </w:pPr>
      <w:r w:rsidRPr="006607A7">
        <w:rPr>
          <w:bCs/>
          <w:color w:val="000000" w:themeColor="text1"/>
          <w:sz w:val="21"/>
          <w:szCs w:val="21"/>
        </w:rPr>
        <w:t>Have Good Knowledge of SAP-Product Costing, and SAP- COPA in the Controlling Area</w:t>
      </w:r>
    </w:p>
    <w:p w:rsidR="006607A7" w:rsidRPr="006607A7" w:rsidP="0094644E" w14:paraId="2D11CCE6" w14:textId="77777777">
      <w:pPr>
        <w:pStyle w:val="trt0xe"/>
        <w:numPr>
          <w:ilvl w:val="0"/>
          <w:numId w:val="30"/>
        </w:numPr>
        <w:shd w:val="clear" w:color="auto" w:fill="FFFFFF"/>
        <w:spacing w:before="0" w:beforeAutospacing="0" w:after="60" w:afterAutospacing="0"/>
        <w:ind w:left="-142" w:hanging="425"/>
        <w:rPr>
          <w:bCs/>
          <w:color w:val="000000" w:themeColor="text1"/>
          <w:sz w:val="21"/>
          <w:szCs w:val="21"/>
          <w:lang w:eastAsia="en-US" w:bidi="ar-SA"/>
        </w:rPr>
      </w:pPr>
      <w:r w:rsidRPr="006607A7">
        <w:rPr>
          <w:rFonts w:eastAsia="Calibri"/>
          <w:color w:val="000000" w:themeColor="text1"/>
          <w:sz w:val="21"/>
          <w:szCs w:val="21"/>
        </w:rPr>
        <w:t>Worked on</w:t>
      </w:r>
      <w:r w:rsidRPr="006607A7">
        <w:rPr>
          <w:rFonts w:eastAsia="Calibri"/>
          <w:b/>
          <w:color w:val="000000" w:themeColor="text1"/>
          <w:sz w:val="21"/>
          <w:szCs w:val="21"/>
        </w:rPr>
        <w:t xml:space="preserve"> Foreign currency valuation and GST, Tax on Sales and Purchase, ACR (Advanced Compliance Reporting)</w:t>
      </w:r>
    </w:p>
    <w:p w:rsidR="006607A7" w:rsidRPr="006607A7" w:rsidP="0094644E" w14:paraId="4053603F" w14:textId="77777777">
      <w:pPr>
        <w:pStyle w:val="trt0xe"/>
        <w:numPr>
          <w:ilvl w:val="0"/>
          <w:numId w:val="30"/>
        </w:numPr>
        <w:shd w:val="clear" w:color="auto" w:fill="FFFFFF"/>
        <w:spacing w:before="0" w:beforeAutospacing="0" w:after="60" w:afterAutospacing="0"/>
        <w:ind w:left="-142" w:hanging="425"/>
        <w:rPr>
          <w:bCs/>
          <w:color w:val="000000" w:themeColor="text1"/>
          <w:sz w:val="21"/>
          <w:szCs w:val="21"/>
          <w:lang w:eastAsia="en-US" w:bidi="ar-SA"/>
        </w:rPr>
      </w:pPr>
      <w:r w:rsidRPr="006607A7">
        <w:rPr>
          <w:color w:val="000000" w:themeColor="text1"/>
          <w:sz w:val="21"/>
          <w:szCs w:val="21"/>
          <w:shd w:val="clear" w:color="auto" w:fill="FFFFFF"/>
        </w:rPr>
        <w:t>Worked on Responsible for driving Change Requests in SAP ERP both in ECC 6.0 and S4H instances.</w:t>
      </w:r>
    </w:p>
    <w:p w:rsidR="006607A7" w:rsidRPr="006607A7" w:rsidP="0094644E" w14:paraId="4E3A9AF6" w14:textId="77777777">
      <w:pPr>
        <w:pStyle w:val="trt0xe"/>
        <w:numPr>
          <w:ilvl w:val="0"/>
          <w:numId w:val="30"/>
        </w:numPr>
        <w:shd w:val="clear" w:color="auto" w:fill="FFFFFF"/>
        <w:spacing w:before="0" w:beforeAutospacing="0" w:after="60" w:afterAutospacing="0"/>
        <w:ind w:left="-142" w:hanging="425"/>
        <w:rPr>
          <w:bCs/>
          <w:color w:val="000000" w:themeColor="text1"/>
          <w:sz w:val="21"/>
          <w:szCs w:val="21"/>
          <w:lang w:eastAsia="en-US" w:bidi="ar-SA"/>
        </w:rPr>
      </w:pPr>
      <w:r w:rsidRPr="006607A7">
        <w:rPr>
          <w:rFonts w:eastAsia="Calibri"/>
          <w:color w:val="000000" w:themeColor="text1"/>
          <w:sz w:val="21"/>
          <w:szCs w:val="21"/>
        </w:rPr>
        <w:t>Proficient in Data Migration activities for master data &amp; transaction data (</w:t>
      </w:r>
      <w:r w:rsidRPr="006607A7">
        <w:rPr>
          <w:rFonts w:eastAsia="Calibri"/>
          <w:b/>
          <w:color w:val="000000" w:themeColor="text1"/>
          <w:sz w:val="21"/>
          <w:szCs w:val="21"/>
        </w:rPr>
        <w:t>LSMW), LTMC</w:t>
      </w:r>
    </w:p>
    <w:p w:rsidR="006607A7" w:rsidP="0094644E" w14:paraId="50A67BAD" w14:textId="77777777">
      <w:pPr>
        <w:pStyle w:val="trt0xe"/>
        <w:numPr>
          <w:ilvl w:val="0"/>
          <w:numId w:val="30"/>
        </w:numPr>
        <w:shd w:val="clear" w:color="auto" w:fill="FFFFFF"/>
        <w:spacing w:before="0" w:beforeAutospacing="0" w:after="60" w:afterAutospacing="0"/>
        <w:ind w:left="-142" w:hanging="425"/>
        <w:rPr>
          <w:bCs/>
          <w:color w:val="000000" w:themeColor="text1"/>
          <w:sz w:val="21"/>
          <w:szCs w:val="21"/>
          <w:lang w:eastAsia="en-US" w:bidi="ar-SA"/>
        </w:rPr>
      </w:pPr>
      <w:r w:rsidRPr="006607A7">
        <w:rPr>
          <w:rFonts w:eastAsia="Calibri"/>
          <w:color w:val="000000" w:themeColor="text1"/>
          <w:sz w:val="21"/>
          <w:szCs w:val="21"/>
        </w:rPr>
        <w:t>Working knowledge on controlling modules like Cost center accounting, Cost element Accounting, and Profit Center Accounting Internal order</w:t>
      </w:r>
      <w:r w:rsidRPr="006607A7">
        <w:rPr>
          <w:rFonts w:eastAsia="Calibri"/>
          <w:b/>
          <w:color w:val="000000" w:themeColor="text1"/>
          <w:sz w:val="21"/>
          <w:szCs w:val="21"/>
        </w:rPr>
        <w:t>,</w:t>
      </w:r>
      <w:r w:rsidRPr="006607A7">
        <w:rPr>
          <w:bCs/>
          <w:color w:val="000000" w:themeColor="text1"/>
          <w:sz w:val="21"/>
          <w:szCs w:val="21"/>
        </w:rPr>
        <w:t xml:space="preserve"> </w:t>
      </w:r>
    </w:p>
    <w:p w:rsidR="006607A7" w:rsidP="0094644E" w14:paraId="0BF7C712" w14:textId="77777777">
      <w:pPr>
        <w:pStyle w:val="trt0xe"/>
        <w:numPr>
          <w:ilvl w:val="0"/>
          <w:numId w:val="30"/>
        </w:numPr>
        <w:shd w:val="clear" w:color="auto" w:fill="FFFFFF"/>
        <w:spacing w:before="0" w:beforeAutospacing="0" w:after="60" w:afterAutospacing="0"/>
        <w:ind w:left="-142" w:hanging="425"/>
        <w:rPr>
          <w:bCs/>
          <w:color w:val="000000" w:themeColor="text1"/>
          <w:sz w:val="21"/>
          <w:szCs w:val="21"/>
          <w:lang w:eastAsia="en-US" w:bidi="ar-SA"/>
        </w:rPr>
      </w:pPr>
      <w:r w:rsidRPr="006607A7">
        <w:rPr>
          <w:bCs/>
          <w:color w:val="000000" w:themeColor="text1"/>
          <w:sz w:val="21"/>
          <w:szCs w:val="21"/>
        </w:rPr>
        <w:t>Worked on Cutover activities and Month end &amp; Yearend Activities and Closing Operations (G/L, AP, AR, AA Reports)</w:t>
      </w:r>
    </w:p>
    <w:p w:rsidR="006607A7" w:rsidP="0094644E" w14:paraId="59C2CC08" w14:textId="77777777">
      <w:pPr>
        <w:pStyle w:val="trt0xe"/>
        <w:numPr>
          <w:ilvl w:val="0"/>
          <w:numId w:val="30"/>
        </w:numPr>
        <w:shd w:val="clear" w:color="auto" w:fill="FFFFFF"/>
        <w:spacing w:before="0" w:beforeAutospacing="0" w:after="60" w:afterAutospacing="0"/>
        <w:ind w:left="-142" w:hanging="425"/>
        <w:rPr>
          <w:bCs/>
          <w:color w:val="000000" w:themeColor="text1"/>
          <w:sz w:val="21"/>
          <w:szCs w:val="21"/>
          <w:lang w:eastAsia="en-US" w:bidi="ar-SA"/>
        </w:rPr>
      </w:pPr>
      <w:r w:rsidRPr="006607A7">
        <w:rPr>
          <w:bCs/>
          <w:color w:val="000000" w:themeColor="text1"/>
          <w:sz w:val="21"/>
          <w:szCs w:val="21"/>
        </w:rPr>
        <w:t>Demonstrated expertise in Master Data Creation, Reporting, and Analysis, Vendors, Customers, G/L accounts, Assets, Profit Center, Cost and Center, Internal Order</w:t>
      </w:r>
    </w:p>
    <w:p w:rsidR="006607A7" w:rsidP="0094644E" w14:paraId="0BD967ED" w14:textId="77777777">
      <w:pPr>
        <w:pStyle w:val="trt0xe"/>
        <w:numPr>
          <w:ilvl w:val="0"/>
          <w:numId w:val="30"/>
        </w:numPr>
        <w:shd w:val="clear" w:color="auto" w:fill="FFFFFF"/>
        <w:spacing w:before="0" w:beforeAutospacing="0" w:after="60" w:afterAutospacing="0"/>
        <w:ind w:left="-142" w:hanging="425"/>
        <w:rPr>
          <w:bCs/>
          <w:color w:val="000000" w:themeColor="text1"/>
          <w:sz w:val="21"/>
          <w:szCs w:val="21"/>
          <w:lang w:eastAsia="en-US" w:bidi="ar-SA"/>
        </w:rPr>
      </w:pPr>
      <w:r w:rsidRPr="006607A7">
        <w:rPr>
          <w:bCs/>
          <w:color w:val="000000" w:themeColor="text1"/>
          <w:sz w:val="21"/>
          <w:szCs w:val="21"/>
        </w:rPr>
        <w:t>Identified and Prepared functionality gaps and map the source and target structures as per the Business blueprint.</w:t>
      </w:r>
    </w:p>
    <w:p w:rsidR="006607A7" w:rsidRPr="006607A7" w:rsidP="0094644E" w14:paraId="6EFE4350" w14:textId="52D3365D">
      <w:pPr>
        <w:pStyle w:val="trt0xe"/>
        <w:numPr>
          <w:ilvl w:val="0"/>
          <w:numId w:val="30"/>
        </w:numPr>
        <w:shd w:val="clear" w:color="auto" w:fill="FFFFFF"/>
        <w:spacing w:before="0" w:beforeAutospacing="0" w:after="60" w:afterAutospacing="0"/>
        <w:ind w:left="-142" w:hanging="425"/>
        <w:rPr>
          <w:bCs/>
          <w:color w:val="000000" w:themeColor="text1"/>
          <w:sz w:val="21"/>
          <w:szCs w:val="21"/>
          <w:lang w:eastAsia="en-US" w:bidi="ar-SA"/>
        </w:rPr>
      </w:pPr>
      <w:r w:rsidRPr="006607A7">
        <w:rPr>
          <w:bCs/>
          <w:color w:val="000000" w:themeColor="text1"/>
          <w:sz w:val="21"/>
          <w:szCs w:val="21"/>
        </w:rPr>
        <w:t xml:space="preserve">Strong problem-solving skills with well Organized and structured working habits and Monitor and assisting data load team </w:t>
      </w:r>
    </w:p>
    <w:p w:rsidR="006607A7" w:rsidRPr="00A22592" w:rsidP="0094644E" w14:paraId="2B6943DB" w14:textId="77777777">
      <w:pPr>
        <w:pStyle w:val="ListParagraph"/>
        <w:numPr>
          <w:ilvl w:val="0"/>
          <w:numId w:val="30"/>
        </w:numPr>
        <w:ind w:left="-142" w:hanging="425"/>
        <w:jc w:val="both"/>
        <w:rPr>
          <w:bCs/>
          <w:color w:val="000000" w:themeColor="text1"/>
          <w:sz w:val="21"/>
          <w:szCs w:val="21"/>
        </w:rPr>
      </w:pPr>
      <w:r w:rsidRPr="00A22592">
        <w:rPr>
          <w:color w:val="000000" w:themeColor="text1"/>
          <w:sz w:val="21"/>
          <w:szCs w:val="21"/>
          <w:shd w:val="clear" w:color="auto" w:fill="FFFFFF"/>
        </w:rPr>
        <w:t>Worked with the various businesses in the Group companies in driving the transformation in accounting,</w:t>
      </w:r>
    </w:p>
    <w:p w:rsidR="006607A7" w:rsidRPr="00A22592" w:rsidP="0094644E" w14:paraId="005D02B4" w14:textId="77777777">
      <w:pPr>
        <w:pStyle w:val="ListParagraph"/>
        <w:numPr>
          <w:ilvl w:val="0"/>
          <w:numId w:val="30"/>
        </w:numPr>
        <w:ind w:left="-142" w:hanging="425"/>
        <w:jc w:val="both"/>
        <w:rPr>
          <w:bCs/>
          <w:color w:val="000000" w:themeColor="text1"/>
          <w:sz w:val="21"/>
          <w:szCs w:val="21"/>
        </w:rPr>
      </w:pPr>
      <w:r w:rsidRPr="00A22592">
        <w:rPr>
          <w:color w:val="000000" w:themeColor="text1"/>
          <w:sz w:val="21"/>
          <w:szCs w:val="21"/>
        </w:rPr>
        <w:t>Develop and execute test cases and create functional documentation. Support the full application life cycle including incidents and change requests.</w:t>
      </w:r>
    </w:p>
    <w:p w:rsidR="006607A7" w:rsidRPr="00A22592" w:rsidP="0094644E" w14:paraId="0B3D5436" w14:textId="77777777">
      <w:pPr>
        <w:pStyle w:val="ListParagraph"/>
        <w:numPr>
          <w:ilvl w:val="0"/>
          <w:numId w:val="30"/>
        </w:numPr>
        <w:ind w:left="-142" w:hanging="425"/>
        <w:jc w:val="both"/>
        <w:rPr>
          <w:bCs/>
          <w:color w:val="000000" w:themeColor="text1"/>
          <w:sz w:val="21"/>
          <w:szCs w:val="21"/>
        </w:rPr>
      </w:pPr>
      <w:r w:rsidRPr="00A22592">
        <w:rPr>
          <w:bCs/>
          <w:color w:val="000000" w:themeColor="text1"/>
          <w:sz w:val="21"/>
          <w:szCs w:val="21"/>
        </w:rPr>
        <w:t xml:space="preserve">Prepared Client Requirement Specifications for Data Migration to SAP S4hana </w:t>
      </w:r>
    </w:p>
    <w:p w:rsidR="006607A7" w:rsidRPr="00A22592" w:rsidP="0094644E" w14:paraId="4AD46486" w14:textId="77777777">
      <w:pPr>
        <w:pStyle w:val="ListParagraph"/>
        <w:numPr>
          <w:ilvl w:val="0"/>
          <w:numId w:val="30"/>
        </w:numPr>
        <w:ind w:left="-142" w:hanging="425"/>
        <w:jc w:val="both"/>
        <w:rPr>
          <w:bCs/>
          <w:color w:val="000000" w:themeColor="text1"/>
          <w:sz w:val="21"/>
          <w:szCs w:val="21"/>
        </w:rPr>
      </w:pPr>
      <w:r w:rsidRPr="00A22592">
        <w:rPr>
          <w:bCs/>
          <w:color w:val="000000" w:themeColor="text1"/>
          <w:sz w:val="21"/>
          <w:szCs w:val="21"/>
        </w:rPr>
        <w:t xml:space="preserve">Hands on experience in </w:t>
      </w:r>
      <w:r w:rsidRPr="006607A7">
        <w:rPr>
          <w:b/>
          <w:color w:val="000000" w:themeColor="text1"/>
          <w:sz w:val="21"/>
          <w:szCs w:val="21"/>
        </w:rPr>
        <w:t>New GL concept (leading &amp; non-leading ledger), Document Splinting</w:t>
      </w:r>
    </w:p>
    <w:p w:rsidR="006607A7" w:rsidRPr="006607A7" w:rsidP="0094644E" w14:paraId="512146C8" w14:textId="04226698">
      <w:pPr>
        <w:pStyle w:val="ListParagraph"/>
        <w:numPr>
          <w:ilvl w:val="0"/>
          <w:numId w:val="30"/>
        </w:numPr>
        <w:ind w:left="-142" w:hanging="425"/>
        <w:jc w:val="both"/>
        <w:rPr>
          <w:b/>
          <w:color w:val="000000" w:themeColor="text1"/>
          <w:sz w:val="21"/>
          <w:szCs w:val="21"/>
        </w:rPr>
      </w:pPr>
      <w:r w:rsidRPr="00A22592">
        <w:rPr>
          <w:bCs/>
          <w:color w:val="000000" w:themeColor="text1"/>
          <w:sz w:val="21"/>
          <w:szCs w:val="21"/>
        </w:rPr>
        <w:t xml:space="preserve">Strong Experience in </w:t>
      </w:r>
      <w:r w:rsidRPr="006607A7">
        <w:rPr>
          <w:b/>
          <w:color w:val="000000" w:themeColor="text1"/>
          <w:sz w:val="21"/>
          <w:szCs w:val="21"/>
        </w:rPr>
        <w:t>Unit/Integration Testing and UAT (User Acceptance test).</w:t>
      </w:r>
      <w:r w:rsidR="0021211A">
        <w:rPr>
          <w:b/>
          <w:color w:val="000000" w:themeColor="text1"/>
          <w:sz w:val="21"/>
          <w:szCs w:val="21"/>
        </w:rPr>
        <w:t xml:space="preserve"> </w:t>
      </w:r>
      <w:r w:rsidRPr="006607A7">
        <w:rPr>
          <w:b/>
          <w:color w:val="000000" w:themeColor="text1"/>
          <w:sz w:val="21"/>
          <w:szCs w:val="21"/>
        </w:rPr>
        <w:t>Good</w:t>
      </w:r>
      <w:r w:rsidR="0021211A">
        <w:rPr>
          <w:b/>
          <w:color w:val="000000" w:themeColor="text1"/>
          <w:sz w:val="21"/>
          <w:szCs w:val="21"/>
        </w:rPr>
        <w:t xml:space="preserve"> </w:t>
      </w:r>
      <w:r w:rsidRPr="006607A7">
        <w:rPr>
          <w:b/>
          <w:color w:val="000000" w:themeColor="text1"/>
          <w:sz w:val="21"/>
          <w:szCs w:val="21"/>
        </w:rPr>
        <w:t>knowledge of loading techniques through SAP IDOC</w:t>
      </w:r>
    </w:p>
    <w:p w:rsidR="006607A7" w:rsidP="0094644E" w14:paraId="04A5369C" w14:textId="77777777">
      <w:pPr>
        <w:pStyle w:val="ListParagraph"/>
        <w:numPr>
          <w:ilvl w:val="0"/>
          <w:numId w:val="30"/>
        </w:numPr>
        <w:ind w:left="-142" w:hanging="425"/>
        <w:jc w:val="both"/>
        <w:rPr>
          <w:bCs/>
          <w:color w:val="000000" w:themeColor="text1"/>
          <w:sz w:val="21"/>
          <w:szCs w:val="21"/>
        </w:rPr>
      </w:pPr>
      <w:r w:rsidRPr="00A22592">
        <w:rPr>
          <w:bCs/>
          <w:color w:val="000000" w:themeColor="text1"/>
          <w:sz w:val="21"/>
          <w:szCs w:val="21"/>
        </w:rPr>
        <w:t>Good verbal and written communication skills, along with presentation skills and the ability to learn new skills quickly.</w:t>
      </w:r>
    </w:p>
    <w:p w:rsidR="006607A7" w:rsidRPr="00840E99" w:rsidP="0094644E" w14:paraId="512CAAE1" w14:textId="36C693C9">
      <w:pPr>
        <w:pStyle w:val="ListParagraph"/>
        <w:numPr>
          <w:ilvl w:val="0"/>
          <w:numId w:val="30"/>
        </w:numPr>
        <w:ind w:left="-142" w:hanging="425"/>
        <w:jc w:val="both"/>
        <w:rPr>
          <w:bCs/>
          <w:color w:val="000000" w:themeColor="text1"/>
          <w:sz w:val="21"/>
          <w:szCs w:val="21"/>
        </w:rPr>
      </w:pPr>
      <w:r>
        <w:rPr>
          <w:bCs/>
          <w:color w:val="000000" w:themeColor="text1"/>
          <w:sz w:val="21"/>
          <w:szCs w:val="21"/>
        </w:rPr>
        <w:t xml:space="preserve">Having a good experience </w:t>
      </w:r>
      <w:r w:rsidRPr="00840E99">
        <w:rPr>
          <w:bCs/>
          <w:color w:val="000000" w:themeColor="text1"/>
          <w:sz w:val="21"/>
          <w:szCs w:val="21"/>
        </w:rPr>
        <w:t>in Initial Load and Real time. Replication in Central Finance.</w:t>
      </w:r>
      <w:r>
        <w:rPr>
          <w:bCs/>
          <w:color w:val="000000" w:themeColor="text1"/>
          <w:sz w:val="21"/>
          <w:szCs w:val="21"/>
        </w:rPr>
        <w:t xml:space="preserve"> </w:t>
      </w:r>
      <w:r w:rsidRPr="00840E99">
        <w:rPr>
          <w:bCs/>
          <w:color w:val="000000" w:themeColor="text1"/>
          <w:sz w:val="21"/>
          <w:szCs w:val="21"/>
        </w:rPr>
        <w:t>Good understanding of SAP FICO</w:t>
      </w:r>
    </w:p>
    <w:p w:rsidR="006607A7" w:rsidRPr="00840E99" w:rsidP="0094644E" w14:paraId="39A45A06" w14:textId="58671106">
      <w:pPr>
        <w:pStyle w:val="ListParagraph"/>
        <w:numPr>
          <w:ilvl w:val="0"/>
          <w:numId w:val="30"/>
        </w:numPr>
        <w:ind w:left="-142" w:hanging="425"/>
        <w:jc w:val="both"/>
        <w:rPr>
          <w:bCs/>
          <w:color w:val="000000" w:themeColor="text1"/>
          <w:sz w:val="21"/>
          <w:szCs w:val="21"/>
        </w:rPr>
      </w:pPr>
      <w:r w:rsidRPr="00840E99">
        <w:rPr>
          <w:bCs/>
          <w:color w:val="000000" w:themeColor="text1"/>
          <w:sz w:val="21"/>
          <w:szCs w:val="21"/>
        </w:rPr>
        <w:t>Working knowledge of System Landscape Transformation Server SLT Application Interface Framework AIF Application Link Enabling ALE and Master Data Governance MDG.</w:t>
      </w:r>
    </w:p>
    <w:p w:rsidR="006607A7" w:rsidRPr="00840E99" w:rsidP="0094644E" w14:paraId="711E5B50" w14:textId="2DA8E880">
      <w:pPr>
        <w:pStyle w:val="ListParagraph"/>
        <w:numPr>
          <w:ilvl w:val="0"/>
          <w:numId w:val="30"/>
        </w:numPr>
        <w:ind w:left="-142" w:hanging="425"/>
        <w:jc w:val="both"/>
        <w:rPr>
          <w:bCs/>
          <w:color w:val="000000" w:themeColor="text1"/>
          <w:sz w:val="21"/>
          <w:szCs w:val="21"/>
        </w:rPr>
      </w:pPr>
      <w:r w:rsidRPr="00840E99">
        <w:rPr>
          <w:bCs/>
          <w:color w:val="000000" w:themeColor="text1"/>
          <w:sz w:val="21"/>
          <w:szCs w:val="21"/>
        </w:rPr>
        <w:t>Integration of Central Finance with SAP and other no</w:t>
      </w:r>
      <w:r w:rsidR="0021211A">
        <w:rPr>
          <w:bCs/>
          <w:color w:val="000000" w:themeColor="text1"/>
          <w:sz w:val="21"/>
          <w:szCs w:val="21"/>
        </w:rPr>
        <w:t>n</w:t>
      </w:r>
      <w:r w:rsidRPr="00840E99">
        <w:rPr>
          <w:bCs/>
          <w:color w:val="000000" w:themeColor="text1"/>
          <w:sz w:val="21"/>
          <w:szCs w:val="21"/>
        </w:rPr>
        <w:t xml:space="preserve"> SAP solutions.</w:t>
      </w:r>
    </w:p>
    <w:p w:rsidR="006607A7" w:rsidRPr="00840E99" w:rsidP="0094644E" w14:paraId="34A202AD" w14:textId="77777777">
      <w:pPr>
        <w:pStyle w:val="ListParagraph"/>
        <w:numPr>
          <w:ilvl w:val="0"/>
          <w:numId w:val="30"/>
        </w:numPr>
        <w:ind w:left="-142" w:hanging="425"/>
        <w:jc w:val="both"/>
        <w:rPr>
          <w:bCs/>
          <w:color w:val="000000" w:themeColor="text1"/>
          <w:sz w:val="21"/>
          <w:szCs w:val="21"/>
        </w:rPr>
      </w:pPr>
      <w:r w:rsidRPr="00840E99">
        <w:rPr>
          <w:bCs/>
          <w:color w:val="000000" w:themeColor="text1"/>
          <w:sz w:val="21"/>
          <w:szCs w:val="21"/>
        </w:rPr>
        <w:t>Deep understanding of Business Partner concept document splitting key and value mapping and cost object mapping.</w:t>
      </w:r>
    </w:p>
    <w:p w:rsidR="006607A7" w:rsidRPr="00A22592" w:rsidP="0094644E" w14:paraId="7701EC5D" w14:textId="464D6F01">
      <w:pPr>
        <w:pStyle w:val="trt0xe"/>
        <w:numPr>
          <w:ilvl w:val="0"/>
          <w:numId w:val="30"/>
        </w:numPr>
        <w:shd w:val="clear" w:color="auto" w:fill="FFFFFF"/>
        <w:spacing w:before="0" w:beforeAutospacing="0" w:after="60" w:afterAutospacing="0"/>
        <w:ind w:left="-142" w:hanging="425"/>
        <w:rPr>
          <w:bCs/>
          <w:color w:val="000000" w:themeColor="text1"/>
          <w:sz w:val="21"/>
          <w:szCs w:val="21"/>
          <w:lang w:eastAsia="en-US" w:bidi="ar-SA"/>
        </w:rPr>
      </w:pPr>
      <w:r w:rsidRPr="00840E99">
        <w:rPr>
          <w:bCs/>
          <w:color w:val="000000" w:themeColor="text1"/>
          <w:sz w:val="21"/>
          <w:szCs w:val="21"/>
        </w:rPr>
        <w:t>Expertise in Corporate Finance Processes supported by Central Finance such as central payments open item management credit management treasury management and shared services</w:t>
      </w:r>
    </w:p>
    <w:p w:rsidR="00A22592" w:rsidRPr="00A22592" w:rsidP="0094644E" w14:paraId="7BE888AA" w14:textId="77777777">
      <w:pPr>
        <w:pStyle w:val="trt0xe"/>
        <w:numPr>
          <w:ilvl w:val="0"/>
          <w:numId w:val="30"/>
        </w:numPr>
        <w:shd w:val="clear" w:color="auto" w:fill="FFFFFF"/>
        <w:spacing w:before="0" w:beforeAutospacing="0" w:after="60" w:afterAutospacing="0"/>
        <w:ind w:left="-142" w:hanging="425"/>
        <w:rPr>
          <w:bCs/>
          <w:color w:val="000000" w:themeColor="text1"/>
          <w:sz w:val="21"/>
          <w:szCs w:val="21"/>
          <w:lang w:eastAsia="en-US" w:bidi="ar-SA"/>
        </w:rPr>
      </w:pPr>
      <w:r w:rsidRPr="00A22592">
        <w:rPr>
          <w:bCs/>
          <w:color w:val="000000" w:themeColor="text1"/>
          <w:sz w:val="21"/>
          <w:szCs w:val="21"/>
        </w:rPr>
        <w:t xml:space="preserve">Good developing a collaborative and cohesive team and working with a culture of a One Team mindset; Hands on experience in Finance &amp; Controlling and </w:t>
      </w:r>
      <w:r w:rsidRPr="00A22592" w:rsidR="002F3A2E">
        <w:rPr>
          <w:bCs/>
          <w:color w:val="000000" w:themeColor="text1"/>
          <w:sz w:val="21"/>
          <w:szCs w:val="21"/>
        </w:rPr>
        <w:t>accounts.</w:t>
      </w:r>
    </w:p>
    <w:p w:rsidR="00A22592" w:rsidRPr="00A22592" w:rsidP="0094644E" w14:paraId="22CFE915" w14:textId="77777777">
      <w:pPr>
        <w:pStyle w:val="trt0xe"/>
        <w:numPr>
          <w:ilvl w:val="0"/>
          <w:numId w:val="30"/>
        </w:numPr>
        <w:shd w:val="clear" w:color="auto" w:fill="FFFFFF"/>
        <w:spacing w:before="0" w:beforeAutospacing="0" w:after="60" w:afterAutospacing="0"/>
        <w:ind w:left="-142" w:hanging="425"/>
        <w:rPr>
          <w:bCs/>
          <w:color w:val="000000" w:themeColor="text1"/>
          <w:sz w:val="21"/>
          <w:szCs w:val="21"/>
        </w:rPr>
      </w:pPr>
      <w:r w:rsidRPr="00A22592">
        <w:rPr>
          <w:bCs/>
          <w:color w:val="000000" w:themeColor="text1"/>
          <w:sz w:val="21"/>
          <w:szCs w:val="21"/>
        </w:rPr>
        <w:t>Involved in Coordination and Execution</w:t>
      </w:r>
      <w:r w:rsidRPr="006607A7">
        <w:rPr>
          <w:b/>
          <w:color w:val="000000" w:themeColor="text1"/>
          <w:sz w:val="21"/>
          <w:szCs w:val="21"/>
        </w:rPr>
        <w:t>: Coordinated with ABAP team/Functional consultants</w:t>
      </w:r>
      <w:r w:rsidRPr="00A22592">
        <w:rPr>
          <w:bCs/>
          <w:color w:val="000000" w:themeColor="text1"/>
          <w:sz w:val="21"/>
          <w:szCs w:val="21"/>
        </w:rPr>
        <w:t xml:space="preserve"> to ensure on time development/configuration alignment and progress.</w:t>
      </w:r>
    </w:p>
    <w:p w:rsidR="00A22592" w:rsidRPr="00A22592" w:rsidP="0094644E" w14:paraId="1D2D7FE8" w14:textId="77777777">
      <w:pPr>
        <w:pStyle w:val="trt0xe"/>
        <w:numPr>
          <w:ilvl w:val="0"/>
          <w:numId w:val="30"/>
        </w:numPr>
        <w:shd w:val="clear" w:color="auto" w:fill="FFFFFF"/>
        <w:spacing w:before="0" w:beforeAutospacing="0" w:after="60" w:afterAutospacing="0"/>
        <w:ind w:left="-142" w:hanging="425"/>
        <w:rPr>
          <w:bCs/>
          <w:color w:val="000000" w:themeColor="text1"/>
          <w:sz w:val="21"/>
          <w:szCs w:val="21"/>
        </w:rPr>
      </w:pPr>
      <w:r w:rsidRPr="00A22592">
        <w:rPr>
          <w:bCs/>
          <w:color w:val="000000" w:themeColor="text1"/>
          <w:sz w:val="21"/>
          <w:szCs w:val="21"/>
        </w:rPr>
        <w:t>Involved and worked on business User Acceptance Testing (UAT) and moved to live environments efficiently and effectively.</w:t>
      </w:r>
    </w:p>
    <w:p w:rsidR="00B461FD" w:rsidRPr="006607A7" w:rsidP="0094644E" w14:paraId="7D70E3A9" w14:textId="66417827">
      <w:pPr>
        <w:pStyle w:val="ListParagraph"/>
        <w:numPr>
          <w:ilvl w:val="0"/>
          <w:numId w:val="30"/>
        </w:numPr>
        <w:ind w:left="-142" w:hanging="425"/>
        <w:jc w:val="both"/>
        <w:rPr>
          <w:bCs/>
          <w:color w:val="000000" w:themeColor="text1"/>
          <w:sz w:val="21"/>
          <w:szCs w:val="21"/>
        </w:rPr>
      </w:pPr>
      <w:r w:rsidRPr="00A22592">
        <w:rPr>
          <w:bCs/>
          <w:color w:val="000000" w:themeColor="text1"/>
          <w:sz w:val="21"/>
          <w:szCs w:val="21"/>
        </w:rPr>
        <w:t>Conducted mapping concepts Initial load and actual replication functionalities.</w:t>
      </w:r>
      <w:r w:rsidR="006607A7">
        <w:rPr>
          <w:bCs/>
          <w:color w:val="000000" w:themeColor="text1"/>
          <w:sz w:val="21"/>
          <w:szCs w:val="21"/>
        </w:rPr>
        <w:t xml:space="preserve"> </w:t>
      </w:r>
      <w:r w:rsidRPr="006607A7">
        <w:rPr>
          <w:bCs/>
          <w:color w:val="000000" w:themeColor="text1"/>
          <w:sz w:val="21"/>
          <w:szCs w:val="21"/>
        </w:rPr>
        <w:t>Have detailed understanding of Application Interface Framework AIF and technical settings SLT for Central Finance.</w:t>
      </w:r>
    </w:p>
    <w:p w:rsidR="004C4158" w:rsidRPr="00A22592" w:rsidP="0094644E" w14:paraId="6EDAD6A8" w14:textId="77777777">
      <w:pPr>
        <w:pStyle w:val="ListParagraph"/>
        <w:numPr>
          <w:ilvl w:val="0"/>
          <w:numId w:val="30"/>
        </w:numPr>
        <w:ind w:left="-142" w:hanging="425"/>
        <w:jc w:val="both"/>
        <w:rPr>
          <w:bCs/>
          <w:color w:val="000000" w:themeColor="text1"/>
          <w:sz w:val="21"/>
          <w:szCs w:val="21"/>
        </w:rPr>
      </w:pPr>
      <w:r w:rsidRPr="00A22592">
        <w:rPr>
          <w:bCs/>
          <w:color w:val="000000" w:themeColor="text1"/>
          <w:sz w:val="21"/>
          <w:szCs w:val="21"/>
        </w:rPr>
        <w:t xml:space="preserve">Good Understanding of AIF and field value mapping, centralized transaction processing, </w:t>
      </w:r>
      <w:r w:rsidRPr="00A22592" w:rsidR="00B202A1">
        <w:rPr>
          <w:bCs/>
          <w:color w:val="000000" w:themeColor="text1"/>
          <w:sz w:val="21"/>
          <w:szCs w:val="21"/>
        </w:rPr>
        <w:t>Central payments</w:t>
      </w:r>
    </w:p>
    <w:p w:rsidR="004C4158" w:rsidRPr="00A22592" w:rsidP="0094644E" w14:paraId="5C69EC6E" w14:textId="77777777">
      <w:pPr>
        <w:pStyle w:val="ListParagraph"/>
        <w:numPr>
          <w:ilvl w:val="0"/>
          <w:numId w:val="30"/>
        </w:numPr>
        <w:ind w:left="-142" w:hanging="425"/>
        <w:jc w:val="both"/>
        <w:rPr>
          <w:bCs/>
          <w:color w:val="000000" w:themeColor="text1"/>
          <w:sz w:val="21"/>
          <w:szCs w:val="21"/>
        </w:rPr>
      </w:pPr>
      <w:r w:rsidRPr="00A22592">
        <w:rPr>
          <w:bCs/>
          <w:color w:val="000000" w:themeColor="text1"/>
          <w:sz w:val="21"/>
          <w:szCs w:val="21"/>
        </w:rPr>
        <w:t>Good Data Validation experience from Source SAP or Non-SAP to Target system S/4 HANA central finance.</w:t>
      </w:r>
    </w:p>
    <w:p w:rsidR="004C4158" w:rsidRPr="00A22592" w:rsidP="0094644E" w14:paraId="66A02C79" w14:textId="77777777">
      <w:pPr>
        <w:pStyle w:val="ListParagraph"/>
        <w:numPr>
          <w:ilvl w:val="0"/>
          <w:numId w:val="30"/>
        </w:numPr>
        <w:ind w:left="-142" w:hanging="425"/>
        <w:jc w:val="both"/>
        <w:rPr>
          <w:bCs/>
          <w:color w:val="000000" w:themeColor="text1"/>
          <w:sz w:val="21"/>
          <w:szCs w:val="21"/>
        </w:rPr>
      </w:pPr>
      <w:r w:rsidRPr="00A22592">
        <w:rPr>
          <w:bCs/>
          <w:color w:val="000000" w:themeColor="text1"/>
          <w:sz w:val="21"/>
          <w:szCs w:val="21"/>
        </w:rPr>
        <w:t>Helped to prepare documentation and coordinate go live activities and performed post go live support.</w:t>
      </w:r>
    </w:p>
    <w:p w:rsidR="004C4158" w:rsidP="004C4158" w14:paraId="29D7091B" w14:textId="77777777">
      <w:pPr>
        <w:pStyle w:val="ListParagraph"/>
        <w:numPr>
          <w:ilvl w:val="0"/>
          <w:numId w:val="6"/>
        </w:numPr>
        <w:ind w:left="-360" w:hanging="270"/>
        <w:jc w:val="both"/>
        <w:rPr>
          <w:bCs/>
          <w:color w:val="000000" w:themeColor="text1"/>
          <w:sz w:val="21"/>
          <w:szCs w:val="21"/>
        </w:rPr>
      </w:pPr>
      <w:r w:rsidRPr="00A22592">
        <w:rPr>
          <w:bCs/>
          <w:color w:val="000000" w:themeColor="text1"/>
          <w:sz w:val="21"/>
          <w:szCs w:val="21"/>
        </w:rPr>
        <w:t>Coordinated with SAP Techno-Functional consultant and Business team to map existing legacy system data and structures to the SAPS4HANA system (1 709,1809,1909</w:t>
      </w:r>
      <w:r w:rsidRPr="00A22592" w:rsidR="00B202A1">
        <w:rPr>
          <w:bCs/>
          <w:color w:val="000000" w:themeColor="text1"/>
          <w:sz w:val="21"/>
          <w:szCs w:val="21"/>
        </w:rPr>
        <w:t>,</w:t>
      </w:r>
      <w:r w:rsidRPr="00A22592">
        <w:rPr>
          <w:bCs/>
          <w:color w:val="000000" w:themeColor="text1"/>
          <w:sz w:val="21"/>
          <w:szCs w:val="21"/>
        </w:rPr>
        <w:t>)</w:t>
      </w:r>
    </w:p>
    <w:p w:rsidR="00384EE6" w:rsidP="00384EE6" w14:paraId="7E738A40" w14:textId="77777777">
      <w:pPr>
        <w:pStyle w:val="ListParagraph"/>
        <w:ind w:left="-360"/>
        <w:jc w:val="both"/>
        <w:rPr>
          <w:bCs/>
          <w:color w:val="000000" w:themeColor="text1"/>
          <w:sz w:val="21"/>
          <w:szCs w:val="21"/>
        </w:rPr>
      </w:pPr>
    </w:p>
    <w:tbl>
      <w:tblPr>
        <w:tblW w:w="8700" w:type="dxa"/>
        <w:tblInd w:w="-720" w:type="dxa"/>
        <w:tblLayout w:type="fixed"/>
        <w:tblCellMar>
          <w:left w:w="0" w:type="dxa"/>
          <w:right w:w="0" w:type="dxa"/>
        </w:tblCellMar>
        <w:tblLook w:val="0000"/>
      </w:tblPr>
      <w:tblGrid>
        <w:gridCol w:w="8700"/>
      </w:tblGrid>
      <w:tr w14:paraId="01ABBA96" w14:textId="77777777" w:rsidTr="00C325D2">
        <w:tblPrEx>
          <w:tblW w:w="8700" w:type="dxa"/>
          <w:tblInd w:w="-720" w:type="dxa"/>
          <w:tblLayout w:type="fixed"/>
          <w:tblCellMar>
            <w:left w:w="0" w:type="dxa"/>
            <w:right w:w="0" w:type="dxa"/>
          </w:tblCellMar>
          <w:tblLook w:val="0000"/>
        </w:tblPrEx>
        <w:trPr>
          <w:cantSplit/>
          <w:trHeight w:val="296"/>
        </w:trPr>
        <w:tc>
          <w:tcPr>
            <w:tcW w:w="8700" w:type="dxa"/>
            <w:tcBorders>
              <w:bottom w:val="single" w:sz="4" w:space="0" w:color="auto"/>
            </w:tcBorders>
          </w:tcPr>
          <w:p w:rsidR="00384EE6" w:rsidRPr="00A22592" w:rsidP="00C325D2" w14:paraId="6CCCA390" w14:textId="77777777">
            <w:pPr>
              <w:spacing w:after="60" w:line="260" w:lineRule="exact"/>
              <w:ind w:hanging="11"/>
              <w:rPr>
                <w:b/>
                <w:color w:val="000000" w:themeColor="text1"/>
                <w:sz w:val="21"/>
                <w:szCs w:val="21"/>
              </w:rPr>
            </w:pPr>
            <w:r w:rsidRPr="00A22592">
              <w:rPr>
                <w:b/>
                <w:color w:val="000000" w:themeColor="text1"/>
                <w:sz w:val="21"/>
                <w:szCs w:val="21"/>
              </w:rPr>
              <w:t>SAP Experience – Summary</w:t>
            </w:r>
          </w:p>
        </w:tc>
      </w:tr>
      <w:tr w14:paraId="0C4D301A" w14:textId="77777777" w:rsidTr="00C325D2">
        <w:tblPrEx>
          <w:tblW w:w="8700" w:type="dxa"/>
          <w:tblInd w:w="-720" w:type="dxa"/>
          <w:tblLayout w:type="fixed"/>
          <w:tblCellMar>
            <w:left w:w="0" w:type="dxa"/>
            <w:right w:w="0" w:type="dxa"/>
          </w:tblCellMar>
          <w:tblLook w:val="0000"/>
        </w:tblPrEx>
        <w:trPr>
          <w:cantSplit/>
          <w:trHeight w:hRule="exact" w:val="113"/>
        </w:trPr>
        <w:tc>
          <w:tcPr>
            <w:tcW w:w="8700" w:type="dxa"/>
          </w:tcPr>
          <w:p w:rsidR="00384EE6" w:rsidRPr="00A22592" w:rsidP="00C325D2" w14:paraId="3421B5EE" w14:textId="77777777">
            <w:pPr>
              <w:spacing w:after="40" w:line="260" w:lineRule="exact"/>
              <w:rPr>
                <w:color w:val="000000" w:themeColor="text1"/>
                <w:sz w:val="21"/>
                <w:szCs w:val="21"/>
              </w:rPr>
            </w:pPr>
          </w:p>
        </w:tc>
      </w:tr>
      <w:tr w14:paraId="47602D7B" w14:textId="77777777" w:rsidTr="00C325D2">
        <w:tblPrEx>
          <w:tblW w:w="8700" w:type="dxa"/>
          <w:tblInd w:w="-720" w:type="dxa"/>
          <w:tblLayout w:type="fixed"/>
          <w:tblCellMar>
            <w:left w:w="0" w:type="dxa"/>
            <w:right w:w="0" w:type="dxa"/>
          </w:tblCellMar>
          <w:tblLook w:val="0000"/>
        </w:tblPrEx>
        <w:trPr>
          <w:cantSplit/>
          <w:trHeight w:val="1705"/>
        </w:trPr>
        <w:tc>
          <w:tcPr>
            <w:tcW w:w="8700" w:type="dxa"/>
            <w:tcBorders>
              <w:bottom w:val="single" w:sz="4" w:space="0" w:color="auto"/>
            </w:tcBorders>
          </w:tcPr>
          <w:p w:rsidR="00384EE6" w:rsidRPr="00A22592" w:rsidP="00C325D2" w14:paraId="083B0840" w14:textId="77777777">
            <w:pPr>
              <w:spacing w:line="260" w:lineRule="exact"/>
              <w:rPr>
                <w:noProof/>
                <w:color w:val="000000" w:themeColor="text1"/>
                <w:sz w:val="21"/>
                <w:szCs w:val="21"/>
              </w:rPr>
            </w:pPr>
          </w:p>
          <w:p w:rsidR="00384EE6" w:rsidRPr="00A22592" w:rsidP="00C325D2" w14:paraId="5BB83892" w14:textId="77777777">
            <w:pPr>
              <w:numPr>
                <w:ilvl w:val="0"/>
                <w:numId w:val="3"/>
              </w:numPr>
              <w:tabs>
                <w:tab w:val="clear" w:pos="360"/>
              </w:tabs>
              <w:spacing w:line="260" w:lineRule="exact"/>
              <w:ind w:left="352" w:hanging="352"/>
              <w:rPr>
                <w:b/>
                <w:bCs/>
                <w:noProof/>
                <w:color w:val="000000" w:themeColor="text1"/>
                <w:sz w:val="21"/>
                <w:szCs w:val="21"/>
              </w:rPr>
            </w:pPr>
            <w:r w:rsidRPr="00A22592">
              <w:rPr>
                <w:b/>
                <w:bCs/>
                <w:noProof/>
                <w:color w:val="000000" w:themeColor="text1"/>
                <w:sz w:val="21"/>
                <w:szCs w:val="21"/>
              </w:rPr>
              <w:t xml:space="preserve">Total years of experience: </w:t>
            </w:r>
            <w:r>
              <w:rPr>
                <w:b/>
                <w:bCs/>
                <w:noProof/>
                <w:color w:val="000000" w:themeColor="text1"/>
                <w:sz w:val="21"/>
                <w:szCs w:val="21"/>
              </w:rPr>
              <w:t>4+</w:t>
            </w:r>
            <w:r w:rsidRPr="00A22592">
              <w:rPr>
                <w:b/>
                <w:bCs/>
                <w:noProof/>
                <w:color w:val="000000" w:themeColor="text1"/>
                <w:sz w:val="21"/>
                <w:szCs w:val="21"/>
              </w:rPr>
              <w:t xml:space="preserve"> years in SAP.</w:t>
            </w:r>
          </w:p>
          <w:p w:rsidR="00384EE6" w:rsidRPr="00A22592" w:rsidP="00C325D2" w14:paraId="455F1128" w14:textId="77777777">
            <w:pPr>
              <w:numPr>
                <w:ilvl w:val="0"/>
                <w:numId w:val="3"/>
              </w:numPr>
              <w:tabs>
                <w:tab w:val="clear" w:pos="360"/>
              </w:tabs>
              <w:spacing w:line="260" w:lineRule="exact"/>
              <w:ind w:left="352" w:hanging="352"/>
              <w:rPr>
                <w:b/>
                <w:noProof/>
                <w:color w:val="000000" w:themeColor="text1"/>
                <w:sz w:val="21"/>
                <w:szCs w:val="21"/>
              </w:rPr>
            </w:pPr>
            <w:r w:rsidRPr="00A22592">
              <w:rPr>
                <w:b/>
                <w:noProof/>
                <w:color w:val="000000" w:themeColor="text1"/>
                <w:sz w:val="21"/>
                <w:szCs w:val="21"/>
              </w:rPr>
              <w:t>Multiple Implementation,  CFIN ,Rollout, Upgrade, migration, and support experiences.</w:t>
            </w:r>
          </w:p>
          <w:p w:rsidR="00384EE6" w:rsidRPr="00A22592" w:rsidP="00C325D2" w14:paraId="6B21F662" w14:textId="77777777">
            <w:pPr>
              <w:numPr>
                <w:ilvl w:val="0"/>
                <w:numId w:val="3"/>
              </w:numPr>
              <w:tabs>
                <w:tab w:val="clear" w:pos="360"/>
              </w:tabs>
              <w:spacing w:line="260" w:lineRule="exact"/>
              <w:rPr>
                <w:b/>
                <w:noProof/>
                <w:color w:val="000000" w:themeColor="text1"/>
                <w:sz w:val="21"/>
                <w:szCs w:val="21"/>
              </w:rPr>
            </w:pPr>
            <w:r w:rsidRPr="00A22592">
              <w:rPr>
                <w:noProof/>
                <w:color w:val="000000" w:themeColor="text1"/>
                <w:sz w:val="21"/>
                <w:szCs w:val="21"/>
              </w:rPr>
              <w:t xml:space="preserve">   </w:t>
            </w:r>
            <w:r w:rsidRPr="00A22592">
              <w:rPr>
                <w:b/>
                <w:noProof/>
                <w:color w:val="000000" w:themeColor="text1"/>
                <w:sz w:val="21"/>
                <w:szCs w:val="21"/>
              </w:rPr>
              <w:t>ASAP  and Activate Implementation Expertise</w:t>
            </w:r>
          </w:p>
          <w:p w:rsidR="00384EE6" w:rsidRPr="00A22592" w:rsidP="00C325D2" w14:paraId="10F5F90D" w14:textId="77777777">
            <w:pPr>
              <w:pStyle w:val="BodyText"/>
              <w:rPr>
                <w:noProof/>
                <w:color w:val="000000" w:themeColor="text1"/>
                <w:sz w:val="21"/>
                <w:szCs w:val="21"/>
              </w:rPr>
            </w:pPr>
          </w:p>
        </w:tc>
      </w:tr>
    </w:tbl>
    <w:p w:rsidR="00384EE6" w:rsidRPr="00A22592" w:rsidP="00384EE6" w14:paraId="560083C9" w14:textId="77777777">
      <w:pPr>
        <w:pStyle w:val="ListParagraph"/>
        <w:ind w:left="-360"/>
        <w:jc w:val="both"/>
        <w:rPr>
          <w:bCs/>
          <w:color w:val="000000" w:themeColor="text1"/>
          <w:sz w:val="21"/>
          <w:szCs w:val="21"/>
        </w:rPr>
      </w:pPr>
    </w:p>
    <w:p w:rsidR="004C4158" w:rsidRPr="00A22592" w:rsidP="00384EE6" w14:paraId="28E0B045" w14:textId="77777777">
      <w:pPr>
        <w:jc w:val="both"/>
        <w:rPr>
          <w:bCs/>
          <w:color w:val="000000" w:themeColor="text1"/>
          <w:sz w:val="21"/>
          <w:szCs w:val="21"/>
        </w:rPr>
      </w:pPr>
    </w:p>
    <w:p w:rsidR="004C4158" w:rsidRPr="00A22592" w:rsidP="004C4158" w14:paraId="6FD0C835" w14:textId="77777777">
      <w:pPr>
        <w:ind w:left="-360" w:hanging="90"/>
        <w:rPr>
          <w:rFonts w:eastAsia="Calibri"/>
          <w:color w:val="000000" w:themeColor="text1"/>
          <w:sz w:val="21"/>
          <w:szCs w:val="21"/>
        </w:rPr>
      </w:pPr>
      <w:r w:rsidRPr="00A22592">
        <w:rPr>
          <w:rFonts w:eastAsia="Calibri"/>
          <w:noProof/>
          <w:color w:val="000000" w:themeColor="text1"/>
          <w:sz w:val="21"/>
          <w:szCs w:val="21"/>
          <w:lang w:val="en-IN" w:eastAsia="en-IN"/>
        </w:rPr>
        <mc:AlternateContent>
          <mc:Choice Requires="wps">
            <w:drawing>
              <wp:anchor distT="0" distB="0" distL="114300" distR="114300" simplePos="0" relativeHeight="251662336" behindDoc="0" locked="0" layoutInCell="1" allowOverlap="1">
                <wp:simplePos x="0" y="0"/>
                <wp:positionH relativeFrom="column">
                  <wp:posOffset>-501650</wp:posOffset>
                </wp:positionH>
                <wp:positionV relativeFrom="paragraph">
                  <wp:posOffset>113665</wp:posOffset>
                </wp:positionV>
                <wp:extent cx="6711950" cy="243840"/>
                <wp:effectExtent l="0" t="0" r="12700" b="22860"/>
                <wp:wrapNone/>
                <wp:docPr id="7" name="Rectangle 7"/>
                <wp:cNvGraphicFramePr/>
                <a:graphic xmlns:a="http://schemas.openxmlformats.org/drawingml/2006/main">
                  <a:graphicData uri="http://schemas.microsoft.com/office/word/2010/wordprocessingShape">
                    <wps:wsp xmlns:wps="http://schemas.microsoft.com/office/word/2010/wordprocessingShape">
                      <wps:cNvSpPr/>
                      <wps:spPr>
                        <a:xfrm>
                          <a:off x="0" y="0"/>
                          <a:ext cx="6711950" cy="243840"/>
                        </a:xfrm>
                        <a:prstGeom prst="rect">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565B7" w:rsidRPr="00D94C12" w:rsidP="004C4158" w14:textId="77777777">
                            <w:pPr>
                              <w:rPr>
                                <w:b/>
                                <w:color w:val="000000" w:themeColor="text1"/>
                                <w:sz w:val="22"/>
                                <w:szCs w:val="22"/>
                              </w:rPr>
                            </w:pPr>
                            <w:r w:rsidRPr="00D94C12">
                              <w:rPr>
                                <w:b/>
                                <w:color w:val="000000" w:themeColor="text1"/>
                                <w:sz w:val="22"/>
                                <w:szCs w:val="22"/>
                              </w:rPr>
                              <w:t>SAP S4HANA FI Skills :</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rect id="Rectangle 7" o:spid="_x0000_s1026" style="width:528.5pt;height:19.2pt;margin-top:8.95pt;margin-left:-39.5pt;mso-width-percent:0;mso-width-relative:margin;mso-wrap-distance-bottom:0;mso-wrap-distance-left:9pt;mso-wrap-distance-right:9pt;mso-wrap-distance-top:0;mso-wrap-style:square;position:absolute;visibility:visible;v-text-anchor:middle;z-index:251663360" fillcolor="#a5a5a5" strokecolor="#1f3763" strokeweight="1pt">
                <v:textbox>
                  <w:txbxContent>
                    <w:p w:rsidR="008565B7" w:rsidRPr="00D94C12" w:rsidP="004C4158" w14:paraId="6B991A48" w14:textId="77777777">
                      <w:pPr>
                        <w:rPr>
                          <w:b/>
                          <w:color w:val="000000" w:themeColor="text1"/>
                          <w:sz w:val="22"/>
                          <w:szCs w:val="22"/>
                        </w:rPr>
                      </w:pPr>
                      <w:r w:rsidRPr="00D94C12">
                        <w:rPr>
                          <w:b/>
                          <w:color w:val="000000" w:themeColor="text1"/>
                          <w:sz w:val="22"/>
                          <w:szCs w:val="22"/>
                        </w:rPr>
                        <w:t>SAP S4HANA FI Skills :</w:t>
                      </w:r>
                    </w:p>
                  </w:txbxContent>
                </v:textbox>
              </v:rect>
            </w:pict>
          </mc:Fallback>
        </mc:AlternateContent>
      </w:r>
    </w:p>
    <w:p w:rsidR="004C4158" w:rsidRPr="00A22592" w:rsidP="004C4158" w14:paraId="379D81B5" w14:textId="77777777">
      <w:pPr>
        <w:ind w:left="-360" w:firstLine="180"/>
        <w:jc w:val="both"/>
        <w:rPr>
          <w:b/>
          <w:color w:val="000000" w:themeColor="text1"/>
          <w:sz w:val="21"/>
          <w:szCs w:val="21"/>
          <w:u w:val="single"/>
        </w:rPr>
      </w:pPr>
      <w:r w:rsidRPr="00A22592">
        <w:rPr>
          <w:b/>
          <w:color w:val="000000" w:themeColor="text1"/>
          <w:sz w:val="21"/>
          <w:szCs w:val="21"/>
          <w:u w:val="single"/>
        </w:rPr>
        <w:t>SAP S/4HANA Finance :</w:t>
      </w:r>
    </w:p>
    <w:p w:rsidR="004C4158" w:rsidRPr="00A22592" w:rsidP="004C4158" w14:paraId="3085C3B6" w14:textId="77777777">
      <w:pPr>
        <w:ind w:left="-360" w:hanging="90"/>
        <w:rPr>
          <w:b/>
          <w:color w:val="000000" w:themeColor="text1"/>
          <w:sz w:val="21"/>
          <w:szCs w:val="21"/>
          <w:u w:val="single"/>
        </w:rPr>
      </w:pPr>
    </w:p>
    <w:p w:rsidR="004C4158" w:rsidRPr="00A22592" w:rsidP="00D94C12" w14:paraId="16B1F77C" w14:textId="77777777">
      <w:pPr>
        <w:ind w:left="-360" w:hanging="360"/>
        <w:rPr>
          <w:bCs/>
          <w:color w:val="000000" w:themeColor="text1"/>
          <w:sz w:val="21"/>
          <w:szCs w:val="21"/>
        </w:rPr>
      </w:pPr>
      <w:r w:rsidRPr="00A22592">
        <w:rPr>
          <w:b/>
          <w:color w:val="000000" w:themeColor="text1"/>
          <w:sz w:val="21"/>
          <w:szCs w:val="21"/>
          <w:u w:val="single"/>
        </w:rPr>
        <w:t>Organizational Structure</w:t>
      </w:r>
      <w:r w:rsidRPr="00A22592">
        <w:rPr>
          <w:bCs/>
          <w:color w:val="000000" w:themeColor="text1"/>
          <w:sz w:val="21"/>
          <w:szCs w:val="21"/>
        </w:rPr>
        <w:t>:</w:t>
      </w:r>
    </w:p>
    <w:p w:rsidR="004C4158" w:rsidRPr="00A22592" w:rsidP="004C4158" w14:paraId="447005C5" w14:textId="77777777">
      <w:pPr>
        <w:ind w:left="-360" w:hanging="90"/>
        <w:rPr>
          <w:bCs/>
          <w:color w:val="000000" w:themeColor="text1"/>
          <w:sz w:val="21"/>
          <w:szCs w:val="21"/>
        </w:rPr>
      </w:pPr>
    </w:p>
    <w:p w:rsidR="004C4158" w:rsidRPr="00A22592" w:rsidP="004C4158" w14:paraId="189A3979" w14:textId="77777777">
      <w:pPr>
        <w:pStyle w:val="ListParagraph"/>
        <w:numPr>
          <w:ilvl w:val="0"/>
          <w:numId w:val="2"/>
        </w:numPr>
        <w:ind w:left="-540" w:hanging="270"/>
        <w:rPr>
          <w:bCs/>
          <w:color w:val="000000" w:themeColor="text1"/>
          <w:sz w:val="21"/>
          <w:szCs w:val="21"/>
        </w:rPr>
      </w:pPr>
      <w:r w:rsidRPr="00A22592">
        <w:rPr>
          <w:bCs/>
          <w:color w:val="000000" w:themeColor="text1"/>
          <w:sz w:val="21"/>
          <w:szCs w:val="21"/>
        </w:rPr>
        <w:t>Creation of Company Code and Segment Area, defining posting period variant, fiscal year variant, field status variant, and assigning Global parameters to Company Code.</w:t>
      </w:r>
    </w:p>
    <w:p w:rsidR="004C4158" w:rsidRPr="00A22592" w:rsidP="004C4158" w14:paraId="6F9BA7CD" w14:textId="77777777">
      <w:pPr>
        <w:pStyle w:val="ListParagraph"/>
        <w:numPr>
          <w:ilvl w:val="0"/>
          <w:numId w:val="1"/>
        </w:numPr>
        <w:ind w:left="-540" w:hanging="270"/>
        <w:rPr>
          <w:bCs/>
          <w:color w:val="000000" w:themeColor="text1"/>
          <w:sz w:val="21"/>
          <w:szCs w:val="21"/>
        </w:rPr>
      </w:pPr>
      <w:r w:rsidRPr="00A22592">
        <w:rPr>
          <w:bCs/>
          <w:color w:val="000000" w:themeColor="text1"/>
          <w:sz w:val="21"/>
          <w:szCs w:val="21"/>
        </w:rPr>
        <w:t>Hands-on Settings for ledger &amp;Currency types, maintaining Controlling Area, and, Document Splitting.</w:t>
      </w:r>
    </w:p>
    <w:p w:rsidR="004C4158" w:rsidRPr="00A22592" w:rsidP="004C4158" w14:paraId="4181634D" w14:textId="77777777">
      <w:pPr>
        <w:pStyle w:val="ListParagraph"/>
        <w:numPr>
          <w:ilvl w:val="0"/>
          <w:numId w:val="1"/>
        </w:numPr>
        <w:ind w:left="-540" w:hanging="270"/>
        <w:rPr>
          <w:bCs/>
          <w:color w:val="000000" w:themeColor="text1"/>
          <w:sz w:val="21"/>
          <w:szCs w:val="21"/>
        </w:rPr>
      </w:pPr>
      <w:r w:rsidRPr="00A22592">
        <w:rPr>
          <w:bCs/>
          <w:color w:val="000000" w:themeColor="text1"/>
          <w:sz w:val="21"/>
          <w:szCs w:val="21"/>
        </w:rPr>
        <w:t>Configured on document type Mapping variants, ledger for Co version.</w:t>
      </w:r>
    </w:p>
    <w:p w:rsidR="004C4158" w:rsidRPr="00A22592" w:rsidP="004C4158" w14:paraId="1BCB5652" w14:textId="77777777">
      <w:pPr>
        <w:pStyle w:val="ListParagraph"/>
        <w:numPr>
          <w:ilvl w:val="0"/>
          <w:numId w:val="1"/>
        </w:numPr>
        <w:ind w:left="-540" w:hanging="270"/>
        <w:rPr>
          <w:bCs/>
          <w:color w:val="000000" w:themeColor="text1"/>
          <w:sz w:val="21"/>
          <w:szCs w:val="21"/>
        </w:rPr>
      </w:pPr>
      <w:r w:rsidRPr="00A22592">
        <w:rPr>
          <w:bCs/>
          <w:color w:val="000000" w:themeColor="text1"/>
          <w:sz w:val="21"/>
          <w:szCs w:val="21"/>
        </w:rPr>
        <w:t>Worked on Maintain Global parameters, Checked &amp; execute consistency of G/L settings</w:t>
      </w:r>
    </w:p>
    <w:p w:rsidR="004C4158" w:rsidRPr="00A22592" w:rsidP="004C4158" w14:paraId="62BB36FE" w14:textId="77777777">
      <w:pPr>
        <w:ind w:left="-540" w:hanging="270"/>
        <w:rPr>
          <w:bCs/>
          <w:color w:val="000000" w:themeColor="text1"/>
          <w:sz w:val="21"/>
          <w:szCs w:val="21"/>
        </w:rPr>
      </w:pPr>
    </w:p>
    <w:p w:rsidR="004C4158" w:rsidRPr="00A22592" w:rsidP="004C4158" w14:paraId="433998BF" w14:textId="77777777">
      <w:pPr>
        <w:ind w:left="-540" w:hanging="270"/>
        <w:rPr>
          <w:bCs/>
          <w:color w:val="000000" w:themeColor="text1"/>
          <w:sz w:val="21"/>
          <w:szCs w:val="21"/>
        </w:rPr>
      </w:pPr>
      <w:r w:rsidRPr="00A22592">
        <w:rPr>
          <w:b/>
          <w:color w:val="000000" w:themeColor="text1"/>
          <w:sz w:val="21"/>
          <w:szCs w:val="21"/>
          <w:u w:val="single"/>
        </w:rPr>
        <w:t>FI-General Ledger</w:t>
      </w:r>
      <w:r w:rsidRPr="00A22592">
        <w:rPr>
          <w:bCs/>
          <w:color w:val="000000" w:themeColor="text1"/>
          <w:sz w:val="21"/>
          <w:szCs w:val="21"/>
        </w:rPr>
        <w:t>-</w:t>
      </w:r>
    </w:p>
    <w:p w:rsidR="004C4158" w:rsidRPr="00A22592" w:rsidP="004C4158" w14:paraId="13A5B580" w14:textId="77777777">
      <w:pPr>
        <w:ind w:left="-540" w:hanging="270"/>
        <w:rPr>
          <w:bCs/>
          <w:color w:val="000000" w:themeColor="text1"/>
          <w:sz w:val="21"/>
          <w:szCs w:val="21"/>
        </w:rPr>
      </w:pPr>
    </w:p>
    <w:p w:rsidR="004C4158" w:rsidRPr="00A22592" w:rsidP="004C4158" w14:paraId="5730A85F" w14:textId="77777777">
      <w:pPr>
        <w:pStyle w:val="ListParagraph"/>
        <w:numPr>
          <w:ilvl w:val="0"/>
          <w:numId w:val="1"/>
        </w:numPr>
        <w:ind w:left="-540" w:hanging="270"/>
        <w:rPr>
          <w:bCs/>
          <w:color w:val="000000" w:themeColor="text1"/>
          <w:sz w:val="21"/>
          <w:szCs w:val="21"/>
        </w:rPr>
      </w:pPr>
      <w:r w:rsidRPr="00A22592">
        <w:rPr>
          <w:bCs/>
          <w:color w:val="000000" w:themeColor="text1"/>
          <w:sz w:val="21"/>
          <w:szCs w:val="21"/>
        </w:rPr>
        <w:t>Chart of Accounts, Account groups creation with different field status, Creation of GL Masters, New GL</w:t>
      </w:r>
    </w:p>
    <w:p w:rsidR="004C4158" w:rsidRPr="00A22592" w:rsidP="004C4158" w14:paraId="00B8192F" w14:textId="77777777">
      <w:pPr>
        <w:pStyle w:val="ListParagraph"/>
        <w:ind w:left="-540" w:hanging="270"/>
        <w:rPr>
          <w:bCs/>
          <w:color w:val="000000" w:themeColor="text1"/>
          <w:sz w:val="21"/>
          <w:szCs w:val="21"/>
        </w:rPr>
      </w:pPr>
      <w:r w:rsidRPr="00A22592">
        <w:rPr>
          <w:b/>
          <w:color w:val="000000" w:themeColor="text1"/>
          <w:sz w:val="21"/>
          <w:szCs w:val="21"/>
          <w:u w:val="single"/>
        </w:rPr>
        <w:t>FI-Accounts Payable</w:t>
      </w:r>
      <w:r w:rsidRPr="00A22592">
        <w:rPr>
          <w:bCs/>
          <w:color w:val="000000" w:themeColor="text1"/>
          <w:sz w:val="21"/>
          <w:szCs w:val="21"/>
        </w:rPr>
        <w:t xml:space="preserve"> </w:t>
      </w:r>
    </w:p>
    <w:p w:rsidR="004C4158" w:rsidRPr="00A22592" w:rsidP="004C4158" w14:paraId="31AADD4B" w14:textId="77777777">
      <w:pPr>
        <w:pStyle w:val="ListParagraph"/>
        <w:ind w:left="-540" w:hanging="270"/>
        <w:rPr>
          <w:bCs/>
          <w:color w:val="000000" w:themeColor="text1"/>
          <w:sz w:val="21"/>
          <w:szCs w:val="21"/>
        </w:rPr>
      </w:pPr>
    </w:p>
    <w:p w:rsidR="004C4158" w:rsidRPr="00A22592" w:rsidP="004C4158" w14:paraId="02F84916" w14:textId="77777777">
      <w:pPr>
        <w:pStyle w:val="ListParagraph"/>
        <w:numPr>
          <w:ilvl w:val="0"/>
          <w:numId w:val="1"/>
        </w:numPr>
        <w:ind w:left="-540" w:hanging="270"/>
        <w:rPr>
          <w:bCs/>
          <w:color w:val="000000" w:themeColor="text1"/>
          <w:sz w:val="21"/>
          <w:szCs w:val="21"/>
        </w:rPr>
      </w:pPr>
      <w:r w:rsidRPr="00A22592">
        <w:rPr>
          <w:bCs/>
          <w:color w:val="000000" w:themeColor="text1"/>
          <w:sz w:val="21"/>
          <w:szCs w:val="21"/>
        </w:rPr>
        <w:t>Creation of Vendor Master, Vendor Accounts Groups, Number ranges for Business Partner, Creation of Grouping and Assign number for Grouping for vendor &amp; Customer, Business Partner group, Business roles,</w:t>
      </w:r>
    </w:p>
    <w:p w:rsidR="004C4158" w:rsidRPr="00A22592" w:rsidP="004C4158" w14:paraId="0A1890DF" w14:textId="77777777">
      <w:pPr>
        <w:pStyle w:val="ListParagraph"/>
        <w:numPr>
          <w:ilvl w:val="0"/>
          <w:numId w:val="1"/>
        </w:numPr>
        <w:ind w:left="-540" w:hanging="270"/>
        <w:rPr>
          <w:bCs/>
          <w:color w:val="000000" w:themeColor="text1"/>
          <w:sz w:val="21"/>
          <w:szCs w:val="21"/>
        </w:rPr>
      </w:pPr>
      <w:r w:rsidRPr="00A22592">
        <w:rPr>
          <w:bCs/>
          <w:color w:val="000000" w:themeColor="text1"/>
          <w:sz w:val="21"/>
          <w:szCs w:val="21"/>
        </w:rPr>
        <w:t xml:space="preserve">Configured House bank, Number ranges for Bank technical id, &amp; Define settings for Bank master data, Check lots, Defining Special GL Transaction like Down Payments, </w:t>
      </w:r>
    </w:p>
    <w:p w:rsidR="004C4158" w:rsidRPr="00A22592" w:rsidP="004C4158" w14:paraId="6B7A7BDD" w14:textId="77777777">
      <w:pPr>
        <w:ind w:left="-540" w:hanging="270"/>
        <w:rPr>
          <w:b/>
          <w:color w:val="000000" w:themeColor="text1"/>
          <w:sz w:val="21"/>
          <w:szCs w:val="21"/>
          <w:u w:val="single"/>
        </w:rPr>
      </w:pPr>
    </w:p>
    <w:p w:rsidR="004C4158" w:rsidRPr="00A22592" w:rsidP="004C4158" w14:paraId="54EEB2FD" w14:textId="77777777">
      <w:pPr>
        <w:ind w:left="-540" w:hanging="270"/>
        <w:rPr>
          <w:b/>
          <w:color w:val="000000" w:themeColor="text1"/>
          <w:sz w:val="21"/>
          <w:szCs w:val="21"/>
          <w:u w:val="single"/>
        </w:rPr>
      </w:pPr>
      <w:r w:rsidRPr="00A22592">
        <w:rPr>
          <w:b/>
          <w:color w:val="000000" w:themeColor="text1"/>
          <w:sz w:val="21"/>
          <w:szCs w:val="21"/>
          <w:u w:val="single"/>
        </w:rPr>
        <w:t>FI-Accounts Receivable</w:t>
      </w:r>
    </w:p>
    <w:p w:rsidR="004C4158" w:rsidRPr="00A22592" w:rsidP="004C4158" w14:paraId="645587D3" w14:textId="77777777">
      <w:pPr>
        <w:ind w:left="-540" w:hanging="270"/>
        <w:rPr>
          <w:bCs/>
          <w:color w:val="000000" w:themeColor="text1"/>
          <w:sz w:val="21"/>
          <w:szCs w:val="21"/>
        </w:rPr>
      </w:pPr>
    </w:p>
    <w:p w:rsidR="004C4158" w:rsidRPr="00A22592" w:rsidP="004C4158" w14:paraId="4048836B" w14:textId="77777777">
      <w:pPr>
        <w:pStyle w:val="ListParagraph"/>
        <w:numPr>
          <w:ilvl w:val="0"/>
          <w:numId w:val="1"/>
        </w:numPr>
        <w:ind w:left="-540" w:hanging="270"/>
        <w:rPr>
          <w:bCs/>
          <w:color w:val="000000" w:themeColor="text1"/>
          <w:sz w:val="21"/>
          <w:szCs w:val="21"/>
        </w:rPr>
      </w:pPr>
      <w:r w:rsidRPr="00A22592">
        <w:rPr>
          <w:bCs/>
          <w:color w:val="000000" w:themeColor="text1"/>
          <w:sz w:val="21"/>
          <w:szCs w:val="21"/>
        </w:rPr>
        <w:t xml:space="preserve">Creation of customer Master, Customer Account Groups, Customer Accounts, and Defining Terms of Payment, Business Partner group, Business roles </w:t>
      </w:r>
    </w:p>
    <w:p w:rsidR="004C4158" w:rsidRPr="00A22592" w:rsidP="004C4158" w14:paraId="38E66A93" w14:textId="77777777">
      <w:pPr>
        <w:pStyle w:val="ListParagraph"/>
        <w:numPr>
          <w:ilvl w:val="0"/>
          <w:numId w:val="1"/>
        </w:numPr>
        <w:ind w:left="-540" w:hanging="270"/>
        <w:rPr>
          <w:bCs/>
          <w:color w:val="000000" w:themeColor="text1"/>
          <w:sz w:val="21"/>
          <w:szCs w:val="21"/>
        </w:rPr>
      </w:pPr>
      <w:r w:rsidRPr="00A22592">
        <w:rPr>
          <w:bCs/>
          <w:color w:val="000000" w:themeColor="text1"/>
          <w:sz w:val="21"/>
          <w:szCs w:val="21"/>
        </w:rPr>
        <w:t>Configured Automatic Payment Program and Dunning procedure for Vendors/Customers.</w:t>
      </w:r>
    </w:p>
    <w:p w:rsidR="004C4158" w:rsidRPr="00A22592" w:rsidP="004C4158" w14:paraId="7A9366E9" w14:textId="77777777">
      <w:pPr>
        <w:pStyle w:val="ListParagraph"/>
        <w:numPr>
          <w:ilvl w:val="0"/>
          <w:numId w:val="1"/>
        </w:numPr>
        <w:ind w:left="-540" w:hanging="270"/>
        <w:rPr>
          <w:bCs/>
          <w:color w:val="000000" w:themeColor="text1"/>
          <w:sz w:val="21"/>
          <w:szCs w:val="21"/>
        </w:rPr>
      </w:pPr>
      <w:r w:rsidRPr="00A22592">
        <w:rPr>
          <w:bCs/>
          <w:color w:val="000000" w:themeColor="text1"/>
          <w:sz w:val="21"/>
          <w:szCs w:val="21"/>
        </w:rPr>
        <w:t xml:space="preserve">Worked on Manual Bank reconciliation statements, Electronic Bank Statement </w:t>
      </w:r>
    </w:p>
    <w:p w:rsidR="004C4158" w:rsidRPr="00A22592" w:rsidP="004C4158" w14:paraId="03DFECDD" w14:textId="77777777">
      <w:pPr>
        <w:pStyle w:val="ListParagraph"/>
        <w:ind w:left="-540" w:hanging="270"/>
        <w:rPr>
          <w:bCs/>
          <w:color w:val="000000" w:themeColor="text1"/>
          <w:sz w:val="21"/>
          <w:szCs w:val="21"/>
        </w:rPr>
      </w:pPr>
    </w:p>
    <w:p w:rsidR="004C4158" w:rsidRPr="00A22592" w:rsidP="004C4158" w14:paraId="408E8345" w14:textId="77777777">
      <w:pPr>
        <w:ind w:left="-540" w:hanging="270"/>
        <w:rPr>
          <w:b/>
          <w:color w:val="000000" w:themeColor="text1"/>
          <w:sz w:val="21"/>
          <w:szCs w:val="21"/>
          <w:u w:val="single"/>
        </w:rPr>
      </w:pPr>
      <w:r w:rsidRPr="00A22592">
        <w:rPr>
          <w:b/>
          <w:color w:val="000000" w:themeColor="text1"/>
          <w:sz w:val="21"/>
          <w:szCs w:val="21"/>
          <w:u w:val="single"/>
        </w:rPr>
        <w:t>FI-Asset Accounting</w:t>
      </w:r>
    </w:p>
    <w:p w:rsidR="004C4158" w:rsidRPr="00A22592" w:rsidP="004C4158" w14:paraId="364ED59E" w14:textId="77777777">
      <w:pPr>
        <w:ind w:left="-540" w:hanging="270"/>
        <w:rPr>
          <w:bCs/>
          <w:color w:val="000000" w:themeColor="text1"/>
          <w:sz w:val="21"/>
          <w:szCs w:val="21"/>
        </w:rPr>
      </w:pPr>
    </w:p>
    <w:p w:rsidR="004C4158" w:rsidP="004C4158" w14:paraId="0965E94A" w14:textId="77777777">
      <w:pPr>
        <w:pStyle w:val="ListParagraph"/>
        <w:numPr>
          <w:ilvl w:val="0"/>
          <w:numId w:val="1"/>
        </w:numPr>
        <w:ind w:left="-540" w:hanging="270"/>
        <w:rPr>
          <w:bCs/>
          <w:color w:val="000000" w:themeColor="text1"/>
          <w:sz w:val="21"/>
          <w:szCs w:val="21"/>
        </w:rPr>
      </w:pPr>
      <w:r w:rsidRPr="00A22592">
        <w:rPr>
          <w:bCs/>
          <w:color w:val="000000" w:themeColor="text1"/>
          <w:sz w:val="21"/>
          <w:szCs w:val="21"/>
        </w:rPr>
        <w:t>Chart of Depreciation, Account determination, Screen Layout, Asset Class, Asset master data, Deprecation key, Deprecation area, Depreciation run. Configured Technical clearing a/c for integrated Asset Acquisition, and Assign of Account of automatic postings in A090.</w:t>
      </w:r>
    </w:p>
    <w:p w:rsidR="00A6216F" w:rsidP="00A6216F" w14:paraId="32A1A4D7" w14:textId="77777777">
      <w:pPr>
        <w:rPr>
          <w:bCs/>
          <w:color w:val="000000" w:themeColor="text1"/>
          <w:sz w:val="21"/>
          <w:szCs w:val="21"/>
        </w:rPr>
      </w:pPr>
    </w:p>
    <w:p w:rsidR="0021211A" w:rsidP="00A6216F" w14:paraId="631921FE" w14:textId="77777777">
      <w:pPr>
        <w:rPr>
          <w:bCs/>
          <w:color w:val="000000" w:themeColor="text1"/>
          <w:sz w:val="21"/>
          <w:szCs w:val="21"/>
        </w:rPr>
      </w:pPr>
    </w:p>
    <w:p w:rsidR="0021211A" w:rsidP="00A6216F" w14:paraId="0B85BA1C" w14:textId="77777777">
      <w:pPr>
        <w:rPr>
          <w:bCs/>
          <w:color w:val="000000" w:themeColor="text1"/>
          <w:sz w:val="21"/>
          <w:szCs w:val="21"/>
        </w:rPr>
      </w:pPr>
    </w:p>
    <w:p w:rsidR="0021211A" w:rsidP="00A6216F" w14:paraId="7DFF93D4" w14:textId="77777777">
      <w:pPr>
        <w:rPr>
          <w:bCs/>
          <w:color w:val="000000" w:themeColor="text1"/>
          <w:sz w:val="21"/>
          <w:szCs w:val="21"/>
        </w:rPr>
      </w:pPr>
    </w:p>
    <w:p w:rsidR="0021211A" w:rsidP="00A6216F" w14:paraId="67F3A718" w14:textId="77777777">
      <w:pPr>
        <w:rPr>
          <w:bCs/>
          <w:color w:val="000000" w:themeColor="text1"/>
          <w:sz w:val="21"/>
          <w:szCs w:val="21"/>
        </w:rPr>
      </w:pPr>
    </w:p>
    <w:p w:rsidR="00A6216F" w:rsidRPr="00A6216F" w:rsidP="00A6216F" w14:paraId="19FAD5CB" w14:textId="77777777">
      <w:pPr>
        <w:rPr>
          <w:bCs/>
          <w:color w:val="000000" w:themeColor="text1"/>
          <w:sz w:val="21"/>
          <w:szCs w:val="21"/>
        </w:rPr>
      </w:pPr>
    </w:p>
    <w:p w:rsidR="004C4158" w:rsidRPr="00A22592" w:rsidP="004C4158" w14:paraId="25B37C06" w14:textId="77777777">
      <w:pPr>
        <w:pStyle w:val="ListParagraph"/>
        <w:ind w:left="-360" w:hanging="90"/>
        <w:rPr>
          <w:bCs/>
          <w:color w:val="000000" w:themeColor="text1"/>
          <w:sz w:val="21"/>
          <w:szCs w:val="21"/>
        </w:rPr>
      </w:pPr>
      <w:r w:rsidRPr="00A22592">
        <w:rPr>
          <w:bCs/>
          <w:noProof/>
          <w:color w:val="000000" w:themeColor="text1"/>
          <w:sz w:val="21"/>
          <w:szCs w:val="21"/>
          <w:lang w:val="en-IN" w:eastAsia="en-IN"/>
        </w:rPr>
        <mc:AlternateContent>
          <mc:Choice Requires="wps">
            <w:drawing>
              <wp:anchor distT="0" distB="0" distL="114300" distR="114300" simplePos="0" relativeHeight="251664384" behindDoc="0" locked="0" layoutInCell="1" allowOverlap="1">
                <wp:simplePos x="0" y="0"/>
                <wp:positionH relativeFrom="column">
                  <wp:posOffset>-469900</wp:posOffset>
                </wp:positionH>
                <wp:positionV relativeFrom="paragraph">
                  <wp:posOffset>4445</wp:posOffset>
                </wp:positionV>
                <wp:extent cx="6731000" cy="349250"/>
                <wp:effectExtent l="0" t="0" r="12700" b="12700"/>
                <wp:wrapNone/>
                <wp:docPr id="8" name="Rectangle 8"/>
                <wp:cNvGraphicFramePr/>
                <a:graphic xmlns:a="http://schemas.openxmlformats.org/drawingml/2006/main">
                  <a:graphicData uri="http://schemas.microsoft.com/office/word/2010/wordprocessingShape">
                    <wps:wsp xmlns:wps="http://schemas.microsoft.com/office/word/2010/wordprocessingShape">
                      <wps:cNvSpPr/>
                      <wps:spPr>
                        <a:xfrm>
                          <a:off x="0" y="0"/>
                          <a:ext cx="6731000" cy="349250"/>
                        </a:xfrm>
                        <a:prstGeom prst="rect">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565B7" w:rsidRPr="00D94C12" w:rsidP="004C4158" w14:textId="77777777">
                            <w:pPr>
                              <w:rPr>
                                <w:b/>
                                <w:sz w:val="22"/>
                                <w:szCs w:val="22"/>
                              </w:rPr>
                            </w:pPr>
                            <w:r w:rsidRPr="00D94C12">
                              <w:rPr>
                                <w:b/>
                                <w:sz w:val="22"/>
                                <w:szCs w:val="22"/>
                              </w:rPr>
                              <w:t xml:space="preserve"> </w:t>
                            </w:r>
                            <w:r>
                              <w:rPr>
                                <w:b/>
                                <w:sz w:val="22"/>
                                <w:szCs w:val="22"/>
                              </w:rPr>
                              <w:t xml:space="preserve">SAP </w:t>
                            </w:r>
                            <w:r w:rsidRPr="00D94C12">
                              <w:rPr>
                                <w:b/>
                                <w:sz w:val="22"/>
                                <w:szCs w:val="22"/>
                              </w:rPr>
                              <w:t>C</w:t>
                            </w:r>
                            <w:r>
                              <w:rPr>
                                <w:b/>
                                <w:sz w:val="22"/>
                                <w:szCs w:val="22"/>
                              </w:rPr>
                              <w:t>O</w:t>
                            </w:r>
                            <w:r w:rsidRPr="00D94C12">
                              <w:rPr>
                                <w:b/>
                                <w:sz w:val="22"/>
                                <w:szCs w:val="22"/>
                              </w:rPr>
                              <w:t xml:space="preserve"> Skills:</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8" o:spid="_x0000_s1027" style="width:530pt;height:27.5pt;margin-top:0.35pt;margin-left:-37pt;mso-height-percent:0;mso-height-relative:margin;mso-width-percent:0;mso-width-relative:margin;mso-wrap-distance-bottom:0;mso-wrap-distance-left:9pt;mso-wrap-distance-right:9pt;mso-wrap-distance-top:0;mso-wrap-style:square;position:absolute;visibility:visible;v-text-anchor:middle;z-index:251665408" fillcolor="#a5a5a5" strokecolor="#1f3763" strokeweight="1pt">
                <v:textbox>
                  <w:txbxContent>
                    <w:p w:rsidR="008565B7" w:rsidRPr="00D94C12" w:rsidP="004C4158" w14:paraId="620E9F2B" w14:textId="77777777">
                      <w:pPr>
                        <w:rPr>
                          <w:b/>
                          <w:sz w:val="22"/>
                          <w:szCs w:val="22"/>
                        </w:rPr>
                      </w:pPr>
                      <w:r w:rsidRPr="00D94C12">
                        <w:rPr>
                          <w:b/>
                          <w:sz w:val="22"/>
                          <w:szCs w:val="22"/>
                        </w:rPr>
                        <w:t xml:space="preserve"> </w:t>
                      </w:r>
                      <w:r>
                        <w:rPr>
                          <w:b/>
                          <w:sz w:val="22"/>
                          <w:szCs w:val="22"/>
                        </w:rPr>
                        <w:t xml:space="preserve">SAP </w:t>
                      </w:r>
                      <w:r w:rsidRPr="00D94C12">
                        <w:rPr>
                          <w:b/>
                          <w:sz w:val="22"/>
                          <w:szCs w:val="22"/>
                        </w:rPr>
                        <w:t>C</w:t>
                      </w:r>
                      <w:r>
                        <w:rPr>
                          <w:b/>
                          <w:sz w:val="22"/>
                          <w:szCs w:val="22"/>
                        </w:rPr>
                        <w:t>O</w:t>
                      </w:r>
                      <w:r w:rsidRPr="00D94C12">
                        <w:rPr>
                          <w:b/>
                          <w:sz w:val="22"/>
                          <w:szCs w:val="22"/>
                        </w:rPr>
                        <w:t xml:space="preserve"> Skills:</w:t>
                      </w:r>
                    </w:p>
                  </w:txbxContent>
                </v:textbox>
              </v:rect>
            </w:pict>
          </mc:Fallback>
        </mc:AlternateContent>
      </w:r>
    </w:p>
    <w:p w:rsidR="004C4158" w:rsidRPr="00A22592" w:rsidP="004C4158" w14:paraId="71A9B83C" w14:textId="77777777">
      <w:pPr>
        <w:ind w:left="-360" w:hanging="90"/>
        <w:rPr>
          <w:rFonts w:eastAsia="Calibri"/>
          <w:b/>
          <w:bCs/>
          <w:color w:val="000000" w:themeColor="text1"/>
          <w:sz w:val="21"/>
          <w:szCs w:val="21"/>
          <w:u w:val="single"/>
        </w:rPr>
      </w:pPr>
    </w:p>
    <w:p w:rsidR="004C4158" w:rsidRPr="00A22592" w:rsidP="004C4158" w14:paraId="170DCFA2" w14:textId="77777777">
      <w:pPr>
        <w:ind w:left="-360" w:hanging="90"/>
        <w:rPr>
          <w:rFonts w:eastAsia="Calibri"/>
          <w:b/>
          <w:bCs/>
          <w:color w:val="000000" w:themeColor="text1"/>
          <w:sz w:val="21"/>
          <w:szCs w:val="21"/>
          <w:u w:val="single"/>
        </w:rPr>
      </w:pPr>
    </w:p>
    <w:p w:rsidR="004C4158" w:rsidRPr="00A22592" w:rsidP="004C4158" w14:paraId="07E33AD1" w14:textId="43EC51D6">
      <w:pPr>
        <w:ind w:left="-360" w:hanging="270"/>
        <w:rPr>
          <w:rFonts w:eastAsia="Calibri"/>
          <w:color w:val="000000" w:themeColor="text1"/>
          <w:sz w:val="21"/>
          <w:szCs w:val="21"/>
        </w:rPr>
      </w:pPr>
      <w:r w:rsidRPr="00A22592">
        <w:rPr>
          <w:rFonts w:eastAsia="Calibri"/>
          <w:b/>
          <w:bCs/>
          <w:color w:val="000000" w:themeColor="text1"/>
          <w:sz w:val="21"/>
          <w:szCs w:val="21"/>
          <w:u w:val="single"/>
        </w:rPr>
        <w:t>Controlling Part</w:t>
      </w:r>
      <w:r w:rsidRPr="00A22592">
        <w:rPr>
          <w:rFonts w:eastAsia="Calibri"/>
          <w:color w:val="000000" w:themeColor="text1"/>
          <w:sz w:val="21"/>
          <w:szCs w:val="21"/>
        </w:rPr>
        <w:t>:</w:t>
      </w:r>
    </w:p>
    <w:p w:rsidR="004C4158" w:rsidRPr="00A22592" w:rsidP="004C4158" w14:paraId="335429E9" w14:textId="77777777">
      <w:pPr>
        <w:ind w:left="-360" w:hanging="270"/>
        <w:rPr>
          <w:rFonts w:eastAsia="Calibri"/>
          <w:color w:val="000000" w:themeColor="text1"/>
          <w:sz w:val="21"/>
          <w:szCs w:val="21"/>
        </w:rPr>
      </w:pPr>
    </w:p>
    <w:p w:rsidR="004C4158" w:rsidRPr="00A22592" w:rsidP="0094644E" w14:paraId="3ED89C26" w14:textId="77777777">
      <w:pPr>
        <w:numPr>
          <w:ilvl w:val="0"/>
          <w:numId w:val="31"/>
        </w:numPr>
        <w:ind w:left="-360" w:hanging="270"/>
        <w:rPr>
          <w:rFonts w:eastAsia="Calibri"/>
          <w:color w:val="000000" w:themeColor="text1"/>
          <w:sz w:val="21"/>
          <w:szCs w:val="21"/>
        </w:rPr>
      </w:pPr>
      <w:r w:rsidRPr="00A22592">
        <w:rPr>
          <w:color w:val="000000" w:themeColor="text1"/>
          <w:sz w:val="21"/>
          <w:szCs w:val="21"/>
          <w:lang w:val="en-GB"/>
        </w:rPr>
        <w:t>Creation of Controlling Area, components activation, its assignments to company codes and number ranges for controlling area.</w:t>
      </w:r>
    </w:p>
    <w:p w:rsidR="004C4158" w:rsidRPr="00A22592" w:rsidP="0094644E" w14:paraId="16EB22BE" w14:textId="77777777">
      <w:pPr>
        <w:numPr>
          <w:ilvl w:val="0"/>
          <w:numId w:val="31"/>
        </w:numPr>
        <w:ind w:left="-360" w:hanging="270"/>
        <w:rPr>
          <w:rFonts w:eastAsia="Calibri"/>
          <w:color w:val="000000" w:themeColor="text1"/>
          <w:sz w:val="21"/>
          <w:szCs w:val="21"/>
        </w:rPr>
      </w:pPr>
      <w:r w:rsidRPr="00A22592">
        <w:rPr>
          <w:color w:val="000000" w:themeColor="text1"/>
          <w:sz w:val="21"/>
          <w:szCs w:val="21"/>
          <w:lang w:val="en-GB"/>
        </w:rPr>
        <w:t xml:space="preserve">Creation of primary cost element master data by automatic creation method, manual creation and </w:t>
      </w:r>
    </w:p>
    <w:p w:rsidR="004C4158" w:rsidRPr="00A22592" w:rsidP="0094644E" w14:paraId="55A08AB2" w14:textId="77777777">
      <w:pPr>
        <w:numPr>
          <w:ilvl w:val="0"/>
          <w:numId w:val="31"/>
        </w:numPr>
        <w:ind w:left="-360" w:hanging="270"/>
        <w:rPr>
          <w:rFonts w:eastAsia="Calibri"/>
          <w:color w:val="000000" w:themeColor="text1"/>
          <w:sz w:val="21"/>
          <w:szCs w:val="21"/>
        </w:rPr>
      </w:pPr>
      <w:r w:rsidRPr="00A22592">
        <w:rPr>
          <w:color w:val="000000" w:themeColor="text1"/>
          <w:sz w:val="21"/>
          <w:szCs w:val="21"/>
          <w:lang w:val="en-GB"/>
        </w:rPr>
        <w:t>Assignment to cost object to Default Account assignment place and making the respective changes to OKB9 whenever it requires with the business head approvals</w:t>
      </w:r>
    </w:p>
    <w:p w:rsidR="004C4158" w:rsidRPr="00A22592" w:rsidP="0094644E" w14:paraId="0AF5A6EF" w14:textId="77777777">
      <w:pPr>
        <w:numPr>
          <w:ilvl w:val="0"/>
          <w:numId w:val="31"/>
        </w:numPr>
        <w:ind w:left="-360" w:hanging="270"/>
        <w:rPr>
          <w:rFonts w:eastAsia="Calibri"/>
          <w:color w:val="000000" w:themeColor="text1"/>
          <w:sz w:val="21"/>
          <w:szCs w:val="21"/>
        </w:rPr>
      </w:pPr>
      <w:r w:rsidRPr="00A22592">
        <w:rPr>
          <w:color w:val="000000" w:themeColor="text1"/>
          <w:sz w:val="21"/>
          <w:szCs w:val="21"/>
          <w:lang w:val="en-GB"/>
        </w:rPr>
        <w:t>Creation of secondary cost element as per BBP.</w:t>
      </w:r>
      <w:r w:rsidR="00D94C12">
        <w:rPr>
          <w:rFonts w:eastAsia="Calibri"/>
          <w:color w:val="000000" w:themeColor="text1"/>
          <w:sz w:val="21"/>
          <w:szCs w:val="21"/>
        </w:rPr>
        <w:t xml:space="preserve"> </w:t>
      </w:r>
      <w:r w:rsidRPr="00A22592">
        <w:rPr>
          <w:color w:val="000000" w:themeColor="text1"/>
          <w:sz w:val="21"/>
          <w:szCs w:val="21"/>
          <w:lang w:val="en-GB"/>
        </w:rPr>
        <w:t>Creation of cost element attributes and its make the changes in cost element time based fields.</w:t>
      </w:r>
    </w:p>
    <w:p w:rsidR="004C4158" w:rsidRPr="00A22592" w:rsidP="0094644E" w14:paraId="0D11D141" w14:textId="77777777">
      <w:pPr>
        <w:numPr>
          <w:ilvl w:val="0"/>
          <w:numId w:val="31"/>
        </w:numPr>
        <w:ind w:left="-360" w:hanging="270"/>
        <w:rPr>
          <w:rFonts w:eastAsia="Calibri"/>
          <w:color w:val="000000" w:themeColor="text1"/>
          <w:sz w:val="21"/>
          <w:szCs w:val="21"/>
        </w:rPr>
      </w:pPr>
      <w:r w:rsidRPr="00A22592">
        <w:rPr>
          <w:color w:val="000000" w:themeColor="text1"/>
          <w:sz w:val="21"/>
          <w:szCs w:val="21"/>
          <w:lang w:val="en-GB"/>
        </w:rPr>
        <w:t>Creation of cost element group and assignment to respective groups.</w:t>
      </w:r>
    </w:p>
    <w:p w:rsidR="004C4158" w:rsidRPr="00A22592" w:rsidP="0094644E" w14:paraId="7F956774" w14:textId="77777777">
      <w:pPr>
        <w:numPr>
          <w:ilvl w:val="0"/>
          <w:numId w:val="31"/>
        </w:numPr>
        <w:ind w:left="-360" w:hanging="270"/>
        <w:rPr>
          <w:rFonts w:eastAsia="Calibri"/>
          <w:color w:val="000000" w:themeColor="text1"/>
          <w:sz w:val="21"/>
          <w:szCs w:val="21"/>
        </w:rPr>
      </w:pPr>
      <w:r w:rsidRPr="00A22592">
        <w:rPr>
          <w:color w:val="000000" w:themeColor="text1"/>
          <w:sz w:val="21"/>
          <w:szCs w:val="21"/>
          <w:lang w:val="en-GB"/>
        </w:rPr>
        <w:t>Creation of Cost centre master data, Cost centres Standard Hierarchy and Alternative Hierarchy and assignment of cost centre master data to respective group in hierarchy.</w:t>
      </w:r>
    </w:p>
    <w:p w:rsidR="004C4158" w:rsidRPr="00A22592" w:rsidP="0094644E" w14:paraId="21AEB9DD" w14:textId="77777777">
      <w:pPr>
        <w:numPr>
          <w:ilvl w:val="0"/>
          <w:numId w:val="31"/>
        </w:numPr>
        <w:ind w:left="-360" w:hanging="270"/>
        <w:rPr>
          <w:rFonts w:eastAsia="Calibri"/>
          <w:color w:val="000000" w:themeColor="text1"/>
          <w:sz w:val="21"/>
          <w:szCs w:val="21"/>
        </w:rPr>
      </w:pPr>
      <w:r w:rsidRPr="00A22592">
        <w:rPr>
          <w:color w:val="000000" w:themeColor="text1"/>
          <w:sz w:val="21"/>
          <w:szCs w:val="21"/>
          <w:lang w:val="en-GB"/>
        </w:rPr>
        <w:t xml:space="preserve">Activate and inactivate cost centre master data whenever it require and deletion of inactive cost centre. </w:t>
      </w:r>
    </w:p>
    <w:p w:rsidR="004C4158" w:rsidRPr="00A22592" w:rsidP="0094644E" w14:paraId="471D1C57" w14:textId="77777777">
      <w:pPr>
        <w:numPr>
          <w:ilvl w:val="0"/>
          <w:numId w:val="31"/>
        </w:numPr>
        <w:ind w:left="-360" w:hanging="270"/>
        <w:rPr>
          <w:rFonts w:eastAsia="Calibri"/>
          <w:color w:val="000000" w:themeColor="text1"/>
          <w:sz w:val="21"/>
          <w:szCs w:val="21"/>
        </w:rPr>
      </w:pPr>
      <w:r w:rsidRPr="00A22592">
        <w:rPr>
          <w:color w:val="000000" w:themeColor="text1"/>
          <w:sz w:val="21"/>
          <w:szCs w:val="21"/>
          <w:lang w:val="en-GB"/>
        </w:rPr>
        <w:t>Configured planning for Cost centre and cost centre groups and creation of planner profile and budget planner profile and made additional activities to setup cost centre planning.</w:t>
      </w:r>
    </w:p>
    <w:p w:rsidR="004C4158" w:rsidRPr="00A22592" w:rsidP="0094644E" w14:paraId="42D51344" w14:textId="77777777">
      <w:pPr>
        <w:numPr>
          <w:ilvl w:val="0"/>
          <w:numId w:val="31"/>
        </w:numPr>
        <w:ind w:left="-360" w:hanging="270"/>
        <w:rPr>
          <w:rFonts w:eastAsia="Calibri"/>
          <w:color w:val="000000" w:themeColor="text1"/>
          <w:sz w:val="21"/>
          <w:szCs w:val="21"/>
        </w:rPr>
      </w:pPr>
      <w:r w:rsidRPr="00A22592">
        <w:rPr>
          <w:color w:val="000000" w:themeColor="text1"/>
          <w:sz w:val="21"/>
          <w:szCs w:val="21"/>
          <w:lang w:val="en-GB"/>
        </w:rPr>
        <w:t>Configuration of activity type, activity groups, makes the changes in the activity time-based fields.</w:t>
      </w:r>
    </w:p>
    <w:p w:rsidR="00384EE6" w:rsidRPr="0021211A" w:rsidP="0094644E" w14:paraId="158318F8" w14:textId="46A0EAC5">
      <w:pPr>
        <w:numPr>
          <w:ilvl w:val="0"/>
          <w:numId w:val="31"/>
        </w:numPr>
        <w:ind w:left="-360" w:hanging="270"/>
        <w:rPr>
          <w:rFonts w:eastAsia="Calibri"/>
          <w:color w:val="000000" w:themeColor="text1"/>
          <w:sz w:val="21"/>
          <w:szCs w:val="21"/>
        </w:rPr>
      </w:pPr>
      <w:r w:rsidRPr="00A22592">
        <w:rPr>
          <w:color w:val="000000" w:themeColor="text1"/>
          <w:sz w:val="21"/>
          <w:szCs w:val="21"/>
          <w:lang w:val="en-GB"/>
        </w:rPr>
        <w:t>Configured activity planning and creation of planner profile for activity and made additional activities to setup activity planning.</w:t>
      </w:r>
    </w:p>
    <w:p w:rsidR="0021211A" w:rsidP="0021211A" w14:paraId="7D7DC7A4" w14:textId="77777777">
      <w:pPr>
        <w:rPr>
          <w:color w:val="000000" w:themeColor="text1"/>
          <w:sz w:val="21"/>
          <w:szCs w:val="21"/>
          <w:lang w:val="en-GB"/>
        </w:rPr>
      </w:pPr>
    </w:p>
    <w:p w:rsidR="0021211A" w:rsidP="0021211A" w14:paraId="65FC6B19" w14:textId="77777777">
      <w:pPr>
        <w:rPr>
          <w:rFonts w:eastAsia="Calibri"/>
          <w:color w:val="000000" w:themeColor="text1"/>
          <w:sz w:val="21"/>
          <w:szCs w:val="21"/>
        </w:rPr>
      </w:pPr>
    </w:p>
    <w:p w:rsidR="00384EE6" w:rsidRPr="00A22592" w:rsidP="00384EE6" w14:paraId="2F26BBCA" w14:textId="77777777">
      <w:pPr>
        <w:pBdr>
          <w:top w:val="single" w:sz="4" w:space="1" w:color="auto"/>
          <w:left w:val="single" w:sz="4" w:space="4" w:color="auto"/>
          <w:bottom w:val="single" w:sz="4" w:space="1" w:color="auto"/>
          <w:right w:val="single" w:sz="4" w:space="4" w:color="auto"/>
          <w:between w:val="single" w:sz="4" w:space="1" w:color="auto"/>
          <w:bar w:val="single" w:sz="4" w:space="0" w:color="auto"/>
        </w:pBdr>
        <w:shd w:val="clear" w:color="auto" w:fill="BFBFBF" w:themeFill="background1" w:themeFillShade="BF"/>
        <w:ind w:left="-360" w:hanging="90"/>
        <w:jc w:val="both"/>
        <w:rPr>
          <w:b/>
          <w:bCs/>
          <w:color w:val="000000" w:themeColor="text1"/>
          <w:sz w:val="21"/>
          <w:szCs w:val="21"/>
        </w:rPr>
      </w:pPr>
      <w:r w:rsidRPr="00A22592">
        <w:rPr>
          <w:b/>
          <w:bCs/>
          <w:color w:val="000000" w:themeColor="text1"/>
          <w:sz w:val="21"/>
          <w:szCs w:val="21"/>
        </w:rPr>
        <w:t>Central Finance Skills:</w:t>
      </w:r>
    </w:p>
    <w:p w:rsidR="00384EE6" w:rsidRPr="00A22592" w:rsidP="00384EE6" w14:paraId="7BFF10C4" w14:textId="77777777">
      <w:pPr>
        <w:ind w:left="-360" w:hanging="90"/>
        <w:jc w:val="both"/>
        <w:rPr>
          <w:bCs/>
          <w:color w:val="000000" w:themeColor="text1"/>
          <w:sz w:val="21"/>
          <w:szCs w:val="21"/>
        </w:rPr>
      </w:pPr>
    </w:p>
    <w:p w:rsidR="00384EE6" w:rsidRPr="00A22592" w:rsidP="0094644E" w14:paraId="03332DFC" w14:textId="77777777">
      <w:pPr>
        <w:pStyle w:val="ListParagraph"/>
        <w:numPr>
          <w:ilvl w:val="0"/>
          <w:numId w:val="32"/>
        </w:numPr>
        <w:ind w:left="-142" w:hanging="425"/>
        <w:jc w:val="both"/>
        <w:rPr>
          <w:bCs/>
          <w:color w:val="000000" w:themeColor="text1"/>
          <w:sz w:val="21"/>
          <w:szCs w:val="21"/>
        </w:rPr>
      </w:pPr>
      <w:r w:rsidRPr="00A22592">
        <w:rPr>
          <w:sz w:val="21"/>
          <w:szCs w:val="21"/>
        </w:rPr>
        <w:t>Set Up and Configure Central Finance, Check the Mapping Settings,</w:t>
      </w:r>
    </w:p>
    <w:p w:rsidR="00384EE6" w:rsidRPr="00A22592" w:rsidP="0094644E" w14:paraId="5D77DCE9" w14:textId="77777777">
      <w:pPr>
        <w:pStyle w:val="ListParagraph"/>
        <w:numPr>
          <w:ilvl w:val="0"/>
          <w:numId w:val="32"/>
        </w:numPr>
        <w:ind w:left="-142" w:hanging="425"/>
        <w:jc w:val="both"/>
        <w:rPr>
          <w:bCs/>
          <w:color w:val="000000" w:themeColor="text1"/>
          <w:sz w:val="21"/>
          <w:szCs w:val="21"/>
        </w:rPr>
      </w:pPr>
      <w:r w:rsidRPr="00A22592">
        <w:rPr>
          <w:sz w:val="21"/>
          <w:szCs w:val="21"/>
        </w:rPr>
        <w:t>Configure MDG Mapping, Use the MDG Mapping Tool</w:t>
      </w:r>
    </w:p>
    <w:p w:rsidR="00384EE6" w:rsidRPr="00A22592" w:rsidP="0094644E" w14:paraId="5A62B19C" w14:textId="77777777">
      <w:pPr>
        <w:pStyle w:val="ListParagraph"/>
        <w:numPr>
          <w:ilvl w:val="0"/>
          <w:numId w:val="32"/>
        </w:numPr>
        <w:ind w:left="-142" w:hanging="425"/>
        <w:jc w:val="both"/>
        <w:rPr>
          <w:bCs/>
          <w:color w:val="000000" w:themeColor="text1"/>
          <w:sz w:val="21"/>
          <w:szCs w:val="21"/>
        </w:rPr>
      </w:pPr>
      <w:r w:rsidRPr="00A22592">
        <w:rPr>
          <w:sz w:val="21"/>
          <w:szCs w:val="21"/>
        </w:rPr>
        <w:t>Cost Object Framework Mapping, Smoke Test for Cost Object Mapping</w:t>
      </w:r>
    </w:p>
    <w:p w:rsidR="00384EE6" w:rsidRPr="00A22592" w:rsidP="0094644E" w14:paraId="17448BC9" w14:textId="77777777">
      <w:pPr>
        <w:pStyle w:val="ListParagraph"/>
        <w:numPr>
          <w:ilvl w:val="0"/>
          <w:numId w:val="32"/>
        </w:numPr>
        <w:ind w:left="-142" w:hanging="425"/>
        <w:jc w:val="both"/>
        <w:rPr>
          <w:bCs/>
          <w:color w:val="000000" w:themeColor="text1"/>
          <w:sz w:val="21"/>
          <w:szCs w:val="21"/>
        </w:rPr>
      </w:pPr>
      <w:r w:rsidRPr="00A22592">
        <w:rPr>
          <w:sz w:val="21"/>
          <w:szCs w:val="21"/>
        </w:rPr>
        <w:t>Enhance Mapping Entities, Report to Check CFIN Configuration Consistency</w:t>
      </w:r>
    </w:p>
    <w:p w:rsidR="00384EE6" w:rsidRPr="00A22592" w:rsidP="0094644E" w14:paraId="3BB356E4" w14:textId="77777777">
      <w:pPr>
        <w:pStyle w:val="ListParagraph"/>
        <w:numPr>
          <w:ilvl w:val="0"/>
          <w:numId w:val="32"/>
        </w:numPr>
        <w:ind w:left="-142" w:hanging="425"/>
        <w:jc w:val="both"/>
        <w:rPr>
          <w:bCs/>
          <w:color w:val="000000" w:themeColor="text1"/>
          <w:sz w:val="21"/>
          <w:szCs w:val="21"/>
        </w:rPr>
      </w:pPr>
      <w:r w:rsidRPr="00A22592">
        <w:rPr>
          <w:sz w:val="21"/>
          <w:szCs w:val="21"/>
        </w:rPr>
        <w:t>Perform the Initial Load of AUFK (Cost Object), . Check the Initial Load Settings</w:t>
      </w:r>
    </w:p>
    <w:p w:rsidR="00384EE6" w:rsidRPr="00A22592" w:rsidP="0094644E" w14:paraId="6A193D7F" w14:textId="77777777">
      <w:pPr>
        <w:pStyle w:val="ListParagraph"/>
        <w:numPr>
          <w:ilvl w:val="0"/>
          <w:numId w:val="32"/>
        </w:numPr>
        <w:ind w:left="-142" w:hanging="425"/>
        <w:jc w:val="both"/>
        <w:rPr>
          <w:bCs/>
          <w:color w:val="000000" w:themeColor="text1"/>
          <w:sz w:val="21"/>
          <w:szCs w:val="21"/>
        </w:rPr>
      </w:pPr>
      <w:r w:rsidRPr="00A22592">
        <w:rPr>
          <w:sz w:val="21"/>
          <w:szCs w:val="21"/>
        </w:rPr>
        <w:t>Initial Load Groups, Perform an Initial Load and Trouble Shoot Errors in FI/CO</w:t>
      </w:r>
    </w:p>
    <w:p w:rsidR="00384EE6" w:rsidRPr="00A22592" w:rsidP="0094644E" w14:paraId="655914B7" w14:textId="77777777">
      <w:pPr>
        <w:pStyle w:val="ListParagraph"/>
        <w:numPr>
          <w:ilvl w:val="0"/>
          <w:numId w:val="32"/>
        </w:numPr>
        <w:ind w:left="-142" w:hanging="425"/>
        <w:jc w:val="both"/>
        <w:rPr>
          <w:bCs/>
          <w:color w:val="000000" w:themeColor="text1"/>
          <w:sz w:val="21"/>
          <w:szCs w:val="21"/>
        </w:rPr>
      </w:pPr>
      <w:r w:rsidRPr="00A22592">
        <w:rPr>
          <w:sz w:val="21"/>
          <w:szCs w:val="21"/>
        </w:rPr>
        <w:t>Compare Actual and Expected CO Posting, Prepare for Initial Load of CO Postings</w:t>
      </w:r>
    </w:p>
    <w:p w:rsidR="00384EE6" w:rsidRPr="00A22592" w:rsidP="0094644E" w14:paraId="257C99AF" w14:textId="77777777">
      <w:pPr>
        <w:pStyle w:val="ListParagraph"/>
        <w:numPr>
          <w:ilvl w:val="0"/>
          <w:numId w:val="32"/>
        </w:numPr>
        <w:ind w:left="-142" w:hanging="425"/>
        <w:jc w:val="both"/>
        <w:rPr>
          <w:bCs/>
          <w:color w:val="000000" w:themeColor="text1"/>
          <w:sz w:val="21"/>
          <w:szCs w:val="21"/>
        </w:rPr>
      </w:pPr>
      <w:r w:rsidRPr="00A22592">
        <w:rPr>
          <w:sz w:val="21"/>
          <w:szCs w:val="21"/>
        </w:rPr>
        <w:t>Perform a Smoke Test for CO Document Replication, Perform an Initial Load of COBK</w:t>
      </w:r>
    </w:p>
    <w:p w:rsidR="00384EE6" w:rsidRPr="00A22592" w:rsidP="0094644E" w14:paraId="382082F3" w14:textId="77777777">
      <w:pPr>
        <w:pStyle w:val="ListParagraph"/>
        <w:numPr>
          <w:ilvl w:val="0"/>
          <w:numId w:val="32"/>
        </w:numPr>
        <w:ind w:left="-142" w:hanging="425"/>
        <w:jc w:val="both"/>
        <w:rPr>
          <w:bCs/>
          <w:color w:val="000000" w:themeColor="text1"/>
          <w:sz w:val="21"/>
          <w:szCs w:val="21"/>
        </w:rPr>
      </w:pPr>
      <w:r w:rsidRPr="00A22592">
        <w:rPr>
          <w:sz w:val="21"/>
          <w:szCs w:val="21"/>
        </w:rPr>
        <w:t>Troubleshoot Errors at the Initial Load (CO), Execute Comparison and Reconciliation Reports</w:t>
      </w:r>
    </w:p>
    <w:p w:rsidR="00384EE6" w:rsidRPr="00A22592" w:rsidP="0094644E" w14:paraId="524C7CD7" w14:textId="77777777">
      <w:pPr>
        <w:pStyle w:val="ListParagraph"/>
        <w:numPr>
          <w:ilvl w:val="0"/>
          <w:numId w:val="32"/>
        </w:numPr>
        <w:ind w:left="-142" w:hanging="425"/>
        <w:jc w:val="both"/>
        <w:rPr>
          <w:bCs/>
          <w:color w:val="000000" w:themeColor="text1"/>
          <w:sz w:val="21"/>
          <w:szCs w:val="21"/>
        </w:rPr>
      </w:pPr>
      <w:r w:rsidRPr="00A22592">
        <w:rPr>
          <w:sz w:val="21"/>
          <w:szCs w:val="21"/>
        </w:rPr>
        <w:t>Check Real-Time Replication Settings, Check Real-Time Replication of a FI Document</w:t>
      </w:r>
    </w:p>
    <w:p w:rsidR="00384EE6" w:rsidRPr="00A22592" w:rsidP="0094644E" w14:paraId="5B5E38C4" w14:textId="77777777">
      <w:pPr>
        <w:pStyle w:val="ListParagraph"/>
        <w:numPr>
          <w:ilvl w:val="0"/>
          <w:numId w:val="32"/>
        </w:numPr>
        <w:ind w:left="-142" w:hanging="425"/>
        <w:jc w:val="both"/>
        <w:rPr>
          <w:bCs/>
          <w:color w:val="000000" w:themeColor="text1"/>
          <w:sz w:val="21"/>
          <w:szCs w:val="21"/>
        </w:rPr>
      </w:pPr>
      <w:r w:rsidRPr="00A22592">
        <w:rPr>
          <w:sz w:val="21"/>
          <w:szCs w:val="21"/>
        </w:rPr>
        <w:t>Check Real-Time Replication of CO Documents, Reverse and Repost</w:t>
      </w:r>
    </w:p>
    <w:p w:rsidR="00384EE6" w:rsidRPr="00A22592" w:rsidP="0094644E" w14:paraId="48B4B049" w14:textId="77777777">
      <w:pPr>
        <w:pStyle w:val="ListParagraph"/>
        <w:numPr>
          <w:ilvl w:val="0"/>
          <w:numId w:val="32"/>
        </w:numPr>
        <w:ind w:left="-142" w:hanging="425"/>
        <w:jc w:val="both"/>
        <w:rPr>
          <w:bCs/>
          <w:color w:val="000000" w:themeColor="text1"/>
          <w:sz w:val="21"/>
          <w:szCs w:val="21"/>
        </w:rPr>
      </w:pPr>
      <w:r w:rsidRPr="00A22592">
        <w:rPr>
          <w:sz w:val="21"/>
          <w:szCs w:val="21"/>
        </w:rPr>
        <w:t>Set up and Configure Central Payments, Real Time Replication and Payment of a Vendor Invoice in the Target System</w:t>
      </w:r>
    </w:p>
    <w:p w:rsidR="00384EE6" w:rsidRPr="00A22592" w:rsidP="0094644E" w14:paraId="56DBCEBD" w14:textId="77777777">
      <w:pPr>
        <w:pStyle w:val="ListParagraph"/>
        <w:numPr>
          <w:ilvl w:val="0"/>
          <w:numId w:val="32"/>
        </w:numPr>
        <w:ind w:left="-142" w:hanging="425"/>
        <w:jc w:val="both"/>
        <w:rPr>
          <w:bCs/>
          <w:color w:val="000000" w:themeColor="text1"/>
          <w:sz w:val="21"/>
          <w:szCs w:val="21"/>
        </w:rPr>
      </w:pPr>
      <w:r w:rsidRPr="00A22592">
        <w:rPr>
          <w:sz w:val="21"/>
          <w:szCs w:val="21"/>
        </w:rPr>
        <w:t>Real-Time Replication and Clearing of a Customer Invoice in the Target System</w:t>
      </w:r>
    </w:p>
    <w:p w:rsidR="00F35892" w:rsidRPr="00F35892" w:rsidP="0094644E" w14:paraId="4F05246B" w14:textId="2423F296">
      <w:pPr>
        <w:pStyle w:val="ListParagraph"/>
        <w:numPr>
          <w:ilvl w:val="0"/>
          <w:numId w:val="32"/>
        </w:numPr>
        <w:ind w:left="-142" w:hanging="425"/>
        <w:jc w:val="both"/>
        <w:rPr>
          <w:bCs/>
          <w:color w:val="000000" w:themeColor="text1"/>
          <w:sz w:val="21"/>
          <w:szCs w:val="21"/>
        </w:rPr>
      </w:pPr>
      <w:r w:rsidRPr="00A22592">
        <w:rPr>
          <w:sz w:val="21"/>
          <w:szCs w:val="21"/>
        </w:rPr>
        <w:t>3rd-Party SLT Load/Replication Procedure, Setup Transaction Replication from 3rd Party Systems</w:t>
      </w:r>
    </w:p>
    <w:p w:rsidR="00F35892" w:rsidRPr="00F35892" w:rsidP="0094644E" w14:paraId="277A45A0" w14:textId="77777777">
      <w:pPr>
        <w:pStyle w:val="ListParagraph"/>
        <w:ind w:left="-142" w:hanging="425"/>
        <w:jc w:val="both"/>
        <w:rPr>
          <w:bCs/>
          <w:color w:val="000000" w:themeColor="text1"/>
          <w:sz w:val="21"/>
          <w:szCs w:val="21"/>
        </w:rPr>
      </w:pPr>
    </w:p>
    <w:p w:rsidR="00F35892" w:rsidRPr="00F35892" w:rsidP="00F35892" w14:paraId="2939835E" w14:textId="1CE4FA88">
      <w:pPr>
        <w:ind w:left="-720"/>
        <w:jc w:val="both"/>
        <w:rPr>
          <w:b/>
          <w:bCs/>
          <w:color w:val="000000" w:themeColor="text1"/>
          <w:sz w:val="21"/>
          <w:szCs w:val="21"/>
        </w:rPr>
      </w:pPr>
      <w:r w:rsidRPr="00F35892">
        <w:rPr>
          <w:b/>
          <w:bCs/>
          <w:sz w:val="21"/>
          <w:szCs w:val="21"/>
        </w:rPr>
        <w:t>Project#6</w:t>
      </w:r>
      <w:r>
        <w:rPr>
          <w:b/>
          <w:bCs/>
          <w:sz w:val="21"/>
          <w:szCs w:val="21"/>
        </w:rPr>
        <w:t xml:space="preserve"> </w:t>
      </w:r>
      <w:r w:rsidR="0021211A">
        <w:rPr>
          <w:b/>
          <w:bCs/>
          <w:sz w:val="21"/>
          <w:szCs w:val="21"/>
        </w:rPr>
        <w:t>:</w:t>
      </w:r>
      <w:r>
        <w:rPr>
          <w:b/>
          <w:bCs/>
          <w:sz w:val="21"/>
          <w:szCs w:val="21"/>
        </w:rPr>
        <w:t xml:space="preserve"> SAP S/4 Hana Migration</w:t>
      </w:r>
    </w:p>
    <w:tbl>
      <w:tblPr>
        <w:tblW w:w="0" w:type="auto"/>
        <w:tblInd w:w="-702" w:type="dxa"/>
        <w:tblCellMar>
          <w:left w:w="10" w:type="dxa"/>
          <w:right w:w="10" w:type="dxa"/>
        </w:tblCellMar>
        <w:tblLook w:val="0000"/>
      </w:tblPr>
      <w:tblGrid>
        <w:gridCol w:w="1710"/>
        <w:gridCol w:w="8100"/>
      </w:tblGrid>
      <w:tr w14:paraId="3C7F8F6A" w14:textId="77777777" w:rsidTr="00C325D2">
        <w:tblPrEx>
          <w:tblW w:w="0" w:type="auto"/>
          <w:tblInd w:w="-702" w:type="dxa"/>
          <w:tblCellMar>
            <w:left w:w="10" w:type="dxa"/>
            <w:right w:w="10" w:type="dxa"/>
          </w:tblCellMar>
          <w:tblLook w:val="0000"/>
        </w:tblPrEx>
        <w:trPr>
          <w:trHeight w:val="343"/>
        </w:trPr>
        <w:tc>
          <w:tcPr>
            <w:tcW w:w="1710"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F35892" w:rsidRPr="00A22592" w:rsidP="00C325D2" w14:paraId="0567F080" w14:textId="77777777">
            <w:pPr>
              <w:rPr>
                <w:rFonts w:eastAsia="Calibri"/>
                <w:sz w:val="21"/>
                <w:szCs w:val="21"/>
              </w:rPr>
            </w:pPr>
            <w:r w:rsidRPr="00A22592">
              <w:rPr>
                <w:rFonts w:eastAsia="Calibri"/>
                <w:sz w:val="21"/>
                <w:szCs w:val="21"/>
              </w:rPr>
              <w:t>Organization</w:t>
            </w:r>
          </w:p>
        </w:tc>
        <w:tc>
          <w:tcPr>
            <w:tcW w:w="8100"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F35892" w:rsidRPr="00A22592" w:rsidP="00C325D2" w14:paraId="7F82157E" w14:textId="1E60A955">
            <w:pPr>
              <w:suppressAutoHyphens/>
              <w:spacing w:before="20" w:after="20"/>
              <w:rPr>
                <w:rFonts w:eastAsia="Calibri"/>
                <w:color w:val="000000" w:themeColor="text1"/>
                <w:sz w:val="21"/>
                <w:szCs w:val="21"/>
              </w:rPr>
            </w:pPr>
            <w:r>
              <w:rPr>
                <w:rFonts w:eastAsia="Calibri"/>
                <w:color w:val="000000" w:themeColor="text1"/>
                <w:sz w:val="21"/>
                <w:szCs w:val="21"/>
              </w:rPr>
              <w:t>Mind sprint</w:t>
            </w:r>
          </w:p>
        </w:tc>
      </w:tr>
      <w:tr w14:paraId="60CE8608" w14:textId="77777777" w:rsidTr="00C325D2">
        <w:tblPrEx>
          <w:tblW w:w="0" w:type="auto"/>
          <w:tblInd w:w="-702" w:type="dxa"/>
          <w:tblCellMar>
            <w:left w:w="10" w:type="dxa"/>
            <w:right w:w="10" w:type="dxa"/>
          </w:tblCellMar>
          <w:tblLook w:val="0000"/>
        </w:tblPrEx>
        <w:trPr>
          <w:trHeight w:val="330"/>
        </w:trPr>
        <w:tc>
          <w:tcPr>
            <w:tcW w:w="1710"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F35892" w:rsidRPr="00A22592" w:rsidP="00C325D2" w14:paraId="04ADAD1A" w14:textId="77777777">
            <w:pPr>
              <w:tabs>
                <w:tab w:val="left" w:pos="4320"/>
                <w:tab w:val="left" w:pos="8640"/>
              </w:tabs>
              <w:spacing w:before="20" w:after="20"/>
              <w:jc w:val="both"/>
              <w:rPr>
                <w:rFonts w:eastAsia="Calibri"/>
                <w:color w:val="000000" w:themeColor="text1"/>
                <w:sz w:val="21"/>
                <w:szCs w:val="21"/>
              </w:rPr>
            </w:pPr>
            <w:r w:rsidRPr="00A22592">
              <w:rPr>
                <w:rFonts w:eastAsia="Calibri"/>
                <w:color w:val="000000" w:themeColor="text1"/>
                <w:sz w:val="21"/>
                <w:szCs w:val="21"/>
              </w:rPr>
              <w:t>Client</w:t>
            </w:r>
          </w:p>
        </w:tc>
        <w:tc>
          <w:tcPr>
            <w:tcW w:w="8100"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F35892" w:rsidRPr="00A22592" w:rsidP="00C325D2" w14:paraId="15D67EE3" w14:textId="0A234A3F">
            <w:pPr>
              <w:suppressAutoHyphens/>
              <w:spacing w:before="20" w:after="20"/>
              <w:rPr>
                <w:rFonts w:eastAsia="Calibri"/>
                <w:color w:val="000000" w:themeColor="text1"/>
                <w:sz w:val="21"/>
                <w:szCs w:val="21"/>
              </w:rPr>
            </w:pPr>
            <w:r>
              <w:rPr>
                <w:rFonts w:eastAsia="Calibri"/>
                <w:color w:val="000000" w:themeColor="text1"/>
                <w:sz w:val="21"/>
                <w:szCs w:val="21"/>
              </w:rPr>
              <w:t>OLAM Agri</w:t>
            </w:r>
          </w:p>
        </w:tc>
      </w:tr>
      <w:tr w14:paraId="0A6ECF49" w14:textId="77777777" w:rsidTr="00C325D2">
        <w:tblPrEx>
          <w:tblW w:w="0" w:type="auto"/>
          <w:tblInd w:w="-702" w:type="dxa"/>
          <w:tblCellMar>
            <w:left w:w="10" w:type="dxa"/>
            <w:right w:w="10" w:type="dxa"/>
          </w:tblCellMar>
          <w:tblLook w:val="0000"/>
        </w:tblPrEx>
        <w:trPr>
          <w:trHeight w:val="343"/>
        </w:trPr>
        <w:tc>
          <w:tcPr>
            <w:tcW w:w="1710"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F35892" w:rsidRPr="00A22592" w:rsidP="00C325D2" w14:paraId="6DF8CA41" w14:textId="77777777">
            <w:pPr>
              <w:tabs>
                <w:tab w:val="left" w:pos="4320"/>
                <w:tab w:val="left" w:pos="8640"/>
              </w:tabs>
              <w:spacing w:before="20" w:after="20"/>
              <w:jc w:val="both"/>
              <w:rPr>
                <w:rFonts w:eastAsia="Calibri"/>
                <w:color w:val="000000" w:themeColor="text1"/>
                <w:sz w:val="21"/>
                <w:szCs w:val="21"/>
              </w:rPr>
            </w:pPr>
            <w:r w:rsidRPr="00A22592">
              <w:rPr>
                <w:rFonts w:eastAsia="Calibri"/>
                <w:color w:val="000000" w:themeColor="text1"/>
                <w:sz w:val="21"/>
                <w:szCs w:val="21"/>
              </w:rPr>
              <w:t>Role</w:t>
            </w:r>
          </w:p>
        </w:tc>
        <w:tc>
          <w:tcPr>
            <w:tcW w:w="8100"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F35892" w:rsidRPr="00A22592" w:rsidP="00C325D2" w14:paraId="7C740849" w14:textId="7FDBD61F">
            <w:pPr>
              <w:suppressAutoHyphens/>
              <w:spacing w:before="20" w:after="20"/>
              <w:rPr>
                <w:rFonts w:eastAsia="Calibri"/>
                <w:color w:val="000000" w:themeColor="text1"/>
                <w:sz w:val="21"/>
                <w:szCs w:val="21"/>
              </w:rPr>
            </w:pPr>
            <w:r>
              <w:rPr>
                <w:rFonts w:eastAsia="Calibri"/>
                <w:color w:val="000000" w:themeColor="text1"/>
                <w:sz w:val="21"/>
                <w:szCs w:val="21"/>
              </w:rPr>
              <w:t>SAP Sr</w:t>
            </w:r>
            <w:r w:rsidR="0021211A">
              <w:rPr>
                <w:rFonts w:eastAsia="Calibri"/>
                <w:color w:val="000000" w:themeColor="text1"/>
                <w:sz w:val="21"/>
                <w:szCs w:val="21"/>
              </w:rPr>
              <w:t xml:space="preserve">. </w:t>
            </w:r>
            <w:r>
              <w:rPr>
                <w:rFonts w:eastAsia="Calibri"/>
                <w:color w:val="000000" w:themeColor="text1"/>
                <w:sz w:val="21"/>
                <w:szCs w:val="21"/>
              </w:rPr>
              <w:t xml:space="preserve">FICO Consultant </w:t>
            </w:r>
          </w:p>
        </w:tc>
      </w:tr>
      <w:tr w14:paraId="3ED9EF8E" w14:textId="77777777" w:rsidTr="00C325D2">
        <w:tblPrEx>
          <w:tblW w:w="0" w:type="auto"/>
          <w:tblInd w:w="-702" w:type="dxa"/>
          <w:tblCellMar>
            <w:left w:w="10" w:type="dxa"/>
            <w:right w:w="10" w:type="dxa"/>
          </w:tblCellMar>
          <w:tblLook w:val="0000"/>
        </w:tblPrEx>
        <w:trPr>
          <w:trHeight w:val="330"/>
        </w:trPr>
        <w:tc>
          <w:tcPr>
            <w:tcW w:w="1710"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F35892" w:rsidRPr="00A22592" w:rsidP="00C325D2" w14:paraId="5812D33F" w14:textId="77777777">
            <w:pPr>
              <w:tabs>
                <w:tab w:val="left" w:pos="4320"/>
                <w:tab w:val="left" w:pos="8640"/>
              </w:tabs>
              <w:spacing w:before="20" w:after="20"/>
              <w:jc w:val="both"/>
              <w:rPr>
                <w:rFonts w:eastAsia="Calibri"/>
                <w:color w:val="000000" w:themeColor="text1"/>
                <w:sz w:val="21"/>
                <w:szCs w:val="21"/>
              </w:rPr>
            </w:pPr>
            <w:r w:rsidRPr="00A22592">
              <w:rPr>
                <w:rFonts w:eastAsia="Calibri"/>
                <w:color w:val="000000" w:themeColor="text1"/>
                <w:sz w:val="21"/>
                <w:szCs w:val="21"/>
              </w:rPr>
              <w:t xml:space="preserve">Industry </w:t>
            </w:r>
          </w:p>
        </w:tc>
        <w:tc>
          <w:tcPr>
            <w:tcW w:w="8100"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F35892" w:rsidRPr="00A22592" w:rsidP="00C325D2" w14:paraId="653F0CC6" w14:textId="77777777">
            <w:pPr>
              <w:suppressAutoHyphens/>
              <w:spacing w:before="20" w:after="20"/>
              <w:rPr>
                <w:rFonts w:eastAsia="Calibri"/>
                <w:color w:val="000000" w:themeColor="text1"/>
                <w:sz w:val="21"/>
                <w:szCs w:val="21"/>
              </w:rPr>
            </w:pPr>
            <w:r w:rsidRPr="00A22592">
              <w:rPr>
                <w:rFonts w:eastAsia="Calibri"/>
                <w:color w:val="000000" w:themeColor="text1"/>
                <w:sz w:val="21"/>
                <w:szCs w:val="21"/>
              </w:rPr>
              <w:t xml:space="preserve">Manufacturing </w:t>
            </w:r>
          </w:p>
        </w:tc>
      </w:tr>
      <w:tr w14:paraId="790931C1" w14:textId="77777777" w:rsidTr="00C325D2">
        <w:tblPrEx>
          <w:tblW w:w="0" w:type="auto"/>
          <w:tblInd w:w="-702" w:type="dxa"/>
          <w:tblCellMar>
            <w:left w:w="10" w:type="dxa"/>
            <w:right w:w="10" w:type="dxa"/>
          </w:tblCellMar>
          <w:tblLook w:val="0000"/>
        </w:tblPrEx>
        <w:trPr>
          <w:trHeight w:val="330"/>
        </w:trPr>
        <w:tc>
          <w:tcPr>
            <w:tcW w:w="1710"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F35892" w:rsidRPr="00A22592" w:rsidP="00C325D2" w14:paraId="49C7FC71" w14:textId="77777777">
            <w:pPr>
              <w:tabs>
                <w:tab w:val="left" w:pos="4320"/>
                <w:tab w:val="left" w:pos="8640"/>
              </w:tabs>
              <w:spacing w:before="20" w:after="20"/>
              <w:jc w:val="both"/>
              <w:rPr>
                <w:rFonts w:eastAsia="Calibri"/>
                <w:color w:val="000000" w:themeColor="text1"/>
                <w:sz w:val="21"/>
                <w:szCs w:val="21"/>
              </w:rPr>
            </w:pPr>
            <w:r w:rsidRPr="00A22592">
              <w:rPr>
                <w:rFonts w:eastAsia="Calibri"/>
                <w:color w:val="000000" w:themeColor="text1"/>
                <w:sz w:val="21"/>
                <w:szCs w:val="21"/>
              </w:rPr>
              <w:t>Duration</w:t>
            </w:r>
          </w:p>
        </w:tc>
        <w:tc>
          <w:tcPr>
            <w:tcW w:w="8100"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F35892" w:rsidRPr="00A22592" w:rsidP="00C325D2" w14:paraId="182C5D6F" w14:textId="044042EE">
            <w:pPr>
              <w:suppressAutoHyphens/>
              <w:spacing w:before="20" w:after="20"/>
              <w:rPr>
                <w:rFonts w:eastAsia="Calibri"/>
                <w:color w:val="000000" w:themeColor="text1"/>
                <w:sz w:val="21"/>
                <w:szCs w:val="21"/>
              </w:rPr>
            </w:pPr>
            <w:r>
              <w:rPr>
                <w:rFonts w:eastAsia="Calibri"/>
                <w:color w:val="000000" w:themeColor="text1"/>
                <w:sz w:val="21"/>
                <w:szCs w:val="21"/>
              </w:rPr>
              <w:t xml:space="preserve">Oct 2024 to till Date </w:t>
            </w:r>
          </w:p>
        </w:tc>
      </w:tr>
      <w:tr w14:paraId="14D020DA" w14:textId="77777777" w:rsidTr="00C325D2">
        <w:tblPrEx>
          <w:tblW w:w="0" w:type="auto"/>
          <w:tblInd w:w="-702" w:type="dxa"/>
          <w:tblCellMar>
            <w:left w:w="10" w:type="dxa"/>
            <w:right w:w="10" w:type="dxa"/>
          </w:tblCellMar>
          <w:tblLook w:val="0000"/>
        </w:tblPrEx>
        <w:trPr>
          <w:trHeight w:val="330"/>
        </w:trPr>
        <w:tc>
          <w:tcPr>
            <w:tcW w:w="1710"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F35892" w:rsidRPr="00A22592" w:rsidP="00C325D2" w14:paraId="70C6AF6C" w14:textId="77777777">
            <w:pPr>
              <w:tabs>
                <w:tab w:val="left" w:pos="4320"/>
                <w:tab w:val="left" w:pos="8640"/>
              </w:tabs>
              <w:spacing w:before="20" w:after="20"/>
              <w:jc w:val="both"/>
              <w:rPr>
                <w:rFonts w:eastAsia="Calibri"/>
                <w:color w:val="000000" w:themeColor="text1"/>
                <w:sz w:val="21"/>
                <w:szCs w:val="21"/>
              </w:rPr>
            </w:pPr>
            <w:r w:rsidRPr="00A22592">
              <w:rPr>
                <w:rFonts w:eastAsia="Calibri"/>
                <w:color w:val="000000" w:themeColor="text1"/>
                <w:sz w:val="21"/>
                <w:szCs w:val="21"/>
              </w:rPr>
              <w:t>Project Type</w:t>
            </w:r>
          </w:p>
        </w:tc>
        <w:tc>
          <w:tcPr>
            <w:tcW w:w="8100"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F35892" w:rsidRPr="00A22592" w:rsidP="00C325D2" w14:paraId="1144BB3F" w14:textId="02A3582E">
            <w:pPr>
              <w:suppressAutoHyphens/>
              <w:spacing w:before="20" w:after="20"/>
              <w:rPr>
                <w:rFonts w:eastAsia="Calibri"/>
                <w:color w:val="000000" w:themeColor="text1"/>
                <w:sz w:val="21"/>
                <w:szCs w:val="21"/>
              </w:rPr>
            </w:pPr>
            <w:r w:rsidRPr="00A22592">
              <w:rPr>
                <w:rFonts w:eastAsia="Calibri"/>
                <w:color w:val="000000" w:themeColor="text1"/>
                <w:sz w:val="21"/>
                <w:szCs w:val="21"/>
              </w:rPr>
              <w:t>SAP S4HAN</w:t>
            </w:r>
            <w:r>
              <w:rPr>
                <w:rFonts w:eastAsia="Calibri"/>
                <w:color w:val="000000" w:themeColor="text1"/>
                <w:sz w:val="21"/>
                <w:szCs w:val="21"/>
              </w:rPr>
              <w:t xml:space="preserve">A Migration </w:t>
            </w:r>
          </w:p>
        </w:tc>
      </w:tr>
    </w:tbl>
    <w:p w:rsidR="00F35892" w:rsidP="0001015D" w14:paraId="00B3B86B" w14:textId="77777777">
      <w:pPr>
        <w:rPr>
          <w:color w:val="000000" w:themeColor="text1"/>
          <w:sz w:val="21"/>
          <w:szCs w:val="21"/>
        </w:rPr>
      </w:pPr>
    </w:p>
    <w:p w:rsidR="0001015D" w:rsidP="00F35892" w14:paraId="5E2A15FF" w14:textId="23CA2E58">
      <w:pPr>
        <w:ind w:hanging="709"/>
        <w:rPr>
          <w:color w:val="000000" w:themeColor="text1"/>
          <w:sz w:val="21"/>
          <w:szCs w:val="21"/>
        </w:rPr>
      </w:pPr>
      <w:r w:rsidRPr="00F35892">
        <w:rPr>
          <w:b/>
          <w:bCs/>
          <w:color w:val="000000" w:themeColor="text1"/>
          <w:sz w:val="21"/>
          <w:szCs w:val="21"/>
        </w:rPr>
        <w:t>Roles &amp; Responsibility</w:t>
      </w:r>
      <w:r>
        <w:rPr>
          <w:color w:val="000000" w:themeColor="text1"/>
          <w:sz w:val="21"/>
          <w:szCs w:val="21"/>
        </w:rPr>
        <w:t xml:space="preserve">; </w:t>
      </w:r>
    </w:p>
    <w:p w:rsidR="00F35892" w:rsidP="00F35892" w14:paraId="0953E235" w14:textId="77777777">
      <w:pPr>
        <w:ind w:hanging="709"/>
        <w:rPr>
          <w:color w:val="000000" w:themeColor="text1"/>
          <w:sz w:val="21"/>
          <w:szCs w:val="21"/>
        </w:rPr>
      </w:pPr>
    </w:p>
    <w:p w:rsidR="00F35892" w:rsidRPr="00A22592" w:rsidP="00F35892" w14:paraId="084E5A6A" w14:textId="77777777">
      <w:pPr>
        <w:numPr>
          <w:ilvl w:val="0"/>
          <w:numId w:val="8"/>
        </w:numPr>
        <w:spacing w:line="276" w:lineRule="auto"/>
        <w:ind w:left="-270" w:hanging="360"/>
        <w:jc w:val="both"/>
        <w:rPr>
          <w:color w:val="000000" w:themeColor="text1"/>
          <w:sz w:val="21"/>
          <w:szCs w:val="21"/>
        </w:rPr>
      </w:pPr>
      <w:r w:rsidRPr="00A22592">
        <w:rPr>
          <w:color w:val="000000" w:themeColor="text1"/>
          <w:sz w:val="21"/>
          <w:szCs w:val="21"/>
        </w:rPr>
        <w:t xml:space="preserve">Configured the process for creation of enterprise structure and financial accounting global settings for company code as Chart of account, Account group, fiscal year variant, posting periods, and document number ranges. </w:t>
      </w:r>
    </w:p>
    <w:p w:rsidR="00F35892" w:rsidRPr="00A22592" w:rsidP="00F35892" w14:paraId="40EF3DB8" w14:textId="77777777">
      <w:pPr>
        <w:numPr>
          <w:ilvl w:val="0"/>
          <w:numId w:val="8"/>
        </w:numPr>
        <w:spacing w:line="276" w:lineRule="auto"/>
        <w:ind w:left="-270" w:hanging="360"/>
        <w:jc w:val="both"/>
        <w:rPr>
          <w:color w:val="000000" w:themeColor="text1"/>
          <w:sz w:val="21"/>
          <w:szCs w:val="21"/>
        </w:rPr>
      </w:pPr>
      <w:r w:rsidRPr="00A22592">
        <w:rPr>
          <w:color w:val="000000" w:themeColor="text1"/>
          <w:sz w:val="21"/>
          <w:szCs w:val="21"/>
        </w:rPr>
        <w:t>Configured field status variants, Open and close periods, Account principles and its respective assignments after BBP signed off.</w:t>
      </w:r>
    </w:p>
    <w:p w:rsidR="00F35892" w:rsidRPr="00A22592" w:rsidP="00F35892" w14:paraId="351F91F0" w14:textId="77777777">
      <w:pPr>
        <w:numPr>
          <w:ilvl w:val="0"/>
          <w:numId w:val="8"/>
        </w:numPr>
        <w:spacing w:line="276" w:lineRule="auto"/>
        <w:ind w:left="-270" w:hanging="360"/>
        <w:jc w:val="both"/>
        <w:rPr>
          <w:color w:val="000000" w:themeColor="text1"/>
          <w:sz w:val="21"/>
          <w:szCs w:val="21"/>
        </w:rPr>
      </w:pPr>
      <w:r w:rsidRPr="00A22592">
        <w:rPr>
          <w:color w:val="000000" w:themeColor="text1"/>
          <w:sz w:val="21"/>
          <w:szCs w:val="21"/>
        </w:rPr>
        <w:t>Worked on Maintain Global parameters, Checked &amp; execute consistency of G/L settings.</w:t>
      </w:r>
    </w:p>
    <w:p w:rsidR="00F35892" w:rsidRPr="00A22592" w:rsidP="00F35892" w14:paraId="172E72B7" w14:textId="77777777">
      <w:pPr>
        <w:numPr>
          <w:ilvl w:val="0"/>
          <w:numId w:val="8"/>
        </w:numPr>
        <w:spacing w:line="276" w:lineRule="auto"/>
        <w:ind w:left="-270" w:hanging="360"/>
        <w:jc w:val="both"/>
        <w:rPr>
          <w:color w:val="000000" w:themeColor="text1"/>
          <w:sz w:val="21"/>
          <w:szCs w:val="21"/>
        </w:rPr>
      </w:pPr>
      <w:r w:rsidRPr="00A22592">
        <w:rPr>
          <w:color w:val="000000" w:themeColor="text1"/>
          <w:sz w:val="21"/>
          <w:szCs w:val="21"/>
        </w:rPr>
        <w:t xml:space="preserve">Configured vendor &amp;Customer Account group, Number ranges for Business Partner, Creation of Grouping and Assign number for Grouping for vendor &amp; Customer. </w:t>
      </w:r>
    </w:p>
    <w:p w:rsidR="00F35892" w:rsidRPr="00A22592" w:rsidP="00F35892" w14:paraId="6BF397BE" w14:textId="77777777">
      <w:pPr>
        <w:numPr>
          <w:ilvl w:val="0"/>
          <w:numId w:val="8"/>
        </w:numPr>
        <w:spacing w:line="276" w:lineRule="auto"/>
        <w:ind w:left="-270" w:hanging="360"/>
        <w:jc w:val="both"/>
        <w:rPr>
          <w:color w:val="000000" w:themeColor="text1"/>
          <w:sz w:val="21"/>
          <w:szCs w:val="21"/>
        </w:rPr>
      </w:pPr>
      <w:r w:rsidRPr="00A22592">
        <w:rPr>
          <w:color w:val="000000" w:themeColor="text1"/>
          <w:sz w:val="21"/>
          <w:szCs w:val="21"/>
        </w:rPr>
        <w:t xml:space="preserve">Configured for Vendor and Customer- Define Account Groups with Screen Layout, Define Screen layout per Activity, </w:t>
      </w:r>
    </w:p>
    <w:p w:rsidR="00F35892" w:rsidRPr="00A22592" w:rsidP="00F35892" w14:paraId="7B1135E0" w14:textId="77777777">
      <w:pPr>
        <w:numPr>
          <w:ilvl w:val="0"/>
          <w:numId w:val="8"/>
        </w:numPr>
        <w:spacing w:line="276" w:lineRule="auto"/>
        <w:ind w:left="-270" w:hanging="360"/>
        <w:jc w:val="both"/>
        <w:rPr>
          <w:color w:val="000000" w:themeColor="text1"/>
          <w:sz w:val="21"/>
          <w:szCs w:val="21"/>
        </w:rPr>
      </w:pPr>
      <w:r w:rsidRPr="00A22592">
        <w:rPr>
          <w:color w:val="000000" w:themeColor="text1"/>
          <w:sz w:val="21"/>
          <w:szCs w:val="21"/>
        </w:rPr>
        <w:t>Configured the creation of Physical House Bank, Assign Payment Method to Company Code, Create House Bank, Set Up Bank Determination for Payment Transactions</w:t>
      </w:r>
    </w:p>
    <w:p w:rsidR="00F35892" w:rsidRPr="00A22592" w:rsidP="00F35892" w14:paraId="5E4CDB44" w14:textId="77777777">
      <w:pPr>
        <w:numPr>
          <w:ilvl w:val="0"/>
          <w:numId w:val="8"/>
        </w:numPr>
        <w:ind w:left="-270" w:hanging="360"/>
        <w:rPr>
          <w:rFonts w:eastAsia="Calibri"/>
          <w:color w:val="000000" w:themeColor="text1"/>
          <w:sz w:val="21"/>
          <w:szCs w:val="21"/>
        </w:rPr>
      </w:pPr>
      <w:r w:rsidRPr="00A22592">
        <w:rPr>
          <w:color w:val="000000" w:themeColor="text1"/>
          <w:sz w:val="21"/>
          <w:szCs w:val="21"/>
          <w:lang w:val="en-GB"/>
        </w:rPr>
        <w:t>Creation of Cost centre master data, Cost centres Standard Hierarchy and Alternative Hierarchy and assignment of cost centre master data to respective group in hierarchy.</w:t>
      </w:r>
    </w:p>
    <w:p w:rsidR="00F35892" w:rsidRPr="00A22592" w:rsidP="00F35892" w14:paraId="4584BA83" w14:textId="77777777">
      <w:pPr>
        <w:numPr>
          <w:ilvl w:val="0"/>
          <w:numId w:val="8"/>
        </w:numPr>
        <w:ind w:left="-270" w:hanging="360"/>
        <w:rPr>
          <w:rFonts w:eastAsia="Calibri"/>
          <w:color w:val="000000" w:themeColor="text1"/>
          <w:sz w:val="21"/>
          <w:szCs w:val="21"/>
        </w:rPr>
      </w:pPr>
      <w:r w:rsidRPr="00A22592">
        <w:rPr>
          <w:color w:val="000000" w:themeColor="text1"/>
          <w:sz w:val="21"/>
          <w:szCs w:val="21"/>
          <w:lang w:val="en-GB"/>
        </w:rPr>
        <w:t>Activate and inactivate cost centre master data whenever it requires and deletion of inactive cost centre.</w:t>
      </w:r>
    </w:p>
    <w:p w:rsidR="00F35892" w:rsidRPr="00AF621F" w:rsidP="00F35892" w14:paraId="0FF40245" w14:textId="77777777">
      <w:pPr>
        <w:numPr>
          <w:ilvl w:val="0"/>
          <w:numId w:val="8"/>
        </w:numPr>
        <w:ind w:left="-270" w:hanging="360"/>
        <w:rPr>
          <w:rFonts w:eastAsia="Calibri"/>
          <w:color w:val="000000" w:themeColor="text1"/>
          <w:sz w:val="21"/>
          <w:szCs w:val="21"/>
        </w:rPr>
      </w:pPr>
      <w:r w:rsidRPr="00A22592">
        <w:rPr>
          <w:color w:val="000000" w:themeColor="text1"/>
          <w:sz w:val="21"/>
          <w:szCs w:val="21"/>
          <w:lang w:val="en-GB"/>
        </w:rPr>
        <w:t>Configured planning for Cost centre and cost centre groups,</w:t>
      </w:r>
      <w:r>
        <w:rPr>
          <w:color w:val="000000" w:themeColor="text1"/>
          <w:sz w:val="21"/>
          <w:szCs w:val="21"/>
          <w:lang w:val="en-GB"/>
        </w:rPr>
        <w:t xml:space="preserve"> </w:t>
      </w:r>
      <w:r w:rsidRPr="00A22592">
        <w:rPr>
          <w:color w:val="000000" w:themeColor="text1"/>
          <w:sz w:val="21"/>
          <w:szCs w:val="21"/>
          <w:lang w:val="en-GB"/>
        </w:rPr>
        <w:t>Internal Order CO production Order</w:t>
      </w:r>
    </w:p>
    <w:p w:rsidR="00F35892" w:rsidRPr="00A22592" w:rsidP="00F35892" w14:paraId="1F07B9E8" w14:textId="77777777">
      <w:pPr>
        <w:numPr>
          <w:ilvl w:val="0"/>
          <w:numId w:val="8"/>
        </w:numPr>
        <w:spacing w:line="276" w:lineRule="auto"/>
        <w:ind w:left="-270" w:hanging="360"/>
        <w:jc w:val="both"/>
        <w:rPr>
          <w:color w:val="000000" w:themeColor="text1"/>
          <w:sz w:val="21"/>
          <w:szCs w:val="21"/>
        </w:rPr>
      </w:pPr>
      <w:r w:rsidRPr="00A22592">
        <w:rPr>
          <w:color w:val="000000" w:themeColor="text1"/>
          <w:sz w:val="21"/>
          <w:szCs w:val="21"/>
        </w:rPr>
        <w:t xml:space="preserve">Configured for Business Partner: BP Groupings and Assign Number Ranges, </w:t>
      </w:r>
    </w:p>
    <w:p w:rsidR="00F35892" w:rsidRPr="00A22592" w:rsidP="00F35892" w14:paraId="0673AC89" w14:textId="77777777">
      <w:pPr>
        <w:numPr>
          <w:ilvl w:val="0"/>
          <w:numId w:val="8"/>
        </w:numPr>
        <w:spacing w:line="276" w:lineRule="auto"/>
        <w:ind w:left="-270" w:hanging="360"/>
        <w:jc w:val="both"/>
        <w:rPr>
          <w:color w:val="000000" w:themeColor="text1"/>
          <w:sz w:val="21"/>
          <w:szCs w:val="21"/>
        </w:rPr>
      </w:pPr>
      <w:r w:rsidRPr="00A22592">
        <w:rPr>
          <w:color w:val="000000" w:themeColor="text1"/>
          <w:sz w:val="21"/>
          <w:szCs w:val="21"/>
        </w:rPr>
        <w:t>Configuration of Chart of Deprecation, depreciation areas, asset class, and depreciation key’s and account determination and testing part.</w:t>
      </w:r>
    </w:p>
    <w:p w:rsidR="00F35892" w:rsidP="00F35892" w14:paraId="1EAEC08A" w14:textId="77777777">
      <w:pPr>
        <w:numPr>
          <w:ilvl w:val="0"/>
          <w:numId w:val="8"/>
        </w:numPr>
        <w:spacing w:line="276" w:lineRule="auto"/>
        <w:ind w:left="-270" w:hanging="360"/>
        <w:jc w:val="both"/>
        <w:rPr>
          <w:color w:val="000000" w:themeColor="text1"/>
          <w:sz w:val="21"/>
          <w:szCs w:val="21"/>
        </w:rPr>
      </w:pPr>
      <w:r w:rsidRPr="00A22592">
        <w:rPr>
          <w:color w:val="000000" w:themeColor="text1"/>
          <w:sz w:val="21"/>
          <w:szCs w:val="21"/>
        </w:rPr>
        <w:t xml:space="preserve"> Configured Technical clearing a/c for integrated Asset Acquisition, Assign of Account of automatic postings in A090.</w:t>
      </w:r>
    </w:p>
    <w:p w:rsidR="00F35892" w:rsidRPr="00A22592" w:rsidP="00F35892" w14:paraId="04A3E0FA" w14:textId="7097B708">
      <w:pPr>
        <w:numPr>
          <w:ilvl w:val="0"/>
          <w:numId w:val="8"/>
        </w:numPr>
        <w:spacing w:line="276" w:lineRule="auto"/>
        <w:ind w:left="-270" w:hanging="360"/>
        <w:jc w:val="both"/>
        <w:rPr>
          <w:color w:val="000000" w:themeColor="text1"/>
          <w:sz w:val="21"/>
          <w:szCs w:val="21"/>
        </w:rPr>
      </w:pPr>
      <w:r>
        <w:rPr>
          <w:bCs/>
          <w:color w:val="000000" w:themeColor="text1"/>
          <w:sz w:val="21"/>
          <w:szCs w:val="21"/>
        </w:rPr>
        <w:t xml:space="preserve">Involved &amp; Worked on </w:t>
      </w:r>
      <w:r w:rsidRPr="006607A7">
        <w:rPr>
          <w:b/>
          <w:color w:val="000000" w:themeColor="text1"/>
          <w:sz w:val="21"/>
          <w:szCs w:val="21"/>
        </w:rPr>
        <w:t>Unit/Integration Testing and UAT (User Acceptance test</w:t>
      </w:r>
      <w:r>
        <w:rPr>
          <w:b/>
          <w:color w:val="000000" w:themeColor="text1"/>
          <w:sz w:val="21"/>
          <w:szCs w:val="21"/>
        </w:rPr>
        <w:t>ing).</w:t>
      </w:r>
    </w:p>
    <w:p w:rsidR="00F35892" w:rsidP="00FE65BC" w14:paraId="7F6D8629" w14:textId="77777777">
      <w:pPr>
        <w:rPr>
          <w:color w:val="000000" w:themeColor="text1"/>
          <w:sz w:val="21"/>
          <w:szCs w:val="21"/>
        </w:rPr>
      </w:pPr>
    </w:p>
    <w:p w:rsidR="00F35892" w:rsidRPr="00A22592" w:rsidP="00F35892" w14:paraId="7B364C4B" w14:textId="77777777">
      <w:pPr>
        <w:ind w:hanging="709"/>
        <w:rPr>
          <w:color w:val="000000" w:themeColor="text1"/>
          <w:sz w:val="21"/>
          <w:szCs w:val="21"/>
        </w:rPr>
      </w:pPr>
    </w:p>
    <w:p w:rsidR="0001015D" w:rsidRPr="00A22592" w:rsidP="0001015D" w14:paraId="0F9AB5D3" w14:textId="679F1A5D">
      <w:pPr>
        <w:ind w:hanging="720"/>
        <w:rPr>
          <w:b/>
          <w:bCs/>
          <w:color w:val="000000" w:themeColor="text1"/>
          <w:sz w:val="21"/>
          <w:szCs w:val="21"/>
        </w:rPr>
      </w:pPr>
      <w:r w:rsidRPr="00A22592">
        <w:rPr>
          <w:b/>
          <w:bCs/>
          <w:color w:val="000000" w:themeColor="text1"/>
          <w:sz w:val="21"/>
          <w:szCs w:val="21"/>
        </w:rPr>
        <w:t>Project#</w:t>
      </w:r>
      <w:r w:rsidR="00810180">
        <w:rPr>
          <w:b/>
          <w:bCs/>
          <w:color w:val="000000" w:themeColor="text1"/>
          <w:sz w:val="21"/>
          <w:szCs w:val="21"/>
        </w:rPr>
        <w:t>5</w:t>
      </w:r>
      <w:r w:rsidR="0021211A">
        <w:rPr>
          <w:b/>
          <w:bCs/>
          <w:color w:val="000000" w:themeColor="text1"/>
          <w:sz w:val="21"/>
          <w:szCs w:val="21"/>
        </w:rPr>
        <w:t>:</w:t>
      </w:r>
      <w:r w:rsidRPr="00A22592">
        <w:rPr>
          <w:b/>
          <w:bCs/>
          <w:color w:val="000000" w:themeColor="text1"/>
          <w:sz w:val="21"/>
          <w:szCs w:val="21"/>
        </w:rPr>
        <w:t xml:space="preserve"> SAP S4HANA Central Finance (CFIN) </w:t>
      </w:r>
    </w:p>
    <w:tbl>
      <w:tblPr>
        <w:tblW w:w="0" w:type="auto"/>
        <w:tblInd w:w="-702" w:type="dxa"/>
        <w:tblCellMar>
          <w:left w:w="10" w:type="dxa"/>
          <w:right w:w="10" w:type="dxa"/>
        </w:tblCellMar>
        <w:tblLook w:val="0000"/>
      </w:tblPr>
      <w:tblGrid>
        <w:gridCol w:w="1710"/>
        <w:gridCol w:w="8100"/>
      </w:tblGrid>
      <w:tr w14:paraId="3DB22EBE" w14:textId="77777777" w:rsidTr="0001015D">
        <w:tblPrEx>
          <w:tblW w:w="0" w:type="auto"/>
          <w:tblInd w:w="-702" w:type="dxa"/>
          <w:tblCellMar>
            <w:left w:w="10" w:type="dxa"/>
            <w:right w:w="10" w:type="dxa"/>
          </w:tblCellMar>
          <w:tblLook w:val="0000"/>
        </w:tblPrEx>
        <w:trPr>
          <w:trHeight w:val="343"/>
        </w:trPr>
        <w:tc>
          <w:tcPr>
            <w:tcW w:w="1710"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01015D" w:rsidRPr="00A22592" w:rsidP="008565B7" w14:paraId="3D3E1F7E" w14:textId="77777777">
            <w:pPr>
              <w:rPr>
                <w:rFonts w:eastAsia="Calibri"/>
                <w:sz w:val="21"/>
                <w:szCs w:val="21"/>
              </w:rPr>
            </w:pPr>
            <w:r w:rsidRPr="00A22592">
              <w:rPr>
                <w:rFonts w:eastAsia="Calibri"/>
                <w:sz w:val="21"/>
                <w:szCs w:val="21"/>
              </w:rPr>
              <w:t>Organization</w:t>
            </w:r>
          </w:p>
        </w:tc>
        <w:tc>
          <w:tcPr>
            <w:tcW w:w="8100"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01015D" w:rsidRPr="00A22592" w:rsidP="008565B7" w14:paraId="134AF553" w14:textId="7D766453">
            <w:pPr>
              <w:suppressAutoHyphens/>
              <w:spacing w:before="20" w:after="20"/>
              <w:rPr>
                <w:rFonts w:eastAsia="Calibri"/>
                <w:color w:val="000000" w:themeColor="text1"/>
                <w:sz w:val="21"/>
                <w:szCs w:val="21"/>
              </w:rPr>
            </w:pPr>
            <w:r>
              <w:rPr>
                <w:rFonts w:eastAsia="Calibri"/>
                <w:color w:val="000000" w:themeColor="text1"/>
                <w:sz w:val="21"/>
                <w:szCs w:val="21"/>
              </w:rPr>
              <w:t>T</w:t>
            </w:r>
            <w:r w:rsidR="00384EE6">
              <w:rPr>
                <w:rFonts w:eastAsia="Calibri"/>
                <w:color w:val="000000" w:themeColor="text1"/>
                <w:sz w:val="21"/>
                <w:szCs w:val="21"/>
              </w:rPr>
              <w:t>ech Mahindra</w:t>
            </w:r>
          </w:p>
        </w:tc>
      </w:tr>
      <w:tr w14:paraId="3137061F" w14:textId="77777777" w:rsidTr="0001015D">
        <w:tblPrEx>
          <w:tblW w:w="0" w:type="auto"/>
          <w:tblInd w:w="-702" w:type="dxa"/>
          <w:tblCellMar>
            <w:left w:w="10" w:type="dxa"/>
            <w:right w:w="10" w:type="dxa"/>
          </w:tblCellMar>
          <w:tblLook w:val="0000"/>
        </w:tblPrEx>
        <w:trPr>
          <w:trHeight w:val="330"/>
        </w:trPr>
        <w:tc>
          <w:tcPr>
            <w:tcW w:w="1710"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01015D" w:rsidRPr="00A22592" w:rsidP="008565B7" w14:paraId="77B814B3" w14:textId="77777777">
            <w:pPr>
              <w:tabs>
                <w:tab w:val="left" w:pos="4320"/>
                <w:tab w:val="left" w:pos="8640"/>
              </w:tabs>
              <w:spacing w:before="20" w:after="20"/>
              <w:jc w:val="both"/>
              <w:rPr>
                <w:rFonts w:eastAsia="Calibri"/>
                <w:color w:val="000000" w:themeColor="text1"/>
                <w:sz w:val="21"/>
                <w:szCs w:val="21"/>
              </w:rPr>
            </w:pPr>
            <w:r w:rsidRPr="00A22592">
              <w:rPr>
                <w:rFonts w:eastAsia="Calibri"/>
                <w:color w:val="000000" w:themeColor="text1"/>
                <w:sz w:val="21"/>
                <w:szCs w:val="21"/>
              </w:rPr>
              <w:t>Client</w:t>
            </w:r>
          </w:p>
        </w:tc>
        <w:tc>
          <w:tcPr>
            <w:tcW w:w="8100"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01015D" w:rsidRPr="00A22592" w:rsidP="008565B7" w14:paraId="6BFF0385" w14:textId="5BC769F0">
            <w:pPr>
              <w:suppressAutoHyphens/>
              <w:spacing w:before="20" w:after="20"/>
              <w:rPr>
                <w:rFonts w:eastAsia="Calibri"/>
                <w:color w:val="000000" w:themeColor="text1"/>
                <w:sz w:val="21"/>
                <w:szCs w:val="21"/>
              </w:rPr>
            </w:pPr>
            <w:r w:rsidRPr="00F35892">
              <w:rPr>
                <w:rFonts w:eastAsia="Calibri"/>
                <w:color w:val="000000" w:themeColor="text1"/>
                <w:sz w:val="21"/>
                <w:szCs w:val="21"/>
                <w:lang w:val="en-IN"/>
              </w:rPr>
              <w:t>Nexans</w:t>
            </w:r>
          </w:p>
        </w:tc>
      </w:tr>
      <w:tr w14:paraId="19D82AB7" w14:textId="77777777" w:rsidTr="0001015D">
        <w:tblPrEx>
          <w:tblW w:w="0" w:type="auto"/>
          <w:tblInd w:w="-702" w:type="dxa"/>
          <w:tblCellMar>
            <w:left w:w="10" w:type="dxa"/>
            <w:right w:w="10" w:type="dxa"/>
          </w:tblCellMar>
          <w:tblLook w:val="0000"/>
        </w:tblPrEx>
        <w:trPr>
          <w:trHeight w:val="343"/>
        </w:trPr>
        <w:tc>
          <w:tcPr>
            <w:tcW w:w="1710"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01015D" w:rsidRPr="00A22592" w:rsidP="008565B7" w14:paraId="26F29008" w14:textId="77777777">
            <w:pPr>
              <w:tabs>
                <w:tab w:val="left" w:pos="4320"/>
                <w:tab w:val="left" w:pos="8640"/>
              </w:tabs>
              <w:spacing w:before="20" w:after="20"/>
              <w:jc w:val="both"/>
              <w:rPr>
                <w:rFonts w:eastAsia="Calibri"/>
                <w:color w:val="000000" w:themeColor="text1"/>
                <w:sz w:val="21"/>
                <w:szCs w:val="21"/>
              </w:rPr>
            </w:pPr>
            <w:r w:rsidRPr="00A22592">
              <w:rPr>
                <w:rFonts w:eastAsia="Calibri"/>
                <w:color w:val="000000" w:themeColor="text1"/>
                <w:sz w:val="21"/>
                <w:szCs w:val="21"/>
              </w:rPr>
              <w:t>Role</w:t>
            </w:r>
          </w:p>
        </w:tc>
        <w:tc>
          <w:tcPr>
            <w:tcW w:w="8100"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01015D" w:rsidRPr="00A22592" w:rsidP="008565B7" w14:paraId="428C424C" w14:textId="74FB4260">
            <w:pPr>
              <w:suppressAutoHyphens/>
              <w:spacing w:before="20" w:after="20"/>
              <w:rPr>
                <w:rFonts w:eastAsia="Calibri"/>
                <w:color w:val="000000" w:themeColor="text1"/>
                <w:sz w:val="21"/>
                <w:szCs w:val="21"/>
              </w:rPr>
            </w:pPr>
            <w:r>
              <w:rPr>
                <w:rFonts w:eastAsia="Calibri"/>
                <w:color w:val="000000" w:themeColor="text1"/>
                <w:sz w:val="21"/>
                <w:szCs w:val="21"/>
              </w:rPr>
              <w:t xml:space="preserve">SAP S4HANA FICO Consultant </w:t>
            </w:r>
          </w:p>
        </w:tc>
      </w:tr>
      <w:tr w14:paraId="29D3E661" w14:textId="77777777" w:rsidTr="0001015D">
        <w:tblPrEx>
          <w:tblW w:w="0" w:type="auto"/>
          <w:tblInd w:w="-702" w:type="dxa"/>
          <w:tblCellMar>
            <w:left w:w="10" w:type="dxa"/>
            <w:right w:w="10" w:type="dxa"/>
          </w:tblCellMar>
          <w:tblLook w:val="0000"/>
        </w:tblPrEx>
        <w:trPr>
          <w:trHeight w:val="330"/>
        </w:trPr>
        <w:tc>
          <w:tcPr>
            <w:tcW w:w="1710"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01015D" w:rsidRPr="00A22592" w:rsidP="008565B7" w14:paraId="14EB5E70" w14:textId="77777777">
            <w:pPr>
              <w:tabs>
                <w:tab w:val="left" w:pos="4320"/>
                <w:tab w:val="left" w:pos="8640"/>
              </w:tabs>
              <w:spacing w:before="20" w:after="20"/>
              <w:jc w:val="both"/>
              <w:rPr>
                <w:rFonts w:eastAsia="Calibri"/>
                <w:color w:val="000000" w:themeColor="text1"/>
                <w:sz w:val="21"/>
                <w:szCs w:val="21"/>
              </w:rPr>
            </w:pPr>
            <w:r w:rsidRPr="00A22592">
              <w:rPr>
                <w:rFonts w:eastAsia="Calibri"/>
                <w:color w:val="000000" w:themeColor="text1"/>
                <w:sz w:val="21"/>
                <w:szCs w:val="21"/>
              </w:rPr>
              <w:t xml:space="preserve">Industry </w:t>
            </w:r>
          </w:p>
        </w:tc>
        <w:tc>
          <w:tcPr>
            <w:tcW w:w="8100"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01015D" w:rsidRPr="00A22592" w:rsidP="008565B7" w14:paraId="2492ABC2" w14:textId="77777777">
            <w:pPr>
              <w:suppressAutoHyphens/>
              <w:spacing w:before="20" w:after="20"/>
              <w:rPr>
                <w:rFonts w:eastAsia="Calibri"/>
                <w:color w:val="000000" w:themeColor="text1"/>
                <w:sz w:val="21"/>
                <w:szCs w:val="21"/>
              </w:rPr>
            </w:pPr>
            <w:r w:rsidRPr="00A22592">
              <w:rPr>
                <w:rFonts w:eastAsia="Calibri"/>
                <w:color w:val="000000" w:themeColor="text1"/>
                <w:sz w:val="21"/>
                <w:szCs w:val="21"/>
              </w:rPr>
              <w:t xml:space="preserve">Manufacturing </w:t>
            </w:r>
          </w:p>
        </w:tc>
      </w:tr>
      <w:tr w14:paraId="15F54839" w14:textId="77777777" w:rsidTr="0001015D">
        <w:tblPrEx>
          <w:tblW w:w="0" w:type="auto"/>
          <w:tblInd w:w="-702" w:type="dxa"/>
          <w:tblCellMar>
            <w:left w:w="10" w:type="dxa"/>
            <w:right w:w="10" w:type="dxa"/>
          </w:tblCellMar>
          <w:tblLook w:val="0000"/>
        </w:tblPrEx>
        <w:trPr>
          <w:trHeight w:val="330"/>
        </w:trPr>
        <w:tc>
          <w:tcPr>
            <w:tcW w:w="1710"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01015D" w:rsidRPr="00A22592" w:rsidP="008565B7" w14:paraId="4139D3DB" w14:textId="77777777">
            <w:pPr>
              <w:tabs>
                <w:tab w:val="left" w:pos="4320"/>
                <w:tab w:val="left" w:pos="8640"/>
              </w:tabs>
              <w:spacing w:before="20" w:after="20"/>
              <w:jc w:val="both"/>
              <w:rPr>
                <w:rFonts w:eastAsia="Calibri"/>
                <w:color w:val="000000" w:themeColor="text1"/>
                <w:sz w:val="21"/>
                <w:szCs w:val="21"/>
              </w:rPr>
            </w:pPr>
            <w:r w:rsidRPr="00A22592">
              <w:rPr>
                <w:rFonts w:eastAsia="Calibri"/>
                <w:color w:val="000000" w:themeColor="text1"/>
                <w:sz w:val="21"/>
                <w:szCs w:val="21"/>
              </w:rPr>
              <w:t>Duration</w:t>
            </w:r>
          </w:p>
        </w:tc>
        <w:tc>
          <w:tcPr>
            <w:tcW w:w="8100"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01015D" w:rsidRPr="00A22592" w:rsidP="008565B7" w14:paraId="6281505F" w14:textId="26D70970">
            <w:pPr>
              <w:suppressAutoHyphens/>
              <w:spacing w:before="20" w:after="20"/>
              <w:rPr>
                <w:rFonts w:eastAsia="Calibri"/>
                <w:color w:val="000000" w:themeColor="text1"/>
                <w:sz w:val="21"/>
                <w:szCs w:val="21"/>
              </w:rPr>
            </w:pPr>
            <w:r>
              <w:rPr>
                <w:rFonts w:eastAsia="Calibri"/>
                <w:color w:val="000000" w:themeColor="text1"/>
                <w:sz w:val="21"/>
                <w:szCs w:val="21"/>
              </w:rPr>
              <w:t>September 2023</w:t>
            </w:r>
            <w:r w:rsidR="00810180">
              <w:rPr>
                <w:rFonts w:eastAsia="Calibri"/>
                <w:color w:val="000000" w:themeColor="text1"/>
                <w:sz w:val="21"/>
                <w:szCs w:val="21"/>
              </w:rPr>
              <w:t xml:space="preserve"> </w:t>
            </w:r>
            <w:r w:rsidR="007C3885">
              <w:rPr>
                <w:rFonts w:eastAsia="Calibri"/>
                <w:color w:val="000000" w:themeColor="text1"/>
                <w:sz w:val="21"/>
                <w:szCs w:val="21"/>
              </w:rPr>
              <w:t>to</w:t>
            </w:r>
            <w:r w:rsidR="00810180">
              <w:rPr>
                <w:rFonts w:eastAsia="Calibri"/>
                <w:color w:val="000000" w:themeColor="text1"/>
                <w:sz w:val="21"/>
                <w:szCs w:val="21"/>
              </w:rPr>
              <w:t xml:space="preserve"> </w:t>
            </w:r>
            <w:r w:rsidR="0094644E">
              <w:rPr>
                <w:rFonts w:eastAsia="Calibri"/>
                <w:color w:val="000000" w:themeColor="text1"/>
                <w:sz w:val="21"/>
                <w:szCs w:val="21"/>
              </w:rPr>
              <w:t>Oct 2024</w:t>
            </w:r>
          </w:p>
        </w:tc>
      </w:tr>
      <w:tr w14:paraId="70D8E715" w14:textId="77777777" w:rsidTr="0001015D">
        <w:tblPrEx>
          <w:tblW w:w="0" w:type="auto"/>
          <w:tblInd w:w="-702" w:type="dxa"/>
          <w:tblCellMar>
            <w:left w:w="10" w:type="dxa"/>
            <w:right w:w="10" w:type="dxa"/>
          </w:tblCellMar>
          <w:tblLook w:val="0000"/>
        </w:tblPrEx>
        <w:trPr>
          <w:trHeight w:val="330"/>
        </w:trPr>
        <w:tc>
          <w:tcPr>
            <w:tcW w:w="1710"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01015D" w:rsidRPr="00A22592" w:rsidP="008565B7" w14:paraId="7DE061E9" w14:textId="77777777">
            <w:pPr>
              <w:tabs>
                <w:tab w:val="left" w:pos="4320"/>
                <w:tab w:val="left" w:pos="8640"/>
              </w:tabs>
              <w:spacing w:before="20" w:after="20"/>
              <w:jc w:val="both"/>
              <w:rPr>
                <w:rFonts w:eastAsia="Calibri"/>
                <w:color w:val="000000" w:themeColor="text1"/>
                <w:sz w:val="21"/>
                <w:szCs w:val="21"/>
              </w:rPr>
            </w:pPr>
            <w:r w:rsidRPr="00A22592">
              <w:rPr>
                <w:rFonts w:eastAsia="Calibri"/>
                <w:color w:val="000000" w:themeColor="text1"/>
                <w:sz w:val="21"/>
                <w:szCs w:val="21"/>
              </w:rPr>
              <w:t>Project Type</w:t>
            </w:r>
          </w:p>
        </w:tc>
        <w:tc>
          <w:tcPr>
            <w:tcW w:w="8100"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01015D" w:rsidRPr="00A22592" w:rsidP="008565B7" w14:paraId="2419121F" w14:textId="67662A2E">
            <w:pPr>
              <w:suppressAutoHyphens/>
              <w:spacing w:before="20" w:after="20"/>
              <w:rPr>
                <w:rFonts w:eastAsia="Calibri"/>
                <w:color w:val="000000" w:themeColor="text1"/>
                <w:sz w:val="21"/>
                <w:szCs w:val="21"/>
              </w:rPr>
            </w:pPr>
            <w:r w:rsidRPr="00A22592">
              <w:rPr>
                <w:rFonts w:eastAsia="Calibri"/>
                <w:color w:val="000000" w:themeColor="text1"/>
                <w:sz w:val="21"/>
                <w:szCs w:val="21"/>
              </w:rPr>
              <w:t xml:space="preserve">SAP S4HANA Central Finance </w:t>
            </w:r>
            <w:r w:rsidR="00F35892">
              <w:rPr>
                <w:rFonts w:eastAsia="Calibri"/>
                <w:color w:val="000000" w:themeColor="text1"/>
                <w:sz w:val="21"/>
                <w:szCs w:val="21"/>
              </w:rPr>
              <w:t xml:space="preserve">Implementation </w:t>
            </w:r>
          </w:p>
        </w:tc>
      </w:tr>
    </w:tbl>
    <w:p w:rsidR="0001015D" w:rsidRPr="00A22592" w:rsidP="0001015D" w14:paraId="4C25F6D5" w14:textId="77777777">
      <w:pPr>
        <w:pStyle w:val="SAP-TablebulletedText"/>
        <w:numPr>
          <w:ilvl w:val="0"/>
          <w:numId w:val="0"/>
        </w:numPr>
        <w:jc w:val="both"/>
        <w:rPr>
          <w:rFonts w:ascii="Times New Roman" w:hAnsi="Times New Roman"/>
          <w:color w:val="000000" w:themeColor="text1"/>
          <w:sz w:val="21"/>
          <w:szCs w:val="21"/>
        </w:rPr>
      </w:pPr>
    </w:p>
    <w:p w:rsidR="0001015D" w:rsidRPr="00A22592" w:rsidP="0001015D" w14:paraId="677B19ED" w14:textId="02C4CA6D">
      <w:pPr>
        <w:ind w:left="-450" w:hanging="360"/>
        <w:rPr>
          <w:b/>
          <w:bCs/>
          <w:color w:val="000000" w:themeColor="text1"/>
          <w:sz w:val="21"/>
          <w:szCs w:val="21"/>
        </w:rPr>
      </w:pPr>
      <w:r w:rsidRPr="00A22592">
        <w:rPr>
          <w:b/>
          <w:bCs/>
          <w:color w:val="000000" w:themeColor="text1"/>
          <w:sz w:val="21"/>
          <w:szCs w:val="21"/>
        </w:rPr>
        <w:t xml:space="preserve">Roles &amp; Responsibility at </w:t>
      </w:r>
      <w:r w:rsidR="0094644E">
        <w:rPr>
          <w:b/>
          <w:bCs/>
          <w:color w:val="000000" w:themeColor="text1"/>
          <w:sz w:val="21"/>
          <w:szCs w:val="21"/>
        </w:rPr>
        <w:t>Nexans</w:t>
      </w:r>
    </w:p>
    <w:p w:rsidR="0001015D" w:rsidRPr="00A22592" w:rsidP="0001015D" w14:paraId="789E7D0D" w14:textId="77777777">
      <w:pPr>
        <w:ind w:left="-450" w:hanging="360"/>
        <w:rPr>
          <w:b/>
          <w:bCs/>
          <w:color w:val="000000" w:themeColor="text1"/>
          <w:sz w:val="21"/>
          <w:szCs w:val="21"/>
        </w:rPr>
      </w:pPr>
    </w:p>
    <w:p w:rsidR="0001015D" w:rsidRPr="00A22592" w:rsidP="0001015D" w14:paraId="73304166" w14:textId="0914E894">
      <w:pPr>
        <w:pStyle w:val="SAP-TablebulletedText"/>
        <w:numPr>
          <w:ilvl w:val="0"/>
          <w:numId w:val="9"/>
        </w:numPr>
        <w:ind w:left="-450"/>
        <w:rPr>
          <w:rFonts w:ascii="Times New Roman" w:hAnsi="Times New Roman"/>
          <w:color w:val="000000" w:themeColor="text1"/>
          <w:sz w:val="21"/>
          <w:szCs w:val="21"/>
        </w:rPr>
      </w:pPr>
      <w:r w:rsidRPr="00A22592">
        <w:rPr>
          <w:rFonts w:ascii="Times New Roman" w:hAnsi="Times New Roman"/>
          <w:color w:val="000000" w:themeColor="text1"/>
          <w:sz w:val="21"/>
          <w:szCs w:val="21"/>
        </w:rPr>
        <w:t>Confi</w:t>
      </w:r>
      <w:r w:rsidR="00CA2135">
        <w:rPr>
          <w:rFonts w:ascii="Times New Roman" w:hAnsi="Times New Roman"/>
          <w:color w:val="000000" w:themeColor="text1"/>
          <w:sz w:val="21"/>
          <w:szCs w:val="21"/>
        </w:rPr>
        <w:t xml:space="preserve">guration </w:t>
      </w:r>
      <w:r w:rsidRPr="00A22592">
        <w:rPr>
          <w:rFonts w:ascii="Times New Roman" w:hAnsi="Times New Roman"/>
          <w:color w:val="000000" w:themeColor="text1"/>
          <w:sz w:val="21"/>
          <w:szCs w:val="21"/>
        </w:rPr>
        <w:t>in Central Finance System: Set Up Systems</w:t>
      </w:r>
    </w:p>
    <w:p w:rsidR="0001015D" w:rsidRPr="00A22592" w:rsidP="0001015D" w14:paraId="1D49D2A1" w14:textId="77777777">
      <w:pPr>
        <w:pStyle w:val="SAP-TablebulletedText"/>
        <w:numPr>
          <w:ilvl w:val="0"/>
          <w:numId w:val="9"/>
        </w:numPr>
        <w:ind w:left="-450"/>
        <w:rPr>
          <w:rFonts w:ascii="Times New Roman" w:hAnsi="Times New Roman"/>
          <w:color w:val="000000" w:themeColor="text1"/>
          <w:sz w:val="21"/>
          <w:szCs w:val="21"/>
        </w:rPr>
      </w:pPr>
      <w:r w:rsidRPr="00A22592">
        <w:rPr>
          <w:rFonts w:ascii="Times New Roman" w:hAnsi="Times New Roman"/>
          <w:color w:val="000000" w:themeColor="text1"/>
          <w:sz w:val="21"/>
          <w:szCs w:val="21"/>
        </w:rPr>
        <w:t>Invloved in Error Handling &amp;  Data Mapping, ConfiJuratLon Consistency Check</w:t>
      </w:r>
    </w:p>
    <w:p w:rsidR="0001015D" w:rsidRPr="00A22592" w:rsidP="0001015D" w14:paraId="3422259C" w14:textId="77777777">
      <w:pPr>
        <w:pStyle w:val="SAP-TablebulletedText"/>
        <w:numPr>
          <w:ilvl w:val="0"/>
          <w:numId w:val="9"/>
        </w:numPr>
        <w:ind w:left="-450"/>
        <w:rPr>
          <w:rFonts w:ascii="Times New Roman" w:hAnsi="Times New Roman"/>
          <w:color w:val="000000" w:themeColor="text1"/>
          <w:sz w:val="21"/>
          <w:szCs w:val="21"/>
        </w:rPr>
      </w:pPr>
      <w:r w:rsidRPr="00A22592">
        <w:rPr>
          <w:rFonts w:ascii="Times New Roman" w:hAnsi="Times New Roman"/>
          <w:color w:val="000000" w:themeColor="text1"/>
          <w:sz w:val="21"/>
          <w:szCs w:val="21"/>
        </w:rPr>
        <w:t>Set Up and Configure Central Finance, Check the Mapping Settings,</w:t>
      </w:r>
    </w:p>
    <w:p w:rsidR="0001015D" w:rsidRPr="00A22592" w:rsidP="0001015D" w14:paraId="1D099137" w14:textId="77777777">
      <w:pPr>
        <w:pStyle w:val="SAP-TablebulletedText"/>
        <w:numPr>
          <w:ilvl w:val="0"/>
          <w:numId w:val="9"/>
        </w:numPr>
        <w:ind w:left="-450"/>
        <w:rPr>
          <w:rFonts w:ascii="Times New Roman" w:hAnsi="Times New Roman"/>
          <w:color w:val="000000" w:themeColor="text1"/>
          <w:sz w:val="21"/>
          <w:szCs w:val="21"/>
        </w:rPr>
      </w:pPr>
      <w:r w:rsidRPr="00A22592">
        <w:rPr>
          <w:rFonts w:ascii="Times New Roman" w:hAnsi="Times New Roman"/>
          <w:color w:val="000000" w:themeColor="text1"/>
          <w:sz w:val="21"/>
          <w:szCs w:val="21"/>
        </w:rPr>
        <w:t>Configure MDG Mapping, Use the MDG Mapping Tool</w:t>
      </w:r>
    </w:p>
    <w:p w:rsidR="0001015D" w:rsidRPr="00A22592" w:rsidP="0001015D" w14:paraId="13149FA8" w14:textId="77777777">
      <w:pPr>
        <w:pStyle w:val="SAP-TablebulletedText"/>
        <w:numPr>
          <w:ilvl w:val="0"/>
          <w:numId w:val="9"/>
        </w:numPr>
        <w:ind w:left="-450"/>
        <w:rPr>
          <w:rFonts w:ascii="Times New Roman" w:hAnsi="Times New Roman"/>
          <w:color w:val="000000" w:themeColor="text1"/>
          <w:sz w:val="21"/>
          <w:szCs w:val="21"/>
        </w:rPr>
      </w:pPr>
      <w:r w:rsidRPr="00A22592">
        <w:rPr>
          <w:rFonts w:ascii="Times New Roman" w:hAnsi="Times New Roman"/>
          <w:color w:val="000000" w:themeColor="text1"/>
          <w:sz w:val="21"/>
          <w:szCs w:val="21"/>
        </w:rPr>
        <w:t>Cost Object Framework Mapping, Smoke Test for Cost Object Mapping</w:t>
      </w:r>
    </w:p>
    <w:p w:rsidR="0001015D" w:rsidRPr="00A22592" w:rsidP="0001015D" w14:paraId="193DBE1C" w14:textId="77777777">
      <w:pPr>
        <w:pStyle w:val="SAP-TablebulletedText"/>
        <w:numPr>
          <w:ilvl w:val="0"/>
          <w:numId w:val="9"/>
        </w:numPr>
        <w:ind w:left="-450"/>
        <w:rPr>
          <w:rFonts w:ascii="Times New Roman" w:hAnsi="Times New Roman"/>
          <w:color w:val="000000" w:themeColor="text1"/>
          <w:sz w:val="21"/>
          <w:szCs w:val="21"/>
        </w:rPr>
      </w:pPr>
      <w:r w:rsidRPr="00A22592">
        <w:rPr>
          <w:rFonts w:ascii="Times New Roman" w:hAnsi="Times New Roman"/>
          <w:color w:val="000000" w:themeColor="text1"/>
          <w:sz w:val="21"/>
          <w:szCs w:val="21"/>
        </w:rPr>
        <w:t>Enhance Mapping Entities, Report to Check CFIN Configuration Consistency</w:t>
      </w:r>
    </w:p>
    <w:p w:rsidR="0001015D" w:rsidRPr="00A22592" w:rsidP="0001015D" w14:paraId="70B2F5FC" w14:textId="77777777">
      <w:pPr>
        <w:pStyle w:val="SAP-TablebulletedText"/>
        <w:numPr>
          <w:ilvl w:val="0"/>
          <w:numId w:val="9"/>
        </w:numPr>
        <w:ind w:left="-450"/>
        <w:rPr>
          <w:rFonts w:ascii="Times New Roman" w:hAnsi="Times New Roman"/>
          <w:color w:val="000000" w:themeColor="text1"/>
          <w:sz w:val="21"/>
          <w:szCs w:val="21"/>
        </w:rPr>
      </w:pPr>
      <w:r w:rsidRPr="00A22592">
        <w:rPr>
          <w:rFonts w:ascii="Times New Roman" w:hAnsi="Times New Roman"/>
          <w:color w:val="000000" w:themeColor="text1"/>
          <w:sz w:val="21"/>
          <w:szCs w:val="21"/>
        </w:rPr>
        <w:t>Perform the Initial Load of AUFK (Cost Object), Check the Initial Load Settings</w:t>
      </w:r>
    </w:p>
    <w:p w:rsidR="0001015D" w:rsidRPr="00A22592" w:rsidP="0001015D" w14:paraId="1C93BF22" w14:textId="77777777">
      <w:pPr>
        <w:pStyle w:val="SAP-TablebulletedText"/>
        <w:numPr>
          <w:ilvl w:val="0"/>
          <w:numId w:val="9"/>
        </w:numPr>
        <w:ind w:left="-450"/>
        <w:rPr>
          <w:rFonts w:ascii="Times New Roman" w:hAnsi="Times New Roman"/>
          <w:color w:val="000000" w:themeColor="text1"/>
          <w:sz w:val="21"/>
          <w:szCs w:val="21"/>
        </w:rPr>
      </w:pPr>
      <w:r w:rsidRPr="00A22592">
        <w:rPr>
          <w:rFonts w:ascii="Times New Roman" w:hAnsi="Times New Roman"/>
          <w:color w:val="000000" w:themeColor="text1"/>
          <w:sz w:val="21"/>
          <w:szCs w:val="21"/>
        </w:rPr>
        <w:t>Initial Load Groups, Perform an Initial Load and Trouble Shoot Errors in FI/CO</w:t>
      </w:r>
    </w:p>
    <w:p w:rsidR="0001015D" w:rsidRPr="00A22592" w:rsidP="0001015D" w14:paraId="6B18351E" w14:textId="77777777">
      <w:pPr>
        <w:pStyle w:val="SAP-TablebulletedText"/>
        <w:numPr>
          <w:ilvl w:val="0"/>
          <w:numId w:val="9"/>
        </w:numPr>
        <w:ind w:left="-450"/>
        <w:rPr>
          <w:rFonts w:ascii="Times New Roman" w:hAnsi="Times New Roman"/>
          <w:color w:val="000000" w:themeColor="text1"/>
          <w:sz w:val="21"/>
          <w:szCs w:val="21"/>
        </w:rPr>
      </w:pPr>
      <w:r w:rsidRPr="00A22592">
        <w:rPr>
          <w:rFonts w:ascii="Times New Roman" w:hAnsi="Times New Roman"/>
          <w:color w:val="000000" w:themeColor="text1"/>
          <w:sz w:val="21"/>
          <w:szCs w:val="21"/>
        </w:rPr>
        <w:t>Compare Actual and Expected CO Posting, Prepare for Initial Load of CO Postings</w:t>
      </w:r>
    </w:p>
    <w:p w:rsidR="0001015D" w:rsidRPr="00A22592" w:rsidP="0001015D" w14:paraId="1ABAC1D4" w14:textId="77777777">
      <w:pPr>
        <w:pStyle w:val="SAP-TablebulletedText"/>
        <w:numPr>
          <w:ilvl w:val="0"/>
          <w:numId w:val="9"/>
        </w:numPr>
        <w:ind w:left="-450"/>
        <w:rPr>
          <w:rFonts w:ascii="Times New Roman" w:hAnsi="Times New Roman"/>
          <w:color w:val="000000" w:themeColor="text1"/>
          <w:sz w:val="21"/>
          <w:szCs w:val="21"/>
        </w:rPr>
      </w:pPr>
      <w:r w:rsidRPr="00A22592">
        <w:rPr>
          <w:rFonts w:ascii="Times New Roman" w:hAnsi="Times New Roman"/>
          <w:color w:val="000000" w:themeColor="text1"/>
          <w:sz w:val="21"/>
          <w:szCs w:val="21"/>
        </w:rPr>
        <w:t>Perform a Smoke Test for CO Document Replication, Perform an Initial Load of COBK</w:t>
      </w:r>
    </w:p>
    <w:p w:rsidR="0001015D" w:rsidRPr="00A22592" w:rsidP="0001015D" w14:paraId="09AA944C" w14:textId="77777777">
      <w:pPr>
        <w:pStyle w:val="SAP-TablebulletedText"/>
        <w:numPr>
          <w:ilvl w:val="0"/>
          <w:numId w:val="9"/>
        </w:numPr>
        <w:ind w:left="-450"/>
        <w:rPr>
          <w:rFonts w:ascii="Times New Roman" w:hAnsi="Times New Roman"/>
          <w:color w:val="000000" w:themeColor="text1"/>
          <w:sz w:val="21"/>
          <w:szCs w:val="21"/>
        </w:rPr>
      </w:pPr>
      <w:r w:rsidRPr="00A22592">
        <w:rPr>
          <w:rFonts w:ascii="Times New Roman" w:hAnsi="Times New Roman"/>
          <w:color w:val="000000" w:themeColor="text1"/>
          <w:sz w:val="21"/>
          <w:szCs w:val="21"/>
        </w:rPr>
        <w:t>Troubleshoot Errors at the Initial Load (CO), Execute Comparison and Reconciliation Reports</w:t>
      </w:r>
    </w:p>
    <w:p w:rsidR="0001015D" w:rsidRPr="00A22592" w:rsidP="0001015D" w14:paraId="7007D683" w14:textId="3F3AF9CD">
      <w:pPr>
        <w:pStyle w:val="SAP-TablebulletedText"/>
        <w:numPr>
          <w:ilvl w:val="0"/>
          <w:numId w:val="9"/>
        </w:numPr>
        <w:ind w:left="-450"/>
        <w:rPr>
          <w:rFonts w:ascii="Times New Roman" w:hAnsi="Times New Roman"/>
          <w:color w:val="000000" w:themeColor="text1"/>
          <w:sz w:val="21"/>
          <w:szCs w:val="21"/>
        </w:rPr>
      </w:pPr>
      <w:r w:rsidRPr="00A22592">
        <w:rPr>
          <w:rFonts w:ascii="Times New Roman" w:hAnsi="Times New Roman"/>
          <w:color w:val="000000" w:themeColor="text1"/>
          <w:sz w:val="21"/>
          <w:szCs w:val="21"/>
        </w:rPr>
        <w:t>Check Real-Time Replication Settings,Check Real-Time Replication of a FI Document</w:t>
      </w:r>
    </w:p>
    <w:p w:rsidR="0001015D" w:rsidRPr="00A22592" w:rsidP="0001015D" w14:paraId="77BD548D" w14:textId="77777777">
      <w:pPr>
        <w:pStyle w:val="SAP-TablebulletedText"/>
        <w:numPr>
          <w:ilvl w:val="0"/>
          <w:numId w:val="9"/>
        </w:numPr>
        <w:ind w:left="-450"/>
        <w:rPr>
          <w:rFonts w:ascii="Times New Roman" w:hAnsi="Times New Roman"/>
          <w:color w:val="000000" w:themeColor="text1"/>
          <w:sz w:val="21"/>
          <w:szCs w:val="21"/>
        </w:rPr>
      </w:pPr>
      <w:r w:rsidRPr="00A22592">
        <w:rPr>
          <w:rFonts w:ascii="Times New Roman" w:hAnsi="Times New Roman"/>
          <w:color w:val="000000" w:themeColor="text1"/>
          <w:sz w:val="21"/>
          <w:szCs w:val="21"/>
        </w:rPr>
        <w:t>Check Real-Time Replication of CO Documents, Reverse and Repost</w:t>
      </w:r>
    </w:p>
    <w:p w:rsidR="0001015D" w:rsidRPr="00A22592" w:rsidP="0001015D" w14:paraId="356193E5" w14:textId="77777777">
      <w:pPr>
        <w:pStyle w:val="SAP-TablebulletedText"/>
        <w:numPr>
          <w:ilvl w:val="0"/>
          <w:numId w:val="9"/>
        </w:numPr>
        <w:ind w:left="-450"/>
        <w:rPr>
          <w:rFonts w:ascii="Times New Roman" w:hAnsi="Times New Roman"/>
          <w:color w:val="000000" w:themeColor="text1"/>
          <w:sz w:val="21"/>
          <w:szCs w:val="21"/>
        </w:rPr>
      </w:pPr>
      <w:r w:rsidRPr="00A22592">
        <w:rPr>
          <w:rFonts w:ascii="Times New Roman" w:hAnsi="Times New Roman"/>
          <w:color w:val="000000" w:themeColor="text1"/>
          <w:sz w:val="21"/>
          <w:szCs w:val="21"/>
        </w:rPr>
        <w:t>Set up and Configure Central Payments, Real Time Replication and Payment of a Vendor Invoice in the Target System</w:t>
      </w:r>
    </w:p>
    <w:p w:rsidR="0001015D" w:rsidRPr="00A22592" w:rsidP="0001015D" w14:paraId="7B73769A" w14:textId="77777777">
      <w:pPr>
        <w:pStyle w:val="SAP-TablebulletedText"/>
        <w:numPr>
          <w:ilvl w:val="0"/>
          <w:numId w:val="9"/>
        </w:numPr>
        <w:ind w:left="-450"/>
        <w:rPr>
          <w:rFonts w:ascii="Times New Roman" w:hAnsi="Times New Roman"/>
          <w:color w:val="000000" w:themeColor="text1"/>
          <w:sz w:val="21"/>
          <w:szCs w:val="21"/>
        </w:rPr>
      </w:pPr>
      <w:r w:rsidRPr="00A22592">
        <w:rPr>
          <w:rFonts w:ascii="Times New Roman" w:hAnsi="Times New Roman"/>
          <w:color w:val="000000" w:themeColor="text1"/>
          <w:sz w:val="21"/>
          <w:szCs w:val="21"/>
        </w:rPr>
        <w:t>Real-Time Replication and Clearing of a Customer Invoice in the Target System</w:t>
      </w:r>
    </w:p>
    <w:p w:rsidR="0001015D" w:rsidRPr="00A22592" w:rsidP="0001015D" w14:paraId="1799FDEA" w14:textId="77777777">
      <w:pPr>
        <w:pStyle w:val="SAP-TablebulletedText"/>
        <w:numPr>
          <w:ilvl w:val="0"/>
          <w:numId w:val="9"/>
        </w:numPr>
        <w:ind w:left="-450"/>
        <w:rPr>
          <w:rFonts w:ascii="Times New Roman" w:hAnsi="Times New Roman"/>
          <w:color w:val="000000" w:themeColor="text1"/>
          <w:sz w:val="21"/>
          <w:szCs w:val="21"/>
        </w:rPr>
      </w:pPr>
      <w:r w:rsidRPr="00A22592">
        <w:rPr>
          <w:rFonts w:ascii="Times New Roman" w:hAnsi="Times New Roman"/>
          <w:color w:val="000000" w:themeColor="text1"/>
          <w:sz w:val="21"/>
          <w:szCs w:val="21"/>
        </w:rPr>
        <w:t>3rd-Party SLT Load/Replication Procedure, Setup Transaction Replication from 3rd Party Systems</w:t>
      </w:r>
    </w:p>
    <w:p w:rsidR="0001015D" w:rsidRPr="00840E99" w:rsidP="00840E99" w14:paraId="0F02AB8C" w14:textId="5EA0C5E1">
      <w:pPr>
        <w:pStyle w:val="SAP-TablebulletedText"/>
        <w:numPr>
          <w:ilvl w:val="0"/>
          <w:numId w:val="9"/>
        </w:numPr>
        <w:ind w:left="-450"/>
        <w:rPr>
          <w:rFonts w:ascii="Times New Roman" w:hAnsi="Times New Roman"/>
          <w:color w:val="000000" w:themeColor="text1"/>
          <w:sz w:val="21"/>
          <w:szCs w:val="21"/>
        </w:rPr>
      </w:pPr>
      <w:r w:rsidRPr="00A22592">
        <w:rPr>
          <w:rFonts w:ascii="Times New Roman" w:hAnsi="Times New Roman"/>
          <w:color w:val="000000" w:themeColor="text1"/>
          <w:sz w:val="21"/>
          <w:szCs w:val="21"/>
        </w:rPr>
        <w:t>Review the overall Quality aspects of the project</w:t>
      </w:r>
      <w:r w:rsidR="00840E99">
        <w:rPr>
          <w:rFonts w:ascii="Times New Roman" w:hAnsi="Times New Roman"/>
          <w:color w:val="000000" w:themeColor="text1"/>
          <w:sz w:val="21"/>
          <w:szCs w:val="21"/>
        </w:rPr>
        <w:t>.</w:t>
      </w:r>
      <w:r w:rsidRPr="00840E99">
        <w:rPr>
          <w:rFonts w:ascii="Times New Roman" w:hAnsi="Times New Roman"/>
          <w:color w:val="000000" w:themeColor="text1"/>
          <w:sz w:val="21"/>
          <w:szCs w:val="21"/>
        </w:rPr>
        <w:t xml:space="preserve">Estimating the delivery dates and giving the timelines to the client. </w:t>
      </w:r>
    </w:p>
    <w:p w:rsidR="0001015D" w:rsidRPr="00840E99" w:rsidP="00840E99" w14:paraId="4DD45EA7" w14:textId="4441633D">
      <w:pPr>
        <w:pStyle w:val="SAP-TablebulletedText"/>
        <w:numPr>
          <w:ilvl w:val="0"/>
          <w:numId w:val="9"/>
        </w:numPr>
        <w:ind w:left="-450"/>
        <w:rPr>
          <w:rFonts w:ascii="Times New Roman" w:hAnsi="Times New Roman"/>
          <w:color w:val="000000" w:themeColor="text1"/>
          <w:sz w:val="21"/>
          <w:szCs w:val="21"/>
        </w:rPr>
      </w:pPr>
      <w:r w:rsidRPr="00A22592">
        <w:rPr>
          <w:rFonts w:ascii="Times New Roman" w:hAnsi="Times New Roman"/>
          <w:color w:val="000000" w:themeColor="text1"/>
          <w:sz w:val="21"/>
          <w:szCs w:val="21"/>
        </w:rPr>
        <w:t xml:space="preserve">Participating in daily status calls with the Onsite team. </w:t>
      </w:r>
      <w:r w:rsidRPr="00840E99">
        <w:rPr>
          <w:rFonts w:ascii="Times New Roman" w:hAnsi="Times New Roman"/>
          <w:color w:val="000000" w:themeColor="text1"/>
          <w:sz w:val="21"/>
          <w:szCs w:val="21"/>
        </w:rPr>
        <w:t>Providing suitable solutions with design Checked for Consistency checks</w:t>
      </w:r>
    </w:p>
    <w:p w:rsidR="0001015D" w:rsidRPr="00840E99" w:rsidP="00840E99" w14:paraId="20126635" w14:textId="13C06566">
      <w:pPr>
        <w:pStyle w:val="SAP-TablebulletedText"/>
        <w:numPr>
          <w:ilvl w:val="0"/>
          <w:numId w:val="9"/>
        </w:numPr>
        <w:ind w:left="-450"/>
        <w:rPr>
          <w:rFonts w:ascii="Times New Roman" w:hAnsi="Times New Roman"/>
          <w:color w:val="000000" w:themeColor="text1"/>
          <w:sz w:val="21"/>
          <w:szCs w:val="21"/>
        </w:rPr>
      </w:pPr>
      <w:r w:rsidRPr="00A22592">
        <w:rPr>
          <w:rFonts w:ascii="Times New Roman" w:hAnsi="Times New Roman"/>
          <w:color w:val="000000" w:themeColor="text1"/>
          <w:sz w:val="21"/>
          <w:szCs w:val="21"/>
        </w:rPr>
        <w:t xml:space="preserve">Analyzed the errors in master data, searching for the cause of errors </w:t>
      </w:r>
      <w:r w:rsidR="00840E99">
        <w:rPr>
          <w:rFonts w:ascii="Times New Roman" w:hAnsi="Times New Roman"/>
          <w:color w:val="000000" w:themeColor="text1"/>
          <w:sz w:val="21"/>
          <w:szCs w:val="21"/>
        </w:rPr>
        <w:t xml:space="preserve"> </w:t>
      </w:r>
      <w:r w:rsidRPr="00840E99">
        <w:rPr>
          <w:rFonts w:ascii="Times New Roman" w:hAnsi="Times New Roman"/>
          <w:color w:val="000000" w:themeColor="text1"/>
          <w:sz w:val="21"/>
          <w:szCs w:val="21"/>
        </w:rPr>
        <w:t>Handled the area of FI as per SLA.</w:t>
      </w:r>
    </w:p>
    <w:p w:rsidR="0001015D" w:rsidRPr="00A22592" w:rsidP="0001015D" w14:paraId="7CE7D172" w14:textId="77777777">
      <w:pPr>
        <w:pStyle w:val="SAP-TablebulletedText"/>
        <w:numPr>
          <w:ilvl w:val="0"/>
          <w:numId w:val="9"/>
        </w:numPr>
        <w:ind w:left="-450"/>
        <w:rPr>
          <w:rFonts w:ascii="Times New Roman" w:hAnsi="Times New Roman"/>
          <w:color w:val="000000" w:themeColor="text1"/>
          <w:sz w:val="21"/>
          <w:szCs w:val="21"/>
        </w:rPr>
      </w:pPr>
      <w:r w:rsidRPr="00A22592">
        <w:rPr>
          <w:rFonts w:ascii="Times New Roman" w:hAnsi="Times New Roman"/>
          <w:color w:val="000000" w:themeColor="text1"/>
          <w:sz w:val="21"/>
          <w:szCs w:val="21"/>
        </w:rPr>
        <w:t>Analyzed the problem to provide solutions to the user generated error and incidents.</w:t>
      </w:r>
    </w:p>
    <w:p w:rsidR="0001015D" w:rsidRPr="00A22592" w:rsidP="0001015D" w14:paraId="645B0C94" w14:textId="77777777">
      <w:pPr>
        <w:pStyle w:val="SAP-TablebulletedText"/>
        <w:numPr>
          <w:ilvl w:val="0"/>
          <w:numId w:val="9"/>
        </w:numPr>
        <w:ind w:left="-450"/>
        <w:rPr>
          <w:rFonts w:ascii="Times New Roman" w:hAnsi="Times New Roman"/>
          <w:color w:val="000000" w:themeColor="text1"/>
          <w:sz w:val="21"/>
          <w:szCs w:val="21"/>
        </w:rPr>
      </w:pPr>
      <w:r w:rsidRPr="00A22592">
        <w:rPr>
          <w:rFonts w:ascii="Times New Roman" w:hAnsi="Times New Roman"/>
          <w:color w:val="000000" w:themeColor="text1"/>
          <w:sz w:val="21"/>
          <w:szCs w:val="21"/>
        </w:rPr>
        <w:t>Resolved problems that are encountered while performing of SAP transactions.</w:t>
      </w:r>
    </w:p>
    <w:p w:rsidR="007374ED" w:rsidRPr="007374ED" w:rsidP="007374ED" w14:paraId="732953DE" w14:textId="6CDD4027">
      <w:pPr>
        <w:pStyle w:val="SAP-TablebulletedText"/>
        <w:numPr>
          <w:ilvl w:val="0"/>
          <w:numId w:val="9"/>
        </w:numPr>
        <w:ind w:left="-450"/>
        <w:rPr>
          <w:rFonts w:ascii="Times New Roman" w:hAnsi="Times New Roman"/>
          <w:color w:val="000000" w:themeColor="text1"/>
          <w:sz w:val="21"/>
          <w:szCs w:val="21"/>
        </w:rPr>
      </w:pPr>
      <w:r w:rsidRPr="007374ED">
        <w:rPr>
          <w:rFonts w:ascii="Times New Roman" w:hAnsi="Times New Roman"/>
          <w:color w:val="000000" w:themeColor="text1"/>
          <w:sz w:val="21"/>
          <w:szCs w:val="21"/>
        </w:rPr>
        <w:t>Carrying out configuration changes and preparation of UAT documents for user sign off for their requirements.</w:t>
      </w:r>
      <w:r w:rsidRPr="007374ED">
        <w:rPr>
          <w:rFonts w:ascii="Times New Roman" w:hAnsi="Times New Roman"/>
          <w:color w:val="000000" w:themeColor="text1"/>
          <w:sz w:val="21"/>
          <w:szCs w:val="21"/>
        </w:rPr>
        <w:t xml:space="preserve"> Responsible for the assigned deliverables and should be a go-getter Responsibility for preparing the design documentation.</w:t>
      </w:r>
    </w:p>
    <w:p w:rsidR="007374ED" w:rsidRPr="007374ED" w:rsidP="007374ED" w14:paraId="138358AC" w14:textId="77777777">
      <w:pPr>
        <w:pStyle w:val="SAP-TablebulletedText"/>
        <w:numPr>
          <w:ilvl w:val="0"/>
          <w:numId w:val="9"/>
        </w:numPr>
        <w:ind w:left="-450"/>
        <w:rPr>
          <w:rFonts w:ascii="Times New Roman" w:hAnsi="Times New Roman"/>
          <w:color w:val="000000" w:themeColor="text1"/>
          <w:sz w:val="21"/>
          <w:szCs w:val="21"/>
        </w:rPr>
      </w:pPr>
      <w:r w:rsidRPr="007374ED">
        <w:rPr>
          <w:rFonts w:ascii="Times New Roman" w:hAnsi="Times New Roman"/>
          <w:color w:val="000000" w:themeColor="text1"/>
          <w:sz w:val="21"/>
          <w:szCs w:val="21"/>
        </w:rPr>
        <w:t>Responsibility for executing the unit test and completion on time with the documentation.</w:t>
      </w:r>
    </w:p>
    <w:p w:rsidR="007374ED" w:rsidRPr="007374ED" w:rsidP="007374ED" w14:paraId="30ED7D0D" w14:textId="77777777">
      <w:pPr>
        <w:pStyle w:val="SAP-TablebulletedText"/>
        <w:numPr>
          <w:ilvl w:val="0"/>
          <w:numId w:val="9"/>
        </w:numPr>
        <w:ind w:left="-450"/>
        <w:rPr>
          <w:rFonts w:ascii="Times New Roman" w:hAnsi="Times New Roman"/>
          <w:color w:val="000000" w:themeColor="text1"/>
          <w:sz w:val="21"/>
          <w:szCs w:val="21"/>
        </w:rPr>
      </w:pPr>
      <w:r w:rsidRPr="007374ED">
        <w:rPr>
          <w:rFonts w:ascii="Times New Roman" w:hAnsi="Times New Roman"/>
          <w:color w:val="000000" w:themeColor="text1"/>
          <w:sz w:val="21"/>
          <w:szCs w:val="21"/>
        </w:rPr>
        <w:t>Responsibility for completion and documentation of SIT.</w:t>
      </w:r>
    </w:p>
    <w:p w:rsidR="007374ED" w:rsidRPr="007374ED" w:rsidP="007374ED" w14:paraId="21E328E7" w14:textId="72010848">
      <w:pPr>
        <w:pStyle w:val="SAP-TablebulletedText"/>
        <w:numPr>
          <w:ilvl w:val="0"/>
          <w:numId w:val="9"/>
        </w:numPr>
        <w:ind w:left="-450"/>
        <w:rPr>
          <w:rFonts w:ascii="Times New Roman" w:hAnsi="Times New Roman"/>
          <w:color w:val="000000" w:themeColor="text1"/>
          <w:sz w:val="21"/>
          <w:szCs w:val="21"/>
        </w:rPr>
      </w:pPr>
      <w:r w:rsidRPr="007374ED">
        <w:rPr>
          <w:rFonts w:ascii="Times New Roman" w:hAnsi="Times New Roman"/>
          <w:color w:val="000000" w:themeColor="text1"/>
          <w:sz w:val="21"/>
          <w:szCs w:val="21"/>
        </w:rPr>
        <w:t>End to end knowledge in RICEF development In the CFIN, FS preparation, testing in the CFIN and business acceptance.</w:t>
      </w:r>
    </w:p>
    <w:p w:rsidR="007374ED" w:rsidRPr="007374ED" w:rsidP="007374ED" w14:paraId="22A4DCD8" w14:textId="77777777">
      <w:pPr>
        <w:pStyle w:val="SAP-TablebulletedText"/>
        <w:numPr>
          <w:ilvl w:val="0"/>
          <w:numId w:val="9"/>
        </w:numPr>
        <w:ind w:left="-450"/>
        <w:rPr>
          <w:rFonts w:ascii="Times New Roman" w:hAnsi="Times New Roman"/>
          <w:color w:val="000000" w:themeColor="text1"/>
          <w:sz w:val="21"/>
          <w:szCs w:val="21"/>
        </w:rPr>
      </w:pPr>
      <w:r w:rsidRPr="007374ED">
        <w:rPr>
          <w:rFonts w:ascii="Times New Roman" w:hAnsi="Times New Roman"/>
          <w:color w:val="000000" w:themeColor="text1"/>
          <w:sz w:val="21"/>
          <w:szCs w:val="21"/>
        </w:rPr>
        <w:t>Strong analytical and problem-solving skills to identify process inefficiencies, data discrepancies, and system issues. Ability to analyze complex financial data and propose effective solutions.</w:t>
      </w:r>
    </w:p>
    <w:p w:rsidR="007374ED" w:rsidRPr="007374ED" w:rsidP="007374ED" w14:paraId="29B9036A" w14:textId="77777777">
      <w:pPr>
        <w:pStyle w:val="SAP-TablebulletedText"/>
        <w:numPr>
          <w:ilvl w:val="0"/>
          <w:numId w:val="9"/>
        </w:numPr>
        <w:ind w:left="-450"/>
        <w:rPr>
          <w:rFonts w:ascii="Times New Roman" w:hAnsi="Times New Roman"/>
          <w:color w:val="000000" w:themeColor="text1"/>
          <w:sz w:val="21"/>
          <w:szCs w:val="21"/>
        </w:rPr>
      </w:pPr>
      <w:r w:rsidRPr="007374ED">
        <w:rPr>
          <w:rFonts w:ascii="Times New Roman" w:hAnsi="Times New Roman"/>
          <w:color w:val="000000" w:themeColor="text1"/>
          <w:sz w:val="21"/>
          <w:szCs w:val="21"/>
        </w:rPr>
        <w:t>Ensure overall team deliverables adhere to quality standards and meet established timelines</w:t>
      </w:r>
    </w:p>
    <w:p w:rsidR="007374ED" w:rsidRPr="007374ED" w:rsidP="007374ED" w14:paraId="39C4D525" w14:textId="77777777">
      <w:pPr>
        <w:pStyle w:val="SAP-TablebulletedText"/>
        <w:numPr>
          <w:ilvl w:val="0"/>
          <w:numId w:val="9"/>
        </w:numPr>
        <w:ind w:left="-450"/>
        <w:rPr>
          <w:rFonts w:ascii="Times New Roman" w:hAnsi="Times New Roman"/>
          <w:color w:val="000000" w:themeColor="text1"/>
          <w:sz w:val="21"/>
          <w:szCs w:val="21"/>
        </w:rPr>
      </w:pPr>
      <w:r w:rsidRPr="007374ED">
        <w:rPr>
          <w:rFonts w:ascii="Times New Roman" w:hAnsi="Times New Roman"/>
          <w:color w:val="000000" w:themeColor="text1"/>
          <w:sz w:val="21"/>
          <w:szCs w:val="21"/>
        </w:rPr>
        <w:t>Excellent interpersonal skills to collaborate with cross-functional teams, stakeholders, and end-users. Strong verbal and written communication skills to convey complex concepts in a clear and concise manner.</w:t>
      </w:r>
    </w:p>
    <w:p w:rsidR="007374ED" w:rsidRPr="007374ED" w:rsidP="007374ED" w14:paraId="4F31CBE6" w14:textId="77777777">
      <w:pPr>
        <w:pStyle w:val="SAP-TablebulletedText"/>
        <w:numPr>
          <w:ilvl w:val="0"/>
          <w:numId w:val="9"/>
        </w:numPr>
        <w:ind w:left="-450"/>
        <w:rPr>
          <w:rFonts w:ascii="Times New Roman" w:hAnsi="Times New Roman"/>
          <w:color w:val="000000" w:themeColor="text1"/>
          <w:sz w:val="21"/>
          <w:szCs w:val="21"/>
        </w:rPr>
      </w:pPr>
      <w:r w:rsidRPr="007374ED">
        <w:rPr>
          <w:rFonts w:ascii="Times New Roman" w:hAnsi="Times New Roman"/>
          <w:color w:val="000000" w:themeColor="text1"/>
          <w:sz w:val="21"/>
          <w:szCs w:val="21"/>
        </w:rPr>
        <w:t xml:space="preserve">Demonstrated ability to stay updated with the latest trends and developments in SAP Central Finance and related technologies. Willingness to learn and adapt to new technologies and processes in the CFIN </w:t>
      </w:r>
    </w:p>
    <w:p w:rsidR="007374ED" w:rsidRPr="007374ED" w:rsidP="007374ED" w14:paraId="44682021" w14:textId="77777777">
      <w:pPr>
        <w:pStyle w:val="SAP-TablebulletedText"/>
        <w:numPr>
          <w:ilvl w:val="0"/>
          <w:numId w:val="9"/>
        </w:numPr>
        <w:ind w:left="-450"/>
        <w:rPr>
          <w:rFonts w:ascii="Times New Roman" w:hAnsi="Times New Roman"/>
          <w:color w:val="000000" w:themeColor="text1"/>
          <w:sz w:val="21"/>
          <w:szCs w:val="21"/>
        </w:rPr>
      </w:pPr>
      <w:r w:rsidRPr="007374ED">
        <w:rPr>
          <w:rFonts w:ascii="Times New Roman" w:hAnsi="Times New Roman"/>
          <w:color w:val="000000" w:themeColor="text1"/>
          <w:sz w:val="21"/>
          <w:szCs w:val="21"/>
        </w:rPr>
        <w:t>Candidates with good experience in SLT landscape transformation by the fresh implementation of S4 HANA and/or Migration to S4 HANA and skills in the Activation methodology.</w:t>
      </w:r>
    </w:p>
    <w:p w:rsidR="007374ED" w:rsidRPr="007374ED" w:rsidP="007374ED" w14:paraId="69A56934" w14:textId="77777777">
      <w:pPr>
        <w:pStyle w:val="SAP-TablebulletedText"/>
        <w:numPr>
          <w:ilvl w:val="0"/>
          <w:numId w:val="9"/>
        </w:numPr>
        <w:ind w:left="-450"/>
        <w:rPr>
          <w:rFonts w:ascii="Times New Roman" w:hAnsi="Times New Roman"/>
          <w:color w:val="000000" w:themeColor="text1"/>
          <w:sz w:val="21"/>
          <w:szCs w:val="21"/>
        </w:rPr>
      </w:pPr>
      <w:r w:rsidRPr="007374ED">
        <w:rPr>
          <w:rFonts w:ascii="Times New Roman" w:hAnsi="Times New Roman"/>
          <w:color w:val="000000" w:themeColor="text1"/>
          <w:sz w:val="21"/>
          <w:szCs w:val="21"/>
        </w:rPr>
        <w:t>Along with SLT, candidates should have exposure to RTR (Real-Time Exposure of data from source to Central Finance).</w:t>
      </w:r>
    </w:p>
    <w:p w:rsidR="007374ED" w:rsidP="007374ED" w14:paraId="0DD64174" w14:textId="3722193C">
      <w:pPr>
        <w:pStyle w:val="SAP-TablebulletedText"/>
        <w:numPr>
          <w:ilvl w:val="0"/>
          <w:numId w:val="9"/>
        </w:numPr>
        <w:ind w:left="-450"/>
        <w:rPr>
          <w:rFonts w:ascii="Times New Roman" w:hAnsi="Times New Roman"/>
          <w:color w:val="000000" w:themeColor="text1"/>
          <w:sz w:val="21"/>
          <w:szCs w:val="21"/>
        </w:rPr>
      </w:pPr>
      <w:r w:rsidRPr="007374ED">
        <w:rPr>
          <w:rFonts w:ascii="Times New Roman" w:hAnsi="Times New Roman"/>
          <w:color w:val="000000" w:themeColor="text1"/>
          <w:sz w:val="21"/>
          <w:szCs w:val="21"/>
        </w:rPr>
        <w:t>Experience with Data Migration from SAP ECC Master/transactional/Table to SAP HANA cutover ac</w:t>
      </w:r>
      <w:r>
        <w:rPr>
          <w:rFonts w:ascii="Times New Roman" w:hAnsi="Times New Roman"/>
          <w:color w:val="000000" w:themeColor="text1"/>
          <w:sz w:val="21"/>
          <w:szCs w:val="21"/>
        </w:rPr>
        <w:t xml:space="preserve">tvities </w:t>
      </w:r>
    </w:p>
    <w:p w:rsidR="007374ED" w:rsidP="007374ED" w14:paraId="57A4F7E4" w14:textId="77777777">
      <w:pPr>
        <w:pStyle w:val="SAP-TablebulletedText"/>
        <w:numPr>
          <w:ilvl w:val="0"/>
          <w:numId w:val="9"/>
        </w:numPr>
        <w:ind w:left="-450"/>
        <w:rPr>
          <w:rFonts w:ascii="Times New Roman" w:hAnsi="Times New Roman"/>
          <w:color w:val="000000" w:themeColor="text1"/>
          <w:sz w:val="21"/>
          <w:szCs w:val="21"/>
        </w:rPr>
      </w:pPr>
      <w:r w:rsidRPr="007374ED">
        <w:rPr>
          <w:rFonts w:ascii="Times New Roman" w:hAnsi="Times New Roman"/>
          <w:color w:val="000000" w:themeColor="text1"/>
          <w:sz w:val="21"/>
          <w:szCs w:val="21"/>
        </w:rPr>
        <w:t xml:space="preserve">Central Finance Delta change- Knowledge of Business partner accounts for Customers and Suppliers with BP role and BP grouping, Integration with Logistics, Sales and Distribution and Production planning, Table changes, </w:t>
      </w:r>
    </w:p>
    <w:p w:rsidR="00810180" w:rsidRPr="00FE65BC" w:rsidP="00FE65BC" w14:paraId="25A74BDD" w14:textId="1D4583B1">
      <w:pPr>
        <w:pStyle w:val="SAP-TablebulletedText"/>
        <w:numPr>
          <w:ilvl w:val="0"/>
          <w:numId w:val="9"/>
        </w:numPr>
        <w:ind w:left="-450"/>
        <w:rPr>
          <w:rFonts w:ascii="Times New Roman" w:hAnsi="Times New Roman"/>
          <w:color w:val="000000" w:themeColor="text1"/>
          <w:sz w:val="21"/>
          <w:szCs w:val="21"/>
        </w:rPr>
      </w:pPr>
      <w:r w:rsidRPr="007374ED">
        <w:rPr>
          <w:rFonts w:ascii="Times New Roman" w:hAnsi="Times New Roman"/>
          <w:color w:val="000000" w:themeColor="text1"/>
          <w:sz w:val="21"/>
          <w:szCs w:val="21"/>
        </w:rPr>
        <w:t>New user Exp in Fiori, simplification in master data, procure to pay cycle, Order to Cash and inventory simplification with S4 Hana.</w:t>
      </w:r>
    </w:p>
    <w:p w:rsidR="00810180" w:rsidRPr="00A22592" w:rsidP="0001015D" w14:paraId="7C5CEE93" w14:textId="77777777">
      <w:pPr>
        <w:spacing w:line="276" w:lineRule="auto"/>
        <w:ind w:left="567"/>
        <w:jc w:val="both"/>
        <w:rPr>
          <w:color w:val="000000" w:themeColor="text1"/>
          <w:sz w:val="21"/>
          <w:szCs w:val="21"/>
        </w:rPr>
      </w:pPr>
    </w:p>
    <w:p w:rsidR="0001015D" w:rsidRPr="00A22592" w:rsidP="0001015D" w14:paraId="18707E6D" w14:textId="2817E0AD">
      <w:pPr>
        <w:spacing w:after="200" w:line="276" w:lineRule="auto"/>
        <w:ind w:left="-720" w:hanging="90"/>
        <w:rPr>
          <w:b/>
          <w:color w:val="000000" w:themeColor="text1"/>
          <w:sz w:val="21"/>
          <w:szCs w:val="21"/>
        </w:rPr>
      </w:pPr>
      <w:r w:rsidRPr="00A22592">
        <w:rPr>
          <w:b/>
          <w:color w:val="000000" w:themeColor="text1"/>
          <w:sz w:val="21"/>
          <w:szCs w:val="21"/>
        </w:rPr>
        <w:t>Project#</w:t>
      </w:r>
      <w:r w:rsidR="00810180">
        <w:rPr>
          <w:b/>
          <w:color w:val="000000" w:themeColor="text1"/>
          <w:sz w:val="21"/>
          <w:szCs w:val="21"/>
        </w:rPr>
        <w:t>4</w:t>
      </w:r>
      <w:r w:rsidR="0021211A">
        <w:rPr>
          <w:b/>
          <w:color w:val="000000" w:themeColor="text1"/>
          <w:sz w:val="21"/>
          <w:szCs w:val="21"/>
        </w:rPr>
        <w:t>:</w:t>
      </w:r>
      <w:r w:rsidRPr="00A22592">
        <w:rPr>
          <w:b/>
          <w:color w:val="000000" w:themeColor="text1"/>
          <w:sz w:val="21"/>
          <w:szCs w:val="21"/>
        </w:rPr>
        <w:t xml:space="preserve"> SAP S4Hana Support </w:t>
      </w:r>
    </w:p>
    <w:tbl>
      <w:tblPr>
        <w:tblW w:w="0" w:type="auto"/>
        <w:tblInd w:w="-612" w:type="dxa"/>
        <w:tblCellMar>
          <w:left w:w="10" w:type="dxa"/>
          <w:right w:w="10" w:type="dxa"/>
        </w:tblCellMar>
        <w:tblLook w:val="0000"/>
      </w:tblPr>
      <w:tblGrid>
        <w:gridCol w:w="1980"/>
        <w:gridCol w:w="6390"/>
      </w:tblGrid>
      <w:tr w14:paraId="6C484811" w14:textId="77777777" w:rsidTr="0001015D">
        <w:tblPrEx>
          <w:tblW w:w="0" w:type="auto"/>
          <w:tblInd w:w="-612" w:type="dxa"/>
          <w:tblCellMar>
            <w:left w:w="10" w:type="dxa"/>
            <w:right w:w="10" w:type="dxa"/>
          </w:tblCellMar>
          <w:tblLook w:val="0000"/>
        </w:tblPrEx>
        <w:trPr>
          <w:trHeight w:val="343"/>
        </w:trPr>
        <w:tc>
          <w:tcPr>
            <w:tcW w:w="1980"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01015D" w:rsidRPr="00A22592" w:rsidP="008565B7" w14:paraId="2EAEC808" w14:textId="77777777">
            <w:pPr>
              <w:tabs>
                <w:tab w:val="left" w:pos="4320"/>
                <w:tab w:val="left" w:pos="8640"/>
              </w:tabs>
              <w:spacing w:before="20" w:after="20"/>
              <w:jc w:val="both"/>
              <w:rPr>
                <w:rFonts w:eastAsia="Calibri"/>
                <w:color w:val="000000" w:themeColor="text1"/>
                <w:sz w:val="21"/>
                <w:szCs w:val="21"/>
              </w:rPr>
            </w:pPr>
            <w:r w:rsidRPr="00A22592">
              <w:rPr>
                <w:rFonts w:eastAsia="Calibri"/>
                <w:color w:val="000000" w:themeColor="text1"/>
                <w:sz w:val="21"/>
                <w:szCs w:val="21"/>
              </w:rPr>
              <w:t>Organization</w:t>
            </w:r>
          </w:p>
        </w:tc>
        <w:tc>
          <w:tcPr>
            <w:tcW w:w="6390"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01015D" w:rsidRPr="00A22592" w:rsidP="008565B7" w14:paraId="023CA9BC" w14:textId="7C8CB406">
            <w:pPr>
              <w:suppressAutoHyphens/>
              <w:spacing w:before="20" w:after="20"/>
              <w:rPr>
                <w:rFonts w:eastAsia="Calibri"/>
                <w:color w:val="000000" w:themeColor="text1"/>
                <w:sz w:val="21"/>
                <w:szCs w:val="21"/>
              </w:rPr>
            </w:pPr>
            <w:r>
              <w:rPr>
                <w:rFonts w:eastAsia="Calibri"/>
                <w:color w:val="000000" w:themeColor="text1"/>
                <w:sz w:val="21"/>
                <w:szCs w:val="21"/>
              </w:rPr>
              <w:t>Tech Mahindra</w:t>
            </w:r>
          </w:p>
        </w:tc>
      </w:tr>
      <w:tr w14:paraId="7516648E" w14:textId="77777777" w:rsidTr="0001015D">
        <w:tblPrEx>
          <w:tblW w:w="0" w:type="auto"/>
          <w:tblInd w:w="-612" w:type="dxa"/>
          <w:tblCellMar>
            <w:left w:w="10" w:type="dxa"/>
            <w:right w:w="10" w:type="dxa"/>
          </w:tblCellMar>
          <w:tblLook w:val="0000"/>
        </w:tblPrEx>
        <w:trPr>
          <w:trHeight w:val="330"/>
        </w:trPr>
        <w:tc>
          <w:tcPr>
            <w:tcW w:w="1980"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01015D" w:rsidRPr="00A22592" w:rsidP="008565B7" w14:paraId="2C01ABEA" w14:textId="77777777">
            <w:pPr>
              <w:tabs>
                <w:tab w:val="left" w:pos="4320"/>
                <w:tab w:val="left" w:pos="8640"/>
              </w:tabs>
              <w:spacing w:before="20" w:after="20"/>
              <w:jc w:val="both"/>
              <w:rPr>
                <w:rFonts w:eastAsia="Calibri"/>
                <w:color w:val="000000" w:themeColor="text1"/>
                <w:sz w:val="21"/>
                <w:szCs w:val="21"/>
              </w:rPr>
            </w:pPr>
            <w:r w:rsidRPr="00A22592">
              <w:rPr>
                <w:rFonts w:eastAsia="Calibri"/>
                <w:color w:val="000000" w:themeColor="text1"/>
                <w:sz w:val="21"/>
                <w:szCs w:val="21"/>
              </w:rPr>
              <w:t>Client</w:t>
            </w:r>
          </w:p>
        </w:tc>
        <w:tc>
          <w:tcPr>
            <w:tcW w:w="6390"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01015D" w:rsidRPr="00A22592" w:rsidP="008565B7" w14:paraId="572D049A" w14:textId="3653E3BB">
            <w:pPr>
              <w:suppressAutoHyphens/>
              <w:spacing w:before="20" w:after="20"/>
              <w:rPr>
                <w:rFonts w:eastAsia="Calibri"/>
                <w:color w:val="000000" w:themeColor="text1"/>
                <w:sz w:val="21"/>
                <w:szCs w:val="21"/>
              </w:rPr>
            </w:pPr>
            <w:r>
              <w:rPr>
                <w:rFonts w:eastAsia="Calibri"/>
                <w:color w:val="000000" w:themeColor="text1"/>
                <w:sz w:val="21"/>
                <w:szCs w:val="21"/>
              </w:rPr>
              <w:t xml:space="preserve">Cosma </w:t>
            </w:r>
          </w:p>
        </w:tc>
      </w:tr>
      <w:tr w14:paraId="1AB7A3FA" w14:textId="77777777" w:rsidTr="0001015D">
        <w:tblPrEx>
          <w:tblW w:w="0" w:type="auto"/>
          <w:tblInd w:w="-612" w:type="dxa"/>
          <w:tblCellMar>
            <w:left w:w="10" w:type="dxa"/>
            <w:right w:w="10" w:type="dxa"/>
          </w:tblCellMar>
          <w:tblLook w:val="0000"/>
        </w:tblPrEx>
        <w:trPr>
          <w:trHeight w:val="343"/>
        </w:trPr>
        <w:tc>
          <w:tcPr>
            <w:tcW w:w="1980"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01015D" w:rsidRPr="00A22592" w:rsidP="008565B7" w14:paraId="771C88E7" w14:textId="77777777">
            <w:pPr>
              <w:tabs>
                <w:tab w:val="left" w:pos="4320"/>
                <w:tab w:val="left" w:pos="8640"/>
              </w:tabs>
              <w:spacing w:before="20" w:after="20"/>
              <w:jc w:val="both"/>
              <w:rPr>
                <w:rFonts w:eastAsia="Calibri"/>
                <w:color w:val="000000" w:themeColor="text1"/>
                <w:sz w:val="21"/>
                <w:szCs w:val="21"/>
              </w:rPr>
            </w:pPr>
            <w:r w:rsidRPr="00A22592">
              <w:rPr>
                <w:rFonts w:eastAsia="Calibri"/>
                <w:color w:val="000000" w:themeColor="text1"/>
                <w:sz w:val="21"/>
                <w:szCs w:val="21"/>
              </w:rPr>
              <w:t>Role</w:t>
            </w:r>
          </w:p>
        </w:tc>
        <w:tc>
          <w:tcPr>
            <w:tcW w:w="6390"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01015D" w:rsidRPr="00A22592" w:rsidP="008565B7" w14:paraId="1CBD06B9" w14:textId="022B8026">
            <w:pPr>
              <w:suppressAutoHyphens/>
              <w:spacing w:before="20" w:after="20"/>
              <w:rPr>
                <w:rFonts w:eastAsia="Calibri"/>
                <w:color w:val="000000" w:themeColor="text1"/>
                <w:sz w:val="21"/>
                <w:szCs w:val="21"/>
              </w:rPr>
            </w:pPr>
            <w:r w:rsidRPr="00A22592">
              <w:rPr>
                <w:rFonts w:eastAsia="Calibri"/>
                <w:color w:val="000000" w:themeColor="text1"/>
                <w:sz w:val="21"/>
                <w:szCs w:val="21"/>
              </w:rPr>
              <w:t>SAP S/4HANA</w:t>
            </w:r>
            <w:r>
              <w:rPr>
                <w:rFonts w:eastAsia="Calibri"/>
                <w:color w:val="000000" w:themeColor="text1"/>
                <w:sz w:val="21"/>
                <w:szCs w:val="21"/>
              </w:rPr>
              <w:t xml:space="preserve"> Finance </w:t>
            </w:r>
            <w:r w:rsidRPr="00A22592">
              <w:rPr>
                <w:rFonts w:eastAsia="Calibri"/>
                <w:color w:val="000000" w:themeColor="text1"/>
                <w:sz w:val="21"/>
                <w:szCs w:val="21"/>
              </w:rPr>
              <w:t>Consultant</w:t>
            </w:r>
          </w:p>
        </w:tc>
      </w:tr>
      <w:tr w14:paraId="17CFD22A" w14:textId="77777777" w:rsidTr="0001015D">
        <w:tblPrEx>
          <w:tblW w:w="0" w:type="auto"/>
          <w:tblInd w:w="-612" w:type="dxa"/>
          <w:tblCellMar>
            <w:left w:w="10" w:type="dxa"/>
            <w:right w:w="10" w:type="dxa"/>
          </w:tblCellMar>
          <w:tblLook w:val="0000"/>
        </w:tblPrEx>
        <w:trPr>
          <w:trHeight w:val="330"/>
        </w:trPr>
        <w:tc>
          <w:tcPr>
            <w:tcW w:w="1980"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01015D" w:rsidRPr="00A22592" w:rsidP="008565B7" w14:paraId="121A6D36" w14:textId="77777777">
            <w:pPr>
              <w:tabs>
                <w:tab w:val="left" w:pos="4320"/>
                <w:tab w:val="left" w:pos="8640"/>
              </w:tabs>
              <w:spacing w:before="20" w:after="20"/>
              <w:jc w:val="both"/>
              <w:rPr>
                <w:rFonts w:eastAsia="Calibri"/>
                <w:color w:val="000000" w:themeColor="text1"/>
                <w:sz w:val="21"/>
                <w:szCs w:val="21"/>
              </w:rPr>
            </w:pPr>
            <w:r w:rsidRPr="00A22592">
              <w:rPr>
                <w:rFonts w:eastAsia="Calibri"/>
                <w:color w:val="000000" w:themeColor="text1"/>
                <w:sz w:val="21"/>
                <w:szCs w:val="21"/>
              </w:rPr>
              <w:t>Duration</w:t>
            </w:r>
          </w:p>
        </w:tc>
        <w:tc>
          <w:tcPr>
            <w:tcW w:w="6390"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01015D" w:rsidRPr="00A22592" w:rsidP="008565B7" w14:paraId="1ADC7DB9" w14:textId="2CDE0615">
            <w:pPr>
              <w:suppressAutoHyphens/>
              <w:spacing w:before="20" w:after="20"/>
              <w:rPr>
                <w:rFonts w:eastAsia="Calibri"/>
                <w:color w:val="000000" w:themeColor="text1"/>
                <w:sz w:val="21"/>
                <w:szCs w:val="21"/>
              </w:rPr>
            </w:pPr>
            <w:r>
              <w:rPr>
                <w:rFonts w:eastAsia="Calibri"/>
                <w:color w:val="000000" w:themeColor="text1"/>
                <w:sz w:val="21"/>
                <w:szCs w:val="21"/>
              </w:rPr>
              <w:t xml:space="preserve">Feb 2023 to </w:t>
            </w:r>
            <w:r w:rsidR="003D7258">
              <w:rPr>
                <w:rFonts w:eastAsia="Calibri"/>
                <w:color w:val="000000" w:themeColor="text1"/>
                <w:sz w:val="21"/>
                <w:szCs w:val="21"/>
              </w:rPr>
              <w:t>August 2023</w:t>
            </w:r>
          </w:p>
        </w:tc>
      </w:tr>
      <w:tr w14:paraId="6467667C" w14:textId="77777777" w:rsidTr="0001015D">
        <w:tblPrEx>
          <w:tblW w:w="0" w:type="auto"/>
          <w:tblInd w:w="-612" w:type="dxa"/>
          <w:tblCellMar>
            <w:left w:w="10" w:type="dxa"/>
            <w:right w:w="10" w:type="dxa"/>
          </w:tblCellMar>
          <w:tblLook w:val="0000"/>
        </w:tblPrEx>
        <w:trPr>
          <w:trHeight w:val="330"/>
        </w:trPr>
        <w:tc>
          <w:tcPr>
            <w:tcW w:w="1980"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01015D" w:rsidRPr="00A22592" w:rsidP="008565B7" w14:paraId="1ABE5254" w14:textId="77777777">
            <w:pPr>
              <w:tabs>
                <w:tab w:val="left" w:pos="4320"/>
                <w:tab w:val="left" w:pos="8640"/>
              </w:tabs>
              <w:spacing w:before="20" w:after="20"/>
              <w:jc w:val="both"/>
              <w:rPr>
                <w:rFonts w:eastAsia="Calibri"/>
                <w:color w:val="000000" w:themeColor="text1"/>
                <w:sz w:val="21"/>
                <w:szCs w:val="21"/>
              </w:rPr>
            </w:pPr>
            <w:r w:rsidRPr="00A22592">
              <w:rPr>
                <w:rFonts w:eastAsia="Calibri"/>
                <w:color w:val="000000" w:themeColor="text1"/>
                <w:sz w:val="21"/>
                <w:szCs w:val="21"/>
              </w:rPr>
              <w:t>Project Type</w:t>
            </w:r>
          </w:p>
        </w:tc>
        <w:tc>
          <w:tcPr>
            <w:tcW w:w="6390"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01015D" w:rsidRPr="00A22592" w:rsidP="008565B7" w14:paraId="1269156B" w14:textId="77777777">
            <w:pPr>
              <w:suppressAutoHyphens/>
              <w:spacing w:before="20" w:after="20"/>
              <w:rPr>
                <w:rFonts w:eastAsia="Calibri"/>
                <w:color w:val="000000" w:themeColor="text1"/>
                <w:sz w:val="21"/>
                <w:szCs w:val="21"/>
              </w:rPr>
            </w:pPr>
            <w:r w:rsidRPr="00A22592">
              <w:rPr>
                <w:rFonts w:eastAsia="Calibri"/>
                <w:color w:val="000000" w:themeColor="text1"/>
                <w:sz w:val="21"/>
                <w:szCs w:val="21"/>
              </w:rPr>
              <w:t xml:space="preserve">Support &amp; Testing </w:t>
            </w:r>
          </w:p>
        </w:tc>
      </w:tr>
    </w:tbl>
    <w:p w:rsidR="0001015D" w:rsidRPr="00A22592" w:rsidP="0001015D" w14:paraId="6DD3A139" w14:textId="77777777">
      <w:pPr>
        <w:widowControl w:val="0"/>
        <w:jc w:val="both"/>
        <w:rPr>
          <w:rFonts w:eastAsia="Calibri"/>
          <w:color w:val="000000" w:themeColor="text1"/>
          <w:sz w:val="21"/>
          <w:szCs w:val="21"/>
        </w:rPr>
      </w:pPr>
      <w:r w:rsidRPr="00A22592">
        <w:rPr>
          <w:rFonts w:eastAsia="Calibri"/>
          <w:color w:val="000000" w:themeColor="text1"/>
          <w:sz w:val="21"/>
          <w:szCs w:val="21"/>
        </w:rPr>
        <w:t xml:space="preserve">.  </w:t>
      </w:r>
    </w:p>
    <w:p w:rsidR="0001015D" w:rsidRPr="00A22592" w:rsidP="0001015D" w14:paraId="6ADD0369" w14:textId="77777777">
      <w:pPr>
        <w:suppressAutoHyphens/>
        <w:ind w:left="-540" w:hanging="270"/>
        <w:rPr>
          <w:rFonts w:eastAsia="Calibri"/>
          <w:b/>
          <w:color w:val="000000" w:themeColor="text1"/>
          <w:sz w:val="21"/>
          <w:szCs w:val="21"/>
          <w:u w:val="single"/>
        </w:rPr>
      </w:pPr>
      <w:r w:rsidRPr="00A22592">
        <w:rPr>
          <w:rFonts w:eastAsia="Calibri"/>
          <w:b/>
          <w:color w:val="000000" w:themeColor="text1"/>
          <w:sz w:val="21"/>
          <w:szCs w:val="21"/>
          <w:u w:val="single"/>
        </w:rPr>
        <w:t>Roles &amp; Responsibilities:</w:t>
      </w:r>
    </w:p>
    <w:p w:rsidR="0001015D" w:rsidRPr="00A22592" w:rsidP="0001015D" w14:paraId="3BD8CF27" w14:textId="77777777">
      <w:pPr>
        <w:ind w:left="-540" w:hanging="270"/>
        <w:rPr>
          <w:rFonts w:eastAsia="Calibri"/>
          <w:color w:val="000000" w:themeColor="text1"/>
          <w:sz w:val="21"/>
          <w:szCs w:val="21"/>
        </w:rPr>
      </w:pPr>
    </w:p>
    <w:p w:rsidR="0001015D" w:rsidRPr="00A22592" w:rsidP="0001015D" w14:paraId="078FD653" w14:textId="0442D4E5">
      <w:pPr>
        <w:pStyle w:val="ListParagraph"/>
        <w:numPr>
          <w:ilvl w:val="0"/>
          <w:numId w:val="14"/>
        </w:numPr>
        <w:spacing w:after="200" w:line="276" w:lineRule="auto"/>
        <w:ind w:left="-540" w:hanging="270"/>
        <w:rPr>
          <w:rFonts w:eastAsia="Calibri"/>
          <w:color w:val="000000" w:themeColor="text1"/>
          <w:sz w:val="21"/>
          <w:szCs w:val="21"/>
        </w:rPr>
      </w:pPr>
      <w:r w:rsidRPr="00A22592">
        <w:rPr>
          <w:rFonts w:eastAsia="Calibri"/>
          <w:color w:val="000000" w:themeColor="text1"/>
          <w:sz w:val="21"/>
          <w:szCs w:val="21"/>
        </w:rPr>
        <w:t xml:space="preserve">Analyzing the problem to </w:t>
      </w:r>
      <w:r w:rsidR="00502121">
        <w:rPr>
          <w:rFonts w:eastAsia="Calibri"/>
          <w:color w:val="000000" w:themeColor="text1"/>
          <w:sz w:val="21"/>
          <w:szCs w:val="21"/>
        </w:rPr>
        <w:t xml:space="preserve">provide </w:t>
      </w:r>
      <w:r w:rsidRPr="00A22592">
        <w:rPr>
          <w:rFonts w:eastAsia="Calibri"/>
          <w:color w:val="000000" w:themeColor="text1"/>
          <w:sz w:val="21"/>
          <w:szCs w:val="21"/>
        </w:rPr>
        <w:t>solutions to the user generated.</w:t>
      </w:r>
    </w:p>
    <w:p w:rsidR="0001015D" w:rsidRPr="00A22592" w:rsidP="0001015D" w14:paraId="341DE8BF" w14:textId="77777777">
      <w:pPr>
        <w:pStyle w:val="ListParagraph"/>
        <w:numPr>
          <w:ilvl w:val="0"/>
          <w:numId w:val="14"/>
        </w:numPr>
        <w:spacing w:after="200" w:line="276" w:lineRule="auto"/>
        <w:ind w:left="-540" w:hanging="270"/>
        <w:rPr>
          <w:rFonts w:eastAsia="Calibri"/>
          <w:color w:val="000000" w:themeColor="text1"/>
          <w:sz w:val="21"/>
          <w:szCs w:val="21"/>
        </w:rPr>
      </w:pPr>
      <w:r w:rsidRPr="00A22592">
        <w:rPr>
          <w:rFonts w:eastAsia="Calibri"/>
          <w:color w:val="000000" w:themeColor="text1"/>
          <w:sz w:val="21"/>
          <w:szCs w:val="21"/>
        </w:rPr>
        <w:t>Resolution of Tickets using L3 &amp; L4 as per SLA.</w:t>
      </w:r>
    </w:p>
    <w:p w:rsidR="0001015D" w:rsidRPr="00A22592" w:rsidP="0001015D" w14:paraId="7A76C2DF" w14:textId="77777777">
      <w:pPr>
        <w:pStyle w:val="ListParagraph"/>
        <w:numPr>
          <w:ilvl w:val="0"/>
          <w:numId w:val="14"/>
        </w:numPr>
        <w:spacing w:after="200" w:line="276" w:lineRule="auto"/>
        <w:ind w:left="-540" w:hanging="270"/>
        <w:rPr>
          <w:rFonts w:eastAsia="Calibri"/>
          <w:color w:val="000000" w:themeColor="text1"/>
          <w:sz w:val="21"/>
          <w:szCs w:val="21"/>
        </w:rPr>
      </w:pPr>
      <w:r w:rsidRPr="00A22592">
        <w:rPr>
          <w:rFonts w:eastAsia="Calibri"/>
          <w:color w:val="000000" w:themeColor="text1"/>
          <w:sz w:val="21"/>
          <w:szCs w:val="21"/>
        </w:rPr>
        <w:t>Resolving Month end &amp; year-end issues.</w:t>
      </w:r>
    </w:p>
    <w:p w:rsidR="0001015D" w:rsidRPr="00A22592" w:rsidP="0001015D" w14:paraId="391EDCE6" w14:textId="77777777">
      <w:pPr>
        <w:pStyle w:val="ListParagraph"/>
        <w:numPr>
          <w:ilvl w:val="0"/>
          <w:numId w:val="14"/>
        </w:numPr>
        <w:spacing w:after="200" w:line="276" w:lineRule="auto"/>
        <w:ind w:left="-540" w:hanging="270"/>
        <w:rPr>
          <w:rFonts w:eastAsia="Calibri"/>
          <w:color w:val="000000" w:themeColor="text1"/>
          <w:sz w:val="21"/>
          <w:szCs w:val="21"/>
        </w:rPr>
      </w:pPr>
      <w:r w:rsidRPr="00A22592">
        <w:rPr>
          <w:rFonts w:eastAsia="Calibri"/>
          <w:color w:val="000000" w:themeColor="text1"/>
          <w:sz w:val="21"/>
          <w:szCs w:val="21"/>
        </w:rPr>
        <w:t>Coordinating with client and advising the client on process related issues.</w:t>
      </w:r>
    </w:p>
    <w:p w:rsidR="0001015D" w:rsidRPr="00A22592" w:rsidP="0001015D" w14:paraId="700D2F01" w14:textId="77777777">
      <w:pPr>
        <w:pStyle w:val="ListParagraph"/>
        <w:numPr>
          <w:ilvl w:val="0"/>
          <w:numId w:val="14"/>
        </w:numPr>
        <w:spacing w:after="200" w:line="276" w:lineRule="auto"/>
        <w:ind w:left="-540" w:hanging="270"/>
        <w:rPr>
          <w:rFonts w:eastAsia="Calibri"/>
          <w:color w:val="000000" w:themeColor="text1"/>
          <w:sz w:val="21"/>
          <w:szCs w:val="21"/>
        </w:rPr>
      </w:pPr>
      <w:r w:rsidRPr="00A22592">
        <w:rPr>
          <w:rFonts w:eastAsia="Calibri"/>
          <w:color w:val="000000" w:themeColor="text1"/>
          <w:sz w:val="21"/>
          <w:szCs w:val="21"/>
        </w:rPr>
        <w:t>Thoroughly documenting the above activities and keeping it up-to-date.</w:t>
      </w:r>
    </w:p>
    <w:p w:rsidR="0001015D" w:rsidRPr="00A22592" w:rsidP="0001015D" w14:paraId="44D13632" w14:textId="77777777">
      <w:pPr>
        <w:pStyle w:val="ListParagraph"/>
        <w:numPr>
          <w:ilvl w:val="0"/>
          <w:numId w:val="14"/>
        </w:numPr>
        <w:spacing w:after="200" w:line="276" w:lineRule="auto"/>
        <w:ind w:left="-540" w:hanging="270"/>
        <w:rPr>
          <w:rFonts w:eastAsia="Calibri"/>
          <w:color w:val="000000" w:themeColor="text1"/>
          <w:sz w:val="21"/>
          <w:szCs w:val="21"/>
        </w:rPr>
      </w:pPr>
      <w:r w:rsidRPr="00A22592">
        <w:rPr>
          <w:rFonts w:eastAsia="Calibri"/>
          <w:color w:val="000000" w:themeColor="text1"/>
          <w:sz w:val="21"/>
          <w:szCs w:val="21"/>
        </w:rPr>
        <w:t>Responsible for providing support in the areas of General Ledger, Accounts Receivable, Accounts payable, Assets Accounting.</w:t>
      </w:r>
    </w:p>
    <w:p w:rsidR="0001015D" w:rsidRPr="00A22592" w:rsidP="0001015D" w14:paraId="2918E752" w14:textId="77777777">
      <w:pPr>
        <w:pStyle w:val="ListParagraph"/>
        <w:numPr>
          <w:ilvl w:val="0"/>
          <w:numId w:val="14"/>
        </w:numPr>
        <w:spacing w:after="200" w:line="276" w:lineRule="auto"/>
        <w:ind w:left="-540" w:hanging="270"/>
        <w:rPr>
          <w:rFonts w:eastAsia="Calibri"/>
          <w:color w:val="000000" w:themeColor="text1"/>
          <w:sz w:val="21"/>
          <w:szCs w:val="21"/>
        </w:rPr>
      </w:pPr>
      <w:r w:rsidRPr="00A22592">
        <w:rPr>
          <w:rFonts w:eastAsia="Calibri"/>
          <w:color w:val="000000" w:themeColor="text1"/>
          <w:sz w:val="21"/>
          <w:szCs w:val="21"/>
        </w:rPr>
        <w:t>Attending KT sessions to update knowledge on new issues</w:t>
      </w:r>
    </w:p>
    <w:p w:rsidR="0001015D" w:rsidRPr="00A22592" w:rsidP="0001015D" w14:paraId="3B6EEF62" w14:textId="77777777">
      <w:pPr>
        <w:pStyle w:val="ListParagraph"/>
        <w:numPr>
          <w:ilvl w:val="0"/>
          <w:numId w:val="14"/>
        </w:numPr>
        <w:spacing w:after="200" w:line="276" w:lineRule="auto"/>
        <w:ind w:left="-540" w:hanging="270"/>
        <w:rPr>
          <w:rFonts w:eastAsia="Calibri"/>
          <w:color w:val="000000" w:themeColor="text1"/>
          <w:sz w:val="21"/>
          <w:szCs w:val="21"/>
        </w:rPr>
      </w:pPr>
      <w:r w:rsidRPr="00A22592">
        <w:rPr>
          <w:rFonts w:eastAsia="Calibri"/>
          <w:color w:val="000000" w:themeColor="text1"/>
          <w:sz w:val="21"/>
          <w:szCs w:val="21"/>
        </w:rPr>
        <w:t>Providing Support to execution of critical tasks. Preparing End user manuals and Process flow documents</w:t>
      </w:r>
    </w:p>
    <w:p w:rsidR="0001015D" w:rsidRPr="00A22592" w:rsidP="0001015D" w14:paraId="29E25E17" w14:textId="017E6712">
      <w:pPr>
        <w:pStyle w:val="ListParagraph"/>
        <w:numPr>
          <w:ilvl w:val="0"/>
          <w:numId w:val="14"/>
        </w:numPr>
        <w:spacing w:after="200" w:line="276" w:lineRule="auto"/>
        <w:ind w:left="-540" w:hanging="270"/>
        <w:rPr>
          <w:rFonts w:eastAsia="Calibri"/>
          <w:color w:val="000000" w:themeColor="text1"/>
          <w:sz w:val="21"/>
          <w:szCs w:val="21"/>
        </w:rPr>
      </w:pPr>
      <w:r w:rsidRPr="00A22592">
        <w:rPr>
          <w:rFonts w:eastAsia="Calibri"/>
          <w:color w:val="000000" w:themeColor="text1"/>
          <w:sz w:val="21"/>
          <w:szCs w:val="21"/>
        </w:rPr>
        <w:t>Providing support to ABAP team on various issues.</w:t>
      </w:r>
      <w:r w:rsidR="000512B7">
        <w:rPr>
          <w:rFonts w:eastAsia="Calibri"/>
          <w:color w:val="000000" w:themeColor="text1"/>
          <w:sz w:val="21"/>
          <w:szCs w:val="21"/>
        </w:rPr>
        <w:t xml:space="preserve">  </w:t>
      </w:r>
      <w:r w:rsidRPr="00A22592">
        <w:rPr>
          <w:rFonts w:eastAsia="Calibri"/>
          <w:color w:val="000000" w:themeColor="text1"/>
          <w:sz w:val="21"/>
          <w:szCs w:val="21"/>
        </w:rPr>
        <w:t>Interactin</w:t>
      </w:r>
      <w:r w:rsidR="000512B7">
        <w:rPr>
          <w:rFonts w:eastAsia="Calibri"/>
          <w:color w:val="000000" w:themeColor="text1"/>
          <w:sz w:val="21"/>
          <w:szCs w:val="21"/>
        </w:rPr>
        <w:t xml:space="preserve">g </w:t>
      </w:r>
      <w:r w:rsidRPr="00A22592">
        <w:rPr>
          <w:rFonts w:eastAsia="Calibri"/>
          <w:color w:val="000000" w:themeColor="text1"/>
          <w:sz w:val="21"/>
          <w:szCs w:val="21"/>
        </w:rPr>
        <w:t>with users for obtaining clarifications</w:t>
      </w:r>
    </w:p>
    <w:p w:rsidR="00AC0858" w:rsidRPr="0094644E" w:rsidP="00AC0858" w14:paraId="4828D7B0" w14:textId="36392CC4">
      <w:pPr>
        <w:pStyle w:val="ListParagraph"/>
        <w:numPr>
          <w:ilvl w:val="0"/>
          <w:numId w:val="14"/>
        </w:numPr>
        <w:spacing w:after="200" w:line="276" w:lineRule="auto"/>
        <w:ind w:left="-540" w:hanging="270"/>
        <w:rPr>
          <w:rFonts w:eastAsia="Calibri"/>
          <w:color w:val="000000" w:themeColor="text1"/>
          <w:sz w:val="21"/>
          <w:szCs w:val="21"/>
        </w:rPr>
      </w:pPr>
      <w:r w:rsidRPr="00A22592">
        <w:rPr>
          <w:rFonts w:eastAsia="Calibri"/>
          <w:color w:val="000000" w:themeColor="text1"/>
          <w:sz w:val="21"/>
          <w:szCs w:val="21"/>
        </w:rPr>
        <w:t>Checking the assignments of relevant FICO configuration. Ensure the customer satisfaction before the closing issue</w:t>
      </w:r>
    </w:p>
    <w:p w:rsidR="0001015D" w:rsidRPr="00A22592" w:rsidP="0001015D" w14:paraId="7E2AA830" w14:textId="5DC34AC2">
      <w:pPr>
        <w:spacing w:after="200" w:line="276" w:lineRule="auto"/>
        <w:ind w:hanging="810"/>
        <w:rPr>
          <w:b/>
          <w:color w:val="000000" w:themeColor="text1"/>
          <w:sz w:val="21"/>
          <w:szCs w:val="21"/>
        </w:rPr>
      </w:pPr>
      <w:r w:rsidRPr="00A22592">
        <w:rPr>
          <w:b/>
          <w:color w:val="000000" w:themeColor="text1"/>
          <w:sz w:val="21"/>
          <w:szCs w:val="21"/>
        </w:rPr>
        <w:t>Project#</w:t>
      </w:r>
      <w:r w:rsidR="00810180">
        <w:rPr>
          <w:b/>
          <w:color w:val="000000" w:themeColor="text1"/>
          <w:sz w:val="21"/>
          <w:szCs w:val="21"/>
        </w:rPr>
        <w:t>3</w:t>
      </w:r>
      <w:r w:rsidRPr="00A22592">
        <w:rPr>
          <w:b/>
          <w:color w:val="000000" w:themeColor="text1"/>
          <w:sz w:val="21"/>
          <w:szCs w:val="21"/>
        </w:rPr>
        <w:t>: SAP S/4Hana Finance Implementation (Green field) version</w:t>
      </w:r>
    </w:p>
    <w:tbl>
      <w:tblPr>
        <w:tblpPr w:leftFromText="180" w:rightFromText="180" w:vertAnchor="text" w:tblpX="-612" w:tblpY="1"/>
        <w:tblOverlap w:val="never"/>
        <w:tblW w:w="9558" w:type="dxa"/>
        <w:tblCellMar>
          <w:left w:w="10" w:type="dxa"/>
          <w:right w:w="10" w:type="dxa"/>
        </w:tblCellMar>
        <w:tblLook w:val="0000"/>
      </w:tblPr>
      <w:tblGrid>
        <w:gridCol w:w="2797"/>
        <w:gridCol w:w="6761"/>
      </w:tblGrid>
      <w:tr w14:paraId="0CAF8F53" w14:textId="77777777" w:rsidTr="0001015D">
        <w:tblPrEx>
          <w:tblW w:w="9558" w:type="dxa"/>
          <w:tblCellMar>
            <w:left w:w="10" w:type="dxa"/>
            <w:right w:w="10" w:type="dxa"/>
          </w:tblCellMar>
          <w:tblLook w:val="0000"/>
        </w:tblPrEx>
        <w:trPr>
          <w:trHeight w:val="325"/>
        </w:trPr>
        <w:tc>
          <w:tcPr>
            <w:tcW w:w="2797"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01015D" w:rsidRPr="00A22592" w:rsidP="0001015D" w14:paraId="45833658" w14:textId="77777777">
            <w:pPr>
              <w:tabs>
                <w:tab w:val="left" w:pos="4320"/>
                <w:tab w:val="left" w:pos="8640"/>
              </w:tabs>
              <w:spacing w:before="20" w:after="20"/>
              <w:jc w:val="both"/>
              <w:rPr>
                <w:rFonts w:eastAsia="Calibri"/>
                <w:color w:val="000000" w:themeColor="text1"/>
                <w:sz w:val="21"/>
                <w:szCs w:val="21"/>
              </w:rPr>
            </w:pPr>
            <w:r w:rsidRPr="00A22592">
              <w:rPr>
                <w:rFonts w:eastAsia="Calibri"/>
                <w:color w:val="000000" w:themeColor="text1"/>
                <w:sz w:val="21"/>
                <w:szCs w:val="21"/>
              </w:rPr>
              <w:t>Organization</w:t>
            </w:r>
          </w:p>
        </w:tc>
        <w:tc>
          <w:tcPr>
            <w:tcW w:w="6761"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01015D" w:rsidRPr="00A22592" w:rsidP="0001015D" w14:paraId="55C8A004" w14:textId="639F041E">
            <w:pPr>
              <w:suppressAutoHyphens/>
              <w:spacing w:before="20" w:after="20"/>
              <w:rPr>
                <w:rFonts w:eastAsia="Calibri"/>
                <w:color w:val="000000" w:themeColor="text1"/>
                <w:sz w:val="21"/>
                <w:szCs w:val="21"/>
              </w:rPr>
            </w:pPr>
            <w:r>
              <w:rPr>
                <w:rFonts w:eastAsia="Calibri"/>
                <w:color w:val="000000" w:themeColor="text1"/>
                <w:sz w:val="21"/>
                <w:szCs w:val="21"/>
              </w:rPr>
              <w:t xml:space="preserve">Mindtree </w:t>
            </w:r>
          </w:p>
        </w:tc>
      </w:tr>
      <w:tr w14:paraId="7CB21951" w14:textId="77777777" w:rsidTr="0001015D">
        <w:tblPrEx>
          <w:tblW w:w="9558" w:type="dxa"/>
          <w:tblCellMar>
            <w:left w:w="10" w:type="dxa"/>
            <w:right w:w="10" w:type="dxa"/>
          </w:tblCellMar>
          <w:tblLook w:val="0000"/>
        </w:tblPrEx>
        <w:trPr>
          <w:trHeight w:val="325"/>
        </w:trPr>
        <w:tc>
          <w:tcPr>
            <w:tcW w:w="2797"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01015D" w:rsidRPr="00A22592" w:rsidP="0001015D" w14:paraId="461A1CC6" w14:textId="77777777">
            <w:pPr>
              <w:tabs>
                <w:tab w:val="left" w:pos="4320"/>
                <w:tab w:val="left" w:pos="8640"/>
              </w:tabs>
              <w:spacing w:before="20" w:after="20"/>
              <w:jc w:val="both"/>
              <w:rPr>
                <w:rFonts w:eastAsia="Calibri"/>
                <w:color w:val="000000" w:themeColor="text1"/>
                <w:sz w:val="21"/>
                <w:szCs w:val="21"/>
              </w:rPr>
            </w:pPr>
            <w:r w:rsidRPr="00A22592">
              <w:rPr>
                <w:rFonts w:eastAsia="Calibri"/>
                <w:color w:val="000000" w:themeColor="text1"/>
                <w:sz w:val="21"/>
                <w:szCs w:val="21"/>
              </w:rPr>
              <w:t>Client</w:t>
            </w:r>
          </w:p>
        </w:tc>
        <w:tc>
          <w:tcPr>
            <w:tcW w:w="6761"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01015D" w:rsidRPr="00A22592" w:rsidP="0001015D" w14:paraId="72CEA58D" w14:textId="28EC97F3">
            <w:pPr>
              <w:suppressAutoHyphens/>
              <w:spacing w:before="20" w:after="20"/>
              <w:rPr>
                <w:rFonts w:eastAsia="Calibri"/>
                <w:color w:val="000000" w:themeColor="text1"/>
                <w:sz w:val="21"/>
                <w:szCs w:val="21"/>
              </w:rPr>
            </w:pPr>
            <w:r>
              <w:rPr>
                <w:rFonts w:eastAsia="Calibri"/>
                <w:color w:val="000000" w:themeColor="text1"/>
                <w:sz w:val="21"/>
                <w:szCs w:val="21"/>
              </w:rPr>
              <w:t xml:space="preserve">KAUST </w:t>
            </w:r>
          </w:p>
        </w:tc>
      </w:tr>
      <w:tr w14:paraId="4D99DC25" w14:textId="77777777" w:rsidTr="0001015D">
        <w:tblPrEx>
          <w:tblW w:w="9558" w:type="dxa"/>
          <w:tblCellMar>
            <w:left w:w="10" w:type="dxa"/>
            <w:right w:w="10" w:type="dxa"/>
          </w:tblCellMar>
          <w:tblLook w:val="0000"/>
        </w:tblPrEx>
        <w:trPr>
          <w:trHeight w:val="325"/>
        </w:trPr>
        <w:tc>
          <w:tcPr>
            <w:tcW w:w="2797"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01015D" w:rsidRPr="00A22592" w:rsidP="0001015D" w14:paraId="57822572" w14:textId="77777777">
            <w:pPr>
              <w:tabs>
                <w:tab w:val="left" w:pos="4320"/>
                <w:tab w:val="left" w:pos="8640"/>
              </w:tabs>
              <w:spacing w:before="20" w:after="20"/>
              <w:jc w:val="both"/>
              <w:rPr>
                <w:rFonts w:eastAsia="Calibri"/>
                <w:color w:val="000000" w:themeColor="text1"/>
                <w:sz w:val="21"/>
                <w:szCs w:val="21"/>
              </w:rPr>
            </w:pPr>
            <w:r w:rsidRPr="00A22592">
              <w:rPr>
                <w:rFonts w:eastAsia="Calibri"/>
                <w:color w:val="000000" w:themeColor="text1"/>
                <w:sz w:val="21"/>
                <w:szCs w:val="21"/>
              </w:rPr>
              <w:t>Role</w:t>
            </w:r>
          </w:p>
        </w:tc>
        <w:tc>
          <w:tcPr>
            <w:tcW w:w="6761"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01015D" w:rsidRPr="00A22592" w:rsidP="0001015D" w14:paraId="36E36B58" w14:textId="59DFE248">
            <w:pPr>
              <w:suppressAutoHyphens/>
              <w:spacing w:before="20" w:after="20"/>
              <w:rPr>
                <w:rFonts w:eastAsia="Calibri"/>
                <w:color w:val="000000" w:themeColor="text1"/>
                <w:sz w:val="21"/>
                <w:szCs w:val="21"/>
              </w:rPr>
            </w:pPr>
            <w:r w:rsidRPr="00A22592">
              <w:rPr>
                <w:rFonts w:eastAsia="Calibri"/>
                <w:color w:val="000000" w:themeColor="text1"/>
                <w:sz w:val="21"/>
                <w:szCs w:val="21"/>
              </w:rPr>
              <w:t>SAP S/4HANA</w:t>
            </w:r>
            <w:r>
              <w:rPr>
                <w:rFonts w:eastAsia="Calibri"/>
                <w:color w:val="000000" w:themeColor="text1"/>
                <w:sz w:val="21"/>
                <w:szCs w:val="21"/>
              </w:rPr>
              <w:t xml:space="preserve"> Finance </w:t>
            </w:r>
            <w:r w:rsidRPr="00A22592">
              <w:rPr>
                <w:rFonts w:eastAsia="Calibri"/>
                <w:color w:val="000000" w:themeColor="text1"/>
                <w:sz w:val="21"/>
                <w:szCs w:val="21"/>
              </w:rPr>
              <w:t>Consultant</w:t>
            </w:r>
          </w:p>
        </w:tc>
      </w:tr>
      <w:tr w14:paraId="014C8D61" w14:textId="77777777" w:rsidTr="0001015D">
        <w:tblPrEx>
          <w:tblW w:w="9558" w:type="dxa"/>
          <w:tblCellMar>
            <w:left w:w="10" w:type="dxa"/>
            <w:right w:w="10" w:type="dxa"/>
          </w:tblCellMar>
          <w:tblLook w:val="0000"/>
        </w:tblPrEx>
        <w:trPr>
          <w:trHeight w:val="325"/>
        </w:trPr>
        <w:tc>
          <w:tcPr>
            <w:tcW w:w="2797"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01015D" w:rsidRPr="00A22592" w:rsidP="0001015D" w14:paraId="229F54BB" w14:textId="77777777">
            <w:pPr>
              <w:tabs>
                <w:tab w:val="left" w:pos="4320"/>
                <w:tab w:val="left" w:pos="8640"/>
              </w:tabs>
              <w:spacing w:before="20" w:after="20"/>
              <w:jc w:val="both"/>
              <w:rPr>
                <w:rFonts w:eastAsia="Calibri"/>
                <w:color w:val="000000" w:themeColor="text1"/>
                <w:sz w:val="21"/>
                <w:szCs w:val="21"/>
              </w:rPr>
            </w:pPr>
            <w:r w:rsidRPr="00A22592">
              <w:rPr>
                <w:rFonts w:eastAsia="Calibri"/>
                <w:color w:val="000000" w:themeColor="text1"/>
                <w:sz w:val="21"/>
                <w:szCs w:val="21"/>
              </w:rPr>
              <w:t>Duration</w:t>
            </w:r>
          </w:p>
        </w:tc>
        <w:tc>
          <w:tcPr>
            <w:tcW w:w="6761"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01015D" w:rsidRPr="00A22592" w:rsidP="0001015D" w14:paraId="558242E1" w14:textId="7A92C26B">
            <w:pPr>
              <w:suppressAutoHyphens/>
              <w:spacing w:before="20" w:after="20"/>
              <w:rPr>
                <w:rFonts w:eastAsia="Calibri"/>
                <w:color w:val="000000" w:themeColor="text1"/>
                <w:sz w:val="21"/>
                <w:szCs w:val="21"/>
              </w:rPr>
            </w:pPr>
            <w:r>
              <w:rPr>
                <w:rFonts w:eastAsia="Calibri"/>
                <w:color w:val="000000" w:themeColor="text1"/>
                <w:sz w:val="21"/>
                <w:szCs w:val="21"/>
              </w:rPr>
              <w:t xml:space="preserve">March 2022 to Jan 2023 </w:t>
            </w:r>
          </w:p>
        </w:tc>
      </w:tr>
      <w:tr w14:paraId="73DB25F8" w14:textId="77777777" w:rsidTr="0001015D">
        <w:tblPrEx>
          <w:tblW w:w="9558" w:type="dxa"/>
          <w:tblCellMar>
            <w:left w:w="10" w:type="dxa"/>
            <w:right w:w="10" w:type="dxa"/>
          </w:tblCellMar>
          <w:tblLook w:val="0000"/>
        </w:tblPrEx>
        <w:trPr>
          <w:trHeight w:val="325"/>
        </w:trPr>
        <w:tc>
          <w:tcPr>
            <w:tcW w:w="2797"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01015D" w:rsidRPr="00A22592" w:rsidP="0001015D" w14:paraId="70D87B55" w14:textId="77777777">
            <w:pPr>
              <w:tabs>
                <w:tab w:val="left" w:pos="4320"/>
                <w:tab w:val="left" w:pos="8640"/>
              </w:tabs>
              <w:spacing w:before="20" w:after="20"/>
              <w:jc w:val="both"/>
              <w:rPr>
                <w:rFonts w:eastAsia="Calibri"/>
                <w:color w:val="000000" w:themeColor="text1"/>
                <w:sz w:val="21"/>
                <w:szCs w:val="21"/>
              </w:rPr>
            </w:pPr>
            <w:r w:rsidRPr="00A22592">
              <w:rPr>
                <w:rFonts w:eastAsia="Calibri"/>
                <w:color w:val="000000" w:themeColor="text1"/>
                <w:sz w:val="21"/>
                <w:szCs w:val="21"/>
              </w:rPr>
              <w:t>Project Type</w:t>
            </w:r>
          </w:p>
        </w:tc>
        <w:tc>
          <w:tcPr>
            <w:tcW w:w="6761"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01015D" w:rsidRPr="00A22592" w:rsidP="0001015D" w14:paraId="3C005574" w14:textId="77777777">
            <w:pPr>
              <w:suppressAutoHyphens/>
              <w:spacing w:before="20" w:after="20"/>
              <w:rPr>
                <w:rFonts w:eastAsia="Calibri"/>
                <w:bCs/>
                <w:color w:val="000000" w:themeColor="text1"/>
                <w:sz w:val="21"/>
                <w:szCs w:val="21"/>
              </w:rPr>
            </w:pPr>
            <w:r w:rsidRPr="00A22592">
              <w:rPr>
                <w:rFonts w:eastAsia="Calibri"/>
                <w:bCs/>
                <w:color w:val="000000" w:themeColor="text1"/>
                <w:sz w:val="21"/>
                <w:szCs w:val="21"/>
              </w:rPr>
              <w:t>Implementation &amp; Testing</w:t>
            </w:r>
          </w:p>
        </w:tc>
      </w:tr>
    </w:tbl>
    <w:p w:rsidR="0001015D" w:rsidRPr="00A22592" w:rsidP="0001015D" w14:paraId="394C8B56" w14:textId="77777777">
      <w:pPr>
        <w:spacing w:after="200" w:line="276" w:lineRule="auto"/>
        <w:ind w:hanging="180"/>
        <w:jc w:val="both"/>
        <w:rPr>
          <w:color w:val="000000" w:themeColor="text1"/>
          <w:sz w:val="21"/>
          <w:szCs w:val="21"/>
        </w:rPr>
      </w:pPr>
    </w:p>
    <w:p w:rsidR="0001015D" w:rsidRPr="00A22592" w:rsidP="0001015D" w14:paraId="488A3FFA" w14:textId="77777777">
      <w:pPr>
        <w:spacing w:after="200" w:line="276" w:lineRule="auto"/>
        <w:ind w:left="-180" w:hanging="540"/>
        <w:rPr>
          <w:rFonts w:eastAsia="Calibri"/>
          <w:b/>
          <w:color w:val="000000" w:themeColor="text1"/>
          <w:sz w:val="21"/>
          <w:szCs w:val="21"/>
          <w:u w:val="single"/>
        </w:rPr>
      </w:pPr>
      <w:r w:rsidRPr="00A22592">
        <w:rPr>
          <w:rFonts w:eastAsia="Calibri"/>
          <w:b/>
          <w:color w:val="000000" w:themeColor="text1"/>
          <w:sz w:val="21"/>
          <w:szCs w:val="21"/>
          <w:u w:val="single"/>
        </w:rPr>
        <w:t xml:space="preserve"> Roles &amp; Responsibilities</w:t>
      </w:r>
    </w:p>
    <w:p w:rsidR="0001015D" w:rsidRPr="00A22592" w:rsidP="00810180" w14:paraId="7AC53C93" w14:textId="77777777">
      <w:pPr>
        <w:numPr>
          <w:ilvl w:val="0"/>
          <w:numId w:val="8"/>
        </w:numPr>
        <w:spacing w:line="276" w:lineRule="auto"/>
        <w:ind w:left="-270" w:hanging="360"/>
        <w:jc w:val="both"/>
        <w:rPr>
          <w:color w:val="000000" w:themeColor="text1"/>
          <w:sz w:val="21"/>
          <w:szCs w:val="21"/>
        </w:rPr>
      </w:pPr>
      <w:r w:rsidRPr="00A22592">
        <w:rPr>
          <w:color w:val="000000" w:themeColor="text1"/>
          <w:sz w:val="21"/>
          <w:szCs w:val="21"/>
        </w:rPr>
        <w:t xml:space="preserve">Configured the process for creation of enterprise structure and financial accounting global settings for company code as Chart of account, Account group, fiscal year variant, posting periods, and document number ranges. </w:t>
      </w:r>
    </w:p>
    <w:p w:rsidR="0001015D" w:rsidRPr="00A22592" w:rsidP="00810180" w14:paraId="7BB1BCAC" w14:textId="77777777">
      <w:pPr>
        <w:numPr>
          <w:ilvl w:val="0"/>
          <w:numId w:val="8"/>
        </w:numPr>
        <w:spacing w:line="276" w:lineRule="auto"/>
        <w:ind w:left="-270" w:hanging="360"/>
        <w:jc w:val="both"/>
        <w:rPr>
          <w:color w:val="000000" w:themeColor="text1"/>
          <w:sz w:val="21"/>
          <w:szCs w:val="21"/>
        </w:rPr>
      </w:pPr>
      <w:r w:rsidRPr="00A22592">
        <w:rPr>
          <w:color w:val="000000" w:themeColor="text1"/>
          <w:sz w:val="21"/>
          <w:szCs w:val="21"/>
        </w:rPr>
        <w:t>Configured field status variants, Open and close periods, Account principles and its respective assignments after BBP signed off.</w:t>
      </w:r>
    </w:p>
    <w:p w:rsidR="0001015D" w:rsidRPr="00A22592" w:rsidP="00810180" w14:paraId="6CA01AA0" w14:textId="77777777">
      <w:pPr>
        <w:numPr>
          <w:ilvl w:val="0"/>
          <w:numId w:val="8"/>
        </w:numPr>
        <w:spacing w:line="276" w:lineRule="auto"/>
        <w:ind w:left="-270" w:hanging="360"/>
        <w:jc w:val="both"/>
        <w:rPr>
          <w:color w:val="000000" w:themeColor="text1"/>
          <w:sz w:val="21"/>
          <w:szCs w:val="21"/>
        </w:rPr>
      </w:pPr>
      <w:r w:rsidRPr="00A22592">
        <w:rPr>
          <w:color w:val="000000" w:themeColor="text1"/>
          <w:sz w:val="21"/>
          <w:szCs w:val="21"/>
        </w:rPr>
        <w:t>Worked on Maintain Global parameters, Checked &amp; execute consistency of G/L settings.</w:t>
      </w:r>
    </w:p>
    <w:p w:rsidR="0001015D" w:rsidRPr="00A22592" w:rsidP="00810180" w14:paraId="552A6DFA" w14:textId="77777777">
      <w:pPr>
        <w:numPr>
          <w:ilvl w:val="0"/>
          <w:numId w:val="8"/>
        </w:numPr>
        <w:spacing w:line="276" w:lineRule="auto"/>
        <w:ind w:left="-270" w:hanging="360"/>
        <w:jc w:val="both"/>
        <w:rPr>
          <w:color w:val="000000" w:themeColor="text1"/>
          <w:sz w:val="21"/>
          <w:szCs w:val="21"/>
        </w:rPr>
      </w:pPr>
      <w:r w:rsidRPr="00A22592">
        <w:rPr>
          <w:color w:val="000000" w:themeColor="text1"/>
          <w:sz w:val="21"/>
          <w:szCs w:val="21"/>
        </w:rPr>
        <w:t xml:space="preserve">Configured vendor &amp;Customer Account group, Number ranges for Business Partner, Creation of Grouping and Assign number for Grouping for vendor &amp; Customer. </w:t>
      </w:r>
    </w:p>
    <w:p w:rsidR="0001015D" w:rsidRPr="00A22592" w:rsidP="00810180" w14:paraId="57C9E16B" w14:textId="77777777">
      <w:pPr>
        <w:numPr>
          <w:ilvl w:val="0"/>
          <w:numId w:val="8"/>
        </w:numPr>
        <w:spacing w:line="276" w:lineRule="auto"/>
        <w:ind w:left="-270" w:hanging="360"/>
        <w:jc w:val="both"/>
        <w:rPr>
          <w:color w:val="000000" w:themeColor="text1"/>
          <w:sz w:val="21"/>
          <w:szCs w:val="21"/>
        </w:rPr>
      </w:pPr>
      <w:r w:rsidRPr="00A22592">
        <w:rPr>
          <w:color w:val="000000" w:themeColor="text1"/>
          <w:sz w:val="21"/>
          <w:szCs w:val="21"/>
        </w:rPr>
        <w:t xml:space="preserve">Configured for Vendor and Customer- Define Account Groups with Screen Layout, Define Screen layout per Activity, </w:t>
      </w:r>
    </w:p>
    <w:p w:rsidR="0001015D" w:rsidRPr="00A22592" w:rsidP="00810180" w14:paraId="76D9984A" w14:textId="77777777">
      <w:pPr>
        <w:numPr>
          <w:ilvl w:val="0"/>
          <w:numId w:val="8"/>
        </w:numPr>
        <w:spacing w:line="276" w:lineRule="auto"/>
        <w:ind w:left="-270" w:hanging="360"/>
        <w:jc w:val="both"/>
        <w:rPr>
          <w:color w:val="000000" w:themeColor="text1"/>
          <w:sz w:val="21"/>
          <w:szCs w:val="21"/>
        </w:rPr>
      </w:pPr>
      <w:r w:rsidRPr="00A22592">
        <w:rPr>
          <w:color w:val="000000" w:themeColor="text1"/>
          <w:sz w:val="21"/>
          <w:szCs w:val="21"/>
        </w:rPr>
        <w:t>Configured the creation of Physical House Bank, Assign Payment Method to Company Code, Create House Bank, Set Up Bank Determination for Payment Transactions</w:t>
      </w:r>
    </w:p>
    <w:p w:rsidR="0001015D" w:rsidRPr="00A22592" w:rsidP="00810180" w14:paraId="14B44798" w14:textId="77777777">
      <w:pPr>
        <w:numPr>
          <w:ilvl w:val="0"/>
          <w:numId w:val="8"/>
        </w:numPr>
        <w:ind w:left="-270" w:hanging="360"/>
        <w:rPr>
          <w:rFonts w:eastAsia="Calibri"/>
          <w:color w:val="000000" w:themeColor="text1"/>
          <w:sz w:val="21"/>
          <w:szCs w:val="21"/>
        </w:rPr>
      </w:pPr>
      <w:r w:rsidRPr="00A22592">
        <w:rPr>
          <w:color w:val="000000" w:themeColor="text1"/>
          <w:sz w:val="21"/>
          <w:szCs w:val="21"/>
          <w:lang w:val="en-GB"/>
        </w:rPr>
        <w:t>Creation of Cost centre master data, Cost centres Standard Hierarchy and Alternative Hierarchy and assignment of cost centre master data to respective group in hierarchy.</w:t>
      </w:r>
    </w:p>
    <w:p w:rsidR="0001015D" w:rsidRPr="00A22592" w:rsidP="00810180" w14:paraId="632B5DAB" w14:textId="77777777">
      <w:pPr>
        <w:numPr>
          <w:ilvl w:val="0"/>
          <w:numId w:val="8"/>
        </w:numPr>
        <w:ind w:left="-270" w:hanging="360"/>
        <w:rPr>
          <w:rFonts w:eastAsia="Calibri"/>
          <w:color w:val="000000" w:themeColor="text1"/>
          <w:sz w:val="21"/>
          <w:szCs w:val="21"/>
        </w:rPr>
      </w:pPr>
      <w:r w:rsidRPr="00A22592">
        <w:rPr>
          <w:color w:val="000000" w:themeColor="text1"/>
          <w:sz w:val="21"/>
          <w:szCs w:val="21"/>
          <w:lang w:val="en-GB"/>
        </w:rPr>
        <w:t>Activate and inactivate cost centre master data whenever it requires and deletion of inactive cost centre.</w:t>
      </w:r>
    </w:p>
    <w:p w:rsidR="0001015D" w:rsidRPr="00AF621F" w:rsidP="00810180" w14:paraId="11B565F4" w14:textId="0D3EF8B8">
      <w:pPr>
        <w:numPr>
          <w:ilvl w:val="0"/>
          <w:numId w:val="8"/>
        </w:numPr>
        <w:ind w:left="-270" w:hanging="360"/>
        <w:rPr>
          <w:rFonts w:eastAsia="Calibri"/>
          <w:color w:val="000000" w:themeColor="text1"/>
          <w:sz w:val="21"/>
          <w:szCs w:val="21"/>
        </w:rPr>
      </w:pPr>
      <w:r w:rsidRPr="00A22592">
        <w:rPr>
          <w:color w:val="000000" w:themeColor="text1"/>
          <w:sz w:val="21"/>
          <w:szCs w:val="21"/>
          <w:lang w:val="en-GB"/>
        </w:rPr>
        <w:t>Configured planning for Cost centre and cost centre groups,</w:t>
      </w:r>
      <w:r w:rsidR="000512B7">
        <w:rPr>
          <w:color w:val="000000" w:themeColor="text1"/>
          <w:sz w:val="21"/>
          <w:szCs w:val="21"/>
          <w:lang w:val="en-GB"/>
        </w:rPr>
        <w:t xml:space="preserve"> </w:t>
      </w:r>
      <w:r w:rsidRPr="00A22592">
        <w:rPr>
          <w:color w:val="000000" w:themeColor="text1"/>
          <w:sz w:val="21"/>
          <w:szCs w:val="21"/>
          <w:lang w:val="en-GB"/>
        </w:rPr>
        <w:t>Internal Order CO production Order</w:t>
      </w:r>
    </w:p>
    <w:p w:rsidR="00AF621F" w:rsidRPr="00A22592" w:rsidP="00810180" w14:paraId="31B4A32B" w14:textId="77777777">
      <w:pPr>
        <w:numPr>
          <w:ilvl w:val="0"/>
          <w:numId w:val="8"/>
        </w:numPr>
        <w:spacing w:line="276" w:lineRule="auto"/>
        <w:ind w:left="-270" w:hanging="360"/>
        <w:jc w:val="both"/>
        <w:rPr>
          <w:color w:val="000000" w:themeColor="text1"/>
          <w:sz w:val="21"/>
          <w:szCs w:val="21"/>
        </w:rPr>
      </w:pPr>
      <w:r w:rsidRPr="00A22592">
        <w:rPr>
          <w:color w:val="000000" w:themeColor="text1"/>
          <w:sz w:val="21"/>
          <w:szCs w:val="21"/>
        </w:rPr>
        <w:t xml:space="preserve">Configured for Business Partner: BP Groupings and Assign Number Ranges, </w:t>
      </w:r>
    </w:p>
    <w:p w:rsidR="00AF621F" w:rsidRPr="00A22592" w:rsidP="00810180" w14:paraId="79E46AC8" w14:textId="77777777">
      <w:pPr>
        <w:numPr>
          <w:ilvl w:val="0"/>
          <w:numId w:val="8"/>
        </w:numPr>
        <w:spacing w:line="276" w:lineRule="auto"/>
        <w:ind w:left="-270" w:hanging="360"/>
        <w:jc w:val="both"/>
        <w:rPr>
          <w:color w:val="000000" w:themeColor="text1"/>
          <w:sz w:val="21"/>
          <w:szCs w:val="21"/>
        </w:rPr>
      </w:pPr>
      <w:r w:rsidRPr="00A22592">
        <w:rPr>
          <w:color w:val="000000" w:themeColor="text1"/>
          <w:sz w:val="21"/>
          <w:szCs w:val="21"/>
        </w:rPr>
        <w:t>Configuration of Chart of Deprecation, depreciation areas, asset class, and depreciation key’s and account determination and testing part.</w:t>
      </w:r>
    </w:p>
    <w:p w:rsidR="00AF621F" w:rsidRPr="00A22592" w:rsidP="00810180" w14:paraId="4AE16368" w14:textId="77777777">
      <w:pPr>
        <w:numPr>
          <w:ilvl w:val="0"/>
          <w:numId w:val="8"/>
        </w:numPr>
        <w:spacing w:line="276" w:lineRule="auto"/>
        <w:ind w:left="-270" w:hanging="360"/>
        <w:jc w:val="both"/>
        <w:rPr>
          <w:color w:val="000000" w:themeColor="text1"/>
          <w:sz w:val="21"/>
          <w:szCs w:val="21"/>
        </w:rPr>
      </w:pPr>
      <w:r w:rsidRPr="00A22592">
        <w:rPr>
          <w:color w:val="000000" w:themeColor="text1"/>
          <w:sz w:val="21"/>
          <w:szCs w:val="21"/>
        </w:rPr>
        <w:t xml:space="preserve"> Configured Technical clearing a/c for integrated Asset Acquisition, Assign of Account of automatic postings in A090.</w:t>
      </w:r>
    </w:p>
    <w:p w:rsidR="00AF621F" w:rsidRPr="00A22592" w:rsidP="00810180" w14:paraId="43AF6439" w14:textId="77777777">
      <w:pPr>
        <w:numPr>
          <w:ilvl w:val="0"/>
          <w:numId w:val="8"/>
        </w:numPr>
        <w:spacing w:line="276" w:lineRule="auto"/>
        <w:ind w:left="-270" w:hanging="360"/>
        <w:jc w:val="both"/>
        <w:rPr>
          <w:color w:val="000000" w:themeColor="text1"/>
          <w:sz w:val="21"/>
          <w:szCs w:val="21"/>
        </w:rPr>
      </w:pPr>
      <w:r w:rsidRPr="00A22592">
        <w:rPr>
          <w:color w:val="000000" w:themeColor="text1"/>
          <w:sz w:val="21"/>
          <w:szCs w:val="21"/>
        </w:rPr>
        <w:t>Configuration of depreciation areas, asset class, and depreciation key’s and account determination and testing part</w:t>
      </w:r>
    </w:p>
    <w:p w:rsidR="00AF621F" w:rsidRPr="00A22592" w:rsidP="00810180" w14:paraId="3AA4B793" w14:textId="77777777">
      <w:pPr>
        <w:pStyle w:val="ListParagraph"/>
        <w:numPr>
          <w:ilvl w:val="0"/>
          <w:numId w:val="8"/>
        </w:numPr>
        <w:spacing w:after="160"/>
        <w:ind w:left="-270" w:hanging="360"/>
        <w:jc w:val="both"/>
        <w:rPr>
          <w:color w:val="000000" w:themeColor="text1"/>
          <w:sz w:val="21"/>
          <w:szCs w:val="21"/>
        </w:rPr>
      </w:pPr>
      <w:r w:rsidRPr="00A22592">
        <w:rPr>
          <w:color w:val="000000" w:themeColor="text1"/>
          <w:sz w:val="21"/>
          <w:szCs w:val="21"/>
        </w:rPr>
        <w:t>Sort out day-to-day Queries of end users. Enhancement of the SAP for end users based on requirements. Attend meetings with the client.</w:t>
      </w:r>
    </w:p>
    <w:p w:rsidR="00AF621F" w:rsidRPr="00A22592" w:rsidP="00810180" w14:paraId="5C234636" w14:textId="77777777">
      <w:pPr>
        <w:pStyle w:val="ListParagraph"/>
        <w:numPr>
          <w:ilvl w:val="0"/>
          <w:numId w:val="8"/>
        </w:numPr>
        <w:spacing w:after="160"/>
        <w:ind w:left="-270" w:hanging="360"/>
        <w:jc w:val="both"/>
        <w:rPr>
          <w:color w:val="000000" w:themeColor="text1"/>
          <w:sz w:val="21"/>
          <w:szCs w:val="21"/>
        </w:rPr>
      </w:pPr>
      <w:r w:rsidRPr="00A22592">
        <w:rPr>
          <w:color w:val="000000" w:themeColor="text1"/>
          <w:sz w:val="21"/>
          <w:szCs w:val="21"/>
        </w:rPr>
        <w:t>Gathered Information on their current business processes and prepare a document.</w:t>
      </w:r>
    </w:p>
    <w:p w:rsidR="00AF621F" w:rsidRPr="00A22592" w:rsidP="00810180" w14:paraId="50496E37" w14:textId="77777777">
      <w:pPr>
        <w:pStyle w:val="ListParagraph"/>
        <w:numPr>
          <w:ilvl w:val="0"/>
          <w:numId w:val="8"/>
        </w:numPr>
        <w:spacing w:after="160"/>
        <w:ind w:left="-270" w:hanging="360"/>
        <w:jc w:val="both"/>
        <w:rPr>
          <w:color w:val="000000" w:themeColor="text1"/>
          <w:sz w:val="21"/>
          <w:szCs w:val="21"/>
        </w:rPr>
      </w:pPr>
      <w:r w:rsidRPr="00A22592">
        <w:rPr>
          <w:color w:val="000000" w:themeColor="text1"/>
          <w:sz w:val="21"/>
          <w:szCs w:val="21"/>
        </w:rPr>
        <w:t>Gathered information on their business requirements and prepare.</w:t>
      </w:r>
    </w:p>
    <w:p w:rsidR="00AF621F" w:rsidRPr="00A22592" w:rsidP="00810180" w14:paraId="2C1623B3" w14:textId="77777777">
      <w:pPr>
        <w:pStyle w:val="ListParagraph"/>
        <w:numPr>
          <w:ilvl w:val="0"/>
          <w:numId w:val="8"/>
        </w:numPr>
        <w:spacing w:after="160"/>
        <w:ind w:left="-270" w:hanging="360"/>
        <w:jc w:val="both"/>
        <w:rPr>
          <w:color w:val="000000" w:themeColor="text1"/>
          <w:sz w:val="21"/>
          <w:szCs w:val="21"/>
        </w:rPr>
      </w:pPr>
      <w:r w:rsidRPr="00A22592">
        <w:rPr>
          <w:color w:val="000000" w:themeColor="text1"/>
          <w:sz w:val="21"/>
          <w:szCs w:val="21"/>
        </w:rPr>
        <w:t>Involved and worked on Data Mapping-Mapping the source data element for each data element in the target environment.</w:t>
      </w:r>
    </w:p>
    <w:p w:rsidR="00AF621F" w:rsidRPr="00A22592" w:rsidP="00810180" w14:paraId="68645D32" w14:textId="77777777">
      <w:pPr>
        <w:pStyle w:val="ListParagraph"/>
        <w:numPr>
          <w:ilvl w:val="0"/>
          <w:numId w:val="8"/>
        </w:numPr>
        <w:spacing w:after="160"/>
        <w:ind w:left="-270" w:hanging="360"/>
        <w:jc w:val="both"/>
        <w:rPr>
          <w:color w:val="000000" w:themeColor="text1"/>
          <w:sz w:val="21"/>
          <w:szCs w:val="21"/>
        </w:rPr>
      </w:pPr>
      <w:r w:rsidRPr="00A22592">
        <w:rPr>
          <w:color w:val="000000" w:themeColor="text1"/>
          <w:sz w:val="21"/>
          <w:szCs w:val="21"/>
        </w:rPr>
        <w:t>Involved and worked on Gap Analysis-finding the gap between As-Is and To-Be processes.</w:t>
      </w:r>
    </w:p>
    <w:p w:rsidR="00AF621F" w:rsidRPr="00A22592" w:rsidP="00810180" w14:paraId="6D5838D4" w14:textId="77777777">
      <w:pPr>
        <w:pStyle w:val="ListParagraph"/>
        <w:numPr>
          <w:ilvl w:val="0"/>
          <w:numId w:val="8"/>
        </w:numPr>
        <w:spacing w:after="160"/>
        <w:ind w:left="-270" w:hanging="360"/>
        <w:jc w:val="both"/>
        <w:rPr>
          <w:color w:val="000000" w:themeColor="text1"/>
          <w:sz w:val="21"/>
          <w:szCs w:val="21"/>
        </w:rPr>
      </w:pPr>
      <w:r w:rsidRPr="00A22592">
        <w:rPr>
          <w:color w:val="000000" w:themeColor="text1"/>
          <w:sz w:val="21"/>
          <w:szCs w:val="21"/>
        </w:rPr>
        <w:t>Document requirements gathered during workshops which is nothing but Business Blueprint.</w:t>
      </w:r>
    </w:p>
    <w:p w:rsidR="00AF621F" w:rsidRPr="00A22592" w:rsidP="00810180" w14:paraId="6C890BE8" w14:textId="77777777">
      <w:pPr>
        <w:pStyle w:val="ListParagraph"/>
        <w:numPr>
          <w:ilvl w:val="0"/>
          <w:numId w:val="8"/>
        </w:numPr>
        <w:spacing w:after="160"/>
        <w:ind w:left="-270" w:hanging="360"/>
        <w:jc w:val="both"/>
        <w:rPr>
          <w:color w:val="000000" w:themeColor="text1"/>
          <w:sz w:val="21"/>
          <w:szCs w:val="21"/>
        </w:rPr>
      </w:pPr>
      <w:r w:rsidRPr="00A22592">
        <w:rPr>
          <w:color w:val="000000" w:themeColor="text1"/>
          <w:sz w:val="21"/>
          <w:szCs w:val="21"/>
        </w:rPr>
        <w:t>Functional testing and Integration Testing.</w:t>
      </w:r>
    </w:p>
    <w:p w:rsidR="00AF621F" w:rsidRPr="00A22592" w:rsidP="00810180" w14:paraId="609ABCE3" w14:textId="77777777">
      <w:pPr>
        <w:pStyle w:val="ListParagraph"/>
        <w:numPr>
          <w:ilvl w:val="0"/>
          <w:numId w:val="8"/>
        </w:numPr>
        <w:spacing w:after="160"/>
        <w:ind w:left="-270" w:hanging="360"/>
        <w:jc w:val="both"/>
        <w:rPr>
          <w:color w:val="000000" w:themeColor="text1"/>
          <w:sz w:val="21"/>
          <w:szCs w:val="21"/>
        </w:rPr>
      </w:pPr>
      <w:r w:rsidRPr="00A22592">
        <w:rPr>
          <w:color w:val="000000" w:themeColor="text1"/>
          <w:sz w:val="21"/>
          <w:szCs w:val="21"/>
        </w:rPr>
        <w:t>Prepare End user training Document. Production support after the product goes Live</w:t>
      </w:r>
    </w:p>
    <w:p w:rsidR="00AF621F" w:rsidRPr="00A22592" w:rsidP="00810180" w14:paraId="2B4D492D" w14:textId="77777777">
      <w:pPr>
        <w:pStyle w:val="ListParagraph"/>
        <w:numPr>
          <w:ilvl w:val="0"/>
          <w:numId w:val="8"/>
        </w:numPr>
        <w:spacing w:after="160"/>
        <w:ind w:left="-270" w:hanging="360"/>
        <w:jc w:val="both"/>
        <w:rPr>
          <w:color w:val="000000" w:themeColor="text1"/>
          <w:sz w:val="21"/>
          <w:szCs w:val="21"/>
        </w:rPr>
      </w:pPr>
      <w:r w:rsidRPr="00A22592">
        <w:rPr>
          <w:color w:val="000000" w:themeColor="text1"/>
          <w:sz w:val="21"/>
          <w:szCs w:val="21"/>
        </w:rPr>
        <w:t xml:space="preserve">Prepare workflow which is nothing but the sequence of business processes flow to complete the project within defined scope, budget, and time </w:t>
      </w:r>
    </w:p>
    <w:p w:rsidR="00AC0858" w:rsidRPr="0094644E" w:rsidP="00AC0858" w14:paraId="7BEA2ED6" w14:textId="5F989732">
      <w:pPr>
        <w:numPr>
          <w:ilvl w:val="0"/>
          <w:numId w:val="8"/>
        </w:numPr>
        <w:spacing w:line="276" w:lineRule="auto"/>
        <w:ind w:left="-270" w:hanging="360"/>
        <w:jc w:val="both"/>
        <w:rPr>
          <w:color w:val="000000" w:themeColor="text1"/>
          <w:sz w:val="21"/>
          <w:szCs w:val="21"/>
        </w:rPr>
      </w:pPr>
      <w:r w:rsidRPr="00A22592">
        <w:rPr>
          <w:color w:val="000000" w:themeColor="text1"/>
          <w:sz w:val="21"/>
          <w:szCs w:val="21"/>
        </w:rPr>
        <w:t>Conducted Unit Testing in Development system, Integration testing in quality system and User acceptance test (UAT) use to perform by user as per requiremen</w:t>
      </w:r>
      <w:r>
        <w:rPr>
          <w:color w:val="000000" w:themeColor="text1"/>
          <w:sz w:val="21"/>
          <w:szCs w:val="21"/>
        </w:rPr>
        <w:t xml:space="preserve">t </w:t>
      </w:r>
      <w:r w:rsidRPr="00810180" w:rsidR="00E4733C">
        <w:rPr>
          <w:color w:val="000000" w:themeColor="text1"/>
          <w:sz w:val="21"/>
          <w:szCs w:val="21"/>
          <w:lang w:val="en-GB"/>
        </w:rPr>
        <w:t xml:space="preserve"> </w:t>
      </w:r>
      <w:r w:rsidRPr="00810180" w:rsidR="00E4733C">
        <w:rPr>
          <w:b/>
          <w:color w:val="000000" w:themeColor="text1"/>
          <w:sz w:val="21"/>
          <w:szCs w:val="21"/>
        </w:rPr>
        <w:t xml:space="preserve">   </w:t>
      </w:r>
    </w:p>
    <w:p w:rsidR="0001015D" w:rsidRPr="00810180" w:rsidP="00AC0858" w14:paraId="6B1A87EC" w14:textId="3936871D">
      <w:pPr>
        <w:spacing w:line="276" w:lineRule="auto"/>
        <w:jc w:val="both"/>
        <w:rPr>
          <w:color w:val="000000" w:themeColor="text1"/>
          <w:sz w:val="21"/>
          <w:szCs w:val="21"/>
        </w:rPr>
      </w:pPr>
      <w:r w:rsidRPr="00810180">
        <w:rPr>
          <w:b/>
          <w:color w:val="000000" w:themeColor="text1"/>
          <w:sz w:val="21"/>
          <w:szCs w:val="21"/>
        </w:rPr>
        <w:t xml:space="preserve">                                                                          </w:t>
      </w:r>
    </w:p>
    <w:p w:rsidR="0001015D" w:rsidRPr="00A22592" w:rsidP="0001015D" w14:paraId="62815A45" w14:textId="77777777">
      <w:pPr>
        <w:rPr>
          <w:rFonts w:eastAsia="Calibri"/>
          <w:b/>
          <w:color w:val="000000" w:themeColor="text1"/>
          <w:sz w:val="21"/>
          <w:szCs w:val="21"/>
        </w:rPr>
      </w:pPr>
    </w:p>
    <w:p w:rsidR="0001015D" w:rsidRPr="00A22592" w:rsidP="0001015D" w14:paraId="1770F87D" w14:textId="60845194">
      <w:pPr>
        <w:ind w:left="1" w:hanging="721"/>
        <w:rPr>
          <w:rFonts w:eastAsia="Calibri"/>
          <w:b/>
          <w:color w:val="000000" w:themeColor="text1"/>
          <w:sz w:val="21"/>
          <w:szCs w:val="21"/>
        </w:rPr>
      </w:pPr>
      <w:r w:rsidRPr="00A22592">
        <w:rPr>
          <w:rFonts w:eastAsia="Calibri"/>
          <w:b/>
          <w:color w:val="000000" w:themeColor="text1"/>
          <w:sz w:val="21"/>
          <w:szCs w:val="21"/>
        </w:rPr>
        <w:t xml:space="preserve">Project #2: </w:t>
      </w:r>
      <w:r w:rsidR="00AF621F">
        <w:rPr>
          <w:rFonts w:eastAsia="Calibri"/>
          <w:b/>
          <w:color w:val="000000" w:themeColor="text1"/>
          <w:sz w:val="21"/>
          <w:szCs w:val="21"/>
        </w:rPr>
        <w:t xml:space="preserve">S4hana </w:t>
      </w:r>
      <w:r w:rsidRPr="00A22592">
        <w:rPr>
          <w:rFonts w:eastAsia="Calibri"/>
          <w:b/>
          <w:color w:val="000000" w:themeColor="text1"/>
          <w:sz w:val="21"/>
          <w:szCs w:val="21"/>
        </w:rPr>
        <w:t>End to End Implementation</w:t>
      </w:r>
      <w:r w:rsidR="00AC0858">
        <w:rPr>
          <w:rFonts w:eastAsia="Calibri"/>
          <w:b/>
          <w:color w:val="000000" w:themeColor="text1"/>
          <w:sz w:val="21"/>
          <w:szCs w:val="21"/>
        </w:rPr>
        <w:t>( Green Filed )</w:t>
      </w:r>
    </w:p>
    <w:tbl>
      <w:tblPr>
        <w:tblW w:w="0" w:type="auto"/>
        <w:tblInd w:w="-612" w:type="dxa"/>
        <w:tblCellMar>
          <w:left w:w="10" w:type="dxa"/>
          <w:right w:w="10" w:type="dxa"/>
        </w:tblCellMar>
        <w:tblLook w:val="0000"/>
      </w:tblPr>
      <w:tblGrid>
        <w:gridCol w:w="2430"/>
        <w:gridCol w:w="6210"/>
      </w:tblGrid>
      <w:tr w14:paraId="17B92488" w14:textId="77777777" w:rsidTr="0001015D">
        <w:tblPrEx>
          <w:tblW w:w="0" w:type="auto"/>
          <w:tblInd w:w="-612" w:type="dxa"/>
          <w:tblCellMar>
            <w:left w:w="10" w:type="dxa"/>
            <w:right w:w="10" w:type="dxa"/>
          </w:tblCellMar>
          <w:tblLook w:val="0000"/>
        </w:tblPrEx>
        <w:trPr>
          <w:trHeight w:val="1"/>
        </w:trPr>
        <w:tc>
          <w:tcPr>
            <w:tcW w:w="2430" w:type="dxa"/>
            <w:tcBorders>
              <w:top w:val="single" w:sz="0" w:space="0" w:color="000000"/>
              <w:left w:val="single" w:sz="0" w:space="0" w:color="000000"/>
              <w:bottom w:val="single" w:sz="0" w:space="0" w:color="000000"/>
              <w:right w:val="single" w:sz="0" w:space="0" w:color="000000"/>
            </w:tcBorders>
            <w:shd w:val="clear" w:color="auto" w:fill="C6D9F1"/>
            <w:tcMar>
              <w:left w:w="108" w:type="dxa"/>
              <w:right w:w="108" w:type="dxa"/>
            </w:tcMar>
          </w:tcPr>
          <w:p w:rsidR="0001015D" w:rsidRPr="00A22592" w:rsidP="008565B7" w14:paraId="63F98AB5" w14:textId="77777777">
            <w:pPr>
              <w:tabs>
                <w:tab w:val="left" w:pos="4320"/>
                <w:tab w:val="left" w:pos="8640"/>
              </w:tabs>
              <w:spacing w:before="20" w:after="20"/>
              <w:jc w:val="both"/>
              <w:rPr>
                <w:rFonts w:eastAsia="Calibri"/>
                <w:color w:val="000000" w:themeColor="text1"/>
                <w:sz w:val="21"/>
                <w:szCs w:val="21"/>
              </w:rPr>
            </w:pPr>
            <w:r w:rsidRPr="00A22592">
              <w:rPr>
                <w:rFonts w:eastAsia="Calibri"/>
                <w:color w:val="000000" w:themeColor="text1"/>
                <w:sz w:val="21"/>
                <w:szCs w:val="21"/>
              </w:rPr>
              <w:t>Organization</w:t>
            </w:r>
          </w:p>
        </w:tc>
        <w:tc>
          <w:tcPr>
            <w:tcW w:w="6210" w:type="dxa"/>
            <w:tcBorders>
              <w:top w:val="single" w:sz="0" w:space="0" w:color="000000"/>
              <w:left w:val="single" w:sz="0" w:space="0" w:color="000000"/>
              <w:bottom w:val="single" w:sz="0" w:space="0" w:color="000000"/>
              <w:right w:val="single" w:sz="0" w:space="0" w:color="000000"/>
            </w:tcBorders>
            <w:shd w:val="clear" w:color="auto" w:fill="C6D9F1"/>
            <w:tcMar>
              <w:left w:w="108" w:type="dxa"/>
              <w:right w:w="108" w:type="dxa"/>
            </w:tcMar>
          </w:tcPr>
          <w:p w:rsidR="0001015D" w:rsidRPr="00A22592" w:rsidP="008565B7" w14:paraId="774B1D8A" w14:textId="3FDB0D6E">
            <w:pPr>
              <w:suppressAutoHyphens/>
              <w:spacing w:before="20" w:after="20"/>
              <w:rPr>
                <w:rFonts w:eastAsia="Calibri"/>
                <w:bCs/>
                <w:color w:val="000000" w:themeColor="text1"/>
                <w:sz w:val="21"/>
                <w:szCs w:val="21"/>
              </w:rPr>
            </w:pPr>
            <w:r>
              <w:rPr>
                <w:rFonts w:eastAsia="Calibri"/>
                <w:bCs/>
                <w:color w:val="000000" w:themeColor="text1"/>
                <w:sz w:val="21"/>
                <w:szCs w:val="21"/>
              </w:rPr>
              <w:t xml:space="preserve">Mind tree </w:t>
            </w:r>
          </w:p>
        </w:tc>
      </w:tr>
      <w:tr w14:paraId="6815DD62" w14:textId="77777777" w:rsidTr="0001015D">
        <w:tblPrEx>
          <w:tblW w:w="0" w:type="auto"/>
          <w:tblInd w:w="-612" w:type="dxa"/>
          <w:tblCellMar>
            <w:left w:w="10" w:type="dxa"/>
            <w:right w:w="10" w:type="dxa"/>
          </w:tblCellMar>
          <w:tblLook w:val="0000"/>
        </w:tblPrEx>
        <w:trPr>
          <w:trHeight w:val="1"/>
        </w:trPr>
        <w:tc>
          <w:tcPr>
            <w:tcW w:w="2430" w:type="dxa"/>
            <w:tcBorders>
              <w:top w:val="single" w:sz="0" w:space="0" w:color="000000"/>
              <w:left w:val="single" w:sz="0" w:space="0" w:color="000000"/>
              <w:bottom w:val="single" w:sz="0" w:space="0" w:color="000000"/>
              <w:right w:val="single" w:sz="0" w:space="0" w:color="000000"/>
            </w:tcBorders>
            <w:shd w:val="clear" w:color="auto" w:fill="C6D9F1"/>
            <w:tcMar>
              <w:left w:w="108" w:type="dxa"/>
              <w:right w:w="108" w:type="dxa"/>
            </w:tcMar>
          </w:tcPr>
          <w:p w:rsidR="0001015D" w:rsidRPr="00A22592" w:rsidP="008565B7" w14:paraId="34BB3060" w14:textId="77777777">
            <w:pPr>
              <w:tabs>
                <w:tab w:val="left" w:pos="4320"/>
                <w:tab w:val="left" w:pos="8640"/>
              </w:tabs>
              <w:spacing w:before="20" w:after="20"/>
              <w:jc w:val="both"/>
              <w:rPr>
                <w:rFonts w:eastAsia="Calibri"/>
                <w:color w:val="000000" w:themeColor="text1"/>
                <w:sz w:val="21"/>
                <w:szCs w:val="21"/>
              </w:rPr>
            </w:pPr>
            <w:r w:rsidRPr="00A22592">
              <w:rPr>
                <w:rFonts w:eastAsia="Calibri"/>
                <w:color w:val="000000" w:themeColor="text1"/>
                <w:sz w:val="21"/>
                <w:szCs w:val="21"/>
              </w:rPr>
              <w:t>Client</w:t>
            </w:r>
          </w:p>
        </w:tc>
        <w:tc>
          <w:tcPr>
            <w:tcW w:w="6210" w:type="dxa"/>
            <w:tcBorders>
              <w:top w:val="single" w:sz="0" w:space="0" w:color="000000"/>
              <w:left w:val="single" w:sz="0" w:space="0" w:color="000000"/>
              <w:bottom w:val="single" w:sz="0" w:space="0" w:color="000000"/>
              <w:right w:val="single" w:sz="0" w:space="0" w:color="000000"/>
            </w:tcBorders>
            <w:shd w:val="clear" w:color="auto" w:fill="C6D9F1"/>
            <w:tcMar>
              <w:left w:w="108" w:type="dxa"/>
              <w:right w:w="108" w:type="dxa"/>
            </w:tcMar>
          </w:tcPr>
          <w:p w:rsidR="0001015D" w:rsidRPr="00A22592" w:rsidP="008565B7" w14:paraId="0C3BAAD8" w14:textId="1A36F8EE">
            <w:pPr>
              <w:suppressAutoHyphens/>
              <w:spacing w:before="20" w:after="20"/>
              <w:rPr>
                <w:rFonts w:eastAsia="Calibri"/>
                <w:bCs/>
                <w:color w:val="000000" w:themeColor="text1"/>
                <w:sz w:val="21"/>
                <w:szCs w:val="21"/>
              </w:rPr>
            </w:pPr>
            <w:r w:rsidRPr="00502121">
              <w:rPr>
                <w:rFonts w:eastAsia="Calibri"/>
                <w:bCs/>
                <w:color w:val="000000" w:themeColor="text1"/>
                <w:sz w:val="21"/>
                <w:szCs w:val="21"/>
              </w:rPr>
              <w:t xml:space="preserve">Hengli </w:t>
            </w:r>
          </w:p>
        </w:tc>
      </w:tr>
      <w:tr w14:paraId="1434E8E1" w14:textId="77777777" w:rsidTr="0001015D">
        <w:tblPrEx>
          <w:tblW w:w="0" w:type="auto"/>
          <w:tblInd w:w="-612" w:type="dxa"/>
          <w:tblCellMar>
            <w:left w:w="10" w:type="dxa"/>
            <w:right w:w="10" w:type="dxa"/>
          </w:tblCellMar>
          <w:tblLook w:val="0000"/>
        </w:tblPrEx>
        <w:trPr>
          <w:trHeight w:val="1"/>
        </w:trPr>
        <w:tc>
          <w:tcPr>
            <w:tcW w:w="2430" w:type="dxa"/>
            <w:tcBorders>
              <w:top w:val="single" w:sz="0" w:space="0" w:color="000000"/>
              <w:left w:val="single" w:sz="0" w:space="0" w:color="000000"/>
              <w:bottom w:val="single" w:sz="0" w:space="0" w:color="000000"/>
              <w:right w:val="single" w:sz="0" w:space="0" w:color="000000"/>
            </w:tcBorders>
            <w:shd w:val="clear" w:color="auto" w:fill="C6D9F1"/>
            <w:tcMar>
              <w:left w:w="108" w:type="dxa"/>
              <w:right w:w="108" w:type="dxa"/>
            </w:tcMar>
          </w:tcPr>
          <w:p w:rsidR="0001015D" w:rsidRPr="00A22592" w:rsidP="008565B7" w14:paraId="29DAEC4B" w14:textId="77777777">
            <w:pPr>
              <w:tabs>
                <w:tab w:val="left" w:pos="4320"/>
                <w:tab w:val="left" w:pos="8640"/>
              </w:tabs>
              <w:spacing w:before="20" w:after="20"/>
              <w:jc w:val="both"/>
              <w:rPr>
                <w:rFonts w:eastAsia="Calibri"/>
                <w:color w:val="000000" w:themeColor="text1"/>
                <w:sz w:val="21"/>
                <w:szCs w:val="21"/>
              </w:rPr>
            </w:pPr>
            <w:r w:rsidRPr="00A22592">
              <w:rPr>
                <w:rFonts w:eastAsia="Calibri"/>
                <w:color w:val="000000" w:themeColor="text1"/>
                <w:sz w:val="21"/>
                <w:szCs w:val="21"/>
              </w:rPr>
              <w:t>Role</w:t>
            </w:r>
          </w:p>
        </w:tc>
        <w:tc>
          <w:tcPr>
            <w:tcW w:w="6210" w:type="dxa"/>
            <w:tcBorders>
              <w:top w:val="single" w:sz="0" w:space="0" w:color="000000"/>
              <w:left w:val="single" w:sz="0" w:space="0" w:color="000000"/>
              <w:bottom w:val="single" w:sz="0" w:space="0" w:color="000000"/>
              <w:right w:val="single" w:sz="0" w:space="0" w:color="000000"/>
            </w:tcBorders>
            <w:shd w:val="clear" w:color="auto" w:fill="C6D9F1"/>
            <w:tcMar>
              <w:left w:w="108" w:type="dxa"/>
              <w:right w:w="108" w:type="dxa"/>
            </w:tcMar>
          </w:tcPr>
          <w:p w:rsidR="0001015D" w:rsidRPr="00A22592" w:rsidP="008565B7" w14:paraId="4EA7BE1B" w14:textId="77777777">
            <w:pPr>
              <w:suppressAutoHyphens/>
              <w:spacing w:before="20" w:after="20"/>
              <w:rPr>
                <w:rFonts w:eastAsia="Calibri"/>
                <w:color w:val="000000" w:themeColor="text1"/>
                <w:sz w:val="21"/>
                <w:szCs w:val="21"/>
              </w:rPr>
            </w:pPr>
            <w:r w:rsidRPr="00A22592">
              <w:rPr>
                <w:rFonts w:eastAsia="Calibri"/>
                <w:color w:val="000000" w:themeColor="text1"/>
                <w:sz w:val="21"/>
                <w:szCs w:val="21"/>
              </w:rPr>
              <w:t>SAP Functional Consultant</w:t>
            </w:r>
          </w:p>
        </w:tc>
      </w:tr>
      <w:tr w14:paraId="1B19EE58" w14:textId="77777777" w:rsidTr="0001015D">
        <w:tblPrEx>
          <w:tblW w:w="0" w:type="auto"/>
          <w:tblInd w:w="-612" w:type="dxa"/>
          <w:tblCellMar>
            <w:left w:w="10" w:type="dxa"/>
            <w:right w:w="10" w:type="dxa"/>
          </w:tblCellMar>
          <w:tblLook w:val="0000"/>
        </w:tblPrEx>
        <w:trPr>
          <w:trHeight w:val="1"/>
        </w:trPr>
        <w:tc>
          <w:tcPr>
            <w:tcW w:w="2430" w:type="dxa"/>
            <w:tcBorders>
              <w:top w:val="single" w:sz="0" w:space="0" w:color="000000"/>
              <w:left w:val="single" w:sz="0" w:space="0" w:color="000000"/>
              <w:bottom w:val="single" w:sz="0" w:space="0" w:color="000000"/>
              <w:right w:val="single" w:sz="0" w:space="0" w:color="000000"/>
            </w:tcBorders>
            <w:shd w:val="clear" w:color="auto" w:fill="C6D9F1"/>
            <w:tcMar>
              <w:left w:w="108" w:type="dxa"/>
              <w:right w:w="108" w:type="dxa"/>
            </w:tcMar>
          </w:tcPr>
          <w:p w:rsidR="0001015D" w:rsidRPr="00A22592" w:rsidP="008565B7" w14:paraId="4CD6B5C3" w14:textId="77777777">
            <w:pPr>
              <w:tabs>
                <w:tab w:val="left" w:pos="4320"/>
                <w:tab w:val="left" w:pos="8640"/>
              </w:tabs>
              <w:spacing w:before="20" w:after="20"/>
              <w:jc w:val="both"/>
              <w:rPr>
                <w:rFonts w:eastAsia="Calibri"/>
                <w:color w:val="000000" w:themeColor="text1"/>
                <w:sz w:val="21"/>
                <w:szCs w:val="21"/>
              </w:rPr>
            </w:pPr>
            <w:r w:rsidRPr="00A22592">
              <w:rPr>
                <w:rFonts w:eastAsia="Calibri"/>
                <w:color w:val="000000" w:themeColor="text1"/>
                <w:sz w:val="21"/>
                <w:szCs w:val="21"/>
              </w:rPr>
              <w:t>Duration</w:t>
            </w:r>
          </w:p>
        </w:tc>
        <w:tc>
          <w:tcPr>
            <w:tcW w:w="6210" w:type="dxa"/>
            <w:tcBorders>
              <w:top w:val="single" w:sz="0" w:space="0" w:color="000000"/>
              <w:left w:val="single" w:sz="0" w:space="0" w:color="000000"/>
              <w:bottom w:val="single" w:sz="0" w:space="0" w:color="000000"/>
              <w:right w:val="single" w:sz="0" w:space="0" w:color="000000"/>
            </w:tcBorders>
            <w:shd w:val="clear" w:color="auto" w:fill="C6D9F1"/>
            <w:tcMar>
              <w:left w:w="108" w:type="dxa"/>
              <w:right w:w="108" w:type="dxa"/>
            </w:tcMar>
          </w:tcPr>
          <w:p w:rsidR="0001015D" w:rsidRPr="00A22592" w:rsidP="008565B7" w14:paraId="6407D241" w14:textId="5C717EBC">
            <w:pPr>
              <w:suppressAutoHyphens/>
              <w:spacing w:before="20" w:after="20"/>
              <w:rPr>
                <w:rFonts w:eastAsia="Calibri"/>
                <w:color w:val="000000" w:themeColor="text1"/>
                <w:sz w:val="21"/>
                <w:szCs w:val="21"/>
              </w:rPr>
            </w:pPr>
            <w:r>
              <w:rPr>
                <w:rFonts w:eastAsia="Calibri"/>
                <w:color w:val="000000" w:themeColor="text1"/>
                <w:sz w:val="21"/>
                <w:szCs w:val="21"/>
              </w:rPr>
              <w:t>J</w:t>
            </w:r>
            <w:r w:rsidR="00810180">
              <w:rPr>
                <w:rFonts w:eastAsia="Calibri"/>
                <w:color w:val="000000" w:themeColor="text1"/>
                <w:sz w:val="21"/>
                <w:szCs w:val="21"/>
              </w:rPr>
              <w:t>uly</w:t>
            </w:r>
            <w:r>
              <w:rPr>
                <w:rFonts w:eastAsia="Calibri"/>
                <w:color w:val="000000" w:themeColor="text1"/>
                <w:sz w:val="21"/>
                <w:szCs w:val="21"/>
              </w:rPr>
              <w:t xml:space="preserve"> 2021 to </w:t>
            </w:r>
            <w:r w:rsidR="00810180">
              <w:rPr>
                <w:rFonts w:eastAsia="Calibri"/>
                <w:color w:val="000000" w:themeColor="text1"/>
                <w:sz w:val="21"/>
                <w:szCs w:val="21"/>
              </w:rPr>
              <w:t>Feb 2022</w:t>
            </w:r>
            <w:r>
              <w:rPr>
                <w:rFonts w:eastAsia="Calibri"/>
                <w:color w:val="000000" w:themeColor="text1"/>
                <w:sz w:val="21"/>
                <w:szCs w:val="21"/>
              </w:rPr>
              <w:t xml:space="preserve"> </w:t>
            </w:r>
          </w:p>
        </w:tc>
      </w:tr>
      <w:tr w14:paraId="0FB325BF" w14:textId="77777777" w:rsidTr="0001015D">
        <w:tblPrEx>
          <w:tblW w:w="0" w:type="auto"/>
          <w:tblInd w:w="-612" w:type="dxa"/>
          <w:tblCellMar>
            <w:left w:w="10" w:type="dxa"/>
            <w:right w:w="10" w:type="dxa"/>
          </w:tblCellMar>
          <w:tblLook w:val="0000"/>
        </w:tblPrEx>
        <w:trPr>
          <w:trHeight w:val="1"/>
        </w:trPr>
        <w:tc>
          <w:tcPr>
            <w:tcW w:w="2430" w:type="dxa"/>
            <w:tcBorders>
              <w:top w:val="single" w:sz="0" w:space="0" w:color="000000"/>
              <w:left w:val="single" w:sz="0" w:space="0" w:color="000000"/>
              <w:bottom w:val="single" w:sz="0" w:space="0" w:color="000000"/>
              <w:right w:val="single" w:sz="0" w:space="0" w:color="000000"/>
            </w:tcBorders>
            <w:shd w:val="clear" w:color="auto" w:fill="C6D9F1"/>
            <w:tcMar>
              <w:left w:w="108" w:type="dxa"/>
              <w:right w:w="108" w:type="dxa"/>
            </w:tcMar>
          </w:tcPr>
          <w:p w:rsidR="0001015D" w:rsidRPr="00A22592" w:rsidP="008565B7" w14:paraId="4CD95A91" w14:textId="77777777">
            <w:pPr>
              <w:tabs>
                <w:tab w:val="left" w:pos="4320"/>
                <w:tab w:val="left" w:pos="8640"/>
              </w:tabs>
              <w:spacing w:before="20" w:after="20"/>
              <w:jc w:val="both"/>
              <w:rPr>
                <w:rFonts w:eastAsia="Calibri"/>
                <w:color w:val="000000" w:themeColor="text1"/>
                <w:sz w:val="21"/>
                <w:szCs w:val="21"/>
              </w:rPr>
            </w:pPr>
            <w:r w:rsidRPr="00A22592">
              <w:rPr>
                <w:rFonts w:eastAsia="Calibri"/>
                <w:color w:val="000000" w:themeColor="text1"/>
                <w:sz w:val="21"/>
                <w:szCs w:val="21"/>
              </w:rPr>
              <w:t>Project Type</w:t>
            </w:r>
          </w:p>
        </w:tc>
        <w:tc>
          <w:tcPr>
            <w:tcW w:w="6210" w:type="dxa"/>
            <w:tcBorders>
              <w:top w:val="single" w:sz="0" w:space="0" w:color="000000"/>
              <w:left w:val="single" w:sz="0" w:space="0" w:color="000000"/>
              <w:bottom w:val="single" w:sz="0" w:space="0" w:color="000000"/>
              <w:right w:val="single" w:sz="0" w:space="0" w:color="000000"/>
            </w:tcBorders>
            <w:shd w:val="clear" w:color="auto" w:fill="C6D9F1"/>
            <w:tcMar>
              <w:left w:w="108" w:type="dxa"/>
              <w:right w:w="108" w:type="dxa"/>
            </w:tcMar>
          </w:tcPr>
          <w:p w:rsidR="0001015D" w:rsidRPr="00A22592" w:rsidP="008565B7" w14:paraId="49745A25" w14:textId="37130B6A">
            <w:pPr>
              <w:suppressAutoHyphens/>
              <w:spacing w:before="20" w:after="20"/>
              <w:rPr>
                <w:rFonts w:eastAsia="Calibri"/>
                <w:color w:val="000000" w:themeColor="text1"/>
                <w:sz w:val="21"/>
                <w:szCs w:val="21"/>
              </w:rPr>
            </w:pPr>
            <w:r w:rsidRPr="00A22592">
              <w:rPr>
                <w:rFonts w:eastAsia="Calibri"/>
                <w:color w:val="000000" w:themeColor="text1"/>
                <w:sz w:val="21"/>
                <w:szCs w:val="21"/>
              </w:rPr>
              <w:t xml:space="preserve">Implementation &amp; Testing </w:t>
            </w:r>
          </w:p>
        </w:tc>
      </w:tr>
    </w:tbl>
    <w:p w:rsidR="0001015D" w:rsidRPr="00A22592" w:rsidP="0001015D" w14:paraId="66BBBDDE" w14:textId="77777777">
      <w:pPr>
        <w:jc w:val="both"/>
        <w:rPr>
          <w:rFonts w:eastAsia="Calibri"/>
          <w:b/>
          <w:color w:val="000000" w:themeColor="text1"/>
          <w:sz w:val="21"/>
          <w:szCs w:val="21"/>
          <w:u w:val="single"/>
        </w:rPr>
      </w:pPr>
    </w:p>
    <w:p w:rsidR="0001015D" w:rsidRPr="00A22592" w:rsidP="0001015D" w14:paraId="4B6FD14D" w14:textId="77777777">
      <w:pPr>
        <w:ind w:left="-450" w:hanging="270"/>
        <w:jc w:val="both"/>
        <w:rPr>
          <w:b/>
          <w:color w:val="000000" w:themeColor="text1"/>
          <w:sz w:val="21"/>
          <w:szCs w:val="21"/>
        </w:rPr>
      </w:pPr>
      <w:r w:rsidRPr="00A22592">
        <w:rPr>
          <w:b/>
          <w:color w:val="000000" w:themeColor="text1"/>
          <w:sz w:val="21"/>
          <w:szCs w:val="21"/>
        </w:rPr>
        <w:t>Roles &amp;Responsibilities:</w:t>
      </w:r>
    </w:p>
    <w:p w:rsidR="0001015D" w:rsidRPr="00A22592" w:rsidP="0001015D" w14:paraId="1BBD6725" w14:textId="14976D92">
      <w:pPr>
        <w:pStyle w:val="ListParagraph"/>
        <w:numPr>
          <w:ilvl w:val="0"/>
          <w:numId w:val="11"/>
        </w:numPr>
        <w:spacing w:after="160"/>
        <w:ind w:left="-450" w:hanging="270"/>
        <w:jc w:val="both"/>
        <w:rPr>
          <w:bCs/>
          <w:color w:val="000000" w:themeColor="text1"/>
          <w:sz w:val="21"/>
          <w:szCs w:val="21"/>
        </w:rPr>
      </w:pPr>
      <w:r w:rsidRPr="00A22592">
        <w:rPr>
          <w:bCs/>
          <w:color w:val="000000" w:themeColor="text1"/>
          <w:sz w:val="21"/>
          <w:szCs w:val="21"/>
        </w:rPr>
        <w:t>Involved in Configuration activities for all the mentioned Sub modules Like GL,</w:t>
      </w:r>
      <w:r w:rsidR="00A6216F">
        <w:rPr>
          <w:bCs/>
          <w:color w:val="000000" w:themeColor="text1"/>
          <w:sz w:val="21"/>
          <w:szCs w:val="21"/>
        </w:rPr>
        <w:t xml:space="preserve"> </w:t>
      </w:r>
      <w:r w:rsidRPr="00A22592">
        <w:rPr>
          <w:bCs/>
          <w:color w:val="000000" w:themeColor="text1"/>
          <w:sz w:val="21"/>
          <w:szCs w:val="21"/>
        </w:rPr>
        <w:t>AP,</w:t>
      </w:r>
      <w:r w:rsidR="00A6216F">
        <w:rPr>
          <w:bCs/>
          <w:color w:val="000000" w:themeColor="text1"/>
          <w:sz w:val="21"/>
          <w:szCs w:val="21"/>
        </w:rPr>
        <w:t xml:space="preserve"> </w:t>
      </w:r>
      <w:r w:rsidRPr="00A22592">
        <w:rPr>
          <w:bCs/>
          <w:color w:val="000000" w:themeColor="text1"/>
          <w:sz w:val="21"/>
          <w:szCs w:val="21"/>
        </w:rPr>
        <w:t>AR,</w:t>
      </w:r>
      <w:r w:rsidR="00A6216F">
        <w:rPr>
          <w:bCs/>
          <w:color w:val="000000" w:themeColor="text1"/>
          <w:sz w:val="21"/>
          <w:szCs w:val="21"/>
        </w:rPr>
        <w:t xml:space="preserve"> </w:t>
      </w:r>
      <w:r w:rsidRPr="00A22592">
        <w:rPr>
          <w:bCs/>
          <w:color w:val="000000" w:themeColor="text1"/>
          <w:sz w:val="21"/>
          <w:szCs w:val="21"/>
        </w:rPr>
        <w:t>AA,</w:t>
      </w:r>
      <w:r w:rsidR="00A6216F">
        <w:rPr>
          <w:bCs/>
          <w:color w:val="000000" w:themeColor="text1"/>
          <w:sz w:val="21"/>
          <w:szCs w:val="21"/>
        </w:rPr>
        <w:t xml:space="preserve"> </w:t>
      </w:r>
      <w:r w:rsidRPr="00A22592">
        <w:rPr>
          <w:bCs/>
          <w:color w:val="000000" w:themeColor="text1"/>
          <w:sz w:val="21"/>
          <w:szCs w:val="21"/>
        </w:rPr>
        <w:t>BRS,</w:t>
      </w:r>
      <w:r w:rsidR="00A6216F">
        <w:rPr>
          <w:bCs/>
          <w:color w:val="000000" w:themeColor="text1"/>
          <w:sz w:val="21"/>
          <w:szCs w:val="21"/>
        </w:rPr>
        <w:t xml:space="preserve"> </w:t>
      </w:r>
      <w:r w:rsidRPr="00A22592">
        <w:rPr>
          <w:bCs/>
          <w:color w:val="000000" w:themeColor="text1"/>
          <w:sz w:val="21"/>
          <w:szCs w:val="21"/>
        </w:rPr>
        <w:t>EBS</w:t>
      </w:r>
    </w:p>
    <w:p w:rsidR="0001015D" w:rsidRPr="00A22592" w:rsidP="0001015D" w14:paraId="4C2AA6B2" w14:textId="775BE769">
      <w:pPr>
        <w:pStyle w:val="ListParagraph"/>
        <w:numPr>
          <w:ilvl w:val="0"/>
          <w:numId w:val="11"/>
        </w:numPr>
        <w:spacing w:after="160"/>
        <w:ind w:left="-450" w:hanging="270"/>
        <w:jc w:val="both"/>
        <w:rPr>
          <w:bCs/>
          <w:color w:val="000000" w:themeColor="text1"/>
          <w:sz w:val="21"/>
          <w:szCs w:val="21"/>
        </w:rPr>
      </w:pPr>
      <w:r w:rsidRPr="00A22592">
        <w:rPr>
          <w:bCs/>
          <w:color w:val="000000" w:themeColor="text1"/>
          <w:sz w:val="21"/>
          <w:szCs w:val="21"/>
        </w:rPr>
        <w:t>Involved in Configuration of new No</w:t>
      </w:r>
      <w:r w:rsidR="0021211A">
        <w:rPr>
          <w:bCs/>
          <w:color w:val="000000" w:themeColor="text1"/>
          <w:sz w:val="21"/>
          <w:szCs w:val="21"/>
        </w:rPr>
        <w:t xml:space="preserve">n </w:t>
      </w:r>
      <w:r w:rsidRPr="00A22592">
        <w:rPr>
          <w:bCs/>
          <w:color w:val="000000" w:themeColor="text1"/>
          <w:sz w:val="21"/>
          <w:szCs w:val="21"/>
        </w:rPr>
        <w:t>Leading Ledgers and assigning it to Company Code’s</w:t>
      </w:r>
    </w:p>
    <w:p w:rsidR="0001015D" w:rsidRPr="00A22592" w:rsidP="0001015D" w14:paraId="1B49D39B" w14:textId="77777777">
      <w:pPr>
        <w:pStyle w:val="ListParagraph"/>
        <w:numPr>
          <w:ilvl w:val="0"/>
          <w:numId w:val="11"/>
        </w:numPr>
        <w:spacing w:after="160"/>
        <w:ind w:left="-450" w:hanging="270"/>
        <w:jc w:val="both"/>
        <w:rPr>
          <w:bCs/>
          <w:color w:val="000000" w:themeColor="text1"/>
          <w:sz w:val="21"/>
          <w:szCs w:val="21"/>
        </w:rPr>
      </w:pPr>
      <w:r w:rsidRPr="00A22592">
        <w:rPr>
          <w:bCs/>
          <w:color w:val="000000" w:themeColor="text1"/>
          <w:sz w:val="21"/>
          <w:szCs w:val="21"/>
        </w:rPr>
        <w:t>Worked Exclusively on Automatic Payment Program. Worked on Integration of FI-AA component</w:t>
      </w:r>
    </w:p>
    <w:p w:rsidR="0001015D" w:rsidRPr="00A22592" w:rsidP="0001015D" w14:paraId="7A47AC15" w14:textId="77777777">
      <w:pPr>
        <w:pStyle w:val="ListParagraph"/>
        <w:numPr>
          <w:ilvl w:val="0"/>
          <w:numId w:val="11"/>
        </w:numPr>
        <w:spacing w:after="160"/>
        <w:ind w:left="-450" w:hanging="270"/>
        <w:jc w:val="both"/>
        <w:rPr>
          <w:bCs/>
          <w:color w:val="000000" w:themeColor="text1"/>
          <w:sz w:val="21"/>
          <w:szCs w:val="21"/>
        </w:rPr>
      </w:pPr>
      <w:r w:rsidRPr="00A22592">
        <w:rPr>
          <w:bCs/>
          <w:color w:val="000000" w:themeColor="text1"/>
          <w:sz w:val="21"/>
          <w:szCs w:val="21"/>
        </w:rPr>
        <w:t>Involved in Configured for Company Code Creation &amp; Assignment, Variant Settings for Fiscal Year, Posting Period &amp; Field Status.</w:t>
      </w:r>
    </w:p>
    <w:p w:rsidR="0001015D" w:rsidRPr="00A22592" w:rsidP="0001015D" w14:paraId="2AA1AC79" w14:textId="77777777">
      <w:pPr>
        <w:pStyle w:val="ListParagraph"/>
        <w:numPr>
          <w:ilvl w:val="0"/>
          <w:numId w:val="11"/>
        </w:numPr>
        <w:spacing w:after="160"/>
        <w:ind w:left="-450" w:hanging="270"/>
        <w:jc w:val="both"/>
        <w:rPr>
          <w:bCs/>
          <w:color w:val="000000" w:themeColor="text1"/>
          <w:sz w:val="21"/>
          <w:szCs w:val="21"/>
        </w:rPr>
      </w:pPr>
      <w:r w:rsidRPr="00A22592">
        <w:rPr>
          <w:bCs/>
          <w:color w:val="000000" w:themeColor="text1"/>
          <w:sz w:val="21"/>
          <w:szCs w:val="21"/>
        </w:rPr>
        <w:t>Involved in Configured for Chart of Accounts, Retained Earnings &amp; Tolerance. Configured House Banks, Check Creation.</w:t>
      </w:r>
    </w:p>
    <w:p w:rsidR="0001015D" w:rsidRPr="00A22592" w:rsidP="0001015D" w14:paraId="176267C4" w14:textId="77777777">
      <w:pPr>
        <w:pStyle w:val="ListParagraph"/>
        <w:numPr>
          <w:ilvl w:val="0"/>
          <w:numId w:val="11"/>
        </w:numPr>
        <w:spacing w:after="160"/>
        <w:ind w:left="-450" w:hanging="270"/>
        <w:jc w:val="both"/>
        <w:rPr>
          <w:bCs/>
          <w:color w:val="000000" w:themeColor="text1"/>
          <w:sz w:val="21"/>
          <w:szCs w:val="21"/>
        </w:rPr>
      </w:pPr>
      <w:r w:rsidRPr="00A22592">
        <w:rPr>
          <w:bCs/>
          <w:color w:val="000000" w:themeColor="text1"/>
          <w:sz w:val="21"/>
          <w:szCs w:val="21"/>
        </w:rPr>
        <w:t>Configured of Automatic payment program with various Payment Methods. Configured of Foreign currency balances revaluation. Creation of Controlling Area &amp; No. Ranges</w:t>
      </w:r>
    </w:p>
    <w:p w:rsidR="0001015D" w:rsidRPr="00A22592" w:rsidP="0001015D" w14:paraId="35337A75" w14:textId="77777777">
      <w:pPr>
        <w:pStyle w:val="ListParagraph"/>
        <w:numPr>
          <w:ilvl w:val="0"/>
          <w:numId w:val="11"/>
        </w:numPr>
        <w:spacing w:after="160"/>
        <w:ind w:left="-450" w:hanging="270"/>
        <w:jc w:val="both"/>
        <w:rPr>
          <w:bCs/>
          <w:color w:val="000000" w:themeColor="text1"/>
          <w:sz w:val="21"/>
          <w:szCs w:val="21"/>
        </w:rPr>
      </w:pPr>
      <w:r w:rsidRPr="00A22592">
        <w:rPr>
          <w:bCs/>
          <w:color w:val="000000" w:themeColor="text1"/>
          <w:sz w:val="21"/>
          <w:szCs w:val="21"/>
        </w:rPr>
        <w:t xml:space="preserve">Configured for Vendor Account Groups, No Range Creation &amp; Assignment. Configured for Special GL Accounts &amp; Vendor Tolerance. </w:t>
      </w:r>
    </w:p>
    <w:p w:rsidR="0001015D" w:rsidRPr="00A22592" w:rsidP="0001015D" w14:paraId="12EDB372" w14:textId="7226422B">
      <w:pPr>
        <w:pStyle w:val="ListParagraph"/>
        <w:numPr>
          <w:ilvl w:val="0"/>
          <w:numId w:val="11"/>
        </w:numPr>
        <w:spacing w:after="160"/>
        <w:ind w:left="-450" w:hanging="270"/>
        <w:jc w:val="both"/>
        <w:rPr>
          <w:bCs/>
          <w:color w:val="000000" w:themeColor="text1"/>
          <w:sz w:val="21"/>
          <w:szCs w:val="21"/>
        </w:rPr>
      </w:pPr>
      <w:r w:rsidRPr="00A22592">
        <w:rPr>
          <w:bCs/>
          <w:color w:val="000000" w:themeColor="text1"/>
          <w:sz w:val="21"/>
          <w:szCs w:val="21"/>
        </w:rPr>
        <w:t>Involved in Configured Payment Terms and Instalment Payment terms</w:t>
      </w:r>
      <w:r w:rsidR="000512B7">
        <w:rPr>
          <w:bCs/>
          <w:color w:val="000000" w:themeColor="text1"/>
          <w:sz w:val="21"/>
          <w:szCs w:val="21"/>
        </w:rPr>
        <w:t xml:space="preserve">.  </w:t>
      </w:r>
      <w:r w:rsidRPr="00A22592">
        <w:rPr>
          <w:bCs/>
          <w:color w:val="000000" w:themeColor="text1"/>
          <w:sz w:val="21"/>
          <w:szCs w:val="21"/>
        </w:rPr>
        <w:t>Configured for Customer Account Groups, No. Ranges &amp; Assignment.</w:t>
      </w:r>
    </w:p>
    <w:p w:rsidR="0001015D" w:rsidRPr="00A22592" w:rsidP="0001015D" w14:paraId="4409E731" w14:textId="6D063A97">
      <w:pPr>
        <w:pStyle w:val="ListParagraph"/>
        <w:numPr>
          <w:ilvl w:val="0"/>
          <w:numId w:val="11"/>
        </w:numPr>
        <w:spacing w:after="160"/>
        <w:ind w:left="-450" w:hanging="270"/>
        <w:jc w:val="both"/>
        <w:rPr>
          <w:bCs/>
          <w:color w:val="000000" w:themeColor="text1"/>
          <w:sz w:val="21"/>
          <w:szCs w:val="21"/>
        </w:rPr>
      </w:pPr>
      <w:r w:rsidRPr="00A22592">
        <w:rPr>
          <w:bCs/>
          <w:color w:val="000000" w:themeColor="text1"/>
          <w:sz w:val="21"/>
          <w:szCs w:val="21"/>
        </w:rPr>
        <w:t xml:space="preserve">Involved Dunning Process like dunning area, dunning key </w:t>
      </w:r>
    </w:p>
    <w:p w:rsidR="0001015D" w:rsidRPr="00A22592" w:rsidP="0001015D" w14:paraId="4AF72747" w14:textId="0A399044">
      <w:pPr>
        <w:pStyle w:val="ListParagraph"/>
        <w:numPr>
          <w:ilvl w:val="0"/>
          <w:numId w:val="11"/>
        </w:numPr>
        <w:spacing w:after="160"/>
        <w:ind w:left="-450" w:hanging="270"/>
        <w:jc w:val="both"/>
        <w:rPr>
          <w:bCs/>
          <w:color w:val="000000" w:themeColor="text1"/>
          <w:sz w:val="21"/>
          <w:szCs w:val="21"/>
        </w:rPr>
      </w:pPr>
      <w:r w:rsidRPr="00A22592">
        <w:rPr>
          <w:bCs/>
          <w:color w:val="000000" w:themeColor="text1"/>
          <w:sz w:val="21"/>
          <w:szCs w:val="21"/>
        </w:rPr>
        <w:t>Configured for Chart of Deprecation, Asset Class, Account Determination &amp; Screen Layout Rules.</w:t>
      </w:r>
    </w:p>
    <w:p w:rsidR="0001015D" w:rsidRPr="00A22592" w:rsidP="0001015D" w14:paraId="06AABEE4" w14:textId="77777777">
      <w:pPr>
        <w:pStyle w:val="ListParagraph"/>
        <w:numPr>
          <w:ilvl w:val="0"/>
          <w:numId w:val="11"/>
        </w:numPr>
        <w:spacing w:after="160"/>
        <w:ind w:left="-450" w:hanging="270"/>
        <w:jc w:val="both"/>
        <w:rPr>
          <w:bCs/>
          <w:color w:val="000000" w:themeColor="text1"/>
          <w:sz w:val="21"/>
          <w:szCs w:val="21"/>
        </w:rPr>
      </w:pPr>
      <w:r w:rsidRPr="00A22592">
        <w:rPr>
          <w:bCs/>
          <w:color w:val="000000" w:themeColor="text1"/>
          <w:sz w:val="21"/>
          <w:szCs w:val="21"/>
        </w:rPr>
        <w:t>Configured for Depreciation Keys &amp; Depreciation Methods.</w:t>
      </w:r>
    </w:p>
    <w:p w:rsidR="0001015D" w:rsidRPr="00A22592" w:rsidP="0001015D" w14:paraId="5F69DA1D" w14:textId="77777777">
      <w:pPr>
        <w:pStyle w:val="ListParagraph"/>
        <w:numPr>
          <w:ilvl w:val="0"/>
          <w:numId w:val="11"/>
        </w:numPr>
        <w:spacing w:after="160"/>
        <w:ind w:left="-450" w:hanging="270"/>
        <w:jc w:val="both"/>
        <w:rPr>
          <w:bCs/>
          <w:color w:val="000000" w:themeColor="text1"/>
          <w:sz w:val="21"/>
          <w:szCs w:val="21"/>
        </w:rPr>
      </w:pPr>
      <w:r w:rsidRPr="00A22592">
        <w:rPr>
          <w:bCs/>
          <w:color w:val="000000" w:themeColor="text1"/>
          <w:sz w:val="21"/>
          <w:szCs w:val="21"/>
        </w:rPr>
        <w:t>Configuring Sales Tax and Withholding Tax. Process Configured &amp; Maintained GL accounts for FI-MM &amp; FI-SD integration.</w:t>
      </w:r>
    </w:p>
    <w:p w:rsidR="0001015D" w:rsidRPr="00A22592" w:rsidP="0001015D" w14:paraId="7AE16798" w14:textId="1BC9A135">
      <w:pPr>
        <w:pStyle w:val="ListParagraph"/>
        <w:numPr>
          <w:ilvl w:val="0"/>
          <w:numId w:val="11"/>
        </w:numPr>
        <w:spacing w:after="160"/>
        <w:ind w:left="-450" w:hanging="270"/>
        <w:jc w:val="both"/>
        <w:rPr>
          <w:bCs/>
          <w:color w:val="000000" w:themeColor="text1"/>
          <w:sz w:val="21"/>
          <w:szCs w:val="21"/>
        </w:rPr>
      </w:pPr>
      <w:r w:rsidRPr="00A22592">
        <w:rPr>
          <w:bCs/>
          <w:color w:val="000000" w:themeColor="text1"/>
          <w:sz w:val="21"/>
          <w:szCs w:val="21"/>
        </w:rPr>
        <w:t>Customized New General Ledger Creation and Multiple Ledgers</w:t>
      </w:r>
      <w:r w:rsidR="0021211A">
        <w:rPr>
          <w:bCs/>
          <w:color w:val="000000" w:themeColor="text1"/>
          <w:sz w:val="21"/>
          <w:szCs w:val="21"/>
        </w:rPr>
        <w:t xml:space="preserve"> </w:t>
      </w:r>
      <w:r w:rsidRPr="00A22592">
        <w:rPr>
          <w:bCs/>
          <w:color w:val="000000" w:themeColor="text1"/>
          <w:sz w:val="21"/>
          <w:szCs w:val="21"/>
        </w:rPr>
        <w:t>(Non Leading Ledgers), Document Splitting</w:t>
      </w:r>
    </w:p>
    <w:p w:rsidR="00810180" w:rsidRPr="00810180" w:rsidP="00810180" w14:paraId="0A2FCE27" w14:textId="54034C2B">
      <w:pPr>
        <w:pStyle w:val="ListParagraph"/>
        <w:numPr>
          <w:ilvl w:val="0"/>
          <w:numId w:val="11"/>
        </w:numPr>
        <w:spacing w:after="160"/>
        <w:ind w:left="-450" w:hanging="270"/>
        <w:jc w:val="both"/>
        <w:rPr>
          <w:bCs/>
          <w:color w:val="000000" w:themeColor="text1"/>
          <w:sz w:val="21"/>
          <w:szCs w:val="21"/>
        </w:rPr>
      </w:pPr>
      <w:r w:rsidRPr="00A22592">
        <w:rPr>
          <w:bCs/>
          <w:color w:val="000000" w:themeColor="text1"/>
          <w:sz w:val="21"/>
          <w:szCs w:val="21"/>
        </w:rPr>
        <w:t>Worked in migration process by using LSMW tool.</w:t>
      </w:r>
      <w:r w:rsidRPr="00A22592">
        <w:rPr>
          <w:color w:val="000000" w:themeColor="text1"/>
          <w:sz w:val="21"/>
          <w:szCs w:val="21"/>
        </w:rPr>
        <w:t xml:space="preserve"> Worked in different types of Testing’s has Smoke testing, SIT, Regression Testing</w:t>
      </w:r>
    </w:p>
    <w:p w:rsidR="0001015D" w:rsidRPr="00A22592" w:rsidP="0001015D" w14:paraId="015B05A0" w14:textId="77777777">
      <w:pPr>
        <w:spacing w:after="160"/>
        <w:ind w:hanging="630"/>
        <w:jc w:val="both"/>
        <w:rPr>
          <w:b/>
          <w:color w:val="000000" w:themeColor="text1"/>
          <w:sz w:val="21"/>
          <w:szCs w:val="21"/>
        </w:rPr>
      </w:pPr>
      <w:r w:rsidRPr="00A22592">
        <w:rPr>
          <w:b/>
          <w:color w:val="000000" w:themeColor="text1"/>
          <w:sz w:val="21"/>
          <w:szCs w:val="21"/>
        </w:rPr>
        <w:t>Project # 1: SAP ECC Support</w:t>
      </w:r>
    </w:p>
    <w:tbl>
      <w:tblPr>
        <w:tblW w:w="0" w:type="auto"/>
        <w:tblInd w:w="-612" w:type="dxa"/>
        <w:tblCellMar>
          <w:left w:w="10" w:type="dxa"/>
          <w:right w:w="10" w:type="dxa"/>
        </w:tblCellMar>
        <w:tblLook w:val="0000"/>
      </w:tblPr>
      <w:tblGrid>
        <w:gridCol w:w="1890"/>
        <w:gridCol w:w="6660"/>
      </w:tblGrid>
      <w:tr w14:paraId="6B75FA8F" w14:textId="77777777" w:rsidTr="0001015D">
        <w:tblPrEx>
          <w:tblW w:w="0" w:type="auto"/>
          <w:tblInd w:w="-612" w:type="dxa"/>
          <w:tblCellMar>
            <w:left w:w="10" w:type="dxa"/>
            <w:right w:w="10" w:type="dxa"/>
          </w:tblCellMar>
          <w:tblLook w:val="0000"/>
        </w:tblPrEx>
        <w:trPr>
          <w:trHeight w:val="314"/>
        </w:trPr>
        <w:tc>
          <w:tcPr>
            <w:tcW w:w="1890"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01015D" w:rsidRPr="00A22592" w:rsidP="008565B7" w14:paraId="1BF38A11" w14:textId="77777777">
            <w:pPr>
              <w:tabs>
                <w:tab w:val="left" w:pos="4320"/>
                <w:tab w:val="left" w:pos="8640"/>
              </w:tabs>
              <w:spacing w:before="20" w:after="20"/>
              <w:jc w:val="both"/>
              <w:rPr>
                <w:rFonts w:eastAsia="Calibri"/>
                <w:color w:val="000000" w:themeColor="text1"/>
                <w:sz w:val="21"/>
                <w:szCs w:val="21"/>
              </w:rPr>
            </w:pPr>
            <w:r w:rsidRPr="00A22592">
              <w:rPr>
                <w:rFonts w:eastAsia="Calibri"/>
                <w:color w:val="000000" w:themeColor="text1"/>
                <w:sz w:val="21"/>
                <w:szCs w:val="21"/>
              </w:rPr>
              <w:t>Organization</w:t>
            </w:r>
          </w:p>
        </w:tc>
        <w:tc>
          <w:tcPr>
            <w:tcW w:w="6660"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01015D" w:rsidRPr="00A22592" w:rsidP="008565B7" w14:paraId="690477D4" w14:textId="18A4ED8A">
            <w:pPr>
              <w:suppressAutoHyphens/>
              <w:spacing w:before="20" w:after="20"/>
              <w:rPr>
                <w:rFonts w:eastAsia="Calibri"/>
                <w:bCs/>
                <w:color w:val="000000" w:themeColor="text1"/>
                <w:sz w:val="21"/>
                <w:szCs w:val="21"/>
              </w:rPr>
            </w:pPr>
            <w:r>
              <w:rPr>
                <w:rFonts w:eastAsia="Calibri"/>
                <w:bCs/>
                <w:color w:val="000000" w:themeColor="text1"/>
                <w:sz w:val="21"/>
                <w:szCs w:val="21"/>
              </w:rPr>
              <w:t xml:space="preserve">Mind tree </w:t>
            </w:r>
          </w:p>
        </w:tc>
      </w:tr>
      <w:tr w14:paraId="7DAA2070" w14:textId="77777777" w:rsidTr="0001015D">
        <w:tblPrEx>
          <w:tblW w:w="0" w:type="auto"/>
          <w:tblInd w:w="-612" w:type="dxa"/>
          <w:tblCellMar>
            <w:left w:w="10" w:type="dxa"/>
            <w:right w:w="10" w:type="dxa"/>
          </w:tblCellMar>
          <w:tblLook w:val="0000"/>
        </w:tblPrEx>
        <w:trPr>
          <w:trHeight w:val="326"/>
        </w:trPr>
        <w:tc>
          <w:tcPr>
            <w:tcW w:w="1890"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01015D" w:rsidRPr="00A22592" w:rsidP="008565B7" w14:paraId="281A2FBE" w14:textId="77777777">
            <w:pPr>
              <w:tabs>
                <w:tab w:val="left" w:pos="4320"/>
                <w:tab w:val="left" w:pos="8640"/>
              </w:tabs>
              <w:spacing w:before="20" w:after="20"/>
              <w:jc w:val="both"/>
              <w:rPr>
                <w:rFonts w:eastAsia="Calibri"/>
                <w:color w:val="000000" w:themeColor="text1"/>
                <w:sz w:val="21"/>
                <w:szCs w:val="21"/>
              </w:rPr>
            </w:pPr>
            <w:r w:rsidRPr="00A22592">
              <w:rPr>
                <w:rFonts w:eastAsia="Calibri"/>
                <w:color w:val="000000" w:themeColor="text1"/>
                <w:sz w:val="21"/>
                <w:szCs w:val="21"/>
              </w:rPr>
              <w:t>Client</w:t>
            </w:r>
          </w:p>
        </w:tc>
        <w:tc>
          <w:tcPr>
            <w:tcW w:w="6660"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01015D" w:rsidRPr="00A22592" w:rsidP="008565B7" w14:paraId="0FA6662A" w14:textId="5B69BC86">
            <w:pPr>
              <w:suppressAutoHyphens/>
              <w:spacing w:before="20" w:after="20"/>
              <w:rPr>
                <w:rFonts w:eastAsia="Calibri"/>
                <w:color w:val="000000" w:themeColor="text1"/>
                <w:sz w:val="21"/>
                <w:szCs w:val="21"/>
              </w:rPr>
            </w:pPr>
            <w:r>
              <w:rPr>
                <w:rFonts w:eastAsia="Calibri"/>
                <w:color w:val="000000" w:themeColor="text1"/>
                <w:sz w:val="21"/>
                <w:szCs w:val="21"/>
              </w:rPr>
              <w:t xml:space="preserve">Sanofi </w:t>
            </w:r>
          </w:p>
        </w:tc>
      </w:tr>
      <w:tr w14:paraId="56CFA079" w14:textId="77777777" w:rsidTr="0001015D">
        <w:tblPrEx>
          <w:tblW w:w="0" w:type="auto"/>
          <w:tblInd w:w="-612" w:type="dxa"/>
          <w:tblCellMar>
            <w:left w:w="10" w:type="dxa"/>
            <w:right w:w="10" w:type="dxa"/>
          </w:tblCellMar>
          <w:tblLook w:val="0000"/>
        </w:tblPrEx>
        <w:trPr>
          <w:trHeight w:val="326"/>
        </w:trPr>
        <w:tc>
          <w:tcPr>
            <w:tcW w:w="1890"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01015D" w:rsidRPr="00A22592" w:rsidP="008565B7" w14:paraId="02AB57F6" w14:textId="77777777">
            <w:pPr>
              <w:tabs>
                <w:tab w:val="left" w:pos="4320"/>
                <w:tab w:val="left" w:pos="8640"/>
              </w:tabs>
              <w:spacing w:before="20" w:after="20"/>
              <w:jc w:val="both"/>
              <w:rPr>
                <w:rFonts w:eastAsia="Calibri"/>
                <w:color w:val="000000" w:themeColor="text1"/>
                <w:sz w:val="21"/>
                <w:szCs w:val="21"/>
              </w:rPr>
            </w:pPr>
            <w:r w:rsidRPr="00A22592">
              <w:rPr>
                <w:rFonts w:eastAsia="Calibri"/>
                <w:color w:val="000000" w:themeColor="text1"/>
                <w:sz w:val="21"/>
                <w:szCs w:val="21"/>
              </w:rPr>
              <w:t>Role</w:t>
            </w:r>
          </w:p>
        </w:tc>
        <w:tc>
          <w:tcPr>
            <w:tcW w:w="6660"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01015D" w:rsidRPr="00A22592" w:rsidP="008565B7" w14:paraId="025A21CE" w14:textId="77777777">
            <w:pPr>
              <w:suppressAutoHyphens/>
              <w:spacing w:before="20" w:after="20"/>
              <w:rPr>
                <w:rFonts w:eastAsia="Calibri"/>
                <w:color w:val="000000" w:themeColor="text1"/>
                <w:sz w:val="21"/>
                <w:szCs w:val="21"/>
              </w:rPr>
            </w:pPr>
            <w:r w:rsidRPr="00A22592">
              <w:rPr>
                <w:rFonts w:eastAsia="Calibri"/>
                <w:color w:val="000000" w:themeColor="text1"/>
                <w:sz w:val="21"/>
                <w:szCs w:val="21"/>
              </w:rPr>
              <w:t>Jr. Associate Consultant</w:t>
            </w:r>
          </w:p>
        </w:tc>
      </w:tr>
      <w:tr w14:paraId="39F15283" w14:textId="77777777" w:rsidTr="0001015D">
        <w:tblPrEx>
          <w:tblW w:w="0" w:type="auto"/>
          <w:tblInd w:w="-612" w:type="dxa"/>
          <w:tblCellMar>
            <w:left w:w="10" w:type="dxa"/>
            <w:right w:w="10" w:type="dxa"/>
          </w:tblCellMar>
          <w:tblLook w:val="0000"/>
        </w:tblPrEx>
        <w:trPr>
          <w:trHeight w:val="314"/>
        </w:trPr>
        <w:tc>
          <w:tcPr>
            <w:tcW w:w="1890"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01015D" w:rsidRPr="00A22592" w:rsidP="008565B7" w14:paraId="764C1B1D" w14:textId="77777777">
            <w:pPr>
              <w:tabs>
                <w:tab w:val="left" w:pos="4320"/>
                <w:tab w:val="left" w:pos="8640"/>
              </w:tabs>
              <w:spacing w:before="20" w:after="20"/>
              <w:jc w:val="both"/>
              <w:rPr>
                <w:rFonts w:eastAsia="Calibri"/>
                <w:color w:val="000000" w:themeColor="text1"/>
                <w:sz w:val="21"/>
                <w:szCs w:val="21"/>
              </w:rPr>
            </w:pPr>
            <w:r w:rsidRPr="00A22592">
              <w:rPr>
                <w:rFonts w:eastAsia="Calibri"/>
                <w:color w:val="000000" w:themeColor="text1"/>
                <w:sz w:val="21"/>
                <w:szCs w:val="21"/>
              </w:rPr>
              <w:t>Duration</w:t>
            </w:r>
          </w:p>
        </w:tc>
        <w:tc>
          <w:tcPr>
            <w:tcW w:w="6660"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01015D" w:rsidRPr="00A22592" w:rsidP="008565B7" w14:paraId="60B925F0" w14:textId="7B6EF63D">
            <w:pPr>
              <w:suppressAutoHyphens/>
              <w:spacing w:before="20" w:after="20"/>
              <w:rPr>
                <w:rFonts w:eastAsia="Calibri"/>
                <w:color w:val="000000" w:themeColor="text1"/>
                <w:sz w:val="21"/>
                <w:szCs w:val="21"/>
              </w:rPr>
            </w:pPr>
            <w:r>
              <w:rPr>
                <w:rFonts w:eastAsia="Calibri"/>
                <w:color w:val="000000" w:themeColor="text1"/>
                <w:sz w:val="21"/>
                <w:szCs w:val="21"/>
              </w:rPr>
              <w:t>Oct</w:t>
            </w:r>
            <w:r w:rsidR="00810180">
              <w:rPr>
                <w:rFonts w:eastAsia="Calibri"/>
                <w:color w:val="000000" w:themeColor="text1"/>
                <w:sz w:val="21"/>
                <w:szCs w:val="21"/>
              </w:rPr>
              <w:t xml:space="preserve"> </w:t>
            </w:r>
            <w:r w:rsidR="00F91D20">
              <w:rPr>
                <w:rFonts w:eastAsia="Calibri"/>
                <w:color w:val="000000" w:themeColor="text1"/>
                <w:sz w:val="21"/>
                <w:szCs w:val="21"/>
              </w:rPr>
              <w:t xml:space="preserve">2020 to </w:t>
            </w:r>
            <w:r w:rsidR="00810180">
              <w:rPr>
                <w:rFonts w:eastAsia="Calibri"/>
                <w:color w:val="000000" w:themeColor="text1"/>
                <w:sz w:val="21"/>
                <w:szCs w:val="21"/>
              </w:rPr>
              <w:t>June 2021</w:t>
            </w:r>
          </w:p>
        </w:tc>
      </w:tr>
      <w:tr w14:paraId="08D2EA6D" w14:textId="77777777" w:rsidTr="0001015D">
        <w:tblPrEx>
          <w:tblW w:w="0" w:type="auto"/>
          <w:tblInd w:w="-612" w:type="dxa"/>
          <w:tblCellMar>
            <w:left w:w="10" w:type="dxa"/>
            <w:right w:w="10" w:type="dxa"/>
          </w:tblCellMar>
          <w:tblLook w:val="0000"/>
        </w:tblPrEx>
        <w:trPr>
          <w:trHeight w:val="314"/>
        </w:trPr>
        <w:tc>
          <w:tcPr>
            <w:tcW w:w="1890"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01015D" w:rsidRPr="00A22592" w:rsidP="008565B7" w14:paraId="79F73BC3" w14:textId="77777777">
            <w:pPr>
              <w:tabs>
                <w:tab w:val="left" w:pos="4320"/>
                <w:tab w:val="left" w:pos="8640"/>
              </w:tabs>
              <w:spacing w:before="20" w:after="20"/>
              <w:jc w:val="both"/>
              <w:rPr>
                <w:rFonts w:eastAsia="Calibri"/>
                <w:color w:val="000000" w:themeColor="text1"/>
                <w:sz w:val="21"/>
                <w:szCs w:val="21"/>
              </w:rPr>
            </w:pPr>
            <w:r w:rsidRPr="00A22592">
              <w:rPr>
                <w:rFonts w:eastAsia="Calibri"/>
                <w:color w:val="000000" w:themeColor="text1"/>
                <w:sz w:val="21"/>
                <w:szCs w:val="21"/>
              </w:rPr>
              <w:t>Project Type</w:t>
            </w:r>
          </w:p>
        </w:tc>
        <w:tc>
          <w:tcPr>
            <w:tcW w:w="6660" w:type="dxa"/>
            <w:tcBorders>
              <w:top w:val="single" w:sz="0" w:space="0" w:color="836967"/>
              <w:left w:val="single" w:sz="0" w:space="0" w:color="836967"/>
              <w:bottom w:val="single" w:sz="0" w:space="0" w:color="836967"/>
              <w:right w:val="single" w:sz="0" w:space="0" w:color="836967"/>
            </w:tcBorders>
            <w:shd w:val="clear" w:color="auto" w:fill="C6D9F1"/>
            <w:tcMar>
              <w:left w:w="108" w:type="dxa"/>
              <w:right w:w="108" w:type="dxa"/>
            </w:tcMar>
          </w:tcPr>
          <w:p w:rsidR="0001015D" w:rsidRPr="00A22592" w:rsidP="008565B7" w14:paraId="1CBC8F51" w14:textId="77777777">
            <w:pPr>
              <w:suppressAutoHyphens/>
              <w:spacing w:before="20" w:after="20"/>
              <w:rPr>
                <w:rFonts w:eastAsia="Calibri"/>
                <w:color w:val="000000" w:themeColor="text1"/>
                <w:sz w:val="21"/>
                <w:szCs w:val="21"/>
              </w:rPr>
            </w:pPr>
            <w:r w:rsidRPr="00A22592">
              <w:rPr>
                <w:rFonts w:eastAsia="Calibri"/>
                <w:color w:val="000000" w:themeColor="text1"/>
                <w:sz w:val="21"/>
                <w:szCs w:val="21"/>
              </w:rPr>
              <w:t xml:space="preserve">Support &amp; Testing </w:t>
            </w:r>
          </w:p>
        </w:tc>
      </w:tr>
    </w:tbl>
    <w:p w:rsidR="0001015D" w:rsidRPr="00A22592" w:rsidP="0001015D" w14:paraId="1E77FC77" w14:textId="77777777">
      <w:pPr>
        <w:rPr>
          <w:rFonts w:eastAsia="Calibri"/>
          <w:b/>
          <w:color w:val="000000" w:themeColor="text1"/>
          <w:sz w:val="21"/>
          <w:szCs w:val="21"/>
          <w:u w:val="single"/>
        </w:rPr>
      </w:pPr>
    </w:p>
    <w:p w:rsidR="0001015D" w:rsidRPr="00A22592" w:rsidP="0001015D" w14:paraId="7C1D22CA" w14:textId="77777777">
      <w:pPr>
        <w:spacing w:after="200" w:line="276" w:lineRule="auto"/>
        <w:ind w:left="-360" w:hanging="360"/>
        <w:rPr>
          <w:rFonts w:eastAsia="Calibri"/>
          <w:b/>
          <w:color w:val="000000" w:themeColor="text1"/>
          <w:sz w:val="21"/>
          <w:szCs w:val="21"/>
          <w:u w:val="single"/>
        </w:rPr>
      </w:pPr>
      <w:r w:rsidRPr="00A22592">
        <w:rPr>
          <w:rFonts w:eastAsia="Calibri"/>
          <w:b/>
          <w:color w:val="000000" w:themeColor="text1"/>
          <w:sz w:val="21"/>
          <w:szCs w:val="21"/>
          <w:u w:val="single"/>
        </w:rPr>
        <w:t>Roles &amp; Responsibilities</w:t>
      </w:r>
    </w:p>
    <w:p w:rsidR="0001015D" w:rsidRPr="00F91D20" w:rsidP="00F91D20" w14:paraId="38B43395" w14:textId="578C266C">
      <w:pPr>
        <w:pStyle w:val="ListParagraph"/>
        <w:numPr>
          <w:ilvl w:val="0"/>
          <w:numId w:val="22"/>
        </w:numPr>
        <w:spacing w:after="160"/>
        <w:ind w:left="-270"/>
        <w:jc w:val="both"/>
        <w:rPr>
          <w:b/>
          <w:color w:val="000000" w:themeColor="text1"/>
          <w:sz w:val="21"/>
          <w:szCs w:val="21"/>
        </w:rPr>
      </w:pPr>
      <w:r w:rsidRPr="00A22592">
        <w:rPr>
          <w:color w:val="000000" w:themeColor="text1"/>
          <w:sz w:val="21"/>
          <w:szCs w:val="21"/>
        </w:rPr>
        <w:t>Configuration of house banks, assigning G</w:t>
      </w:r>
      <w:r w:rsidR="000512B7">
        <w:rPr>
          <w:color w:val="000000" w:themeColor="text1"/>
          <w:sz w:val="21"/>
          <w:szCs w:val="21"/>
        </w:rPr>
        <w:t>L</w:t>
      </w:r>
      <w:r w:rsidRPr="00A22592">
        <w:rPr>
          <w:color w:val="000000" w:themeColor="text1"/>
          <w:sz w:val="21"/>
          <w:szCs w:val="21"/>
        </w:rPr>
        <w:t xml:space="preserve"> Accounts</w:t>
      </w:r>
      <w:r w:rsidR="00F91D20">
        <w:rPr>
          <w:color w:val="000000" w:themeColor="text1"/>
          <w:sz w:val="21"/>
          <w:szCs w:val="21"/>
        </w:rPr>
        <w:t xml:space="preserve"> and </w:t>
      </w:r>
      <w:r w:rsidRPr="00F91D20">
        <w:rPr>
          <w:rFonts w:eastAsia="Calibri"/>
          <w:color w:val="000000" w:themeColor="text1"/>
          <w:sz w:val="21"/>
          <w:szCs w:val="21"/>
        </w:rPr>
        <w:t>Executing the analysis and resolution of production support calls.</w:t>
      </w:r>
    </w:p>
    <w:p w:rsidR="0001015D" w:rsidRPr="00A22592" w:rsidP="00F91D20" w14:paraId="742BB0FE" w14:textId="77777777">
      <w:pPr>
        <w:pStyle w:val="ListParagraph"/>
        <w:numPr>
          <w:ilvl w:val="0"/>
          <w:numId w:val="22"/>
        </w:numPr>
        <w:spacing w:after="160"/>
        <w:ind w:left="-270"/>
        <w:jc w:val="both"/>
        <w:rPr>
          <w:b/>
          <w:color w:val="000000" w:themeColor="text1"/>
          <w:sz w:val="21"/>
          <w:szCs w:val="21"/>
        </w:rPr>
      </w:pPr>
      <w:r w:rsidRPr="00A22592">
        <w:rPr>
          <w:rFonts w:eastAsia="Calibri"/>
          <w:color w:val="000000" w:themeColor="text1"/>
          <w:sz w:val="21"/>
          <w:szCs w:val="21"/>
        </w:rPr>
        <w:t>Resolving the primary error through ticketing. Resolving the issues raised by the user.</w:t>
      </w:r>
    </w:p>
    <w:p w:rsidR="0001015D" w:rsidRPr="00A22592" w:rsidP="00F91D20" w14:paraId="4B32069F" w14:textId="77777777">
      <w:pPr>
        <w:pStyle w:val="ListParagraph"/>
        <w:numPr>
          <w:ilvl w:val="0"/>
          <w:numId w:val="22"/>
        </w:numPr>
        <w:spacing w:after="160"/>
        <w:ind w:left="-270"/>
        <w:jc w:val="both"/>
        <w:rPr>
          <w:b/>
          <w:color w:val="000000" w:themeColor="text1"/>
          <w:sz w:val="21"/>
          <w:szCs w:val="21"/>
        </w:rPr>
      </w:pPr>
      <w:r w:rsidRPr="00A22592">
        <w:rPr>
          <w:rFonts w:eastAsia="Calibri"/>
          <w:color w:val="000000" w:themeColor="text1"/>
          <w:sz w:val="21"/>
          <w:szCs w:val="21"/>
        </w:rPr>
        <w:t>Analyzing the problem to provide solutions to user-generated error and incidents.</w:t>
      </w:r>
    </w:p>
    <w:p w:rsidR="0001015D" w:rsidRPr="00A22592" w:rsidP="00F91D20" w14:paraId="5934CF76" w14:textId="77777777">
      <w:pPr>
        <w:pStyle w:val="ListParagraph"/>
        <w:numPr>
          <w:ilvl w:val="0"/>
          <w:numId w:val="22"/>
        </w:numPr>
        <w:spacing w:after="160"/>
        <w:ind w:left="-270"/>
        <w:jc w:val="both"/>
        <w:rPr>
          <w:b/>
          <w:color w:val="000000" w:themeColor="text1"/>
          <w:sz w:val="21"/>
          <w:szCs w:val="21"/>
        </w:rPr>
      </w:pPr>
      <w:r w:rsidRPr="00A22592">
        <w:rPr>
          <w:rFonts w:eastAsia="Calibri"/>
          <w:color w:val="000000" w:themeColor="text1"/>
          <w:sz w:val="21"/>
          <w:szCs w:val="21"/>
        </w:rPr>
        <w:t>Resolving problems that are encountered while performing of SAP transactions.</w:t>
      </w:r>
    </w:p>
    <w:p w:rsidR="0001015D" w:rsidRPr="00F91D20" w:rsidP="00F91D20" w14:paraId="77CCA87F" w14:textId="596000EF">
      <w:pPr>
        <w:pStyle w:val="ListParagraph"/>
        <w:numPr>
          <w:ilvl w:val="0"/>
          <w:numId w:val="22"/>
        </w:numPr>
        <w:spacing w:after="160"/>
        <w:ind w:left="-270"/>
        <w:jc w:val="both"/>
        <w:rPr>
          <w:b/>
          <w:color w:val="000000" w:themeColor="text1"/>
          <w:sz w:val="21"/>
          <w:szCs w:val="21"/>
        </w:rPr>
      </w:pPr>
      <w:r w:rsidRPr="00A22592">
        <w:rPr>
          <w:rFonts w:eastAsia="Calibri"/>
          <w:color w:val="000000" w:themeColor="text1"/>
          <w:sz w:val="21"/>
          <w:szCs w:val="21"/>
        </w:rPr>
        <w:t>Carrying out configuration and changes according to requirements.</w:t>
      </w:r>
      <w:r w:rsidR="00F91D20">
        <w:rPr>
          <w:rFonts w:eastAsia="Calibri"/>
          <w:color w:val="000000" w:themeColor="text1"/>
          <w:sz w:val="21"/>
          <w:szCs w:val="21"/>
        </w:rPr>
        <w:t xml:space="preserve"> </w:t>
      </w:r>
      <w:r w:rsidRPr="00F91D20">
        <w:rPr>
          <w:rFonts w:eastAsia="Calibri"/>
          <w:color w:val="000000" w:themeColor="text1"/>
          <w:sz w:val="21"/>
          <w:szCs w:val="21"/>
        </w:rPr>
        <w:t xml:space="preserve">Analyzing the errors in master data, searching for cause of errors, provided corrective </w:t>
      </w:r>
    </w:p>
    <w:p w:rsidR="00F91D20" w:rsidRPr="00F91D20" w:rsidP="00F91D20" w14:paraId="5EF6EEBA" w14:textId="4A5AFFEF">
      <w:pPr>
        <w:pStyle w:val="ListParagraph"/>
        <w:numPr>
          <w:ilvl w:val="0"/>
          <w:numId w:val="22"/>
        </w:numPr>
        <w:spacing w:after="160"/>
        <w:ind w:left="-270"/>
        <w:jc w:val="both"/>
        <w:rPr>
          <w:b/>
          <w:color w:val="000000" w:themeColor="text1"/>
          <w:sz w:val="21"/>
          <w:szCs w:val="21"/>
        </w:rPr>
      </w:pPr>
      <w:r w:rsidRPr="00A22592">
        <w:rPr>
          <w:rFonts w:eastAsia="Calibri"/>
          <w:color w:val="000000" w:themeColor="text1"/>
          <w:sz w:val="21"/>
          <w:szCs w:val="21"/>
        </w:rPr>
        <w:t>Customizing customer masters, vendor masters and asset masters in the system</w:t>
      </w:r>
      <w:r w:rsidRPr="00F91D20">
        <w:rPr>
          <w:color w:val="000000" w:themeColor="text1"/>
          <w:sz w:val="21"/>
          <w:szCs w:val="21"/>
        </w:rPr>
        <w:t>.</w:t>
      </w:r>
      <w:r>
        <w:rPr>
          <w:color w:val="000000" w:themeColor="text1"/>
          <w:sz w:val="21"/>
          <w:szCs w:val="21"/>
        </w:rPr>
        <w:t xml:space="preserve"> </w:t>
      </w:r>
      <w:r w:rsidRPr="00F91D20">
        <w:rPr>
          <w:color w:val="000000" w:themeColor="text1"/>
          <w:sz w:val="21"/>
          <w:szCs w:val="21"/>
        </w:rPr>
        <w:t>Analyzed and provided solutions on the issues raised by the client</w:t>
      </w:r>
    </w:p>
    <w:p w:rsidR="00F91D20" w:rsidRPr="00F91D20" w:rsidP="00F91D20" w14:paraId="77EE3308" w14:textId="78CF78D2">
      <w:pPr>
        <w:pStyle w:val="ListParagraph"/>
        <w:numPr>
          <w:ilvl w:val="0"/>
          <w:numId w:val="22"/>
        </w:numPr>
        <w:spacing w:after="160"/>
        <w:ind w:left="-270"/>
        <w:jc w:val="both"/>
        <w:rPr>
          <w:color w:val="000000" w:themeColor="text1"/>
          <w:sz w:val="21"/>
          <w:szCs w:val="21"/>
        </w:rPr>
      </w:pPr>
      <w:r w:rsidRPr="00F91D20">
        <w:rPr>
          <w:color w:val="000000" w:themeColor="text1"/>
          <w:sz w:val="21"/>
          <w:szCs w:val="21"/>
        </w:rPr>
        <w:t xml:space="preserve"> Resolve the tickets received as per SLA. Providing day-to-day operational and process support to business users.</w:t>
      </w:r>
    </w:p>
    <w:p w:rsidR="00F91D20" w:rsidRPr="00F91D20" w:rsidP="00F91D20" w14:paraId="189BF2EB" w14:textId="62480FA6">
      <w:pPr>
        <w:pStyle w:val="ListParagraph"/>
        <w:numPr>
          <w:ilvl w:val="0"/>
          <w:numId w:val="22"/>
        </w:numPr>
        <w:spacing w:after="160"/>
        <w:ind w:left="-270"/>
        <w:jc w:val="both"/>
        <w:rPr>
          <w:color w:val="000000" w:themeColor="text1"/>
          <w:sz w:val="21"/>
          <w:szCs w:val="21"/>
        </w:rPr>
      </w:pPr>
      <w:r w:rsidRPr="00F91D20">
        <w:rPr>
          <w:color w:val="000000" w:themeColor="text1"/>
          <w:sz w:val="21"/>
          <w:szCs w:val="21"/>
        </w:rPr>
        <w:t>Providing Configuration changes as per client requirement.</w:t>
      </w:r>
      <w:r>
        <w:rPr>
          <w:color w:val="000000" w:themeColor="text1"/>
          <w:sz w:val="21"/>
          <w:szCs w:val="21"/>
        </w:rPr>
        <w:t xml:space="preserve"> And </w:t>
      </w:r>
      <w:r w:rsidRPr="00F91D20">
        <w:rPr>
          <w:color w:val="000000" w:themeColor="text1"/>
          <w:sz w:val="21"/>
          <w:szCs w:val="21"/>
        </w:rPr>
        <w:t>Co</w:t>
      </w:r>
      <w:r w:rsidR="00A6216F">
        <w:rPr>
          <w:color w:val="000000" w:themeColor="text1"/>
          <w:sz w:val="21"/>
          <w:szCs w:val="21"/>
        </w:rPr>
        <w:t>-</w:t>
      </w:r>
      <w:r w:rsidRPr="00F91D20">
        <w:rPr>
          <w:color w:val="000000" w:themeColor="text1"/>
          <w:sz w:val="21"/>
          <w:szCs w:val="21"/>
        </w:rPr>
        <w:t>ordinating with other module consultants in terms of integration related</w:t>
      </w:r>
      <w:r>
        <w:rPr>
          <w:color w:val="000000" w:themeColor="text1"/>
          <w:sz w:val="21"/>
          <w:szCs w:val="21"/>
        </w:rPr>
        <w:t xml:space="preserve"> </w:t>
      </w:r>
      <w:r w:rsidRPr="00F91D20">
        <w:rPr>
          <w:color w:val="000000" w:themeColor="text1"/>
          <w:sz w:val="21"/>
          <w:szCs w:val="21"/>
        </w:rPr>
        <w:t>configuration.</w:t>
      </w:r>
    </w:p>
    <w:p w:rsidR="00F91D20" w:rsidRPr="00F91D20" w:rsidP="00F91D20" w14:paraId="00A2CA8D" w14:textId="10532F3E">
      <w:pPr>
        <w:pStyle w:val="ListParagraph"/>
        <w:numPr>
          <w:ilvl w:val="0"/>
          <w:numId w:val="22"/>
        </w:numPr>
        <w:spacing w:after="160"/>
        <w:ind w:left="-270"/>
        <w:jc w:val="both"/>
        <w:rPr>
          <w:color w:val="000000" w:themeColor="text1"/>
          <w:sz w:val="21"/>
          <w:szCs w:val="21"/>
        </w:rPr>
      </w:pPr>
      <w:r w:rsidRPr="00F91D20">
        <w:rPr>
          <w:color w:val="000000" w:themeColor="text1"/>
          <w:sz w:val="21"/>
          <w:szCs w:val="21"/>
        </w:rPr>
        <w:t>Proactively discuss critical issues with other functional consultants as well as</w:t>
      </w:r>
      <w:r>
        <w:rPr>
          <w:color w:val="000000" w:themeColor="text1"/>
          <w:sz w:val="21"/>
          <w:szCs w:val="21"/>
        </w:rPr>
        <w:t xml:space="preserve"> </w:t>
      </w:r>
      <w:r w:rsidRPr="00F91D20">
        <w:rPr>
          <w:color w:val="000000" w:themeColor="text1"/>
          <w:sz w:val="21"/>
          <w:szCs w:val="21"/>
        </w:rPr>
        <w:t>technical</w:t>
      </w:r>
      <w:r>
        <w:rPr>
          <w:color w:val="000000" w:themeColor="text1"/>
          <w:sz w:val="21"/>
          <w:szCs w:val="21"/>
        </w:rPr>
        <w:t xml:space="preserve"> </w:t>
      </w:r>
      <w:r w:rsidRPr="00F91D20">
        <w:rPr>
          <w:color w:val="000000" w:themeColor="text1"/>
          <w:sz w:val="21"/>
          <w:szCs w:val="21"/>
        </w:rPr>
        <w:t>consultants</w:t>
      </w:r>
    </w:p>
    <w:p w:rsidR="00B461FD" w:rsidRPr="00A22592" w:rsidP="00B461FD" w14:paraId="374E43CC" w14:textId="77777777">
      <w:pPr>
        <w:spacing w:line="259" w:lineRule="auto"/>
        <w:ind w:hanging="720"/>
        <w:rPr>
          <w:b/>
          <w:sz w:val="21"/>
          <w:szCs w:val="21"/>
        </w:rPr>
      </w:pPr>
      <w:r w:rsidRPr="00A22592">
        <w:rPr>
          <w:b/>
          <w:sz w:val="21"/>
          <w:szCs w:val="21"/>
        </w:rPr>
        <w:t>SCHOLASTICS</w:t>
      </w:r>
    </w:p>
    <w:p w:rsidR="00B461FD" w:rsidRPr="00CB0C06" w:rsidP="0058117A" w14:paraId="1CD6E083" w14:textId="37BA2EE5">
      <w:pPr>
        <w:pStyle w:val="ListParagraph"/>
        <w:numPr>
          <w:ilvl w:val="0"/>
          <w:numId w:val="16"/>
        </w:numPr>
        <w:spacing w:after="160" w:line="259" w:lineRule="auto"/>
        <w:ind w:left="-360"/>
        <w:jc w:val="both"/>
        <w:rPr>
          <w:b/>
          <w:color w:val="000000" w:themeColor="text1"/>
          <w:sz w:val="21"/>
          <w:szCs w:val="21"/>
        </w:rPr>
      </w:pPr>
      <w:r w:rsidRPr="00CB0C06">
        <w:rPr>
          <w:b/>
          <w:sz w:val="21"/>
          <w:szCs w:val="21"/>
        </w:rPr>
        <w:t>B.</w:t>
      </w:r>
      <w:r w:rsidRPr="00CB0C06" w:rsidR="00810180">
        <w:rPr>
          <w:b/>
          <w:sz w:val="21"/>
          <w:szCs w:val="21"/>
        </w:rPr>
        <w:t xml:space="preserve">S.C </w:t>
      </w:r>
      <w:r w:rsidRPr="00CB0C06">
        <w:rPr>
          <w:b/>
          <w:sz w:val="21"/>
          <w:szCs w:val="21"/>
        </w:rPr>
        <w:t xml:space="preserve">from </w:t>
      </w:r>
      <w:r w:rsidRPr="00CB0C06" w:rsidR="00810180">
        <w:rPr>
          <w:b/>
          <w:sz w:val="21"/>
          <w:szCs w:val="21"/>
        </w:rPr>
        <w:t xml:space="preserve">Yogi </w:t>
      </w:r>
      <w:r w:rsidRPr="00CB0C06" w:rsidR="00810180">
        <w:rPr>
          <w:b/>
          <w:sz w:val="21"/>
          <w:szCs w:val="21"/>
        </w:rPr>
        <w:t>Vemana</w:t>
      </w:r>
      <w:r w:rsidRPr="00CB0C06">
        <w:rPr>
          <w:b/>
          <w:sz w:val="21"/>
          <w:szCs w:val="21"/>
        </w:rPr>
        <w:t xml:space="preserve"> University</w:t>
      </w:r>
      <w:r w:rsidRPr="00CB0C06" w:rsidR="003339AF">
        <w:rPr>
          <w:b/>
          <w:sz w:val="21"/>
          <w:szCs w:val="21"/>
        </w:rPr>
        <w:t xml:space="preserve"> </w:t>
      </w:r>
    </w:p>
    <w:tbl>
      <w:tblPr>
        <w:tblW w:w="9180" w:type="dxa"/>
        <w:tblInd w:w="-612" w:type="dxa"/>
        <w:tblLook w:val="04A0"/>
      </w:tblPr>
      <w:tblGrid>
        <w:gridCol w:w="3150"/>
        <w:gridCol w:w="6030"/>
      </w:tblGrid>
      <w:tr w14:paraId="64C00EB0" w14:textId="77777777" w:rsidTr="0001015D">
        <w:tblPrEx>
          <w:tblW w:w="9180" w:type="dxa"/>
          <w:tblInd w:w="-612" w:type="dxa"/>
          <w:tblLook w:val="04A0"/>
        </w:tblPrEx>
        <w:trPr>
          <w:cantSplit/>
          <w:trHeight w:val="288"/>
        </w:trPr>
        <w:tc>
          <w:tcPr>
            <w:tcW w:w="31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015D" w:rsidRPr="00A22592" w:rsidP="0001015D" w14:paraId="7A6FB61D" w14:textId="77777777">
            <w:pPr>
              <w:rPr>
                <w:b/>
                <w:bCs/>
                <w:color w:val="000000"/>
                <w:sz w:val="21"/>
                <w:szCs w:val="21"/>
                <w:lang w:eastAsia="zh-CN"/>
              </w:rPr>
            </w:pPr>
            <w:r w:rsidRPr="00A22592">
              <w:rPr>
                <w:b/>
                <w:bCs/>
                <w:color w:val="000000" w:themeColor="text1"/>
                <w:sz w:val="21"/>
                <w:szCs w:val="21"/>
              </w:rPr>
              <w:t>General Information</w:t>
            </w:r>
          </w:p>
        </w:tc>
        <w:tc>
          <w:tcPr>
            <w:tcW w:w="6030" w:type="dxa"/>
            <w:tcBorders>
              <w:top w:val="single" w:sz="4" w:space="0" w:color="auto"/>
              <w:left w:val="nil"/>
              <w:bottom w:val="single" w:sz="4" w:space="0" w:color="auto"/>
              <w:right w:val="single" w:sz="4" w:space="0" w:color="auto"/>
            </w:tcBorders>
            <w:shd w:val="clear" w:color="auto" w:fill="auto"/>
            <w:noWrap/>
            <w:vAlign w:val="bottom"/>
            <w:hideMark/>
          </w:tcPr>
          <w:p w:rsidR="0001015D" w:rsidRPr="00A22592" w:rsidP="0001015D" w14:paraId="2AAA5D0A" w14:textId="77777777">
            <w:pPr>
              <w:ind w:firstLine="520"/>
              <w:rPr>
                <w:color w:val="000000"/>
                <w:sz w:val="21"/>
                <w:szCs w:val="21"/>
              </w:rPr>
            </w:pPr>
            <w:r w:rsidRPr="00A22592">
              <w:rPr>
                <w:color w:val="000000"/>
                <w:sz w:val="21"/>
                <w:szCs w:val="21"/>
              </w:rPr>
              <w:t> </w:t>
            </w:r>
          </w:p>
        </w:tc>
      </w:tr>
      <w:tr w14:paraId="17E4BA70" w14:textId="77777777" w:rsidTr="0001015D">
        <w:tblPrEx>
          <w:tblW w:w="9180" w:type="dxa"/>
          <w:tblInd w:w="-612" w:type="dxa"/>
          <w:tblLook w:val="04A0"/>
        </w:tblPrEx>
        <w:trPr>
          <w:cantSplit/>
          <w:trHeight w:val="288"/>
        </w:trPr>
        <w:tc>
          <w:tcPr>
            <w:tcW w:w="3150" w:type="dxa"/>
            <w:tcBorders>
              <w:top w:val="nil"/>
              <w:left w:val="single" w:sz="4" w:space="0" w:color="auto"/>
              <w:bottom w:val="single" w:sz="4" w:space="0" w:color="auto"/>
              <w:right w:val="single" w:sz="4" w:space="0" w:color="auto"/>
            </w:tcBorders>
            <w:shd w:val="clear" w:color="auto" w:fill="auto"/>
            <w:noWrap/>
            <w:vAlign w:val="bottom"/>
            <w:hideMark/>
          </w:tcPr>
          <w:p w:rsidR="0001015D" w:rsidRPr="00A22592" w:rsidP="0001015D" w14:paraId="37006FC6" w14:textId="77777777">
            <w:pPr>
              <w:rPr>
                <w:color w:val="000000"/>
                <w:sz w:val="21"/>
                <w:szCs w:val="21"/>
              </w:rPr>
            </w:pPr>
            <w:r w:rsidRPr="00A22592">
              <w:rPr>
                <w:color w:val="000000" w:themeColor="text1"/>
                <w:sz w:val="21"/>
                <w:szCs w:val="21"/>
              </w:rPr>
              <w:t xml:space="preserve">University </w:t>
            </w:r>
          </w:p>
        </w:tc>
        <w:tc>
          <w:tcPr>
            <w:tcW w:w="6030" w:type="dxa"/>
            <w:tcBorders>
              <w:top w:val="nil"/>
              <w:left w:val="nil"/>
              <w:bottom w:val="single" w:sz="4" w:space="0" w:color="auto"/>
              <w:right w:val="single" w:sz="4" w:space="0" w:color="auto"/>
            </w:tcBorders>
            <w:shd w:val="clear" w:color="auto" w:fill="auto"/>
            <w:noWrap/>
            <w:vAlign w:val="bottom"/>
            <w:hideMark/>
          </w:tcPr>
          <w:p w:rsidR="0001015D" w:rsidRPr="00A22592" w:rsidP="0001015D" w14:paraId="26CCBFBF" w14:textId="7CC7BD5A">
            <w:pPr>
              <w:ind w:firstLine="520"/>
              <w:rPr>
                <w:color w:val="000000"/>
                <w:sz w:val="21"/>
                <w:szCs w:val="21"/>
              </w:rPr>
            </w:pPr>
            <w:r>
              <w:rPr>
                <w:color w:val="000000"/>
                <w:sz w:val="21"/>
                <w:szCs w:val="21"/>
              </w:rPr>
              <w:t xml:space="preserve">Yogi </w:t>
            </w:r>
            <w:r>
              <w:rPr>
                <w:color w:val="000000"/>
                <w:sz w:val="21"/>
                <w:szCs w:val="21"/>
              </w:rPr>
              <w:t>Vemana</w:t>
            </w:r>
            <w:r>
              <w:rPr>
                <w:color w:val="000000"/>
                <w:sz w:val="21"/>
                <w:szCs w:val="21"/>
              </w:rPr>
              <w:t xml:space="preserve"> University</w:t>
            </w:r>
          </w:p>
        </w:tc>
      </w:tr>
      <w:tr w14:paraId="060F8D4A" w14:textId="77777777" w:rsidTr="0001015D">
        <w:tblPrEx>
          <w:tblW w:w="9180" w:type="dxa"/>
          <w:tblInd w:w="-612" w:type="dxa"/>
          <w:tblLook w:val="04A0"/>
        </w:tblPrEx>
        <w:trPr>
          <w:cantSplit/>
          <w:trHeight w:val="288"/>
        </w:trPr>
        <w:tc>
          <w:tcPr>
            <w:tcW w:w="3150" w:type="dxa"/>
            <w:tcBorders>
              <w:top w:val="nil"/>
              <w:left w:val="single" w:sz="4" w:space="0" w:color="auto"/>
              <w:bottom w:val="single" w:sz="4" w:space="0" w:color="auto"/>
              <w:right w:val="single" w:sz="4" w:space="0" w:color="auto"/>
            </w:tcBorders>
            <w:shd w:val="clear" w:color="auto" w:fill="auto"/>
            <w:noWrap/>
            <w:vAlign w:val="bottom"/>
            <w:hideMark/>
          </w:tcPr>
          <w:p w:rsidR="0001015D" w:rsidRPr="00A22592" w:rsidP="0001015D" w14:paraId="3CD10912" w14:textId="77777777">
            <w:pPr>
              <w:rPr>
                <w:color w:val="000000"/>
                <w:sz w:val="21"/>
                <w:szCs w:val="21"/>
              </w:rPr>
            </w:pPr>
            <w:r w:rsidRPr="00A22592">
              <w:rPr>
                <w:color w:val="000000" w:themeColor="text1"/>
                <w:sz w:val="21"/>
                <w:szCs w:val="21"/>
              </w:rPr>
              <w:t>Citizenship</w:t>
            </w:r>
          </w:p>
        </w:tc>
        <w:tc>
          <w:tcPr>
            <w:tcW w:w="6030" w:type="dxa"/>
            <w:tcBorders>
              <w:top w:val="nil"/>
              <w:left w:val="nil"/>
              <w:bottom w:val="single" w:sz="4" w:space="0" w:color="auto"/>
              <w:right w:val="single" w:sz="4" w:space="0" w:color="auto"/>
            </w:tcBorders>
            <w:shd w:val="clear" w:color="auto" w:fill="auto"/>
            <w:noWrap/>
            <w:vAlign w:val="bottom"/>
            <w:hideMark/>
          </w:tcPr>
          <w:p w:rsidR="0001015D" w:rsidRPr="00A22592" w:rsidP="0001015D" w14:paraId="3A55BBB9" w14:textId="77777777">
            <w:pPr>
              <w:ind w:firstLine="520"/>
              <w:rPr>
                <w:color w:val="000000"/>
                <w:sz w:val="21"/>
                <w:szCs w:val="21"/>
              </w:rPr>
            </w:pPr>
            <w:r w:rsidRPr="00A22592">
              <w:rPr>
                <w:color w:val="000000" w:themeColor="text1"/>
                <w:sz w:val="21"/>
                <w:szCs w:val="21"/>
              </w:rPr>
              <w:t>India</w:t>
            </w:r>
          </w:p>
        </w:tc>
      </w:tr>
      <w:tr w14:paraId="40AF2440" w14:textId="77777777" w:rsidTr="0001015D">
        <w:tblPrEx>
          <w:tblW w:w="9180" w:type="dxa"/>
          <w:tblInd w:w="-612" w:type="dxa"/>
          <w:tblLook w:val="04A0"/>
        </w:tblPrEx>
        <w:trPr>
          <w:cantSplit/>
          <w:trHeight w:val="288"/>
        </w:trPr>
        <w:tc>
          <w:tcPr>
            <w:tcW w:w="3150" w:type="dxa"/>
            <w:tcBorders>
              <w:top w:val="nil"/>
              <w:left w:val="single" w:sz="4" w:space="0" w:color="auto"/>
              <w:bottom w:val="single" w:sz="4" w:space="0" w:color="auto"/>
              <w:right w:val="single" w:sz="4" w:space="0" w:color="auto"/>
            </w:tcBorders>
            <w:shd w:val="clear" w:color="auto" w:fill="auto"/>
            <w:noWrap/>
            <w:vAlign w:val="bottom"/>
            <w:hideMark/>
          </w:tcPr>
          <w:p w:rsidR="0001015D" w:rsidRPr="00A22592" w:rsidP="0001015D" w14:paraId="1DAC04A2" w14:textId="77777777">
            <w:pPr>
              <w:rPr>
                <w:color w:val="000000"/>
                <w:sz w:val="21"/>
                <w:szCs w:val="21"/>
              </w:rPr>
            </w:pPr>
            <w:r w:rsidRPr="00A22592">
              <w:rPr>
                <w:color w:val="000000" w:themeColor="text1"/>
                <w:sz w:val="21"/>
                <w:szCs w:val="21"/>
              </w:rPr>
              <w:t xml:space="preserve">Passport Number               </w:t>
            </w:r>
          </w:p>
        </w:tc>
        <w:tc>
          <w:tcPr>
            <w:tcW w:w="6030" w:type="dxa"/>
            <w:tcBorders>
              <w:top w:val="nil"/>
              <w:left w:val="nil"/>
              <w:bottom w:val="single" w:sz="4" w:space="0" w:color="auto"/>
              <w:right w:val="single" w:sz="4" w:space="0" w:color="auto"/>
            </w:tcBorders>
            <w:shd w:val="clear" w:color="auto" w:fill="auto"/>
            <w:noWrap/>
            <w:vAlign w:val="bottom"/>
            <w:hideMark/>
          </w:tcPr>
          <w:p w:rsidR="0001015D" w:rsidRPr="00A22592" w:rsidP="0001015D" w14:paraId="6B3A8FE5" w14:textId="0FFD4C41">
            <w:pPr>
              <w:ind w:firstLine="520"/>
              <w:rPr>
                <w:color w:val="000000"/>
                <w:sz w:val="21"/>
                <w:szCs w:val="21"/>
              </w:rPr>
            </w:pPr>
          </w:p>
        </w:tc>
      </w:tr>
      <w:tr w14:paraId="77F1E65D" w14:textId="77777777" w:rsidTr="0001015D">
        <w:tblPrEx>
          <w:tblW w:w="9180" w:type="dxa"/>
          <w:tblInd w:w="-612" w:type="dxa"/>
          <w:tblLook w:val="04A0"/>
        </w:tblPrEx>
        <w:trPr>
          <w:cantSplit/>
          <w:trHeight w:val="288"/>
        </w:trPr>
        <w:tc>
          <w:tcPr>
            <w:tcW w:w="3150" w:type="dxa"/>
            <w:tcBorders>
              <w:top w:val="nil"/>
              <w:left w:val="single" w:sz="4" w:space="0" w:color="auto"/>
              <w:bottom w:val="single" w:sz="4" w:space="0" w:color="auto"/>
              <w:right w:val="single" w:sz="4" w:space="0" w:color="auto"/>
            </w:tcBorders>
            <w:shd w:val="clear" w:color="auto" w:fill="auto"/>
            <w:noWrap/>
            <w:vAlign w:val="bottom"/>
            <w:hideMark/>
          </w:tcPr>
          <w:p w:rsidR="0001015D" w:rsidRPr="00A22592" w:rsidP="0001015D" w14:paraId="1A0E7FFF" w14:textId="77777777">
            <w:pPr>
              <w:rPr>
                <w:color w:val="000000"/>
                <w:sz w:val="21"/>
                <w:szCs w:val="21"/>
              </w:rPr>
            </w:pPr>
            <w:r w:rsidRPr="00A22592">
              <w:rPr>
                <w:color w:val="000000" w:themeColor="text1"/>
                <w:sz w:val="21"/>
                <w:szCs w:val="21"/>
              </w:rPr>
              <w:t>Visa</w:t>
            </w:r>
          </w:p>
        </w:tc>
        <w:tc>
          <w:tcPr>
            <w:tcW w:w="6030" w:type="dxa"/>
            <w:tcBorders>
              <w:top w:val="nil"/>
              <w:left w:val="nil"/>
              <w:bottom w:val="single" w:sz="4" w:space="0" w:color="auto"/>
              <w:right w:val="single" w:sz="4" w:space="0" w:color="auto"/>
            </w:tcBorders>
            <w:shd w:val="clear" w:color="auto" w:fill="auto"/>
            <w:noWrap/>
            <w:vAlign w:val="bottom"/>
            <w:hideMark/>
          </w:tcPr>
          <w:p w:rsidR="0001015D" w:rsidRPr="00A22592" w:rsidP="0001015D" w14:paraId="39511DD2" w14:textId="77777777">
            <w:pPr>
              <w:ind w:firstLine="520"/>
              <w:rPr>
                <w:color w:val="000000"/>
                <w:sz w:val="21"/>
                <w:szCs w:val="21"/>
              </w:rPr>
            </w:pPr>
            <w:r w:rsidRPr="00A22592">
              <w:rPr>
                <w:color w:val="000000" w:themeColor="text1"/>
                <w:sz w:val="21"/>
                <w:szCs w:val="21"/>
              </w:rPr>
              <w:t>No</w:t>
            </w:r>
          </w:p>
        </w:tc>
      </w:tr>
      <w:tr w14:paraId="380249A9" w14:textId="77777777" w:rsidTr="0001015D">
        <w:tblPrEx>
          <w:tblW w:w="9180" w:type="dxa"/>
          <w:tblInd w:w="-612" w:type="dxa"/>
          <w:tblLook w:val="04A0"/>
        </w:tblPrEx>
        <w:trPr>
          <w:cantSplit/>
          <w:trHeight w:val="288"/>
        </w:trPr>
        <w:tc>
          <w:tcPr>
            <w:tcW w:w="3150" w:type="dxa"/>
            <w:tcBorders>
              <w:top w:val="nil"/>
              <w:left w:val="single" w:sz="4" w:space="0" w:color="auto"/>
              <w:bottom w:val="single" w:sz="4" w:space="0" w:color="auto"/>
              <w:right w:val="single" w:sz="4" w:space="0" w:color="auto"/>
            </w:tcBorders>
            <w:shd w:val="clear" w:color="auto" w:fill="auto"/>
            <w:noWrap/>
            <w:vAlign w:val="bottom"/>
            <w:hideMark/>
          </w:tcPr>
          <w:p w:rsidR="0001015D" w:rsidRPr="00A22592" w:rsidP="0001015D" w14:paraId="161F7F44" w14:textId="77777777">
            <w:pPr>
              <w:rPr>
                <w:color w:val="000000"/>
                <w:sz w:val="21"/>
                <w:szCs w:val="21"/>
              </w:rPr>
            </w:pPr>
            <w:r w:rsidRPr="00A22592">
              <w:rPr>
                <w:color w:val="000000" w:themeColor="text1"/>
                <w:sz w:val="21"/>
                <w:szCs w:val="21"/>
              </w:rPr>
              <w:t>Consultant’s Home Location</w:t>
            </w:r>
          </w:p>
        </w:tc>
        <w:tc>
          <w:tcPr>
            <w:tcW w:w="6030" w:type="dxa"/>
            <w:tcBorders>
              <w:top w:val="nil"/>
              <w:left w:val="nil"/>
              <w:bottom w:val="single" w:sz="4" w:space="0" w:color="auto"/>
              <w:right w:val="single" w:sz="4" w:space="0" w:color="auto"/>
            </w:tcBorders>
            <w:shd w:val="clear" w:color="auto" w:fill="auto"/>
            <w:noWrap/>
            <w:vAlign w:val="bottom"/>
            <w:hideMark/>
          </w:tcPr>
          <w:p w:rsidR="0001015D" w:rsidRPr="00A22592" w:rsidP="0001015D" w14:paraId="51620262" w14:textId="36AAE277">
            <w:pPr>
              <w:ind w:firstLine="520"/>
              <w:rPr>
                <w:color w:val="000000"/>
                <w:sz w:val="21"/>
                <w:szCs w:val="21"/>
              </w:rPr>
            </w:pPr>
            <w:r>
              <w:rPr>
                <w:color w:val="000000" w:themeColor="text1"/>
                <w:sz w:val="21"/>
                <w:szCs w:val="21"/>
              </w:rPr>
              <w:t>Bangalore</w:t>
            </w:r>
            <w:r w:rsidRPr="00A22592" w:rsidR="00E4733C">
              <w:rPr>
                <w:color w:val="000000" w:themeColor="text1"/>
                <w:sz w:val="21"/>
                <w:szCs w:val="21"/>
              </w:rPr>
              <w:t>, India</w:t>
            </w:r>
          </w:p>
        </w:tc>
      </w:tr>
      <w:tr w14:paraId="26C9D5A3" w14:textId="77777777" w:rsidTr="0001015D">
        <w:tblPrEx>
          <w:tblW w:w="9180" w:type="dxa"/>
          <w:tblInd w:w="-612" w:type="dxa"/>
          <w:tblLook w:val="04A0"/>
        </w:tblPrEx>
        <w:trPr>
          <w:cantSplit/>
          <w:trHeight w:val="288"/>
        </w:trPr>
        <w:tc>
          <w:tcPr>
            <w:tcW w:w="3150" w:type="dxa"/>
            <w:tcBorders>
              <w:top w:val="nil"/>
              <w:left w:val="single" w:sz="4" w:space="0" w:color="auto"/>
              <w:bottom w:val="single" w:sz="4" w:space="0" w:color="auto"/>
              <w:right w:val="single" w:sz="4" w:space="0" w:color="auto"/>
            </w:tcBorders>
            <w:shd w:val="clear" w:color="auto" w:fill="auto"/>
            <w:noWrap/>
            <w:vAlign w:val="bottom"/>
            <w:hideMark/>
          </w:tcPr>
          <w:p w:rsidR="0001015D" w:rsidRPr="00A22592" w:rsidP="0001015D" w14:paraId="4AD0ACFD" w14:textId="77777777">
            <w:pPr>
              <w:rPr>
                <w:color w:val="000000"/>
                <w:sz w:val="21"/>
                <w:szCs w:val="21"/>
              </w:rPr>
            </w:pPr>
            <w:r w:rsidRPr="00A22592">
              <w:rPr>
                <w:color w:val="000000" w:themeColor="text1"/>
                <w:sz w:val="21"/>
                <w:szCs w:val="21"/>
              </w:rPr>
              <w:t>Mobility</w:t>
            </w:r>
          </w:p>
        </w:tc>
        <w:tc>
          <w:tcPr>
            <w:tcW w:w="6030" w:type="dxa"/>
            <w:tcBorders>
              <w:top w:val="nil"/>
              <w:left w:val="nil"/>
              <w:bottom w:val="single" w:sz="4" w:space="0" w:color="auto"/>
              <w:right w:val="single" w:sz="4" w:space="0" w:color="auto"/>
            </w:tcBorders>
            <w:shd w:val="clear" w:color="auto" w:fill="auto"/>
            <w:noWrap/>
            <w:vAlign w:val="bottom"/>
            <w:hideMark/>
          </w:tcPr>
          <w:p w:rsidR="0001015D" w:rsidRPr="00A22592" w:rsidP="0001015D" w14:paraId="42894286" w14:textId="77777777">
            <w:pPr>
              <w:ind w:firstLine="520"/>
              <w:rPr>
                <w:color w:val="000000"/>
                <w:sz w:val="21"/>
                <w:szCs w:val="21"/>
              </w:rPr>
            </w:pPr>
            <w:r w:rsidRPr="00A22592">
              <w:rPr>
                <w:color w:val="000000" w:themeColor="text1"/>
                <w:sz w:val="21"/>
                <w:szCs w:val="21"/>
              </w:rPr>
              <w:t>Yes</w:t>
            </w:r>
          </w:p>
        </w:tc>
      </w:tr>
    </w:tbl>
    <w:p w:rsidR="0001015D" w:rsidRPr="00A22592" w:rsidP="0001015D" w14:paraId="2815A895" w14:textId="77777777">
      <w:pPr>
        <w:spacing w:line="259" w:lineRule="auto"/>
        <w:ind w:left="567" w:firstLine="284"/>
        <w:rPr>
          <w:b/>
          <w:color w:val="000000" w:themeColor="text1"/>
          <w:sz w:val="21"/>
          <w:szCs w:val="21"/>
        </w:rPr>
      </w:pPr>
    </w:p>
    <w:p w:rsidR="0001015D" w:rsidRPr="00A22592" w:rsidP="0001015D" w14:paraId="61F111DA" w14:textId="77777777">
      <w:pPr>
        <w:spacing w:line="259" w:lineRule="auto"/>
        <w:rPr>
          <w:b/>
          <w:color w:val="000000" w:themeColor="text1"/>
          <w:sz w:val="21"/>
          <w:szCs w:val="21"/>
        </w:rPr>
      </w:pPr>
    </w:p>
    <w:p w:rsidR="0001015D" w:rsidRPr="00A22592" w:rsidP="0001015D" w14:paraId="7846BB19" w14:textId="77777777">
      <w:pPr>
        <w:spacing w:line="259" w:lineRule="auto"/>
        <w:rPr>
          <w:b/>
          <w:color w:val="000000" w:themeColor="text1"/>
          <w:sz w:val="21"/>
          <w:szCs w:val="21"/>
        </w:rPr>
      </w:pPr>
    </w:p>
    <w:p w:rsidR="0001015D" w:rsidRPr="00A22592" w:rsidP="0001015D" w14:paraId="4C84A54B" w14:textId="77777777">
      <w:pPr>
        <w:spacing w:line="259" w:lineRule="auto"/>
        <w:ind w:right="1620"/>
        <w:rPr>
          <w:b/>
          <w:color w:val="000000" w:themeColor="text1"/>
          <w:sz w:val="21"/>
          <w:szCs w:val="21"/>
        </w:rPr>
      </w:pPr>
    </w:p>
    <w:p w:rsidR="0001015D" w:rsidRPr="00A22592" w:rsidP="0001015D" w14:paraId="17C607CA" w14:textId="77777777">
      <w:pPr>
        <w:ind w:left="-450" w:hanging="360"/>
        <w:rPr>
          <w:sz w:val="21"/>
          <w:szCs w:val="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width:1pt;height:1pt;margin-top:0;margin-left:0;position:absolute;z-index:251661312">
            <v:imagedata r:id="rId5"/>
          </v:shape>
        </w:pict>
      </w:r>
      <w:r>
        <w:pict>
          <v:shape id="_x0000_s1029" type="#_x0000_t75" style="width:1pt;height:1pt;margin-top:0;margin-left:0;position:absolute;z-index:251659264">
            <v:imagedata r:id="rId6"/>
          </v:shape>
        </w:pict>
      </w:r>
    </w:p>
    <w:sectPr w:rsidSect="0001015D">
      <w:headerReference w:type="default" r:id="rId7"/>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565B7" w:rsidP="0058313A" w14:paraId="307E55AB" w14:textId="224BAEFC">
    <w:pPr>
      <w:pStyle w:val="Header"/>
      <w:ind w:left="2790" w:hanging="3510"/>
      <w:jc w:val="right"/>
    </w:pPr>
    <w:r>
      <w:t xml:space="preserve">      </w:t>
    </w:r>
    <w:r w:rsidRPr="001654D2" w:rsidR="0058313A">
      <w:rPr>
        <w:noProof/>
        <w:lang w:val="en-IN" w:eastAsia="en-IN"/>
      </w:rPr>
      <w:drawing>
        <wp:inline distT="0" distB="0" distL="0" distR="0">
          <wp:extent cx="767324" cy="405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xmlns:r="http://schemas.openxmlformats.org/officeDocument/2006/relationships" r:embed="rId1"/>
                  <a:stretch>
                    <a:fillRect/>
                  </a:stretch>
                </pic:blipFill>
                <pic:spPr>
                  <a:xfrm>
                    <a:off x="0" y="0"/>
                    <a:ext cx="846327" cy="447542"/>
                  </a:xfrm>
                  <a:prstGeom prst="rect">
                    <a:avLst/>
                  </a:prstGeom>
                </pic:spPr>
              </pic:pic>
            </a:graphicData>
          </a:graphic>
        </wp:inline>
      </w:drawing>
    </w:r>
    <w:r>
      <w:t xml:space="preserve">                              </w:t>
    </w:r>
    <w:r w:rsidR="0058313A">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8"/>
    <w:multiLevelType w:val="multilevel"/>
    <w:tmpl w:val="FEAE1E66"/>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04BF3115"/>
    <w:multiLevelType w:val="multilevel"/>
    <w:tmpl w:val="5E1493FE"/>
    <w:lvl w:ilvl="0">
      <w:start w:val="1"/>
      <w:numFmt w:val="bullet"/>
      <w:lvlText w:val=""/>
      <w:lvlJc w:val="left"/>
      <w:rPr>
        <w:rFonts w:ascii="Wingdings" w:hAnsi="Wingdings" w:hint="default"/>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07E626D2"/>
    <w:multiLevelType w:val="multilevel"/>
    <w:tmpl w:val="E69C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A438C8"/>
    <w:multiLevelType w:val="multilevel"/>
    <w:tmpl w:val="FAD0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037CF5"/>
    <w:multiLevelType w:val="hybridMultilevel"/>
    <w:tmpl w:val="1ADE3C0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C3B68B0"/>
    <w:multiLevelType w:val="singleLevel"/>
    <w:tmpl w:val="0DB2E780"/>
    <w:lvl w:ilvl="0">
      <w:start w:val="1"/>
      <w:numFmt w:val="bullet"/>
      <w:pStyle w:val="SAP-TablebulletedText"/>
      <w:lvlText w:val="–"/>
      <w:lvlJc w:val="left"/>
      <w:pPr>
        <w:tabs>
          <w:tab w:val="num" w:pos="360"/>
        </w:tabs>
        <w:ind w:left="170" w:hanging="170"/>
      </w:pPr>
      <w:rPr>
        <w:rFonts w:ascii="Arial" w:hAnsi="Arial" w:hint="default"/>
        <w:sz w:val="20"/>
      </w:rPr>
    </w:lvl>
  </w:abstractNum>
  <w:abstractNum w:abstractNumId="6">
    <w:nsid w:val="0D122412"/>
    <w:multiLevelType w:val="hybridMultilevel"/>
    <w:tmpl w:val="DD883B4A"/>
    <w:lvl w:ilvl="0">
      <w:start w:val="1"/>
      <w:numFmt w:val="bullet"/>
      <w:lvlText w:val=""/>
      <w:lvlJc w:val="left"/>
      <w:pPr>
        <w:ind w:left="360" w:hanging="360"/>
      </w:pPr>
      <w:rPr>
        <w:rFonts w:ascii="Wingdings" w:hAnsi="Wingdings" w:hint="default"/>
        <w:color w:val="auto"/>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7">
    <w:nsid w:val="112561D2"/>
    <w:multiLevelType w:val="hybridMultilevel"/>
    <w:tmpl w:val="06542A98"/>
    <w:lvl w:ilvl="0">
      <w:start w:val="1"/>
      <w:numFmt w:val="bullet"/>
      <w:lvlText w:val=""/>
      <w:lvlJc w:val="left"/>
      <w:pPr>
        <w:ind w:left="0" w:hanging="360"/>
      </w:pPr>
      <w:rPr>
        <w:rFonts w:ascii="Wingdings" w:hAnsi="Wingdings" w:hint="default"/>
      </w:rPr>
    </w:lvl>
    <w:lvl w:ilvl="1" w:tentative="1">
      <w:start w:val="1"/>
      <w:numFmt w:val="bullet"/>
      <w:lvlText w:val="o"/>
      <w:lvlJc w:val="left"/>
      <w:pPr>
        <w:ind w:left="720" w:hanging="360"/>
      </w:pPr>
      <w:rPr>
        <w:rFonts w:ascii="Courier New" w:hAnsi="Courier New" w:cs="Courier New" w:hint="default"/>
      </w:rPr>
    </w:lvl>
    <w:lvl w:ilvl="2" w:tentative="1">
      <w:start w:val="1"/>
      <w:numFmt w:val="bullet"/>
      <w:lvlText w:val=""/>
      <w:lvlJc w:val="left"/>
      <w:pPr>
        <w:ind w:left="1440" w:hanging="360"/>
      </w:pPr>
      <w:rPr>
        <w:rFonts w:ascii="Wingdings" w:hAnsi="Wingdings" w:hint="default"/>
      </w:rPr>
    </w:lvl>
    <w:lvl w:ilvl="3" w:tentative="1">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8">
    <w:nsid w:val="1BE962E3"/>
    <w:multiLevelType w:val="multilevel"/>
    <w:tmpl w:val="DB8C3A60"/>
    <w:lvl w:ilvl="0">
      <w:start w:val="1"/>
      <w:numFmt w:val="bullet"/>
      <w:lvlText w:val=""/>
      <w:lvlJc w:val="left"/>
      <w:rPr>
        <w:rFonts w:ascii="Symbol" w:hAnsi="Symbol" w:hint="default"/>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
    <w:nsid w:val="24092580"/>
    <w:multiLevelType w:val="multilevel"/>
    <w:tmpl w:val="9512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743D7E"/>
    <w:multiLevelType w:val="multilevel"/>
    <w:tmpl w:val="A26A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FF6718"/>
    <w:multiLevelType w:val="multilevel"/>
    <w:tmpl w:val="A8904C5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2">
    <w:nsid w:val="29FA106E"/>
    <w:multiLevelType w:val="hybridMultilevel"/>
    <w:tmpl w:val="E98EAD3E"/>
    <w:lvl w:ilvl="0">
      <w:start w:val="1"/>
      <w:numFmt w:val="bullet"/>
      <w:lvlText w:val=""/>
      <w:lvlJc w:val="left"/>
      <w:pPr>
        <w:ind w:left="578" w:hanging="360"/>
      </w:pPr>
      <w:rPr>
        <w:rFonts w:ascii="Wingdings" w:hAnsi="Wingdings" w:hint="default"/>
      </w:rPr>
    </w:lvl>
    <w:lvl w:ilvl="1" w:tentative="1">
      <w:start w:val="1"/>
      <w:numFmt w:val="bullet"/>
      <w:lvlText w:val="o"/>
      <w:lvlJc w:val="left"/>
      <w:pPr>
        <w:ind w:left="1298" w:hanging="360"/>
      </w:pPr>
      <w:rPr>
        <w:rFonts w:ascii="Courier New" w:hAnsi="Courier New" w:cs="Courier New" w:hint="default"/>
      </w:rPr>
    </w:lvl>
    <w:lvl w:ilvl="2" w:tentative="1">
      <w:start w:val="1"/>
      <w:numFmt w:val="bullet"/>
      <w:lvlText w:val=""/>
      <w:lvlJc w:val="left"/>
      <w:pPr>
        <w:ind w:left="2018" w:hanging="360"/>
      </w:pPr>
      <w:rPr>
        <w:rFonts w:ascii="Wingdings" w:hAnsi="Wingdings" w:hint="default"/>
      </w:rPr>
    </w:lvl>
    <w:lvl w:ilvl="3" w:tentative="1">
      <w:start w:val="1"/>
      <w:numFmt w:val="bullet"/>
      <w:lvlText w:val=""/>
      <w:lvlJc w:val="left"/>
      <w:pPr>
        <w:ind w:left="2738" w:hanging="360"/>
      </w:pPr>
      <w:rPr>
        <w:rFonts w:ascii="Symbol" w:hAnsi="Symbol" w:hint="default"/>
      </w:rPr>
    </w:lvl>
    <w:lvl w:ilvl="4" w:tentative="1">
      <w:start w:val="1"/>
      <w:numFmt w:val="bullet"/>
      <w:lvlText w:val="o"/>
      <w:lvlJc w:val="left"/>
      <w:pPr>
        <w:ind w:left="3458" w:hanging="360"/>
      </w:pPr>
      <w:rPr>
        <w:rFonts w:ascii="Courier New" w:hAnsi="Courier New" w:cs="Courier New" w:hint="default"/>
      </w:rPr>
    </w:lvl>
    <w:lvl w:ilvl="5" w:tentative="1">
      <w:start w:val="1"/>
      <w:numFmt w:val="bullet"/>
      <w:lvlText w:val=""/>
      <w:lvlJc w:val="left"/>
      <w:pPr>
        <w:ind w:left="4178" w:hanging="360"/>
      </w:pPr>
      <w:rPr>
        <w:rFonts w:ascii="Wingdings" w:hAnsi="Wingdings" w:hint="default"/>
      </w:rPr>
    </w:lvl>
    <w:lvl w:ilvl="6" w:tentative="1">
      <w:start w:val="1"/>
      <w:numFmt w:val="bullet"/>
      <w:lvlText w:val=""/>
      <w:lvlJc w:val="left"/>
      <w:pPr>
        <w:ind w:left="4898" w:hanging="360"/>
      </w:pPr>
      <w:rPr>
        <w:rFonts w:ascii="Symbol" w:hAnsi="Symbol" w:hint="default"/>
      </w:rPr>
    </w:lvl>
    <w:lvl w:ilvl="7" w:tentative="1">
      <w:start w:val="1"/>
      <w:numFmt w:val="bullet"/>
      <w:lvlText w:val="o"/>
      <w:lvlJc w:val="left"/>
      <w:pPr>
        <w:ind w:left="5618" w:hanging="360"/>
      </w:pPr>
      <w:rPr>
        <w:rFonts w:ascii="Courier New" w:hAnsi="Courier New" w:cs="Courier New" w:hint="default"/>
      </w:rPr>
    </w:lvl>
    <w:lvl w:ilvl="8" w:tentative="1">
      <w:start w:val="1"/>
      <w:numFmt w:val="bullet"/>
      <w:lvlText w:val=""/>
      <w:lvlJc w:val="left"/>
      <w:pPr>
        <w:ind w:left="6338" w:hanging="360"/>
      </w:pPr>
      <w:rPr>
        <w:rFonts w:ascii="Wingdings" w:hAnsi="Wingdings" w:hint="default"/>
      </w:rPr>
    </w:lvl>
  </w:abstractNum>
  <w:abstractNum w:abstractNumId="13">
    <w:nsid w:val="30C949A3"/>
    <w:multiLevelType w:val="multilevel"/>
    <w:tmpl w:val="6FEA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D201F1"/>
    <w:multiLevelType w:val="hybridMultilevel"/>
    <w:tmpl w:val="710C5E7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3253489D"/>
    <w:multiLevelType w:val="multilevel"/>
    <w:tmpl w:val="C264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6D1535"/>
    <w:multiLevelType w:val="hybridMultilevel"/>
    <w:tmpl w:val="8BD25E9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43793710"/>
    <w:multiLevelType w:val="hybridMultilevel"/>
    <w:tmpl w:val="52CA6A7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443C6828"/>
    <w:multiLevelType w:val="hybridMultilevel"/>
    <w:tmpl w:val="2F6491C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4B6A681C"/>
    <w:multiLevelType w:val="hybridMultilevel"/>
    <w:tmpl w:val="E6E6B6C6"/>
    <w:lvl w:ilvl="0">
      <w:start w:val="0"/>
      <w:numFmt w:val="bullet"/>
      <w:lvlText w:val=""/>
      <w:lvlJc w:val="left"/>
      <w:pPr>
        <w:ind w:left="578" w:hanging="360"/>
      </w:pPr>
      <w:rPr>
        <w:rFonts w:hint="default"/>
        <w:w w:val="99"/>
        <w:lang w:val="en-US" w:eastAsia="en-US" w:bidi="ar-SA"/>
      </w:rPr>
    </w:lvl>
    <w:lvl w:ilvl="1" w:tentative="1">
      <w:start w:val="1"/>
      <w:numFmt w:val="bullet"/>
      <w:lvlText w:val="o"/>
      <w:lvlJc w:val="left"/>
      <w:pPr>
        <w:ind w:left="1298" w:hanging="360"/>
      </w:pPr>
      <w:rPr>
        <w:rFonts w:ascii="Courier New" w:hAnsi="Courier New" w:cs="Courier New" w:hint="default"/>
      </w:rPr>
    </w:lvl>
    <w:lvl w:ilvl="2" w:tentative="1">
      <w:start w:val="1"/>
      <w:numFmt w:val="bullet"/>
      <w:lvlText w:val=""/>
      <w:lvlJc w:val="left"/>
      <w:pPr>
        <w:ind w:left="2018" w:hanging="360"/>
      </w:pPr>
      <w:rPr>
        <w:rFonts w:ascii="Wingdings" w:hAnsi="Wingdings" w:hint="default"/>
      </w:rPr>
    </w:lvl>
    <w:lvl w:ilvl="3" w:tentative="1">
      <w:start w:val="1"/>
      <w:numFmt w:val="bullet"/>
      <w:lvlText w:val=""/>
      <w:lvlJc w:val="left"/>
      <w:pPr>
        <w:ind w:left="2738" w:hanging="360"/>
      </w:pPr>
      <w:rPr>
        <w:rFonts w:ascii="Symbol" w:hAnsi="Symbol" w:hint="default"/>
      </w:rPr>
    </w:lvl>
    <w:lvl w:ilvl="4" w:tentative="1">
      <w:start w:val="1"/>
      <w:numFmt w:val="bullet"/>
      <w:lvlText w:val="o"/>
      <w:lvlJc w:val="left"/>
      <w:pPr>
        <w:ind w:left="3458" w:hanging="360"/>
      </w:pPr>
      <w:rPr>
        <w:rFonts w:ascii="Courier New" w:hAnsi="Courier New" w:cs="Courier New" w:hint="default"/>
      </w:rPr>
    </w:lvl>
    <w:lvl w:ilvl="5" w:tentative="1">
      <w:start w:val="1"/>
      <w:numFmt w:val="bullet"/>
      <w:lvlText w:val=""/>
      <w:lvlJc w:val="left"/>
      <w:pPr>
        <w:ind w:left="4178" w:hanging="360"/>
      </w:pPr>
      <w:rPr>
        <w:rFonts w:ascii="Wingdings" w:hAnsi="Wingdings" w:hint="default"/>
      </w:rPr>
    </w:lvl>
    <w:lvl w:ilvl="6" w:tentative="1">
      <w:start w:val="1"/>
      <w:numFmt w:val="bullet"/>
      <w:lvlText w:val=""/>
      <w:lvlJc w:val="left"/>
      <w:pPr>
        <w:ind w:left="4898" w:hanging="360"/>
      </w:pPr>
      <w:rPr>
        <w:rFonts w:ascii="Symbol" w:hAnsi="Symbol" w:hint="default"/>
      </w:rPr>
    </w:lvl>
    <w:lvl w:ilvl="7" w:tentative="1">
      <w:start w:val="1"/>
      <w:numFmt w:val="bullet"/>
      <w:lvlText w:val="o"/>
      <w:lvlJc w:val="left"/>
      <w:pPr>
        <w:ind w:left="5618" w:hanging="360"/>
      </w:pPr>
      <w:rPr>
        <w:rFonts w:ascii="Courier New" w:hAnsi="Courier New" w:cs="Courier New" w:hint="default"/>
      </w:rPr>
    </w:lvl>
    <w:lvl w:ilvl="8" w:tentative="1">
      <w:start w:val="1"/>
      <w:numFmt w:val="bullet"/>
      <w:lvlText w:val=""/>
      <w:lvlJc w:val="left"/>
      <w:pPr>
        <w:ind w:left="6338" w:hanging="360"/>
      </w:pPr>
      <w:rPr>
        <w:rFonts w:ascii="Wingdings" w:hAnsi="Wingdings" w:hint="default"/>
      </w:rPr>
    </w:lvl>
  </w:abstractNum>
  <w:abstractNum w:abstractNumId="20">
    <w:nsid w:val="51296217"/>
    <w:multiLevelType w:val="hybridMultilevel"/>
    <w:tmpl w:val="8EC248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53007ED6"/>
    <w:multiLevelType w:val="multilevel"/>
    <w:tmpl w:val="3B7EC77A"/>
    <w:lvl w:ilvl="0">
      <w:start w:val="1"/>
      <w:numFmt w:val="bullet"/>
      <w:lvlText w:val=""/>
      <w:lvlJc w:val="left"/>
      <w:rPr>
        <w:rFonts w:ascii="Wingdings" w:hAnsi="Wingdings" w:hint="default"/>
        <w:color w:val="auto"/>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2">
    <w:nsid w:val="55DB6896"/>
    <w:multiLevelType w:val="multilevel"/>
    <w:tmpl w:val="3BF2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B4D5F54"/>
    <w:multiLevelType w:val="hybridMultilevel"/>
    <w:tmpl w:val="48C65D2C"/>
    <w:lvl w:ilvl="0">
      <w:start w:val="1"/>
      <w:numFmt w:val="bullet"/>
      <w:lvlText w:val=""/>
      <w:lvlJc w:val="left"/>
      <w:pPr>
        <w:ind w:left="765" w:hanging="360"/>
      </w:pPr>
      <w:rPr>
        <w:rFonts w:ascii="Wingdings" w:hAnsi="Wingdings" w:hint="default"/>
      </w:rPr>
    </w:lvl>
    <w:lvl w:ilvl="1" w:tentative="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abstractNum w:abstractNumId="24">
    <w:nsid w:val="5B673E98"/>
    <w:multiLevelType w:val="multilevel"/>
    <w:tmpl w:val="7F28922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nsid w:val="5EE1351C"/>
    <w:multiLevelType w:val="hybridMultilevel"/>
    <w:tmpl w:val="49106710"/>
    <w:lvl w:ilvl="0">
      <w:start w:val="1"/>
      <w:numFmt w:val="bullet"/>
      <w:lvlText w:val=""/>
      <w:lvlJc w:val="left"/>
      <w:pPr>
        <w:ind w:left="360" w:hanging="360"/>
      </w:pPr>
      <w:rPr>
        <w:rFonts w:ascii="Wingdings" w:hAnsi="Wingdings" w:hint="default"/>
      </w:rPr>
    </w:lvl>
    <w:lvl w:ilvl="1">
      <w:start w:val="0"/>
      <w:numFmt w:val="bullet"/>
      <w:lvlText w:val="•"/>
      <w:lvlJc w:val="left"/>
      <w:pPr>
        <w:ind w:left="1080" w:hanging="360"/>
      </w:pPr>
      <w:rPr>
        <w:rFonts w:ascii="Times New Roman" w:eastAsia="Times New Roman" w:hAnsi="Times New Roman" w:cs="Times New Roman"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6">
    <w:nsid w:val="66B612C2"/>
    <w:multiLevelType w:val="multilevel"/>
    <w:tmpl w:val="CBCE3A94"/>
    <w:lvl w:ilvl="0">
      <w:start w:val="1"/>
      <w:numFmt w:val="bullet"/>
      <w:lvlText w:val=""/>
      <w:lvlJc w:val="left"/>
      <w:rPr>
        <w:rFonts w:ascii="Wingdings" w:hAnsi="Wingdings" w:hint="default"/>
        <w:color w:val="auto"/>
      </w:r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7">
    <w:nsid w:val="6B626522"/>
    <w:multiLevelType w:val="hybridMultilevel"/>
    <w:tmpl w:val="3466736C"/>
    <w:lvl w:ilvl="0">
      <w:start w:val="1"/>
      <w:numFmt w:val="bullet"/>
      <w:lvlText w:val=""/>
      <w:lvlJc w:val="left"/>
      <w:pPr>
        <w:ind w:left="720" w:hanging="360"/>
      </w:pPr>
      <w:rPr>
        <w:rFonts w:ascii="Wingdings" w:hAnsi="Wingdings" w:cs="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71BC1BAA"/>
    <w:multiLevelType w:val="hybridMultilevel"/>
    <w:tmpl w:val="E7A2D312"/>
    <w:lvl w:ilvl="0">
      <w:start w:val="1"/>
      <w:numFmt w:val="bullet"/>
      <w:lvlText w:val=""/>
      <w:lvlJc w:val="left"/>
      <w:pPr>
        <w:ind w:left="1068" w:hanging="360"/>
      </w:pPr>
      <w:rPr>
        <w:rFonts w:ascii="Wingdings" w:hAnsi="Wingdings" w:hint="default"/>
      </w:rPr>
    </w:lvl>
    <w:lvl w:ilvl="1" w:tentative="1">
      <w:start w:val="1"/>
      <w:numFmt w:val="bullet"/>
      <w:lvlText w:val="o"/>
      <w:lvlJc w:val="left"/>
      <w:pPr>
        <w:ind w:left="1788" w:hanging="360"/>
      </w:pPr>
      <w:rPr>
        <w:rFonts w:ascii="Courier New" w:hAnsi="Courier New" w:cs="Courier New" w:hint="default"/>
      </w:rPr>
    </w:lvl>
    <w:lvl w:ilvl="2" w:tentative="1">
      <w:start w:val="1"/>
      <w:numFmt w:val="bullet"/>
      <w:lvlText w:val=""/>
      <w:lvlJc w:val="left"/>
      <w:pPr>
        <w:ind w:left="2508" w:hanging="360"/>
      </w:pPr>
      <w:rPr>
        <w:rFonts w:ascii="Wingdings" w:hAnsi="Wingdings" w:hint="default"/>
      </w:rPr>
    </w:lvl>
    <w:lvl w:ilvl="3" w:tentative="1">
      <w:start w:val="1"/>
      <w:numFmt w:val="bullet"/>
      <w:lvlText w:val=""/>
      <w:lvlJc w:val="left"/>
      <w:pPr>
        <w:ind w:left="3228" w:hanging="360"/>
      </w:pPr>
      <w:rPr>
        <w:rFonts w:ascii="Symbol" w:hAnsi="Symbol" w:hint="default"/>
      </w:rPr>
    </w:lvl>
    <w:lvl w:ilvl="4" w:tentative="1">
      <w:start w:val="1"/>
      <w:numFmt w:val="bullet"/>
      <w:lvlText w:val="o"/>
      <w:lvlJc w:val="left"/>
      <w:pPr>
        <w:ind w:left="3948" w:hanging="360"/>
      </w:pPr>
      <w:rPr>
        <w:rFonts w:ascii="Courier New" w:hAnsi="Courier New" w:cs="Courier New" w:hint="default"/>
      </w:rPr>
    </w:lvl>
    <w:lvl w:ilvl="5" w:tentative="1">
      <w:start w:val="1"/>
      <w:numFmt w:val="bullet"/>
      <w:lvlText w:val=""/>
      <w:lvlJc w:val="left"/>
      <w:pPr>
        <w:ind w:left="4668" w:hanging="360"/>
      </w:pPr>
      <w:rPr>
        <w:rFonts w:ascii="Wingdings" w:hAnsi="Wingdings" w:hint="default"/>
      </w:rPr>
    </w:lvl>
    <w:lvl w:ilvl="6" w:tentative="1">
      <w:start w:val="1"/>
      <w:numFmt w:val="bullet"/>
      <w:lvlText w:val=""/>
      <w:lvlJc w:val="left"/>
      <w:pPr>
        <w:ind w:left="5388" w:hanging="360"/>
      </w:pPr>
      <w:rPr>
        <w:rFonts w:ascii="Symbol" w:hAnsi="Symbol" w:hint="default"/>
      </w:rPr>
    </w:lvl>
    <w:lvl w:ilvl="7" w:tentative="1">
      <w:start w:val="1"/>
      <w:numFmt w:val="bullet"/>
      <w:lvlText w:val="o"/>
      <w:lvlJc w:val="left"/>
      <w:pPr>
        <w:ind w:left="6108" w:hanging="360"/>
      </w:pPr>
      <w:rPr>
        <w:rFonts w:ascii="Courier New" w:hAnsi="Courier New" w:cs="Courier New" w:hint="default"/>
      </w:rPr>
    </w:lvl>
    <w:lvl w:ilvl="8" w:tentative="1">
      <w:start w:val="1"/>
      <w:numFmt w:val="bullet"/>
      <w:lvlText w:val=""/>
      <w:lvlJc w:val="left"/>
      <w:pPr>
        <w:ind w:left="6828" w:hanging="360"/>
      </w:pPr>
      <w:rPr>
        <w:rFonts w:ascii="Wingdings" w:hAnsi="Wingdings" w:hint="default"/>
      </w:rPr>
    </w:lvl>
  </w:abstractNum>
  <w:abstractNum w:abstractNumId="29">
    <w:nsid w:val="73F002AB"/>
    <w:multiLevelType w:val="hybridMultilevel"/>
    <w:tmpl w:val="F3CC6EA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6"/>
  </w:num>
  <w:num w:numId="2">
    <w:abstractNumId w:val="28"/>
  </w:num>
  <w:num w:numId="3">
    <w:abstractNumId w:val="5"/>
  </w:num>
  <w:num w:numId="4">
    <w:abstractNumId w:val="8"/>
  </w:num>
  <w:num w:numId="5">
    <w:abstractNumId w:val="12"/>
  </w:num>
  <w:num w:numId="6">
    <w:abstractNumId w:val="25"/>
  </w:num>
  <w:num w:numId="7">
    <w:abstractNumId w:val="24"/>
  </w:num>
  <w:num w:numId="8">
    <w:abstractNumId w:val="21"/>
  </w:num>
  <w:num w:numId="9">
    <w:abstractNumId w:val="6"/>
  </w:num>
  <w:num w:numId="10">
    <w:abstractNumId w:val="0"/>
  </w:num>
  <w:num w:numId="11">
    <w:abstractNumId w:val="20"/>
  </w:num>
  <w:num w:numId="12">
    <w:abstractNumId w:val="11"/>
  </w:num>
  <w:num w:numId="13">
    <w:abstractNumId w:val="1"/>
  </w:num>
  <w:num w:numId="14">
    <w:abstractNumId w:val="27"/>
  </w:num>
  <w:num w:numId="15">
    <w:abstractNumId w:val="29"/>
  </w:num>
  <w:num w:numId="16">
    <w:abstractNumId w:val="23"/>
  </w:num>
  <w:num w:numId="17">
    <w:abstractNumId w:val="14"/>
  </w:num>
  <w:num w:numId="18">
    <w:abstractNumId w:val="7"/>
  </w:num>
  <w:num w:numId="19">
    <w:abstractNumId w:val="22"/>
  </w:num>
  <w:num w:numId="20">
    <w:abstractNumId w:val="17"/>
  </w:num>
  <w:num w:numId="21">
    <w:abstractNumId w:val="2"/>
  </w:num>
  <w:num w:numId="22">
    <w:abstractNumId w:val="4"/>
  </w:num>
  <w:num w:numId="23">
    <w:abstractNumId w:val="9"/>
  </w:num>
  <w:num w:numId="24">
    <w:abstractNumId w:val="13"/>
  </w:num>
  <w:num w:numId="25">
    <w:abstractNumId w:val="15"/>
  </w:num>
  <w:num w:numId="26">
    <w:abstractNumId w:val="5"/>
  </w:num>
  <w:num w:numId="27">
    <w:abstractNumId w:val="3"/>
  </w:num>
  <w:num w:numId="28">
    <w:abstractNumId w:val="5"/>
  </w:num>
  <w:num w:numId="29">
    <w:abstractNumId w:val="10"/>
  </w:num>
  <w:num w:numId="30">
    <w:abstractNumId w:val="18"/>
  </w:num>
  <w:num w:numId="31">
    <w:abstractNumId w:val="26"/>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60"/>
  <w:proofState w:spelling="clean"/>
  <w:revisionView w:comments="1" w:formatting="1" w:inkAnnotations="0" w:insDel="1" w:markup="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158"/>
    <w:rsid w:val="000061E4"/>
    <w:rsid w:val="0001015D"/>
    <w:rsid w:val="00016E21"/>
    <w:rsid w:val="00040741"/>
    <w:rsid w:val="00040AE1"/>
    <w:rsid w:val="00043760"/>
    <w:rsid w:val="000512B7"/>
    <w:rsid w:val="00091CA1"/>
    <w:rsid w:val="000A0779"/>
    <w:rsid w:val="000A3CC1"/>
    <w:rsid w:val="000B6100"/>
    <w:rsid w:val="000E762E"/>
    <w:rsid w:val="0010576D"/>
    <w:rsid w:val="00114D71"/>
    <w:rsid w:val="0012059F"/>
    <w:rsid w:val="00150153"/>
    <w:rsid w:val="00163BAD"/>
    <w:rsid w:val="001654D2"/>
    <w:rsid w:val="00173282"/>
    <w:rsid w:val="001B680F"/>
    <w:rsid w:val="001C5591"/>
    <w:rsid w:val="0021211A"/>
    <w:rsid w:val="00272926"/>
    <w:rsid w:val="002A1976"/>
    <w:rsid w:val="002C516C"/>
    <w:rsid w:val="002E0087"/>
    <w:rsid w:val="002F3A2E"/>
    <w:rsid w:val="002F4043"/>
    <w:rsid w:val="00304465"/>
    <w:rsid w:val="00313D19"/>
    <w:rsid w:val="003222D2"/>
    <w:rsid w:val="003339AF"/>
    <w:rsid w:val="00357558"/>
    <w:rsid w:val="00364397"/>
    <w:rsid w:val="0038161C"/>
    <w:rsid w:val="00384EE6"/>
    <w:rsid w:val="003A4C54"/>
    <w:rsid w:val="003C067F"/>
    <w:rsid w:val="003D6DE2"/>
    <w:rsid w:val="003D7258"/>
    <w:rsid w:val="00411C90"/>
    <w:rsid w:val="00437C48"/>
    <w:rsid w:val="00454573"/>
    <w:rsid w:val="00481160"/>
    <w:rsid w:val="00493378"/>
    <w:rsid w:val="004A27C5"/>
    <w:rsid w:val="004B13CE"/>
    <w:rsid w:val="004C4158"/>
    <w:rsid w:val="004D7B58"/>
    <w:rsid w:val="004F6421"/>
    <w:rsid w:val="00502121"/>
    <w:rsid w:val="00557B57"/>
    <w:rsid w:val="005644C9"/>
    <w:rsid w:val="0058117A"/>
    <w:rsid w:val="0058313A"/>
    <w:rsid w:val="005A6F9F"/>
    <w:rsid w:val="005D2AF9"/>
    <w:rsid w:val="005F5C1E"/>
    <w:rsid w:val="00601658"/>
    <w:rsid w:val="00623D8C"/>
    <w:rsid w:val="006472FA"/>
    <w:rsid w:val="00654DB7"/>
    <w:rsid w:val="006607A7"/>
    <w:rsid w:val="007042C1"/>
    <w:rsid w:val="0073205C"/>
    <w:rsid w:val="007374ED"/>
    <w:rsid w:val="00740CD6"/>
    <w:rsid w:val="007428E8"/>
    <w:rsid w:val="007639AD"/>
    <w:rsid w:val="00770B88"/>
    <w:rsid w:val="0078262F"/>
    <w:rsid w:val="007A31B1"/>
    <w:rsid w:val="007C3885"/>
    <w:rsid w:val="00810180"/>
    <w:rsid w:val="0081459E"/>
    <w:rsid w:val="008255DA"/>
    <w:rsid w:val="008402F0"/>
    <w:rsid w:val="00840E99"/>
    <w:rsid w:val="0085367E"/>
    <w:rsid w:val="008565B7"/>
    <w:rsid w:val="0088001D"/>
    <w:rsid w:val="00885232"/>
    <w:rsid w:val="008A3BF6"/>
    <w:rsid w:val="008C4604"/>
    <w:rsid w:val="0094639D"/>
    <w:rsid w:val="0094644E"/>
    <w:rsid w:val="00982E25"/>
    <w:rsid w:val="009D28F3"/>
    <w:rsid w:val="009E2799"/>
    <w:rsid w:val="009E655D"/>
    <w:rsid w:val="00A22592"/>
    <w:rsid w:val="00A22D5E"/>
    <w:rsid w:val="00A6216F"/>
    <w:rsid w:val="00AA4B52"/>
    <w:rsid w:val="00AC0858"/>
    <w:rsid w:val="00AC5EF9"/>
    <w:rsid w:val="00AD6FDF"/>
    <w:rsid w:val="00AF621F"/>
    <w:rsid w:val="00B202A1"/>
    <w:rsid w:val="00B20996"/>
    <w:rsid w:val="00B419B0"/>
    <w:rsid w:val="00B461FD"/>
    <w:rsid w:val="00B610F1"/>
    <w:rsid w:val="00BB19E2"/>
    <w:rsid w:val="00BC7323"/>
    <w:rsid w:val="00BD750C"/>
    <w:rsid w:val="00C325D2"/>
    <w:rsid w:val="00C46A12"/>
    <w:rsid w:val="00C616D6"/>
    <w:rsid w:val="00CA2135"/>
    <w:rsid w:val="00CB0C06"/>
    <w:rsid w:val="00CC14E9"/>
    <w:rsid w:val="00CD7366"/>
    <w:rsid w:val="00CF59C2"/>
    <w:rsid w:val="00D36EAB"/>
    <w:rsid w:val="00D477D5"/>
    <w:rsid w:val="00D94C12"/>
    <w:rsid w:val="00DA3CE8"/>
    <w:rsid w:val="00E4733C"/>
    <w:rsid w:val="00E7215C"/>
    <w:rsid w:val="00EA7DB8"/>
    <w:rsid w:val="00EB68C6"/>
    <w:rsid w:val="00ED3470"/>
    <w:rsid w:val="00ED73C0"/>
    <w:rsid w:val="00EE0526"/>
    <w:rsid w:val="00F35892"/>
    <w:rsid w:val="00F91D20"/>
    <w:rsid w:val="00FA1151"/>
    <w:rsid w:val="00FE65BC"/>
  </w:rsids>
  <m:mathPr>
    <m:mathFont m:val="Cambria Math"/>
  </m:mathPr>
  <w:themeFontLang w:val="en-US" w:eastAsia="zh-CN" w:bidi="te-IN"/>
  <w:clrSchemeMapping w:bg1="light1" w:t1="dark1" w:bg2="light2" w:t2="dark2" w:accent1="accent1" w:accent2="accent2" w:accent3="accent3" w:accent4="accent4" w:accent5="accent5" w:accent6="accent6" w:hyperlink="hyperlink" w:followedHyperlink="followedHyperlink"/>
  <w:doNotIncludeSubdocsInStats/>
  <w15:docId w15:val="{8762FD71-4374-43A0-9DF7-4DFB8FD4D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158"/>
    <w:pPr>
      <w:spacing w:after="0" w:line="240" w:lineRule="auto"/>
    </w:pPr>
    <w:rPr>
      <w:rFonts w:ascii="Times New Roman" w:eastAsia="Times New Roman" w:hAnsi="Times New Roman" w:cs="Times New Roman"/>
      <w:kern w:val="0"/>
      <w:sz w:val="24"/>
      <w:szCs w:val="24"/>
      <w:lang w:eastAsia="en-US"/>
      <w14:ligatures w14:val="none"/>
    </w:rPr>
  </w:style>
  <w:style w:type="paragraph" w:styleId="Heading1">
    <w:name w:val="heading 1"/>
    <w:basedOn w:val="Normal"/>
    <w:next w:val="Normal"/>
    <w:link w:val="Heading1Char"/>
    <w:qFormat/>
    <w:rsid w:val="004C4158"/>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C4158"/>
    <w:rPr>
      <w:rFonts w:ascii="Cambria" w:eastAsia="Times New Roman" w:hAnsi="Cambria" w:cs="Times New Roman"/>
      <w:b/>
      <w:bCs/>
      <w:kern w:val="32"/>
      <w:sz w:val="32"/>
      <w:szCs w:val="32"/>
      <w:lang w:eastAsia="en-US"/>
      <w14:ligatures w14:val="none"/>
    </w:rPr>
  </w:style>
  <w:style w:type="character" w:styleId="Emphasis">
    <w:name w:val="Emphasis"/>
    <w:uiPriority w:val="20"/>
    <w:qFormat/>
    <w:rsid w:val="004C4158"/>
    <w:rPr>
      <w:i/>
      <w:iCs/>
    </w:rPr>
  </w:style>
  <w:style w:type="paragraph" w:styleId="ListParagraph">
    <w:name w:val="List Paragraph"/>
    <w:basedOn w:val="Normal"/>
    <w:uiPriority w:val="34"/>
    <w:qFormat/>
    <w:rsid w:val="004C4158"/>
    <w:pPr>
      <w:ind w:left="720"/>
      <w:contextualSpacing/>
    </w:pPr>
  </w:style>
  <w:style w:type="paragraph" w:styleId="BodyText">
    <w:name w:val="Body Text"/>
    <w:basedOn w:val="Normal"/>
    <w:link w:val="BodyTextChar"/>
    <w:rsid w:val="004C4158"/>
    <w:pPr>
      <w:jc w:val="both"/>
    </w:pPr>
  </w:style>
  <w:style w:type="character" w:customStyle="1" w:styleId="BodyTextChar">
    <w:name w:val="Body Text Char"/>
    <w:basedOn w:val="DefaultParagraphFont"/>
    <w:link w:val="BodyText"/>
    <w:rsid w:val="004C4158"/>
    <w:rPr>
      <w:rFonts w:ascii="Times New Roman" w:eastAsia="Times New Roman" w:hAnsi="Times New Roman" w:cs="Times New Roman"/>
      <w:kern w:val="0"/>
      <w:sz w:val="24"/>
      <w:szCs w:val="24"/>
      <w:lang w:eastAsia="en-US"/>
      <w14:ligatures w14:val="none"/>
    </w:rPr>
  </w:style>
  <w:style w:type="paragraph" w:customStyle="1" w:styleId="SAP-TablebulletedText">
    <w:name w:val="SAP - Table bulleted Text"/>
    <w:basedOn w:val="Normal"/>
    <w:autoRedefine/>
    <w:rsid w:val="004C4158"/>
    <w:pPr>
      <w:numPr>
        <w:numId w:val="3"/>
      </w:numPr>
      <w:spacing w:line="260" w:lineRule="exact"/>
    </w:pPr>
    <w:rPr>
      <w:rFonts w:ascii="Arial" w:hAnsi="Arial"/>
      <w:noProof/>
      <w:sz w:val="20"/>
      <w:szCs w:val="20"/>
    </w:rPr>
  </w:style>
  <w:style w:type="paragraph" w:styleId="Footer">
    <w:name w:val="footer"/>
    <w:basedOn w:val="Normal"/>
    <w:link w:val="FooterChar"/>
    <w:uiPriority w:val="99"/>
    <w:unhideWhenUsed/>
    <w:rsid w:val="0001015D"/>
    <w:pPr>
      <w:tabs>
        <w:tab w:val="center" w:pos="4680"/>
        <w:tab w:val="right" w:pos="9360"/>
      </w:tabs>
    </w:pPr>
  </w:style>
  <w:style w:type="character" w:customStyle="1" w:styleId="FooterChar">
    <w:name w:val="Footer Char"/>
    <w:basedOn w:val="DefaultParagraphFont"/>
    <w:link w:val="Footer"/>
    <w:uiPriority w:val="99"/>
    <w:rsid w:val="0001015D"/>
    <w:rPr>
      <w:rFonts w:ascii="Times New Roman" w:eastAsia="Times New Roman" w:hAnsi="Times New Roman" w:cs="Times New Roman"/>
      <w:kern w:val="0"/>
      <w:sz w:val="24"/>
      <w:szCs w:val="24"/>
      <w:lang w:eastAsia="en-US"/>
      <w14:ligatures w14:val="none"/>
    </w:rPr>
  </w:style>
  <w:style w:type="paragraph" w:customStyle="1" w:styleId="SAPResumHeadline">
    <w:name w:val="SAP Resumé Headline"/>
    <w:basedOn w:val="Normal"/>
    <w:autoRedefine/>
    <w:rsid w:val="0001015D"/>
    <w:pPr>
      <w:spacing w:line="440" w:lineRule="exact"/>
      <w:ind w:right="-1534"/>
    </w:pPr>
    <w:rPr>
      <w:rFonts w:ascii="Arial Black" w:hAnsi="Arial Black"/>
      <w:color w:val="F2C800"/>
      <w:spacing w:val="-20"/>
      <w:kern w:val="44"/>
      <w:sz w:val="44"/>
      <w:szCs w:val="20"/>
      <w:lang w:val="de-DE" w:eastAsia="de-DE"/>
    </w:rPr>
  </w:style>
  <w:style w:type="paragraph" w:styleId="Header">
    <w:name w:val="header"/>
    <w:basedOn w:val="Normal"/>
    <w:link w:val="HeaderChar"/>
    <w:uiPriority w:val="99"/>
    <w:unhideWhenUsed/>
    <w:rsid w:val="001654D2"/>
    <w:pPr>
      <w:tabs>
        <w:tab w:val="center" w:pos="4680"/>
        <w:tab w:val="right" w:pos="9360"/>
      </w:tabs>
    </w:pPr>
  </w:style>
  <w:style w:type="character" w:customStyle="1" w:styleId="HeaderChar">
    <w:name w:val="Header Char"/>
    <w:basedOn w:val="DefaultParagraphFont"/>
    <w:link w:val="Header"/>
    <w:uiPriority w:val="99"/>
    <w:rsid w:val="001654D2"/>
    <w:rPr>
      <w:rFonts w:ascii="Times New Roman" w:eastAsia="Times New Roman" w:hAnsi="Times New Roman" w:cs="Times New Roman"/>
      <w:kern w:val="0"/>
      <w:sz w:val="24"/>
      <w:szCs w:val="24"/>
      <w:lang w:eastAsia="en-US"/>
      <w14:ligatures w14:val="none"/>
    </w:rPr>
  </w:style>
  <w:style w:type="paragraph" w:customStyle="1" w:styleId="trt0xe">
    <w:name w:val="trt0xe"/>
    <w:basedOn w:val="Normal"/>
    <w:rsid w:val="00B461FD"/>
    <w:pPr>
      <w:spacing w:before="100" w:beforeAutospacing="1" w:after="100" w:afterAutospacing="1"/>
    </w:pPr>
    <w:rPr>
      <w:lang w:eastAsia="zh-CN" w:bidi="te-IN"/>
    </w:rPr>
  </w:style>
  <w:style w:type="paragraph" w:styleId="NormalWeb">
    <w:name w:val="Normal (Web)"/>
    <w:basedOn w:val="Normal"/>
    <w:uiPriority w:val="99"/>
    <w:semiHidden/>
    <w:unhideWhenUsed/>
    <w:rsid w:val="002F3A2E"/>
    <w:pPr>
      <w:spacing w:before="100" w:beforeAutospacing="1" w:after="100" w:afterAutospacing="1"/>
    </w:pPr>
    <w:rPr>
      <w:lang w:eastAsia="zh-CN" w:bidi="te-IN"/>
    </w:rPr>
  </w:style>
  <w:style w:type="character" w:styleId="Hyperlink">
    <w:name w:val="Hyperlink"/>
    <w:basedOn w:val="DefaultParagraphFont"/>
    <w:uiPriority w:val="99"/>
    <w:unhideWhenUsed/>
    <w:rsid w:val="0094644E"/>
    <w:rPr>
      <w:color w:val="0563C1" w:themeColor="hyperlink"/>
      <w:u w:val="single"/>
    </w:rPr>
  </w:style>
  <w:style w:type="character" w:customStyle="1" w:styleId="UnresolvedMention">
    <w:name w:val="Unresolved Mention"/>
    <w:basedOn w:val="DefaultParagraphFont"/>
    <w:uiPriority w:val="99"/>
    <w:semiHidden/>
    <w:unhideWhenUsed/>
    <w:rsid w:val="009464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efc1fb739c2db49bc2b843257ed5d03a134f4b0419514c4847440321091b5b581700110a1547584f1543124a4b485d4637071f1b5b1456554d1f031207004900145a7045111b535b550e5342101b0d114b1e0a3e5c0411464b6857034b4a5f0155481b0111041953444f4a081e0103030518465a5a00554b1b0f034e6&amp;docType=docx" TargetMode="External" /><Relationship Id="rId6" Type="http://schemas.openxmlformats.org/officeDocument/2006/relationships/image" Target="https://rdxfootmark.naukri.com/v2/track/openCv?trackingInfo=9c760eab7398b7226bc235dbbf9dd204134f4b0419514c4847440321091b5b58160c130619435f4f1543124a4b485d4637071f1b5b1456554d1f031207004900145a7045111b535c5c0b55580f1b4b5c43220d085204086a5d030903435155005848140115110d531b045d4340010e15071745505e08564e01446&amp;docType=docx" TargetMode="External" /><Relationship Id="rId7" Type="http://schemas.openxmlformats.org/officeDocument/2006/relationships/header" Target="header1.xml" /><Relationship Id="rId8" Type="http://schemas.openxmlformats.org/officeDocument/2006/relationships/theme" Target="theme/theme1.xml" /><Relationship Id="rId9" Type="http://schemas.openxmlformats.org/officeDocument/2006/relationships/numbering" Target="numbering.xml"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F2F6D-89B5-4DA1-83BB-482D33B9504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3646</Words>
  <Characters>21351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Dell Technologies</Company>
  <LinksUpToDate>false</LinksUpToDate>
  <CharactersWithSpaces>24948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Subbarao, Boyapati - Dell Team</dc:creator>
  <cp:lastModifiedBy>Mucharla Siva priya</cp:lastModifiedBy>
  <cp:revision>2</cp:revision>
  <dcterms:created xsi:type="dcterms:W3CDTF">2025-01-27T02:06:00Z</dcterms:created>
  <dcterms:modified xsi:type="dcterms:W3CDTF">2025-01-27T02:06:00Z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45e99e59c03a4ba918b543bf46bbe2c4d2fee62ee4c195d0d0057452db5b5c37</vt:lpwstr>
  </property>
  <property fmtid="{D5CDD505-2E9C-101B-9397-08002B2CF9AE}" pid="3" name="MSIP_Label_73dd1fcc-24d7-4f55-9dc2-c1518f171327_ActionId">
    <vt:lpwstr>e90eac36-417c-4d93-b8ec-3c84e8881d34</vt:lpwstr>
  </property>
  <property fmtid="{D5CDD505-2E9C-101B-9397-08002B2CF9AE}" pid="4" name="MSIP_Label_73dd1fcc-24d7-4f55-9dc2-c1518f171327_ContentBits">
    <vt:lpwstr>2</vt:lpwstr>
  </property>
  <property fmtid="{D5CDD505-2E9C-101B-9397-08002B2CF9AE}" pid="5" name="MSIP_Label_73dd1fcc-24d7-4f55-9dc2-c1518f171327_Enabled">
    <vt:lpwstr>true</vt:lpwstr>
  </property>
  <property fmtid="{D5CDD505-2E9C-101B-9397-08002B2CF9AE}" pid="6" name="MSIP_Label_73dd1fcc-24d7-4f55-9dc2-c1518f171327_Method">
    <vt:lpwstr>Privileged</vt:lpwstr>
  </property>
  <property fmtid="{D5CDD505-2E9C-101B-9397-08002B2CF9AE}" pid="7" name="MSIP_Label_73dd1fcc-24d7-4f55-9dc2-c1518f171327_Name">
    <vt:lpwstr>No Protection (Label Only) - Internal Use</vt:lpwstr>
  </property>
  <property fmtid="{D5CDD505-2E9C-101B-9397-08002B2CF9AE}" pid="8" name="MSIP_Label_73dd1fcc-24d7-4f55-9dc2-c1518f171327_SetDate">
    <vt:lpwstr>2024-04-19T15:53:05Z</vt:lpwstr>
  </property>
  <property fmtid="{D5CDD505-2E9C-101B-9397-08002B2CF9AE}" pid="9" name="MSIP_Label_73dd1fcc-24d7-4f55-9dc2-c1518f171327_SiteId">
    <vt:lpwstr>945c199a-83a2-4e80-9f8c-5a91be5752dd</vt:lpwstr>
  </property>
</Properties>
</file>