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179F8" w:rsidP="00BB1C88" w14:paraId="2BCD1F47" w14:textId="560EC985">
      <w:pPr>
        <w:pStyle w:val="BodyText"/>
        <w:rPr>
          <w:rStyle w:val="Hyperlink"/>
          <w:rFonts w:ascii="Calibri" w:hAnsi="Calibri" w:cs="Calibri"/>
          <w:b/>
          <w:bCs/>
          <w:sz w:val="22"/>
          <w:szCs w:val="22"/>
        </w:rPr>
      </w:pPr>
    </w:p>
    <w:p w:rsidR="00786EDD" w:rsidP="004179F8" w14:paraId="7735AF65" w14:textId="77777777">
      <w:pPr>
        <w:pStyle w:val="BodyText"/>
        <w:jc w:val="center"/>
        <w:rPr>
          <w:rFonts w:ascii="Calibri" w:hAnsi="Calibri" w:cs="Calibri"/>
          <w:b/>
          <w:bCs/>
          <w:sz w:val="22"/>
          <w:szCs w:val="22"/>
        </w:rPr>
      </w:pPr>
      <w:r>
        <w:rPr>
          <w:rFonts w:ascii="Calibri" w:hAnsi="Calibri" w:cs="Calibri"/>
          <w:b/>
          <w:bCs/>
          <w:sz w:val="22"/>
          <w:szCs w:val="22"/>
        </w:rPr>
        <w:t>Resume</w:t>
      </w:r>
    </w:p>
    <w:p w:rsidR="00627BC7" w:rsidP="00627BC7" w14:paraId="6196B644" w14:textId="49FA08A6">
      <w:pPr>
        <w:pStyle w:val="Title"/>
        <w:jc w:val="left"/>
        <w:rPr>
          <w:rFonts w:ascii="Calibri" w:hAnsi="Calibri" w:cs="Calibri"/>
          <w:sz w:val="22"/>
          <w:szCs w:val="22"/>
        </w:rPr>
      </w:pPr>
      <w:r>
        <w:rPr>
          <w:rFonts w:ascii="Calibri" w:hAnsi="Calibri" w:cs="Calibri"/>
          <w:sz w:val="22"/>
          <w:szCs w:val="22"/>
        </w:rPr>
        <w:t>Rajasekhar B</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 xml:space="preserve">                  </w:t>
      </w:r>
      <w:r>
        <w:rPr>
          <w:rFonts w:ascii="Calibri" w:hAnsi="Calibri" w:cs="Calibri"/>
          <w:sz w:val="22"/>
          <w:szCs w:val="22"/>
        </w:rPr>
        <w:t xml:space="preserve"> Contact No: +91</w:t>
      </w:r>
      <w:r>
        <w:rPr>
          <w:rFonts w:ascii="Calibri" w:hAnsi="Calibri" w:cs="Calibri"/>
          <w:sz w:val="22"/>
          <w:szCs w:val="22"/>
        </w:rPr>
        <w:t>9346470639</w:t>
      </w:r>
      <w:r>
        <w:rPr>
          <w:rFonts w:ascii="Calibri" w:hAnsi="Calibri" w:cs="Calibri"/>
          <w:sz w:val="22"/>
          <w:szCs w:val="22"/>
        </w:rPr>
        <w:t xml:space="preserve">             </w:t>
      </w:r>
    </w:p>
    <w:p w:rsidR="00E56184" w:rsidRPr="00E56184" w:rsidP="00E56184" w14:paraId="79FD9F4F" w14:textId="726D4DD6">
      <w:pPr>
        <w:pStyle w:val="Title"/>
        <w:jc w:val="left"/>
        <w:rPr>
          <w:rFonts w:ascii="Calibri" w:hAnsi="Calibri" w:cs="Calibri"/>
          <w:sz w:val="22"/>
          <w:szCs w:val="22"/>
          <w:lang w:val="en-IN"/>
        </w:rPr>
      </w:pPr>
      <w:r>
        <w:rPr>
          <w:rFonts w:ascii="Calibri" w:hAnsi="Calibri" w:cs="Calibri"/>
          <w:i/>
          <w:sz w:val="22"/>
          <w:szCs w:val="22"/>
        </w:rPr>
        <w:t>SAP FICO Consultant</w:t>
      </w:r>
      <w:r>
        <w:rPr>
          <w:rFonts w:ascii="Calibri" w:hAnsi="Calibri" w:cs="Calibri"/>
          <w:b w:val="0"/>
          <w:sz w:val="22"/>
          <w:szCs w:val="22"/>
        </w:rPr>
        <w:t xml:space="preserve">                                                                  </w:t>
      </w:r>
      <w:r>
        <w:rPr>
          <w:rFonts w:ascii="Calibri" w:hAnsi="Calibri" w:cs="Calibri"/>
          <w:b w:val="0"/>
          <w:sz w:val="22"/>
          <w:szCs w:val="22"/>
        </w:rPr>
        <w:t xml:space="preserve"> </w:t>
      </w:r>
      <w:r>
        <w:rPr>
          <w:rFonts w:ascii="Calibri" w:hAnsi="Calibri" w:cs="Calibri"/>
          <w:sz w:val="22"/>
          <w:szCs w:val="22"/>
        </w:rPr>
        <w:t>Email:</w:t>
      </w:r>
      <w:r w:rsidRPr="00E56184">
        <w:rPr>
          <w:rFonts w:ascii="Calibri" w:hAnsi="Calibri" w:cs="Calibri"/>
          <w:sz w:val="22"/>
          <w:szCs w:val="22"/>
          <w:lang w:val="en-IN"/>
        </w:rPr>
        <w:t xml:space="preserve"> bottarajasekhar52@gmail.com</w:t>
      </w:r>
    </w:p>
    <w:p w:rsidR="00627BC7" w:rsidP="00627BC7" w14:paraId="6DDB4337" w14:textId="11D581DA">
      <w:pPr>
        <w:pStyle w:val="Title"/>
        <w:jc w:val="left"/>
        <w:rPr>
          <w:rFonts w:ascii="Calibri" w:hAnsi="Calibri" w:cs="Calibri"/>
          <w:sz w:val="22"/>
          <w:szCs w:val="22"/>
        </w:rPr>
      </w:pPr>
      <w:r>
        <w:rPr>
          <w:rFonts w:ascii="Calibri" w:hAnsi="Calibri" w:cs="Calibri"/>
          <w:sz w:val="22"/>
          <w:szCs w:val="22"/>
        </w:rPr>
        <w:t xml:space="preserve"> </w:t>
      </w:r>
    </w:p>
    <w:p w:rsidR="00786EDD" w14:paraId="0FAE8022" w14:textId="77777777">
      <w:pPr>
        <w:pStyle w:val="Subtitle"/>
        <w:rPr>
          <w:rFonts w:ascii="Calibri" w:hAnsi="Calibri" w:cs="Calibri"/>
          <w:sz w:val="22"/>
          <w:szCs w:val="22"/>
        </w:rPr>
      </w:pPr>
    </w:p>
    <w:p w:rsidR="00786EDD" w14:paraId="3476423D" w14:textId="0520D9B1">
      <w:pPr>
        <w:keepNext/>
        <w:shd w:val="pct10" w:color="auto" w:fill="auto"/>
        <w:ind w:right="-95"/>
        <w:jc w:val="center"/>
        <w:outlineLvl w:val="7"/>
        <w:rPr>
          <w:rFonts w:ascii="Calibri" w:hAnsi="Calibri" w:cs="Calibri"/>
          <w:b/>
          <w:sz w:val="22"/>
          <w:szCs w:val="22"/>
        </w:rPr>
      </w:pPr>
      <w:r>
        <w:rPr>
          <w:rFonts w:ascii="Calibri" w:hAnsi="Calibri" w:cs="Calibri"/>
          <w:b/>
          <w:sz w:val="22"/>
          <w:szCs w:val="22"/>
        </w:rPr>
        <w:t>SAP – FI/CO S/4</w:t>
      </w:r>
      <w:r w:rsidR="00E56184">
        <w:rPr>
          <w:rFonts w:ascii="Calibri" w:hAnsi="Calibri" w:cs="Calibri"/>
          <w:b/>
          <w:sz w:val="22"/>
          <w:szCs w:val="22"/>
        </w:rPr>
        <w:t xml:space="preserve"> Consultant</w:t>
      </w:r>
    </w:p>
    <w:p w:rsidR="00786EDD" w14:paraId="37D7E63E" w14:textId="77777777">
      <w:pPr>
        <w:pStyle w:val="Title"/>
        <w:jc w:val="left"/>
        <w:rPr>
          <w:rFonts w:ascii="Calibri" w:hAnsi="Calibri" w:cs="Calibri"/>
          <w:sz w:val="22"/>
          <w:szCs w:val="22"/>
        </w:rPr>
      </w:pPr>
    </w:p>
    <w:p w:rsidR="00627BC7" w:rsidP="00627BC7" w14:paraId="70A8A852" w14:textId="00B14C04">
      <w:pPr>
        <w:numPr>
          <w:ilvl w:val="0"/>
          <w:numId w:val="1"/>
        </w:numPr>
        <w:tabs>
          <w:tab w:val="left" w:pos="0"/>
        </w:tabs>
        <w:suppressAutoHyphens/>
        <w:spacing w:line="360" w:lineRule="auto"/>
        <w:jc w:val="both"/>
        <w:rPr>
          <w:rFonts w:ascii="Calibri" w:hAnsi="Calibri" w:cs="Calibri"/>
          <w:i/>
          <w:color w:val="000000"/>
          <w:sz w:val="22"/>
          <w:szCs w:val="22"/>
        </w:rPr>
      </w:pPr>
      <w:r>
        <w:rPr>
          <w:rFonts w:ascii="Cambria" w:hAnsi="Cambria" w:cs="Cambria"/>
          <w:sz w:val="22"/>
          <w:szCs w:val="22"/>
        </w:rPr>
        <w:t xml:space="preserve">Having total </w:t>
      </w:r>
      <w:r w:rsidR="00E56184">
        <w:rPr>
          <w:rFonts w:ascii="Cambria" w:hAnsi="Cambria" w:cs="Cambria"/>
          <w:sz w:val="22"/>
          <w:szCs w:val="22"/>
        </w:rPr>
        <w:t>13</w:t>
      </w:r>
      <w:r>
        <w:rPr>
          <w:rFonts w:ascii="Cambria" w:hAnsi="Cambria" w:cs="Cambria"/>
          <w:b/>
          <w:sz w:val="22"/>
          <w:szCs w:val="22"/>
        </w:rPr>
        <w:t xml:space="preserve"> </w:t>
      </w:r>
      <w:r w:rsidR="00994D63">
        <w:rPr>
          <w:rFonts w:ascii="Cambria" w:hAnsi="Cambria" w:cs="Cambria"/>
          <w:b/>
          <w:sz w:val="22"/>
          <w:szCs w:val="22"/>
        </w:rPr>
        <w:t>Years</w:t>
      </w:r>
      <w:r>
        <w:rPr>
          <w:rFonts w:ascii="Cambria" w:hAnsi="Cambria" w:cs="Cambria"/>
          <w:sz w:val="22"/>
          <w:szCs w:val="22"/>
        </w:rPr>
        <w:t xml:space="preserve"> of experience, which includes </w:t>
      </w:r>
      <w:r w:rsidR="00E56184">
        <w:rPr>
          <w:rFonts w:ascii="Cambria" w:hAnsi="Cambria" w:cs="Cambria"/>
          <w:b/>
          <w:sz w:val="22"/>
          <w:szCs w:val="22"/>
        </w:rPr>
        <w:t>6</w:t>
      </w:r>
      <w:r>
        <w:rPr>
          <w:rFonts w:ascii="Cambria" w:hAnsi="Cambria" w:cs="Cambria"/>
          <w:b/>
          <w:sz w:val="22"/>
          <w:szCs w:val="22"/>
        </w:rPr>
        <w:t xml:space="preserve"> years of as SAP S/4 </w:t>
      </w:r>
      <w:r w:rsidR="00E56184">
        <w:rPr>
          <w:rFonts w:ascii="Cambria" w:hAnsi="Cambria" w:cs="Cambria"/>
          <w:b/>
          <w:sz w:val="22"/>
          <w:szCs w:val="22"/>
        </w:rPr>
        <w:t xml:space="preserve">Consultant </w:t>
      </w:r>
      <w:r>
        <w:rPr>
          <w:rFonts w:ascii="Cambria" w:hAnsi="Cambria" w:cs="Cambria"/>
          <w:sz w:val="22"/>
          <w:szCs w:val="22"/>
        </w:rPr>
        <w:t xml:space="preserve">in Implementation, Production Support in both ECC and S/4 Hana and having </w:t>
      </w:r>
      <w:r w:rsidR="00E56184">
        <w:rPr>
          <w:rFonts w:ascii="Cambria" w:hAnsi="Cambria" w:cs="Cambria"/>
          <w:sz w:val="22"/>
          <w:szCs w:val="22"/>
        </w:rPr>
        <w:t>7</w:t>
      </w:r>
      <w:r>
        <w:rPr>
          <w:rFonts w:ascii="Cambria" w:hAnsi="Cambria" w:cs="Cambria"/>
          <w:b/>
          <w:bCs/>
          <w:sz w:val="22"/>
          <w:szCs w:val="22"/>
        </w:rPr>
        <w:t xml:space="preserve"> years </w:t>
      </w:r>
      <w:r>
        <w:rPr>
          <w:rFonts w:ascii="Cambria" w:hAnsi="Cambria" w:cs="Cambria"/>
          <w:sz w:val="22"/>
          <w:szCs w:val="22"/>
        </w:rPr>
        <w:t>of experience as Accounts Executive in other ERP domain.</w:t>
      </w:r>
      <w:r>
        <w:rPr>
          <w:rFonts w:ascii="Calibri" w:hAnsi="Calibri" w:cs="Calibri"/>
          <w:sz w:val="22"/>
          <w:szCs w:val="22"/>
        </w:rPr>
        <w:t xml:space="preserve">              </w:t>
      </w:r>
    </w:p>
    <w:p w:rsidR="00786EDD" w14:paraId="114E3CCA" w14:textId="77777777">
      <w:pPr>
        <w:pStyle w:val="Subtitle"/>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58240" behindDoc="0" locked="0" layoutInCell="1" allowOverlap="1">
                <wp:simplePos x="0" y="0"/>
                <wp:positionH relativeFrom="column">
                  <wp:posOffset>-72390</wp:posOffset>
                </wp:positionH>
                <wp:positionV relativeFrom="paragraph">
                  <wp:posOffset>122555</wp:posOffset>
                </wp:positionV>
                <wp:extent cx="5623560" cy="22860"/>
                <wp:effectExtent l="19050" t="19050" r="15240" b="15240"/>
                <wp:wrapNone/>
                <wp:docPr id="1" name="Line 2"/>
                <wp:cNvGraphicFramePr/>
                <a:graphic xmlns:a="http://schemas.openxmlformats.org/drawingml/2006/main">
                  <a:graphicData uri="http://schemas.microsoft.com/office/word/2010/wordprocessingShape">
                    <wps:wsp xmlns:wps="http://schemas.microsoft.com/office/word/2010/wordprocessingShape">
                      <wps:cNvCnPr/>
                      <wps:spPr bwMode="auto">
                        <a:xfrm flipV="1">
                          <a:off x="0" y="0"/>
                          <a:ext cx="5623560" cy="22860"/>
                        </a:xfrm>
                        <a:prstGeom prst="straightConnector1">
                          <a:avLst/>
                        </a:prstGeom>
                        <a:noFill/>
                        <a:ln w="38160">
                          <a:solidFill>
                            <a:srgbClr val="000000"/>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Line 2" o:spid="_x0000_s1025" type="#_x0000_t32" style="width:442.8pt;height:1.8pt;margin-top:9.65pt;margin-left:-5.7pt;flip:y;mso-height-percent:0;mso-height-relative:page;mso-width-percent:0;mso-width-relative:page;mso-wrap-distance-bottom:0;mso-wrap-distance-left:9pt;mso-wrap-distance-right:9pt;mso-wrap-distance-top:0;mso-wrap-style:square;position:absolute;visibility:visible;z-index:251660288" strokeweight="3pt"/>
            </w:pict>
          </mc:Fallback>
        </mc:AlternateContent>
      </w:r>
      <w:r>
        <w:rPr>
          <w:rFonts w:ascii="Calibri" w:hAnsi="Calibri" w:cs="Calibri"/>
          <w:sz w:val="22"/>
          <w:szCs w:val="22"/>
        </w:rPr>
        <w:t xml:space="preserve">       </w:t>
      </w:r>
    </w:p>
    <w:p w:rsidR="00786EDD" w14:paraId="017ED38C" w14:textId="77777777">
      <w:pPr>
        <w:pStyle w:val="Heading1"/>
        <w:pBdr>
          <w:top w:val="single" w:sz="2" w:space="0" w:color="000000"/>
          <w:left w:val="single" w:sz="2" w:space="4" w:color="000000"/>
          <w:bottom w:val="single" w:sz="2" w:space="1" w:color="000000"/>
          <w:right w:val="single" w:sz="2" w:space="4" w:color="000000"/>
        </w:pBdr>
        <w:shd w:val="clear" w:color="FFFFFF" w:fill="C0C0C0"/>
        <w:tabs>
          <w:tab w:val="left" w:pos="2865"/>
        </w:tabs>
        <w:jc w:val="both"/>
        <w:rPr>
          <w:rFonts w:ascii="Calibri" w:hAnsi="Calibri" w:cs="Calibri"/>
          <w:sz w:val="22"/>
          <w:szCs w:val="22"/>
        </w:rPr>
      </w:pPr>
      <w:r>
        <w:rPr>
          <w:rFonts w:ascii="Calibri" w:hAnsi="Calibri" w:cs="Calibri"/>
          <w:sz w:val="22"/>
          <w:szCs w:val="22"/>
        </w:rPr>
        <w:t>PROFESSIONAL SUMMARY:</w:t>
      </w:r>
      <w:r>
        <w:rPr>
          <w:rFonts w:ascii="Calibri" w:hAnsi="Calibri" w:cs="Calibri"/>
          <w:sz w:val="22"/>
          <w:szCs w:val="22"/>
        </w:rPr>
        <w:tab/>
      </w:r>
    </w:p>
    <w:p w:rsidR="00786EDD" w14:paraId="7986643E" w14:textId="77777777">
      <w:pPr>
        <w:tabs>
          <w:tab w:val="left" w:pos="2175"/>
        </w:tabs>
        <w:spacing w:line="360" w:lineRule="auto"/>
        <w:ind w:left="360"/>
        <w:jc w:val="both"/>
        <w:rPr>
          <w:rFonts w:ascii="Calibri" w:hAnsi="Calibri" w:cs="Calibri"/>
          <w:sz w:val="22"/>
          <w:szCs w:val="22"/>
          <w:lang w:val="fr-FR"/>
        </w:rPr>
      </w:pPr>
      <w:r>
        <w:rPr>
          <w:rFonts w:ascii="Calibri" w:hAnsi="Calibri" w:cs="Calibri"/>
          <w:sz w:val="22"/>
          <w:szCs w:val="22"/>
          <w:lang w:val="fr-FR"/>
        </w:rPr>
        <w:tab/>
      </w:r>
    </w:p>
    <w:p w:rsidR="00786EDD" w:rsidRPr="00D373E2" w14:paraId="33C09C2E" w14:textId="1FC46DCD">
      <w:pPr>
        <w:pStyle w:val="SAP-TablebulletedText"/>
        <w:numPr>
          <w:ilvl w:val="0"/>
          <w:numId w:val="2"/>
        </w:numPr>
        <w:rPr>
          <w:bCs/>
        </w:rPr>
      </w:pPr>
      <w:r w:rsidRPr="00D373E2">
        <w:rPr>
          <w:bCs/>
        </w:rPr>
        <w:t xml:space="preserve">Having </w:t>
      </w:r>
      <w:r w:rsidRPr="00D373E2" w:rsidR="00E56184">
        <w:rPr>
          <w:bCs/>
        </w:rPr>
        <w:t>6+</w:t>
      </w:r>
      <w:r w:rsidRPr="00D373E2" w:rsidR="004179F8">
        <w:rPr>
          <w:bCs/>
        </w:rPr>
        <w:t xml:space="preserve"> years</w:t>
      </w:r>
      <w:r w:rsidRPr="00D373E2">
        <w:rPr>
          <w:bCs/>
        </w:rPr>
        <w:t xml:space="preserve"> of experience as SAP FICO</w:t>
      </w:r>
      <w:r w:rsidRPr="00D373E2" w:rsidR="00A12026">
        <w:rPr>
          <w:bCs/>
        </w:rPr>
        <w:t xml:space="preserve"> ECC &amp; </w:t>
      </w:r>
      <w:r w:rsidRPr="00D373E2">
        <w:rPr>
          <w:bCs/>
        </w:rPr>
        <w:t>S/4 Hana Consultant.</w:t>
      </w:r>
    </w:p>
    <w:p w:rsidR="00786EDD" w:rsidRPr="00A12026" w14:paraId="1869FA96" w14:textId="36571079">
      <w:pPr>
        <w:pStyle w:val="SAP-TablebulletedText"/>
        <w:numPr>
          <w:ilvl w:val="0"/>
          <w:numId w:val="2"/>
        </w:numPr>
      </w:pPr>
      <w:r w:rsidRPr="00A12026">
        <w:rPr>
          <w:lang w:val="en-US"/>
        </w:rPr>
        <w:t xml:space="preserve">Having </w:t>
      </w:r>
      <w:r w:rsidR="00E56184">
        <w:t>7</w:t>
      </w:r>
      <w:r w:rsidRPr="00A12026">
        <w:t xml:space="preserve"> years of experience as</w:t>
      </w:r>
      <w:r w:rsidRPr="00A12026">
        <w:rPr>
          <w:lang w:val="en-US"/>
        </w:rPr>
        <w:t xml:space="preserve"> Accounts Executive in </w:t>
      </w:r>
      <w:r w:rsidRPr="00A12026" w:rsidR="00E56184">
        <w:rPr>
          <w:lang w:val="en-US"/>
        </w:rPr>
        <w:t>another</w:t>
      </w:r>
      <w:r w:rsidRPr="00A12026">
        <w:rPr>
          <w:lang w:val="en-US"/>
        </w:rPr>
        <w:t xml:space="preserve"> domain </w:t>
      </w:r>
    </w:p>
    <w:p w:rsidR="00786EDD" w:rsidRPr="00A12026" w14:paraId="34BF1B8B" w14:textId="7860945A">
      <w:pPr>
        <w:pStyle w:val="SAP-TablebulletedText"/>
        <w:numPr>
          <w:ilvl w:val="0"/>
          <w:numId w:val="2"/>
        </w:numPr>
      </w:pPr>
      <w:r w:rsidRPr="00A12026">
        <w:t xml:space="preserve">Specific focus is on S/4 HANA as applied to </w:t>
      </w:r>
      <w:r w:rsidRPr="00A12026" w:rsidR="00F63855">
        <w:t>Finance (</w:t>
      </w:r>
      <w:r w:rsidRPr="00A12026">
        <w:t>FI) and Controlling</w:t>
      </w:r>
      <w:r w:rsidR="00DD18D2">
        <w:t xml:space="preserve"> </w:t>
      </w:r>
      <w:r w:rsidRPr="00A12026">
        <w:t>(CO), Simple Finance S/4 HANA</w:t>
      </w:r>
      <w:r w:rsidR="00E0581B">
        <w:t>.</w:t>
      </w:r>
    </w:p>
    <w:p w:rsidR="00786EDD" w:rsidRPr="00A12026" w:rsidP="00010BFB" w14:paraId="22906F2D" w14:textId="77777777">
      <w:pPr>
        <w:pStyle w:val="SAP-TablebulletedText"/>
        <w:numPr>
          <w:ilvl w:val="0"/>
          <w:numId w:val="2"/>
        </w:numPr>
      </w:pPr>
      <w:r w:rsidRPr="00A12026">
        <w:t>Responsible for business and system solutions, design and document methodologies, configuration of</w:t>
      </w:r>
      <w:r w:rsidR="00010BFB">
        <w:t xml:space="preserve"> </w:t>
      </w:r>
      <w:r w:rsidRPr="00A12026">
        <w:t>S/4HANA FI &amp; CO functional module, integration processes, conduct workshops, user training and continued support during the projects.</w:t>
      </w:r>
    </w:p>
    <w:p w:rsidR="00786EDD" w:rsidRPr="00A12026" w14:paraId="1A05D65C" w14:textId="77777777">
      <w:pPr>
        <w:pStyle w:val="SAP-TablebulletedText"/>
        <w:numPr>
          <w:ilvl w:val="0"/>
          <w:numId w:val="2"/>
        </w:numPr>
      </w:pPr>
      <w:r w:rsidRPr="00A12026">
        <w:t>Excellent configuration and training skills in General Ledger, Accounts Payable, Accounts Receivable, Asset Accounting,</w:t>
      </w:r>
    </w:p>
    <w:p w:rsidR="00786EDD" w:rsidRPr="00A12026" w14:paraId="6CFD460F" w14:textId="77777777">
      <w:pPr>
        <w:pStyle w:val="SAP-TablebulletedText"/>
        <w:numPr>
          <w:ilvl w:val="0"/>
          <w:numId w:val="2"/>
        </w:numPr>
      </w:pPr>
      <w:r w:rsidRPr="00A12026">
        <w:t>Integration of FI with MM and SD with Procure to Pay and Order to cash Cycles Study of Process reports and documents and mapping them into the system.</w:t>
      </w:r>
    </w:p>
    <w:p w:rsidR="00786EDD" w:rsidRPr="00A12026" w14:paraId="4B75A7F5" w14:textId="77777777">
      <w:pPr>
        <w:pStyle w:val="SAP-TablebulletedText"/>
        <w:numPr>
          <w:ilvl w:val="0"/>
          <w:numId w:val="2"/>
        </w:numPr>
      </w:pPr>
      <w:r w:rsidRPr="00A12026">
        <w:t>Active member in conducting the team meetings, Customer feedback meetings &amp; self-assimilation programs.</w:t>
      </w:r>
    </w:p>
    <w:p w:rsidR="00786EDD" w:rsidRPr="00A12026" w14:paraId="7BB93B3D" w14:textId="7AC69784">
      <w:pPr>
        <w:pStyle w:val="SAP-TablebulletedText"/>
        <w:numPr>
          <w:ilvl w:val="0"/>
          <w:numId w:val="2"/>
        </w:numPr>
      </w:pPr>
      <w:r w:rsidRPr="00A12026">
        <w:t xml:space="preserve">Through understanding of SAP system from business process, cross functional and integration </w:t>
      </w:r>
      <w:r w:rsidRPr="00A12026" w:rsidR="009E35D8">
        <w:t>viewpoints’</w:t>
      </w:r>
    </w:p>
    <w:p w:rsidR="00786EDD" w:rsidRPr="00A12026" w14:paraId="0C22A02E" w14:textId="77777777">
      <w:pPr>
        <w:pStyle w:val="SAP-TablebulletedText"/>
        <w:numPr>
          <w:ilvl w:val="0"/>
          <w:numId w:val="2"/>
        </w:numPr>
      </w:pPr>
      <w:r w:rsidRPr="00A12026">
        <w:t>Through understanding of a customized ERP system Reporting tools like Report generator.</w:t>
      </w:r>
    </w:p>
    <w:p w:rsidR="00786EDD" w:rsidRPr="00A12026" w14:paraId="2767B27E" w14:textId="77777777">
      <w:pPr>
        <w:pStyle w:val="SAP-TablebulletedText"/>
        <w:numPr>
          <w:ilvl w:val="0"/>
          <w:numId w:val="2"/>
        </w:numPr>
      </w:pPr>
      <w:r w:rsidRPr="00A12026">
        <w:t xml:space="preserve">Worked in Full life cycle implementations, Rollouts, </w:t>
      </w:r>
      <w:r w:rsidRPr="00A12026" w:rsidR="00BB1C88">
        <w:t>Support.</w:t>
      </w:r>
    </w:p>
    <w:p w:rsidR="00D7415E" w:rsidRPr="00D373E2" w:rsidP="00D373E2" w14:paraId="2D5D0DD8" w14:textId="026754AD">
      <w:pPr>
        <w:pStyle w:val="SAP-TablebulletedText"/>
        <w:numPr>
          <w:ilvl w:val="0"/>
          <w:numId w:val="2"/>
        </w:numPr>
        <w:rPr>
          <w:sz w:val="20"/>
          <w:szCs w:val="20"/>
        </w:rPr>
      </w:pPr>
      <w:r w:rsidRPr="00A12026">
        <w:t>Comprehensive understanding of client’s needs for the proper management and delivery</w:t>
      </w:r>
      <w:r w:rsidR="00D373E2">
        <w:rPr>
          <w:sz w:val="20"/>
          <w:szCs w:val="20"/>
        </w:rPr>
        <w:t>.</w:t>
      </w:r>
    </w:p>
    <w:p w:rsidR="004179F8" w:rsidP="00D373E2" w14:paraId="3161F932" w14:textId="77777777">
      <w:pPr>
        <w:jc w:val="both"/>
        <w:rPr>
          <w:rFonts w:ascii="Calibri" w:hAnsi="Calibri" w:cs="Calibri"/>
          <w:color w:val="262626"/>
          <w:sz w:val="22"/>
          <w:szCs w:val="22"/>
          <w:lang w:val="en-GB"/>
        </w:rPr>
      </w:pPr>
    </w:p>
    <w:p w:rsidR="00786EDD" w14:paraId="16A1C331" w14:textId="77777777">
      <w:pPr>
        <w:pStyle w:val="Heading1"/>
        <w:pBdr>
          <w:top w:val="single" w:sz="2" w:space="0" w:color="000000"/>
          <w:left w:val="single" w:sz="2" w:space="0" w:color="000000"/>
          <w:bottom w:val="single" w:sz="2" w:space="0" w:color="000000"/>
          <w:right w:val="single" w:sz="2" w:space="4" w:color="000000"/>
        </w:pBdr>
        <w:shd w:val="clear" w:color="FFFFFF" w:fill="C0C0C0"/>
        <w:jc w:val="both"/>
        <w:rPr>
          <w:rFonts w:ascii="Calibri" w:hAnsi="Calibri" w:cs="Calibri"/>
          <w:sz w:val="22"/>
          <w:szCs w:val="22"/>
        </w:rPr>
      </w:pPr>
      <w:r>
        <w:rPr>
          <w:rFonts w:ascii="Calibri" w:hAnsi="Calibri" w:cs="Calibri"/>
          <w:sz w:val="22"/>
          <w:szCs w:val="22"/>
        </w:rPr>
        <w:t>PROFISSIONAL EXPERIENCE:</w:t>
      </w:r>
    </w:p>
    <w:p w:rsidR="00E56184" w:rsidP="00E56184" w14:paraId="6BACD2E3" w14:textId="77777777">
      <w:pPr>
        <w:pStyle w:val="ListParagraph"/>
        <w:spacing w:line="360" w:lineRule="auto"/>
        <w:ind w:left="420"/>
        <w:rPr>
          <w:rFonts w:ascii="Calibri" w:hAnsi="Calibri" w:cs="Calibri"/>
          <w:sz w:val="22"/>
          <w:szCs w:val="22"/>
        </w:rPr>
      </w:pPr>
    </w:p>
    <w:p w:rsidR="00D373E2" w:rsidRPr="00D373E2" w:rsidP="000478D5" w14:paraId="3B0E7954" w14:textId="35515D7D">
      <w:pPr>
        <w:pStyle w:val="ListParagraph"/>
        <w:numPr>
          <w:ilvl w:val="0"/>
          <w:numId w:val="3"/>
        </w:numPr>
        <w:tabs>
          <w:tab w:val="left" w:pos="420"/>
        </w:tabs>
        <w:spacing w:line="360" w:lineRule="auto"/>
        <w:rPr>
          <w:rFonts w:ascii="Calibri" w:hAnsi="Calibri" w:cs="Calibri"/>
          <w:sz w:val="22"/>
          <w:szCs w:val="22"/>
        </w:rPr>
      </w:pPr>
      <w:r w:rsidRPr="00D373E2">
        <w:rPr>
          <w:rFonts w:ascii="Calibri" w:hAnsi="Calibri" w:cs="Calibri"/>
          <w:sz w:val="22"/>
          <w:szCs w:val="22"/>
        </w:rPr>
        <w:t>Work</w:t>
      </w:r>
      <w:r w:rsidRPr="00D373E2" w:rsidR="00010BFB">
        <w:rPr>
          <w:rFonts w:ascii="Calibri" w:hAnsi="Calibri" w:cs="Calibri"/>
          <w:sz w:val="22"/>
          <w:szCs w:val="22"/>
        </w:rPr>
        <w:t>ing</w:t>
      </w:r>
      <w:r w:rsidRPr="00D373E2">
        <w:rPr>
          <w:rFonts w:ascii="Calibri" w:hAnsi="Calibri" w:cs="Calibri"/>
          <w:sz w:val="22"/>
          <w:szCs w:val="22"/>
        </w:rPr>
        <w:t xml:space="preserve"> as </w:t>
      </w:r>
      <w:r w:rsidRPr="00D373E2" w:rsidR="009E35D8">
        <w:rPr>
          <w:rFonts w:ascii="Calibri" w:hAnsi="Calibri" w:cs="Calibri"/>
          <w:sz w:val="22"/>
          <w:szCs w:val="22"/>
        </w:rPr>
        <w:t>a</w:t>
      </w:r>
      <w:r w:rsidRPr="00D373E2">
        <w:rPr>
          <w:rFonts w:ascii="Calibri" w:hAnsi="Calibri" w:cs="Calibri"/>
          <w:sz w:val="22"/>
          <w:szCs w:val="22"/>
        </w:rPr>
        <w:t xml:space="preserve"> SAP FICO Functional consultant for </w:t>
      </w:r>
      <w:r w:rsidRPr="00D373E2" w:rsidR="006738E8">
        <w:rPr>
          <w:rFonts w:ascii="Calibri" w:hAnsi="Calibri" w:cs="Calibri"/>
          <w:b/>
          <w:bCs/>
          <w:sz w:val="22"/>
          <w:szCs w:val="22"/>
        </w:rPr>
        <w:t>HTC</w:t>
      </w:r>
      <w:r w:rsidRPr="00D373E2" w:rsidR="00010BFB">
        <w:rPr>
          <w:rFonts w:ascii="Calibri" w:hAnsi="Calibri" w:cs="Calibri"/>
          <w:sz w:val="22"/>
          <w:szCs w:val="22"/>
        </w:rPr>
        <w:t>,</w:t>
      </w:r>
      <w:r w:rsidRPr="00D373E2">
        <w:rPr>
          <w:rFonts w:ascii="Calibri" w:hAnsi="Calibri" w:cs="Calibri"/>
          <w:sz w:val="22"/>
          <w:szCs w:val="22"/>
        </w:rPr>
        <w:t xml:space="preserve"> </w:t>
      </w:r>
      <w:r w:rsidRPr="00D373E2" w:rsidR="006738E8">
        <w:rPr>
          <w:rFonts w:ascii="Calibri" w:hAnsi="Calibri" w:cs="Calibri"/>
          <w:sz w:val="22"/>
          <w:szCs w:val="22"/>
        </w:rPr>
        <w:t>Hyderabad</w:t>
      </w:r>
      <w:r w:rsidRPr="00D373E2">
        <w:rPr>
          <w:rFonts w:ascii="Calibri" w:hAnsi="Calibri"/>
          <w:sz w:val="22"/>
          <w:szCs w:val="22"/>
        </w:rPr>
        <w:t xml:space="preserve"> from </w:t>
      </w:r>
      <w:r>
        <w:rPr>
          <w:color w:val="000000"/>
        </w:rPr>
        <w:t>Sep 2023 to Till Date.</w:t>
      </w:r>
    </w:p>
    <w:p w:rsidR="00D373E2" w:rsidP="00D373E2" w14:paraId="6BA76916" w14:textId="77777777">
      <w:pPr>
        <w:pStyle w:val="BodyText"/>
        <w:numPr>
          <w:ilvl w:val="0"/>
          <w:numId w:val="3"/>
        </w:numPr>
        <w:spacing w:after="120" w:line="240" w:lineRule="auto"/>
        <w:rPr>
          <w:color w:val="000000"/>
        </w:rPr>
      </w:pPr>
      <w:r>
        <w:rPr>
          <w:color w:val="000000"/>
        </w:rPr>
        <w:t xml:space="preserve">Working as Senior Consultant at </w:t>
      </w:r>
      <w:r>
        <w:rPr>
          <w:b/>
          <w:color w:val="000000"/>
        </w:rPr>
        <w:t>Capgemini Technology Services</w:t>
      </w:r>
      <w:r>
        <w:rPr>
          <w:color w:val="000000"/>
        </w:rPr>
        <w:t xml:space="preserve"> Feb 2022 to Aug 2023.</w:t>
      </w:r>
    </w:p>
    <w:p w:rsidR="00D373E2" w:rsidRPr="00D5455C" w:rsidP="00D373E2" w14:paraId="56E5469F" w14:textId="24052BE2">
      <w:pPr>
        <w:pStyle w:val="BodyText"/>
        <w:numPr>
          <w:ilvl w:val="0"/>
          <w:numId w:val="3"/>
        </w:numPr>
        <w:spacing w:after="120" w:line="240" w:lineRule="auto"/>
        <w:rPr>
          <w:color w:val="000000"/>
        </w:rPr>
      </w:pPr>
      <w:r>
        <w:rPr>
          <w:color w:val="000000"/>
        </w:rPr>
        <w:t xml:space="preserve">Working as Senior Consultant at </w:t>
      </w:r>
      <w:r>
        <w:rPr>
          <w:b/>
          <w:color w:val="000000"/>
        </w:rPr>
        <w:t xml:space="preserve">ITS </w:t>
      </w:r>
      <w:r>
        <w:rPr>
          <w:b/>
          <w:color w:val="000000"/>
        </w:rPr>
        <w:t>Cybertech</w:t>
      </w:r>
      <w:r>
        <w:rPr>
          <w:b/>
          <w:color w:val="000000"/>
        </w:rPr>
        <w:t xml:space="preserve"> India Pvt Ltd</w:t>
      </w:r>
      <w:r>
        <w:rPr>
          <w:color w:val="000000"/>
        </w:rPr>
        <w:t xml:space="preserve"> Aug 2018 to Jan 2022.</w:t>
      </w:r>
    </w:p>
    <w:p w:rsidR="00D373E2" w:rsidP="00D373E2" w14:paraId="7547620E" w14:textId="77777777">
      <w:pPr>
        <w:pStyle w:val="BodyText"/>
        <w:numPr>
          <w:ilvl w:val="0"/>
          <w:numId w:val="3"/>
        </w:numPr>
        <w:spacing w:after="120" w:line="240" w:lineRule="auto"/>
        <w:rPr>
          <w:color w:val="000000"/>
        </w:rPr>
      </w:pPr>
      <w:r>
        <w:rPr>
          <w:color w:val="000000"/>
        </w:rPr>
        <w:t xml:space="preserve">Worked as Senior Analyst Consultant at </w:t>
      </w:r>
      <w:r w:rsidRPr="00D5455C">
        <w:rPr>
          <w:b/>
          <w:bCs/>
          <w:color w:val="000000"/>
        </w:rPr>
        <w:t>i</w:t>
      </w:r>
      <w:r w:rsidRPr="00D5455C">
        <w:rPr>
          <w:b/>
          <w:bCs/>
          <w:color w:val="000000"/>
        </w:rPr>
        <w:t>-Process Services (India) Private Ltd</w:t>
      </w:r>
      <w:r>
        <w:rPr>
          <w:color w:val="000000"/>
        </w:rPr>
        <w:t xml:space="preserve"> Oct 2012 to July 2018</w:t>
      </w:r>
    </w:p>
    <w:p w:rsidR="00786EDD" w:rsidRPr="00D373E2" w:rsidP="00D373E2" w14:paraId="2F0D3E31" w14:textId="77777777">
      <w:pPr>
        <w:spacing w:line="360" w:lineRule="auto"/>
        <w:rPr>
          <w:rFonts w:ascii="Calibri" w:hAnsi="Calibri" w:cs="Calibri"/>
          <w:sz w:val="22"/>
          <w:szCs w:val="22"/>
        </w:rPr>
      </w:pPr>
    </w:p>
    <w:p w:rsidR="00786EDD" w14:paraId="2A17A01B" w14:textId="77777777">
      <w:pPr>
        <w:pStyle w:val="Heading1"/>
        <w:pBdr>
          <w:top w:val="single" w:sz="2" w:space="0" w:color="000000"/>
          <w:left w:val="single" w:sz="2" w:space="0" w:color="000000"/>
          <w:bottom w:val="single" w:sz="2" w:space="0" w:color="000000"/>
          <w:right w:val="single" w:sz="2" w:space="4" w:color="000000"/>
        </w:pBdr>
        <w:shd w:val="clear" w:color="FFFFFF" w:fill="C0C0C0"/>
        <w:jc w:val="both"/>
        <w:rPr>
          <w:rFonts w:ascii="Calibri" w:hAnsi="Calibri" w:cs="Calibri"/>
          <w:sz w:val="22"/>
          <w:szCs w:val="22"/>
        </w:rPr>
      </w:pPr>
      <w:r>
        <w:rPr>
          <w:rFonts w:ascii="Calibri" w:hAnsi="Calibri" w:cs="Calibri"/>
          <w:sz w:val="22"/>
          <w:szCs w:val="22"/>
        </w:rPr>
        <w:t>EDUCATIONAL QUALIFICATION:</w:t>
      </w:r>
    </w:p>
    <w:p w:rsidR="00786EDD" w14:paraId="6765ECE2" w14:textId="77777777">
      <w:pPr>
        <w:suppressAutoHyphens/>
        <w:rPr>
          <w:rFonts w:ascii="Cambria" w:hAnsi="Cambria" w:cs="Cambria"/>
          <w:b/>
          <w:sz w:val="22"/>
          <w:szCs w:val="22"/>
          <w:shd w:val="clear" w:color="auto" w:fill="C0C0C0"/>
        </w:rPr>
      </w:pPr>
    </w:p>
    <w:p w:rsidR="00D373E2" w:rsidP="00D373E2" w14:paraId="47802FDC" w14:textId="77777777">
      <w:pPr>
        <w:pStyle w:val="BodyText"/>
        <w:numPr>
          <w:ilvl w:val="0"/>
          <w:numId w:val="10"/>
        </w:numPr>
        <w:spacing w:after="120" w:line="240" w:lineRule="auto"/>
        <w:rPr>
          <w:color w:val="000000"/>
        </w:rPr>
      </w:pPr>
      <w:r>
        <w:rPr>
          <w:color w:val="000000"/>
        </w:rPr>
        <w:t xml:space="preserve">Post Graduate in </w:t>
      </w:r>
      <w:r>
        <w:rPr>
          <w:b/>
          <w:bCs/>
          <w:color w:val="000000"/>
        </w:rPr>
        <w:t xml:space="preserve">MCA </w:t>
      </w:r>
      <w:r>
        <w:rPr>
          <w:color w:val="000000"/>
        </w:rPr>
        <w:t>From 2011 Osmania University Telangana</w:t>
      </w:r>
    </w:p>
    <w:p w:rsidR="00786EDD" w14:paraId="6E0CD54E" w14:textId="77777777">
      <w:pPr>
        <w:ind w:left="720"/>
        <w:rPr>
          <w:rFonts w:ascii="Calibri" w:hAnsi="Calibri" w:cs="Calibri"/>
          <w:sz w:val="22"/>
          <w:szCs w:val="22"/>
        </w:rPr>
      </w:pPr>
    </w:p>
    <w:p w:rsidR="00786EDD" w14:paraId="7D600CE4" w14:textId="77777777">
      <w:pPr>
        <w:keepNext/>
        <w:shd w:val="pct10" w:color="auto" w:fill="auto"/>
        <w:ind w:right="-95"/>
        <w:jc w:val="center"/>
        <w:outlineLvl w:val="7"/>
        <w:rPr>
          <w:rFonts w:ascii="Calibri" w:hAnsi="Calibri" w:cs="Calibri"/>
          <w:b/>
          <w:sz w:val="22"/>
          <w:szCs w:val="22"/>
        </w:rPr>
      </w:pPr>
      <w:r>
        <w:rPr>
          <w:rFonts w:ascii="Calibri" w:hAnsi="Calibri" w:cs="Calibri"/>
          <w:b/>
          <w:sz w:val="22"/>
          <w:szCs w:val="22"/>
        </w:rPr>
        <w:t>IT Skills</w:t>
      </w:r>
    </w:p>
    <w:p w:rsidR="00786EDD" w14:paraId="68DB74E5" w14:textId="62F1F347">
      <w:pPr>
        <w:numPr>
          <w:ilvl w:val="0"/>
          <w:numId w:val="5"/>
        </w:numPr>
        <w:rPr>
          <w:rFonts w:ascii="Calibri" w:hAnsi="Calibri" w:cs="Calibri"/>
          <w:bCs/>
          <w:sz w:val="22"/>
          <w:szCs w:val="22"/>
        </w:rPr>
      </w:pPr>
      <w:r>
        <w:rPr>
          <w:rFonts w:ascii="Calibri" w:hAnsi="Calibri" w:cs="Calibri"/>
          <w:bCs/>
          <w:sz w:val="22"/>
          <w:szCs w:val="22"/>
        </w:rPr>
        <w:t>ERP Applications</w:t>
      </w:r>
      <w:r>
        <w:rPr>
          <w:rFonts w:ascii="Calibri" w:hAnsi="Calibri" w:cs="Calibri"/>
          <w:bCs/>
          <w:sz w:val="22"/>
          <w:szCs w:val="22"/>
        </w:rPr>
        <w:tab/>
      </w:r>
      <w:r>
        <w:rPr>
          <w:rFonts w:ascii="Calibri" w:hAnsi="Calibri" w:cs="Calibri"/>
          <w:bCs/>
          <w:sz w:val="22"/>
          <w:szCs w:val="22"/>
        </w:rPr>
        <w:tab/>
        <w:t>: SAP R/3 ECC 6.0, S/4 HANA</w:t>
      </w:r>
      <w:r w:rsidR="004A1B55">
        <w:rPr>
          <w:rFonts w:ascii="Calibri" w:hAnsi="Calibri" w:cs="Calibri"/>
          <w:bCs/>
          <w:sz w:val="22"/>
          <w:szCs w:val="22"/>
        </w:rPr>
        <w:t>, Solution Manager, Solman</w:t>
      </w:r>
    </w:p>
    <w:p w:rsidR="00786EDD" w14:paraId="46206EF3" w14:textId="77777777">
      <w:pPr>
        <w:numPr>
          <w:ilvl w:val="0"/>
          <w:numId w:val="5"/>
        </w:numPr>
        <w:rPr>
          <w:rFonts w:ascii="Calibri" w:hAnsi="Calibri" w:cs="Calibri"/>
          <w:bCs/>
          <w:sz w:val="22"/>
          <w:szCs w:val="22"/>
        </w:rPr>
      </w:pPr>
      <w:r>
        <w:rPr>
          <w:rFonts w:ascii="Calibri" w:hAnsi="Calibri" w:cs="Calibri"/>
          <w:bCs/>
          <w:sz w:val="22"/>
          <w:szCs w:val="22"/>
        </w:rPr>
        <w:t xml:space="preserve">Operating Systems </w:t>
      </w:r>
      <w:r>
        <w:rPr>
          <w:rFonts w:ascii="Calibri" w:hAnsi="Calibri" w:cs="Calibri"/>
          <w:bCs/>
          <w:sz w:val="22"/>
          <w:szCs w:val="22"/>
        </w:rPr>
        <w:tab/>
      </w:r>
      <w:r>
        <w:rPr>
          <w:rFonts w:ascii="Calibri" w:hAnsi="Calibri" w:cs="Calibri"/>
          <w:bCs/>
          <w:sz w:val="22"/>
          <w:szCs w:val="22"/>
        </w:rPr>
        <w:tab/>
        <w:t>: Windows 2000, XP, MS Office</w:t>
      </w:r>
    </w:p>
    <w:p w:rsidR="00786EDD" w14:paraId="5FAFB793" w14:textId="77777777">
      <w:pPr>
        <w:rPr>
          <w:rFonts w:ascii="Calibri" w:hAnsi="Calibri" w:cs="Calibri"/>
          <w:color w:val="000000"/>
          <w:sz w:val="22"/>
          <w:szCs w:val="22"/>
        </w:rPr>
      </w:pPr>
    </w:p>
    <w:p w:rsidR="00FD69F4" w:rsidP="00FD69F4" w14:paraId="73227D22" w14:textId="77777777">
      <w:pPr>
        <w:pStyle w:val="Heading1"/>
        <w:pBdr>
          <w:top w:val="single" w:sz="4" w:space="0" w:color="000000"/>
          <w:left w:val="single" w:sz="4" w:space="4" w:color="000000"/>
          <w:bottom w:val="single" w:sz="4" w:space="0" w:color="000000"/>
          <w:right w:val="single" w:sz="4" w:space="4" w:color="000000"/>
        </w:pBdr>
        <w:shd w:val="clear" w:color="auto" w:fill="C0C0C0"/>
        <w:jc w:val="both"/>
        <w:rPr>
          <w:rFonts w:ascii="Calibri" w:eastAsia="Calibri" w:hAnsi="Calibri" w:cs="Calibri"/>
          <w:sz w:val="22"/>
          <w:szCs w:val="22"/>
        </w:rPr>
      </w:pPr>
      <w:r>
        <w:rPr>
          <w:rFonts w:ascii="Calibri" w:eastAsia="Calibri" w:hAnsi="Calibri" w:cs="Calibri"/>
          <w:sz w:val="22"/>
          <w:szCs w:val="22"/>
        </w:rPr>
        <w:t xml:space="preserve">Experience </w:t>
      </w:r>
      <w:r w:rsidR="004179F8">
        <w:rPr>
          <w:rFonts w:ascii="Calibri" w:eastAsia="Calibri" w:hAnsi="Calibri" w:cs="Calibri"/>
          <w:sz w:val="22"/>
          <w:szCs w:val="22"/>
        </w:rPr>
        <w:t>in ECC /</w:t>
      </w:r>
      <w:r>
        <w:rPr>
          <w:rFonts w:ascii="Calibri" w:eastAsia="Calibri" w:hAnsi="Calibri" w:cs="Calibri"/>
          <w:sz w:val="22"/>
          <w:szCs w:val="22"/>
        </w:rPr>
        <w:t xml:space="preserve"> </w:t>
      </w:r>
      <w:r w:rsidR="00C45B6C">
        <w:rPr>
          <w:rFonts w:ascii="Calibri" w:eastAsia="Calibri" w:hAnsi="Calibri" w:cs="Calibri"/>
          <w:sz w:val="22"/>
          <w:szCs w:val="22"/>
        </w:rPr>
        <w:t>S4 Hana Cloud:</w:t>
      </w:r>
    </w:p>
    <w:p w:rsidR="00786EDD" w14:paraId="0D276F6D" w14:textId="77777777">
      <w:pPr>
        <w:rPr>
          <w:rFonts w:ascii="Calibri" w:hAnsi="Calibri" w:cs="Calibri"/>
          <w:sz w:val="22"/>
          <w:szCs w:val="22"/>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
      <w:tblGrid>
        <w:gridCol w:w="1815"/>
        <w:gridCol w:w="6177"/>
      </w:tblGrid>
      <w:tr w14:paraId="35564C32" w14:textId="77777777">
        <w:tblPrEx>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Ex>
        <w:trPr>
          <w:trHeight w:val="263"/>
        </w:trPr>
        <w:tc>
          <w:tcPr>
            <w:tcW w:w="1815" w:type="dxa"/>
            <w:tcBorders>
              <w:top w:val="single" w:sz="6" w:space="0" w:color="000080"/>
              <w:left w:val="single" w:sz="6" w:space="0" w:color="000080"/>
              <w:bottom w:val="single" w:sz="6" w:space="0" w:color="000080"/>
              <w:right w:val="single" w:sz="6" w:space="0" w:color="000080"/>
            </w:tcBorders>
            <w:shd w:val="solid" w:color="C0C0C0" w:fill="FFFFFF"/>
          </w:tcPr>
          <w:p w:rsidR="00786EDD" w:rsidP="00FD69F4" w14:paraId="3CEA55A1" w14:textId="77777777">
            <w:pPr>
              <w:shd w:val="clear" w:color="auto" w:fill="CCCCCC"/>
              <w:spacing w:line="360" w:lineRule="auto"/>
              <w:jc w:val="both"/>
              <w:rPr>
                <w:rFonts w:ascii="Calibri" w:hAnsi="Calibri" w:cs="Calibri"/>
                <w:b/>
                <w:bCs/>
                <w:iCs/>
                <w:sz w:val="22"/>
                <w:szCs w:val="22"/>
                <w:u w:val="single"/>
              </w:rPr>
            </w:pPr>
            <w:r>
              <w:rPr>
                <w:rFonts w:ascii="Calibri" w:hAnsi="Calibri" w:cs="Calibri"/>
                <w:b/>
                <w:bCs/>
                <w:iCs/>
                <w:sz w:val="22"/>
                <w:szCs w:val="22"/>
                <w:u w:val="single"/>
              </w:rPr>
              <w:t>Project #</w:t>
            </w:r>
            <w:r w:rsidR="00FD69F4">
              <w:rPr>
                <w:rFonts w:ascii="Calibri" w:hAnsi="Calibri" w:cs="Calibri"/>
                <w:b/>
                <w:bCs/>
                <w:iCs/>
                <w:sz w:val="22"/>
                <w:szCs w:val="22"/>
                <w:u w:val="single"/>
              </w:rPr>
              <w:t>3</w:t>
            </w:r>
          </w:p>
        </w:tc>
        <w:tc>
          <w:tcPr>
            <w:tcW w:w="6177" w:type="dxa"/>
            <w:tcBorders>
              <w:top w:val="single" w:sz="6" w:space="0" w:color="000080"/>
              <w:left w:val="single" w:sz="6" w:space="0" w:color="000080"/>
              <w:bottom w:val="single" w:sz="6" w:space="0" w:color="000080"/>
              <w:right w:val="single" w:sz="6" w:space="0" w:color="000080"/>
            </w:tcBorders>
            <w:shd w:val="solid" w:color="C0C0C0" w:fill="FFFFFF"/>
          </w:tcPr>
          <w:p w:rsidR="00786EDD" w14:paraId="04E3E1B3" w14:textId="77777777">
            <w:pPr>
              <w:shd w:val="clear" w:color="auto" w:fill="CCCCCC"/>
              <w:spacing w:line="360" w:lineRule="auto"/>
              <w:jc w:val="both"/>
              <w:rPr>
                <w:rFonts w:ascii="Calibri" w:hAnsi="Calibri" w:cs="Calibri"/>
                <w:b/>
                <w:bCs/>
                <w:i/>
                <w:iCs/>
                <w:sz w:val="22"/>
                <w:szCs w:val="22"/>
              </w:rPr>
            </w:pPr>
            <w:r>
              <w:rPr>
                <w:rFonts w:ascii="Calibri" w:hAnsi="Calibri" w:cs="Calibri"/>
                <w:b/>
                <w:bCs/>
                <w:i/>
                <w:iCs/>
                <w:sz w:val="22"/>
                <w:szCs w:val="22"/>
              </w:rPr>
              <w:t>Enhancement &amp; Support</w:t>
            </w:r>
          </w:p>
        </w:tc>
      </w:tr>
      <w:tr w14:paraId="7380ACA3" w14:textId="77777777">
        <w:tblPrEx>
          <w:tblW w:w="0" w:type="auto"/>
          <w:tblLayout w:type="fixed"/>
          <w:tblLook w:val="0000"/>
        </w:tblPrEx>
        <w:trPr>
          <w:trHeight w:val="282"/>
        </w:trPr>
        <w:tc>
          <w:tcPr>
            <w:tcW w:w="1815" w:type="dxa"/>
            <w:tcBorders>
              <w:top w:val="single" w:sz="6" w:space="0" w:color="000080"/>
              <w:left w:val="single" w:sz="6" w:space="0" w:color="000080"/>
              <w:bottom w:val="single" w:sz="6" w:space="0" w:color="000080"/>
              <w:right w:val="single" w:sz="6" w:space="0" w:color="000080"/>
            </w:tcBorders>
          </w:tcPr>
          <w:p w:rsidR="00786EDD" w14:paraId="4AB5EE88" w14:textId="77777777">
            <w:pPr>
              <w:spacing w:line="360" w:lineRule="auto"/>
              <w:jc w:val="both"/>
              <w:rPr>
                <w:rFonts w:ascii="Calibri" w:hAnsi="Calibri" w:cs="Calibri"/>
                <w:sz w:val="22"/>
                <w:szCs w:val="22"/>
              </w:rPr>
            </w:pPr>
            <w:r>
              <w:rPr>
                <w:rFonts w:ascii="Calibri" w:hAnsi="Calibri" w:cs="Calibri"/>
                <w:sz w:val="22"/>
                <w:szCs w:val="22"/>
              </w:rPr>
              <w:t>Company</w:t>
            </w:r>
          </w:p>
        </w:tc>
        <w:tc>
          <w:tcPr>
            <w:tcW w:w="6177" w:type="dxa"/>
            <w:tcBorders>
              <w:top w:val="single" w:sz="6" w:space="0" w:color="000080"/>
              <w:left w:val="single" w:sz="6" w:space="0" w:color="000080"/>
              <w:bottom w:val="single" w:sz="6" w:space="0" w:color="000080"/>
              <w:right w:val="single" w:sz="6" w:space="0" w:color="000080"/>
            </w:tcBorders>
          </w:tcPr>
          <w:p w:rsidR="00786EDD" w:rsidP="00C45B6C" w14:paraId="408CC57A" w14:textId="11FFD69C">
            <w:pPr>
              <w:spacing w:line="360" w:lineRule="auto"/>
              <w:jc w:val="both"/>
              <w:rPr>
                <w:rFonts w:ascii="Calibri" w:hAnsi="Calibri" w:cs="Calibri"/>
                <w:bCs/>
                <w:sz w:val="22"/>
                <w:szCs w:val="22"/>
              </w:rPr>
            </w:pPr>
            <w:r>
              <w:rPr>
                <w:rFonts w:ascii="Calibri" w:eastAsia="Calibri" w:hAnsi="Calibri" w:cs="Calibri"/>
                <w:sz w:val="22"/>
                <w:szCs w:val="22"/>
              </w:rPr>
              <w:t>HTC Global</w:t>
            </w:r>
          </w:p>
        </w:tc>
      </w:tr>
      <w:tr w14:paraId="1B8761A2" w14:textId="77777777">
        <w:tblPrEx>
          <w:tblW w:w="0" w:type="auto"/>
          <w:tblLayout w:type="fixed"/>
          <w:tblLook w:val="0000"/>
        </w:tblPrEx>
        <w:trPr>
          <w:trHeight w:val="327"/>
        </w:trPr>
        <w:tc>
          <w:tcPr>
            <w:tcW w:w="1815" w:type="dxa"/>
            <w:tcBorders>
              <w:top w:val="single" w:sz="6" w:space="0" w:color="000080"/>
              <w:left w:val="single" w:sz="6" w:space="0" w:color="000080"/>
              <w:bottom w:val="single" w:sz="6" w:space="0" w:color="000080"/>
              <w:right w:val="single" w:sz="6" w:space="0" w:color="000080"/>
            </w:tcBorders>
          </w:tcPr>
          <w:p w:rsidR="00FD69F4" w:rsidRPr="00FD69F4" w:rsidP="00FD69F4" w14:paraId="2A6BE8D2" w14:textId="77777777">
            <w:pPr>
              <w:spacing w:line="360" w:lineRule="auto"/>
              <w:jc w:val="both"/>
              <w:rPr>
                <w:rFonts w:ascii="Calibri" w:hAnsi="Calibri" w:cs="Calibri"/>
                <w:sz w:val="22"/>
                <w:szCs w:val="22"/>
              </w:rPr>
            </w:pPr>
            <w:r w:rsidRPr="00FD69F4">
              <w:rPr>
                <w:rFonts w:ascii="Calibri" w:hAnsi="Calibri" w:cs="Calibri"/>
                <w:sz w:val="22"/>
                <w:szCs w:val="22"/>
              </w:rPr>
              <w:t>Client</w:t>
            </w:r>
          </w:p>
        </w:tc>
        <w:tc>
          <w:tcPr>
            <w:tcW w:w="6177" w:type="dxa"/>
            <w:tcBorders>
              <w:top w:val="single" w:sz="6" w:space="0" w:color="000080"/>
              <w:left w:val="single" w:sz="6" w:space="0" w:color="000080"/>
              <w:bottom w:val="single" w:sz="6" w:space="0" w:color="000080"/>
              <w:right w:val="single" w:sz="6" w:space="0" w:color="000080"/>
            </w:tcBorders>
          </w:tcPr>
          <w:p w:rsidR="00FD69F4" w:rsidRPr="00FD69F4" w:rsidP="00FD69F4" w14:paraId="08CF80A8" w14:textId="007DF235">
            <w:pPr>
              <w:spacing w:line="360" w:lineRule="auto"/>
              <w:jc w:val="both"/>
              <w:rPr>
                <w:rFonts w:ascii="Calibri" w:hAnsi="Calibri" w:cs="Calibri"/>
                <w:sz w:val="22"/>
                <w:szCs w:val="22"/>
              </w:rPr>
            </w:pPr>
            <w:r>
              <w:rPr>
                <w:rFonts w:ascii="Calibri" w:hAnsi="Calibri" w:cs="Calibri"/>
                <w:sz w:val="22"/>
                <w:szCs w:val="22"/>
              </w:rPr>
              <w:t>RAK</w:t>
            </w:r>
            <w:r w:rsidR="00820630">
              <w:rPr>
                <w:rFonts w:ascii="Calibri" w:hAnsi="Calibri" w:cs="Calibri"/>
                <w:sz w:val="22"/>
                <w:szCs w:val="22"/>
              </w:rPr>
              <w:t xml:space="preserve"> Ceramics</w:t>
            </w:r>
          </w:p>
        </w:tc>
      </w:tr>
      <w:tr w14:paraId="77D6612D" w14:textId="77777777">
        <w:tblPrEx>
          <w:tblW w:w="0" w:type="auto"/>
          <w:tblLayout w:type="fixed"/>
          <w:tblLook w:val="0000"/>
        </w:tblPrEx>
        <w:trPr>
          <w:trHeight w:val="300"/>
        </w:trPr>
        <w:tc>
          <w:tcPr>
            <w:tcW w:w="1815" w:type="dxa"/>
            <w:tcBorders>
              <w:top w:val="single" w:sz="6" w:space="0" w:color="000080"/>
              <w:left w:val="single" w:sz="6" w:space="0" w:color="000080"/>
              <w:bottom w:val="single" w:sz="6" w:space="0" w:color="000080"/>
              <w:right w:val="single" w:sz="6" w:space="0" w:color="000080"/>
            </w:tcBorders>
          </w:tcPr>
          <w:p w:rsidR="00FD69F4" w:rsidRPr="00FD69F4" w:rsidP="00FD69F4" w14:paraId="33B94AF6" w14:textId="77777777">
            <w:pPr>
              <w:spacing w:line="360" w:lineRule="auto"/>
              <w:jc w:val="both"/>
              <w:rPr>
                <w:rFonts w:ascii="Calibri" w:hAnsi="Calibri" w:cs="Calibri"/>
                <w:sz w:val="22"/>
                <w:szCs w:val="22"/>
              </w:rPr>
            </w:pPr>
            <w:r w:rsidRPr="00FD69F4">
              <w:rPr>
                <w:rFonts w:ascii="Calibri" w:hAnsi="Calibri" w:cs="Calibri"/>
                <w:sz w:val="22"/>
                <w:szCs w:val="22"/>
              </w:rPr>
              <w:t>Project</w:t>
            </w:r>
          </w:p>
        </w:tc>
        <w:tc>
          <w:tcPr>
            <w:tcW w:w="6177" w:type="dxa"/>
            <w:tcBorders>
              <w:top w:val="single" w:sz="6" w:space="0" w:color="000080"/>
              <w:left w:val="single" w:sz="6" w:space="0" w:color="000080"/>
              <w:bottom w:val="single" w:sz="6" w:space="0" w:color="000080"/>
              <w:right w:val="single" w:sz="6" w:space="0" w:color="000080"/>
            </w:tcBorders>
          </w:tcPr>
          <w:p w:rsidR="00FD69F4" w:rsidRPr="00FD69F4" w:rsidP="000B1B5E" w14:paraId="667D814D" w14:textId="77777777">
            <w:pPr>
              <w:spacing w:line="360" w:lineRule="auto"/>
              <w:jc w:val="both"/>
              <w:rPr>
                <w:rFonts w:ascii="Calibri" w:hAnsi="Calibri" w:cs="Calibri"/>
                <w:sz w:val="22"/>
                <w:szCs w:val="22"/>
              </w:rPr>
            </w:pPr>
            <w:r>
              <w:rPr>
                <w:rFonts w:ascii="Calibri" w:hAnsi="Calibri" w:cs="Calibri"/>
                <w:sz w:val="22"/>
                <w:szCs w:val="22"/>
              </w:rPr>
              <w:t xml:space="preserve">Implementation and </w:t>
            </w:r>
            <w:r w:rsidR="004179F8">
              <w:rPr>
                <w:rFonts w:ascii="Calibri" w:hAnsi="Calibri" w:cs="Calibri"/>
                <w:sz w:val="22"/>
                <w:szCs w:val="22"/>
              </w:rPr>
              <w:t xml:space="preserve">Production </w:t>
            </w:r>
            <w:r w:rsidRPr="00FD69F4">
              <w:rPr>
                <w:rFonts w:ascii="Calibri" w:hAnsi="Calibri" w:cs="Calibri"/>
                <w:sz w:val="22"/>
                <w:szCs w:val="22"/>
              </w:rPr>
              <w:t xml:space="preserve">Support </w:t>
            </w:r>
            <w:r>
              <w:rPr>
                <w:rFonts w:ascii="Calibri" w:hAnsi="Calibri" w:cs="Calibri"/>
                <w:sz w:val="22"/>
                <w:szCs w:val="22"/>
              </w:rPr>
              <w:t xml:space="preserve"> </w:t>
            </w:r>
          </w:p>
        </w:tc>
      </w:tr>
      <w:tr w14:paraId="4C3C1713" w14:textId="77777777">
        <w:tblPrEx>
          <w:tblW w:w="0" w:type="auto"/>
          <w:tblLayout w:type="fixed"/>
          <w:tblLook w:val="0000"/>
        </w:tblPrEx>
        <w:trPr>
          <w:trHeight w:val="264"/>
        </w:trPr>
        <w:tc>
          <w:tcPr>
            <w:tcW w:w="1815" w:type="dxa"/>
            <w:tcBorders>
              <w:top w:val="single" w:sz="6" w:space="0" w:color="000080"/>
              <w:left w:val="single" w:sz="6" w:space="0" w:color="000080"/>
              <w:bottom w:val="single" w:sz="6" w:space="0" w:color="000080"/>
              <w:right w:val="single" w:sz="6" w:space="0" w:color="000080"/>
            </w:tcBorders>
          </w:tcPr>
          <w:p w:rsidR="00FD69F4" w:rsidRPr="00FD69F4" w:rsidP="00FD69F4" w14:paraId="765B055D" w14:textId="77777777">
            <w:pPr>
              <w:spacing w:line="360" w:lineRule="auto"/>
              <w:jc w:val="both"/>
              <w:rPr>
                <w:rFonts w:ascii="Calibri" w:hAnsi="Calibri" w:cs="Calibri"/>
                <w:sz w:val="22"/>
                <w:szCs w:val="22"/>
              </w:rPr>
            </w:pPr>
            <w:r w:rsidRPr="00FD69F4">
              <w:rPr>
                <w:rFonts w:ascii="Calibri" w:hAnsi="Calibri" w:cs="Calibri"/>
                <w:sz w:val="22"/>
                <w:szCs w:val="22"/>
              </w:rPr>
              <w:t>Role</w:t>
            </w:r>
          </w:p>
        </w:tc>
        <w:tc>
          <w:tcPr>
            <w:tcW w:w="6177" w:type="dxa"/>
            <w:tcBorders>
              <w:top w:val="single" w:sz="6" w:space="0" w:color="000080"/>
              <w:left w:val="single" w:sz="6" w:space="0" w:color="000080"/>
              <w:bottom w:val="single" w:sz="6" w:space="0" w:color="000080"/>
              <w:right w:val="single" w:sz="6" w:space="0" w:color="000080"/>
            </w:tcBorders>
          </w:tcPr>
          <w:p w:rsidR="00FD69F4" w:rsidRPr="00FD69F4" w:rsidP="00571D03" w14:paraId="1CE9B11B" w14:textId="12BA578C">
            <w:pPr>
              <w:spacing w:line="360" w:lineRule="auto"/>
              <w:jc w:val="both"/>
              <w:rPr>
                <w:rFonts w:ascii="Calibri" w:hAnsi="Calibri" w:cs="Calibri"/>
                <w:sz w:val="22"/>
                <w:szCs w:val="22"/>
              </w:rPr>
            </w:pPr>
            <w:r>
              <w:rPr>
                <w:rFonts w:ascii="Calibri" w:hAnsi="Calibri" w:cs="Calibri"/>
                <w:sz w:val="22"/>
                <w:szCs w:val="22"/>
              </w:rPr>
              <w:t>SAP</w:t>
            </w:r>
            <w:r w:rsidRPr="00FD69F4">
              <w:rPr>
                <w:rFonts w:ascii="Calibri" w:hAnsi="Calibri" w:cs="Calibri"/>
                <w:sz w:val="22"/>
                <w:szCs w:val="22"/>
              </w:rPr>
              <w:t xml:space="preserve"> </w:t>
            </w:r>
            <w:r w:rsidR="004179F8">
              <w:rPr>
                <w:rFonts w:ascii="Calibri" w:hAnsi="Calibri" w:cs="Calibri"/>
                <w:sz w:val="22"/>
                <w:szCs w:val="22"/>
              </w:rPr>
              <w:t xml:space="preserve">Functional </w:t>
            </w:r>
            <w:r w:rsidRPr="00FD69F4">
              <w:rPr>
                <w:rFonts w:ascii="Calibri" w:hAnsi="Calibri" w:cs="Calibri"/>
                <w:sz w:val="22"/>
                <w:szCs w:val="22"/>
              </w:rPr>
              <w:t xml:space="preserve">Consultant </w:t>
            </w:r>
          </w:p>
        </w:tc>
      </w:tr>
      <w:tr w14:paraId="240A9E3A" w14:textId="77777777">
        <w:tblPrEx>
          <w:tblW w:w="0" w:type="auto"/>
          <w:tblLayout w:type="fixed"/>
          <w:tblLook w:val="0000"/>
        </w:tblPrEx>
        <w:trPr>
          <w:trHeight w:val="309"/>
        </w:trPr>
        <w:tc>
          <w:tcPr>
            <w:tcW w:w="1815" w:type="dxa"/>
            <w:tcBorders>
              <w:top w:val="single" w:sz="6" w:space="0" w:color="000080"/>
              <w:left w:val="single" w:sz="6" w:space="0" w:color="000080"/>
              <w:bottom w:val="single" w:sz="6" w:space="0" w:color="000080"/>
              <w:right w:val="single" w:sz="6" w:space="0" w:color="000080"/>
            </w:tcBorders>
          </w:tcPr>
          <w:p w:rsidR="00FD69F4" w:rsidRPr="00FD69F4" w:rsidP="00FD69F4" w14:paraId="384E0B92" w14:textId="77777777">
            <w:pPr>
              <w:spacing w:line="360" w:lineRule="auto"/>
              <w:jc w:val="both"/>
              <w:rPr>
                <w:rFonts w:ascii="Calibri" w:hAnsi="Calibri" w:cs="Calibri"/>
                <w:sz w:val="22"/>
                <w:szCs w:val="22"/>
              </w:rPr>
            </w:pPr>
            <w:r w:rsidRPr="00FD69F4">
              <w:rPr>
                <w:rFonts w:ascii="Calibri" w:hAnsi="Calibri" w:cs="Calibri"/>
                <w:sz w:val="22"/>
                <w:szCs w:val="22"/>
              </w:rPr>
              <w:t>Duration</w:t>
            </w:r>
          </w:p>
        </w:tc>
        <w:tc>
          <w:tcPr>
            <w:tcW w:w="6177" w:type="dxa"/>
            <w:tcBorders>
              <w:top w:val="single" w:sz="6" w:space="0" w:color="000080"/>
              <w:left w:val="single" w:sz="6" w:space="0" w:color="000080"/>
              <w:bottom w:val="single" w:sz="6" w:space="0" w:color="000080"/>
              <w:right w:val="single" w:sz="6" w:space="0" w:color="000080"/>
            </w:tcBorders>
          </w:tcPr>
          <w:p w:rsidR="00FD69F4" w:rsidRPr="00FD69F4" w:rsidP="004179F8" w14:paraId="251EA773" w14:textId="1864AA34">
            <w:pPr>
              <w:spacing w:line="360" w:lineRule="auto"/>
              <w:jc w:val="both"/>
              <w:rPr>
                <w:rFonts w:ascii="Calibri" w:hAnsi="Calibri" w:cs="Calibri"/>
                <w:sz w:val="22"/>
                <w:szCs w:val="22"/>
              </w:rPr>
            </w:pPr>
            <w:r>
              <w:rPr>
                <w:rFonts w:ascii="Calibri" w:hAnsi="Calibri" w:cs="Calibri"/>
                <w:sz w:val="22"/>
                <w:szCs w:val="22"/>
              </w:rPr>
              <w:t>Sep 2023 to till date</w:t>
            </w:r>
          </w:p>
        </w:tc>
      </w:tr>
    </w:tbl>
    <w:p w:rsidR="00786EDD" w14:paraId="4664DA6E" w14:textId="77777777">
      <w:pPr>
        <w:rPr>
          <w:rFonts w:ascii="Calibri" w:hAnsi="Calibri" w:cs="Calibri"/>
          <w:color w:val="000000"/>
          <w:sz w:val="22"/>
          <w:szCs w:val="22"/>
        </w:rPr>
      </w:pPr>
    </w:p>
    <w:p w:rsidR="00786EDD" w14:paraId="3144A19E" w14:textId="117A611B">
      <w:pPr>
        <w:rPr>
          <w:rFonts w:ascii="Cambria" w:hAnsi="Cambria"/>
          <w:b/>
          <w:sz w:val="20"/>
          <w:szCs w:val="20"/>
          <w:u w:val="single"/>
        </w:rPr>
      </w:pPr>
      <w:r>
        <w:rPr>
          <w:rFonts w:ascii="Cambria" w:hAnsi="Cambria"/>
          <w:b/>
          <w:sz w:val="20"/>
          <w:szCs w:val="20"/>
          <w:u w:val="single"/>
        </w:rPr>
        <w:t>Client Profile:</w:t>
      </w:r>
    </w:p>
    <w:p w:rsidR="00C975F1" w14:paraId="227DDCC9" w14:textId="77777777">
      <w:pPr>
        <w:rPr>
          <w:rFonts w:ascii="Cambria" w:hAnsi="Cambria"/>
          <w:b/>
          <w:sz w:val="20"/>
          <w:szCs w:val="20"/>
          <w:u w:val="single"/>
        </w:rPr>
      </w:pPr>
    </w:p>
    <w:p w:rsidR="00FD69F4" w:rsidRPr="00C975F1" w14:paraId="5ACE5938" w14:textId="269ED146">
      <w:pPr>
        <w:rPr>
          <w:rFonts w:ascii="Calibri" w:hAnsi="Calibri" w:cs="Calibri"/>
          <w:sz w:val="22"/>
          <w:szCs w:val="22"/>
        </w:rPr>
      </w:pPr>
      <w:r w:rsidRPr="00C975F1">
        <w:rPr>
          <w:rFonts w:ascii="Calibri" w:hAnsi="Calibri" w:cs="Calibri"/>
          <w:sz w:val="22"/>
          <w:szCs w:val="22"/>
        </w:rPr>
        <w:t xml:space="preserve">RAK Ceramics P.J.S.C is one of the largest ceramic brands in the world. specializing in ceramic and </w:t>
      </w:r>
      <w:r w:rsidRPr="00C975F1">
        <w:rPr>
          <w:rFonts w:ascii="Calibri" w:hAnsi="Calibri" w:cs="Calibri"/>
          <w:sz w:val="22"/>
          <w:szCs w:val="22"/>
        </w:rPr>
        <w:t>gres</w:t>
      </w:r>
      <w:r w:rsidRPr="00C975F1">
        <w:rPr>
          <w:rFonts w:ascii="Calibri" w:hAnsi="Calibri" w:cs="Calibri"/>
          <w:sz w:val="22"/>
          <w:szCs w:val="22"/>
        </w:rPr>
        <w:t xml:space="preserve"> porcelain wall and floor tiles, sanitaryware, faucets and tableware, with the capacity to produce 118 million square </w:t>
      </w:r>
      <w:r w:rsidRPr="00C975F1">
        <w:rPr>
          <w:rFonts w:ascii="Calibri" w:hAnsi="Calibri" w:cs="Calibri"/>
          <w:sz w:val="22"/>
          <w:szCs w:val="22"/>
        </w:rPr>
        <w:t>metres</w:t>
      </w:r>
      <w:r w:rsidRPr="00C975F1">
        <w:rPr>
          <w:rFonts w:ascii="Calibri" w:hAnsi="Calibri" w:cs="Calibri"/>
          <w:sz w:val="22"/>
          <w:szCs w:val="22"/>
        </w:rPr>
        <w:t xml:space="preserve"> of tiles, 5.7 million pieces of sanitaryware, 26 million pieces of porcelain tableware and 2.6 million pieces of faucets per year at our 23 state-of-the-art plants across the United Arab Emirates, India, Bangladesh and Europe.</w:t>
      </w:r>
    </w:p>
    <w:p w:rsidR="00C975F1" w14:paraId="7900E0D7" w14:textId="77777777">
      <w:pPr>
        <w:rPr>
          <w:b/>
          <w:u w:val="single"/>
        </w:rPr>
      </w:pPr>
    </w:p>
    <w:p w:rsidR="00786EDD" w14:paraId="15B13297" w14:textId="518BBDE5">
      <w:pPr>
        <w:rPr>
          <w:b/>
        </w:rPr>
      </w:pPr>
      <w:r w:rsidRPr="00FD69F4">
        <w:rPr>
          <w:b/>
          <w:u w:val="single"/>
        </w:rPr>
        <w:t>Roles &amp; Responsibilities</w:t>
      </w:r>
      <w:r>
        <w:rPr>
          <w:b/>
        </w:rPr>
        <w:t xml:space="preserve">: </w:t>
      </w:r>
    </w:p>
    <w:p w:rsidR="00786EDD" w14:paraId="49EE939C" w14:textId="77777777">
      <w:pPr>
        <w:rPr>
          <w:b/>
        </w:rPr>
      </w:pPr>
    </w:p>
    <w:p w:rsidR="00786EDD" w14:paraId="60A1AFD2" w14:textId="02EA7C22">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Solving maintenance Issues and tickets in area of G/L, A/P and A/R and Asset accounting.</w:t>
      </w:r>
    </w:p>
    <w:p w:rsidR="00786EDD" w14:paraId="35E2F790"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Keep all documentation up to date by team on share point of time.</w:t>
      </w:r>
    </w:p>
    <w:p w:rsidR="00786EDD" w14:paraId="5F4014D8"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Providing day to day operational and process support to users</w:t>
      </w:r>
    </w:p>
    <w:p w:rsidR="00786EDD" w14:paraId="386C91E3"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 xml:space="preserve">Responsible for Month end closing activities. </w:t>
      </w:r>
    </w:p>
    <w:p w:rsidR="00786EDD" w14:paraId="38258F20"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Supporting users on Automatic payment, running of manual/Automatic of payments as well as clearing Programs, Terms of payments.</w:t>
      </w:r>
    </w:p>
    <w:p w:rsidR="00786EDD" w14:paraId="13F09A6A"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Preparation of User manual Documentation</w:t>
      </w:r>
    </w:p>
    <w:p w:rsidR="00786EDD" w14:paraId="10609B8B"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A Configuration of Finance (General Ledger, Accounts Payable, Accounts Receivable, Fixed Assets Management) whenever required</w:t>
      </w:r>
    </w:p>
    <w:p w:rsidR="00786EDD" w14:paraId="653BDE76"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 xml:space="preserve">Involved in Training to Core users and End Users Discussions with process owner system and end users to resolve the </w:t>
      </w:r>
      <w:r>
        <w:rPr>
          <w:rFonts w:ascii="Calibri" w:hAnsi="Calibri" w:cs="Calibri"/>
          <w:sz w:val="22"/>
          <w:szCs w:val="22"/>
        </w:rPr>
        <w:t>day to day</w:t>
      </w:r>
      <w:r>
        <w:rPr>
          <w:rFonts w:ascii="Calibri" w:hAnsi="Calibri" w:cs="Calibri"/>
          <w:sz w:val="22"/>
          <w:szCs w:val="22"/>
        </w:rPr>
        <w:t xml:space="preserve"> issues</w:t>
      </w:r>
    </w:p>
    <w:p w:rsidR="00786EDD" w14:paraId="44D25332"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Manages support functions planning, tracking, reporting and internal communication.</w:t>
      </w:r>
    </w:p>
    <w:p w:rsidR="00786EDD" w14:paraId="53CE8871"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Creating Change requests.</w:t>
      </w:r>
    </w:p>
    <w:p w:rsidR="00786EDD" w14:paraId="35554ABE"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Creating Functional Specifications as per the user requirement.</w:t>
      </w:r>
    </w:p>
    <w:p w:rsidR="00786EDD" w14:paraId="24211FE2"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Generating the Transport numbers in CHARM tool.</w:t>
      </w:r>
    </w:p>
    <w:p w:rsidR="00786EDD" w14:paraId="25D0F82C"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 xml:space="preserve">Attending the KT sessions to get more understanding on the recent changes </w:t>
      </w:r>
    </w:p>
    <w:p w:rsidR="00786EDD" w:rsidRPr="00C975F1" w:rsidP="00C975F1" w14:paraId="4ECF3324" w14:textId="286ED608">
      <w:pPr>
        <w:numPr>
          <w:ilvl w:val="0"/>
          <w:numId w:val="6"/>
        </w:numPr>
        <w:tabs>
          <w:tab w:val="left" w:pos="360"/>
        </w:tabs>
        <w:spacing w:line="360" w:lineRule="auto"/>
        <w:jc w:val="both"/>
        <w:rPr>
          <w:rFonts w:ascii="Calibri" w:hAnsi="Calibri" w:cs="Calibri"/>
          <w:sz w:val="22"/>
          <w:szCs w:val="22"/>
        </w:rPr>
      </w:pPr>
      <w:r w:rsidRPr="00C975F1">
        <w:rPr>
          <w:rFonts w:ascii="Calibri" w:hAnsi="Calibri" w:cs="Calibri"/>
          <w:sz w:val="22"/>
          <w:szCs w:val="22"/>
        </w:rPr>
        <w:t>Providing weekly status of Tickets to TL&amp;SL</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
      <w:tblGrid>
        <w:gridCol w:w="1815"/>
        <w:gridCol w:w="6177"/>
      </w:tblGrid>
      <w:tr w14:paraId="222396BB" w14:textId="77777777">
        <w:tblPrEx>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Ex>
        <w:trPr>
          <w:trHeight w:val="263"/>
        </w:trPr>
        <w:tc>
          <w:tcPr>
            <w:tcW w:w="1815" w:type="dxa"/>
            <w:tcBorders>
              <w:top w:val="single" w:sz="6" w:space="0" w:color="000080"/>
              <w:left w:val="single" w:sz="6" w:space="0" w:color="000080"/>
              <w:bottom w:val="single" w:sz="6" w:space="0" w:color="000080"/>
              <w:right w:val="single" w:sz="6" w:space="0" w:color="000080"/>
            </w:tcBorders>
            <w:shd w:val="solid" w:color="C0C0C0" w:fill="FFFFFF"/>
          </w:tcPr>
          <w:p w:rsidR="00786EDD" w14:paraId="7DE9D2CD" w14:textId="77777777">
            <w:pPr>
              <w:shd w:val="clear" w:color="auto" w:fill="CCCCCC"/>
              <w:spacing w:line="360" w:lineRule="auto"/>
              <w:jc w:val="both"/>
              <w:rPr>
                <w:rFonts w:ascii="Calibri" w:hAnsi="Calibri" w:cs="Calibri"/>
                <w:b/>
                <w:bCs/>
                <w:iCs/>
                <w:sz w:val="22"/>
                <w:szCs w:val="22"/>
                <w:u w:val="single"/>
              </w:rPr>
            </w:pPr>
            <w:r>
              <w:rPr>
                <w:rFonts w:ascii="Calibri" w:hAnsi="Calibri" w:cs="Calibri"/>
                <w:b/>
                <w:bCs/>
                <w:iCs/>
                <w:sz w:val="22"/>
                <w:szCs w:val="22"/>
                <w:u w:val="single"/>
              </w:rPr>
              <w:t>Project #2</w:t>
            </w:r>
          </w:p>
        </w:tc>
        <w:tc>
          <w:tcPr>
            <w:tcW w:w="6177" w:type="dxa"/>
            <w:tcBorders>
              <w:top w:val="single" w:sz="6" w:space="0" w:color="000080"/>
              <w:left w:val="single" w:sz="6" w:space="0" w:color="000080"/>
              <w:bottom w:val="single" w:sz="6" w:space="0" w:color="000080"/>
              <w:right w:val="single" w:sz="6" w:space="0" w:color="000080"/>
            </w:tcBorders>
            <w:shd w:val="solid" w:color="C0C0C0" w:fill="FFFFFF"/>
          </w:tcPr>
          <w:p w:rsidR="00786EDD" w14:paraId="0E4903CD" w14:textId="77777777">
            <w:pPr>
              <w:shd w:val="clear" w:color="auto" w:fill="CCCCCC"/>
              <w:spacing w:line="360" w:lineRule="auto"/>
              <w:jc w:val="both"/>
              <w:rPr>
                <w:rFonts w:ascii="Calibri" w:hAnsi="Calibri" w:cs="Calibri"/>
                <w:b/>
                <w:bCs/>
                <w:i/>
                <w:iCs/>
                <w:sz w:val="22"/>
                <w:szCs w:val="22"/>
              </w:rPr>
            </w:pPr>
            <w:r>
              <w:rPr>
                <w:rFonts w:ascii="Calibri" w:eastAsia="Calibri" w:hAnsi="Calibri" w:cs="Calibri"/>
                <w:b/>
                <w:i/>
                <w:sz w:val="22"/>
                <w:szCs w:val="22"/>
              </w:rPr>
              <w:t>Implementation and Support</w:t>
            </w:r>
          </w:p>
        </w:tc>
      </w:tr>
      <w:tr w14:paraId="782857E0" w14:textId="77777777">
        <w:tblPrEx>
          <w:tblW w:w="0" w:type="auto"/>
          <w:tblLayout w:type="fixed"/>
          <w:tblLook w:val="0000"/>
        </w:tblPrEx>
        <w:trPr>
          <w:trHeight w:val="282"/>
        </w:trPr>
        <w:tc>
          <w:tcPr>
            <w:tcW w:w="1815" w:type="dxa"/>
            <w:tcBorders>
              <w:top w:val="single" w:sz="6" w:space="0" w:color="000080"/>
              <w:left w:val="single" w:sz="6" w:space="0" w:color="000080"/>
              <w:bottom w:val="single" w:sz="6" w:space="0" w:color="000080"/>
              <w:right w:val="single" w:sz="6" w:space="0" w:color="000080"/>
            </w:tcBorders>
          </w:tcPr>
          <w:p w:rsidR="00DD18D2" w:rsidP="00DD18D2" w14:paraId="4A5A53CF" w14:textId="77777777">
            <w:pPr>
              <w:spacing w:line="360" w:lineRule="auto"/>
              <w:jc w:val="both"/>
              <w:rPr>
                <w:rFonts w:ascii="Calibri" w:hAnsi="Calibri" w:cs="Calibri"/>
                <w:sz w:val="22"/>
                <w:szCs w:val="22"/>
              </w:rPr>
            </w:pPr>
            <w:r>
              <w:rPr>
                <w:rFonts w:ascii="Calibri" w:hAnsi="Calibri" w:cs="Calibri"/>
                <w:sz w:val="22"/>
                <w:szCs w:val="22"/>
              </w:rPr>
              <w:t>Company</w:t>
            </w:r>
          </w:p>
        </w:tc>
        <w:tc>
          <w:tcPr>
            <w:tcW w:w="6177" w:type="dxa"/>
            <w:tcBorders>
              <w:top w:val="single" w:sz="6" w:space="0" w:color="000080"/>
              <w:left w:val="single" w:sz="6" w:space="0" w:color="000080"/>
              <w:bottom w:val="single" w:sz="6" w:space="0" w:color="000080"/>
              <w:right w:val="single" w:sz="6" w:space="0" w:color="000080"/>
            </w:tcBorders>
          </w:tcPr>
          <w:p w:rsidR="00DD18D2" w:rsidP="00DD18D2" w14:paraId="064DF7CE" w14:textId="6AC97DB9">
            <w:pPr>
              <w:spacing w:line="360" w:lineRule="auto"/>
              <w:jc w:val="both"/>
              <w:rPr>
                <w:rFonts w:ascii="Calibri" w:hAnsi="Calibri" w:cs="Calibri"/>
                <w:bCs/>
                <w:sz w:val="22"/>
                <w:szCs w:val="22"/>
              </w:rPr>
            </w:pPr>
            <w:r>
              <w:rPr>
                <w:rFonts w:ascii="Calibri" w:eastAsia="Calibri" w:hAnsi="Calibri" w:cs="Calibri"/>
                <w:sz w:val="22"/>
                <w:szCs w:val="22"/>
              </w:rPr>
              <w:t>Capgemini</w:t>
            </w:r>
          </w:p>
        </w:tc>
      </w:tr>
      <w:tr w14:paraId="75584A9F" w14:textId="77777777">
        <w:tblPrEx>
          <w:tblW w:w="0" w:type="auto"/>
          <w:tblLayout w:type="fixed"/>
          <w:tblLook w:val="0000"/>
        </w:tblPrEx>
        <w:trPr>
          <w:trHeight w:val="327"/>
        </w:trPr>
        <w:tc>
          <w:tcPr>
            <w:tcW w:w="1815" w:type="dxa"/>
            <w:tcBorders>
              <w:top w:val="single" w:sz="6" w:space="0" w:color="000080"/>
              <w:left w:val="single" w:sz="6" w:space="0" w:color="000080"/>
              <w:bottom w:val="single" w:sz="6" w:space="0" w:color="000080"/>
              <w:right w:val="single" w:sz="6" w:space="0" w:color="000080"/>
            </w:tcBorders>
          </w:tcPr>
          <w:p w:rsidR="00DD18D2" w:rsidP="00DD18D2" w14:paraId="3EC01580" w14:textId="77777777">
            <w:pPr>
              <w:spacing w:line="360" w:lineRule="auto"/>
              <w:jc w:val="both"/>
              <w:rPr>
                <w:rFonts w:ascii="Calibri" w:hAnsi="Calibri" w:cs="Calibri"/>
                <w:sz w:val="22"/>
                <w:szCs w:val="22"/>
              </w:rPr>
            </w:pPr>
            <w:r>
              <w:rPr>
                <w:rFonts w:ascii="Calibri" w:hAnsi="Calibri" w:cs="Calibri"/>
                <w:sz w:val="22"/>
                <w:szCs w:val="22"/>
              </w:rPr>
              <w:t>Client</w:t>
            </w:r>
          </w:p>
        </w:tc>
        <w:tc>
          <w:tcPr>
            <w:tcW w:w="6177" w:type="dxa"/>
            <w:tcBorders>
              <w:top w:val="single" w:sz="6" w:space="0" w:color="000080"/>
              <w:left w:val="single" w:sz="6" w:space="0" w:color="000080"/>
              <w:bottom w:val="single" w:sz="6" w:space="0" w:color="000080"/>
              <w:right w:val="single" w:sz="6" w:space="0" w:color="000080"/>
            </w:tcBorders>
          </w:tcPr>
          <w:p w:rsidR="00DD18D2" w:rsidP="00DD18D2" w14:paraId="6A05A358" w14:textId="493ECEF6">
            <w:pPr>
              <w:spacing w:line="360" w:lineRule="auto"/>
              <w:jc w:val="both"/>
              <w:rPr>
                <w:rFonts w:ascii="Calibri" w:hAnsi="Calibri" w:cs="Calibri"/>
                <w:bCs/>
                <w:sz w:val="22"/>
                <w:szCs w:val="22"/>
              </w:rPr>
            </w:pPr>
            <w:r w:rsidRPr="00C45B6C">
              <w:rPr>
                <w:rFonts w:ascii="Calibri" w:hAnsi="Calibri" w:cs="Calibri"/>
                <w:sz w:val="22"/>
                <w:szCs w:val="22"/>
              </w:rPr>
              <w:t>The Chemours Company</w:t>
            </w:r>
          </w:p>
        </w:tc>
      </w:tr>
      <w:tr w14:paraId="62352213" w14:textId="77777777">
        <w:tblPrEx>
          <w:tblW w:w="0" w:type="auto"/>
          <w:tblLayout w:type="fixed"/>
          <w:tblLook w:val="0000"/>
        </w:tblPrEx>
        <w:trPr>
          <w:trHeight w:val="300"/>
        </w:trPr>
        <w:tc>
          <w:tcPr>
            <w:tcW w:w="1815" w:type="dxa"/>
            <w:tcBorders>
              <w:top w:val="single" w:sz="6" w:space="0" w:color="000080"/>
              <w:left w:val="single" w:sz="6" w:space="0" w:color="000080"/>
              <w:bottom w:val="single" w:sz="6" w:space="0" w:color="000080"/>
              <w:right w:val="single" w:sz="6" w:space="0" w:color="000080"/>
            </w:tcBorders>
          </w:tcPr>
          <w:p w:rsidR="00DD18D2" w:rsidP="00DD18D2" w14:paraId="5733A5EE" w14:textId="77777777">
            <w:pPr>
              <w:spacing w:line="360" w:lineRule="auto"/>
              <w:jc w:val="both"/>
              <w:rPr>
                <w:rFonts w:ascii="Calibri" w:hAnsi="Calibri" w:cs="Calibri"/>
                <w:sz w:val="22"/>
                <w:szCs w:val="22"/>
              </w:rPr>
            </w:pPr>
            <w:r>
              <w:rPr>
                <w:rFonts w:ascii="Calibri" w:hAnsi="Calibri" w:cs="Calibri"/>
                <w:sz w:val="22"/>
                <w:szCs w:val="22"/>
              </w:rPr>
              <w:t>Project</w:t>
            </w:r>
          </w:p>
        </w:tc>
        <w:tc>
          <w:tcPr>
            <w:tcW w:w="6177" w:type="dxa"/>
            <w:tcBorders>
              <w:top w:val="single" w:sz="6" w:space="0" w:color="000080"/>
              <w:left w:val="single" w:sz="6" w:space="0" w:color="000080"/>
              <w:bottom w:val="single" w:sz="6" w:space="0" w:color="000080"/>
              <w:right w:val="single" w:sz="6" w:space="0" w:color="000080"/>
            </w:tcBorders>
          </w:tcPr>
          <w:p w:rsidR="00DD18D2" w:rsidP="00DD18D2" w14:paraId="73717226" w14:textId="71C4E421">
            <w:pPr>
              <w:spacing w:line="360" w:lineRule="auto"/>
              <w:jc w:val="both"/>
              <w:rPr>
                <w:rFonts w:ascii="Calibri" w:hAnsi="Calibri" w:cs="Calibri"/>
                <w:bCs/>
                <w:sz w:val="22"/>
                <w:szCs w:val="22"/>
              </w:rPr>
            </w:pPr>
            <w:r>
              <w:rPr>
                <w:rFonts w:ascii="Calibri" w:hAnsi="Calibri" w:cs="Calibri"/>
                <w:sz w:val="22"/>
                <w:szCs w:val="22"/>
              </w:rPr>
              <w:t xml:space="preserve">Implementation and Production </w:t>
            </w:r>
            <w:r w:rsidRPr="00FD69F4">
              <w:rPr>
                <w:rFonts w:ascii="Calibri" w:hAnsi="Calibri" w:cs="Calibri"/>
                <w:sz w:val="22"/>
                <w:szCs w:val="22"/>
              </w:rPr>
              <w:t xml:space="preserve">Support </w:t>
            </w:r>
            <w:r>
              <w:rPr>
                <w:rFonts w:ascii="Calibri" w:hAnsi="Calibri" w:cs="Calibri"/>
                <w:sz w:val="22"/>
                <w:szCs w:val="22"/>
              </w:rPr>
              <w:t xml:space="preserve"> </w:t>
            </w:r>
          </w:p>
        </w:tc>
      </w:tr>
      <w:tr w14:paraId="77E3B80F" w14:textId="77777777">
        <w:tblPrEx>
          <w:tblW w:w="0" w:type="auto"/>
          <w:tblLayout w:type="fixed"/>
          <w:tblLook w:val="0000"/>
        </w:tblPrEx>
        <w:trPr>
          <w:trHeight w:val="264"/>
        </w:trPr>
        <w:tc>
          <w:tcPr>
            <w:tcW w:w="1815" w:type="dxa"/>
            <w:tcBorders>
              <w:top w:val="single" w:sz="6" w:space="0" w:color="000080"/>
              <w:left w:val="single" w:sz="6" w:space="0" w:color="000080"/>
              <w:bottom w:val="single" w:sz="6" w:space="0" w:color="000080"/>
              <w:right w:val="single" w:sz="6" w:space="0" w:color="000080"/>
            </w:tcBorders>
          </w:tcPr>
          <w:p w:rsidR="00DD18D2" w:rsidP="00DD18D2" w14:paraId="2B691FED" w14:textId="77777777">
            <w:pPr>
              <w:spacing w:line="360" w:lineRule="auto"/>
              <w:jc w:val="both"/>
              <w:rPr>
                <w:rFonts w:ascii="Calibri" w:hAnsi="Calibri" w:cs="Calibri"/>
                <w:sz w:val="22"/>
                <w:szCs w:val="22"/>
              </w:rPr>
            </w:pPr>
            <w:r>
              <w:rPr>
                <w:rFonts w:ascii="Calibri" w:hAnsi="Calibri" w:cs="Calibri"/>
                <w:sz w:val="22"/>
                <w:szCs w:val="22"/>
              </w:rPr>
              <w:t>Role</w:t>
            </w:r>
          </w:p>
        </w:tc>
        <w:tc>
          <w:tcPr>
            <w:tcW w:w="6177" w:type="dxa"/>
            <w:tcBorders>
              <w:top w:val="single" w:sz="6" w:space="0" w:color="000080"/>
              <w:left w:val="single" w:sz="6" w:space="0" w:color="000080"/>
              <w:bottom w:val="single" w:sz="6" w:space="0" w:color="000080"/>
              <w:right w:val="single" w:sz="6" w:space="0" w:color="000080"/>
            </w:tcBorders>
          </w:tcPr>
          <w:p w:rsidR="00DD18D2" w:rsidP="00DD18D2" w14:paraId="7AFA8596" w14:textId="61F80B04">
            <w:pPr>
              <w:spacing w:line="360" w:lineRule="auto"/>
              <w:jc w:val="both"/>
              <w:rPr>
                <w:rFonts w:ascii="Calibri" w:hAnsi="Calibri" w:cs="Calibri"/>
                <w:bCs/>
                <w:sz w:val="22"/>
                <w:szCs w:val="22"/>
              </w:rPr>
            </w:pPr>
            <w:r w:rsidRPr="00FD69F4">
              <w:rPr>
                <w:rFonts w:ascii="Calibri" w:hAnsi="Calibri" w:cs="Calibri"/>
                <w:sz w:val="22"/>
                <w:szCs w:val="22"/>
              </w:rPr>
              <w:t xml:space="preserve">S/4 H </w:t>
            </w:r>
            <w:r>
              <w:rPr>
                <w:rFonts w:ascii="Calibri" w:hAnsi="Calibri" w:cs="Calibri"/>
                <w:sz w:val="22"/>
                <w:szCs w:val="22"/>
              </w:rPr>
              <w:t xml:space="preserve">Functional </w:t>
            </w:r>
            <w:r w:rsidRPr="00FD69F4">
              <w:rPr>
                <w:rFonts w:ascii="Calibri" w:hAnsi="Calibri" w:cs="Calibri"/>
                <w:sz w:val="22"/>
                <w:szCs w:val="22"/>
              </w:rPr>
              <w:t xml:space="preserve">Consultant </w:t>
            </w:r>
          </w:p>
        </w:tc>
      </w:tr>
      <w:tr w14:paraId="6EA87AC9" w14:textId="77777777">
        <w:tblPrEx>
          <w:tblW w:w="0" w:type="auto"/>
          <w:tblLayout w:type="fixed"/>
          <w:tblLook w:val="0000"/>
        </w:tblPrEx>
        <w:trPr>
          <w:trHeight w:val="309"/>
        </w:trPr>
        <w:tc>
          <w:tcPr>
            <w:tcW w:w="1815" w:type="dxa"/>
            <w:tcBorders>
              <w:top w:val="single" w:sz="6" w:space="0" w:color="000080"/>
              <w:left w:val="single" w:sz="6" w:space="0" w:color="000080"/>
              <w:bottom w:val="single" w:sz="6" w:space="0" w:color="000080"/>
              <w:right w:val="single" w:sz="6" w:space="0" w:color="000080"/>
            </w:tcBorders>
          </w:tcPr>
          <w:p w:rsidR="00DD18D2" w:rsidP="00DD18D2" w14:paraId="76191F4B" w14:textId="77777777">
            <w:pPr>
              <w:spacing w:line="360" w:lineRule="auto"/>
              <w:jc w:val="both"/>
              <w:rPr>
                <w:rFonts w:ascii="Calibri" w:hAnsi="Calibri" w:cs="Calibri"/>
                <w:sz w:val="22"/>
                <w:szCs w:val="22"/>
              </w:rPr>
            </w:pPr>
            <w:r>
              <w:rPr>
                <w:rFonts w:ascii="Calibri" w:hAnsi="Calibri" w:cs="Calibri"/>
                <w:sz w:val="22"/>
                <w:szCs w:val="22"/>
              </w:rPr>
              <w:t>Duration</w:t>
            </w:r>
          </w:p>
        </w:tc>
        <w:tc>
          <w:tcPr>
            <w:tcW w:w="6177" w:type="dxa"/>
            <w:tcBorders>
              <w:top w:val="single" w:sz="6" w:space="0" w:color="000080"/>
              <w:left w:val="single" w:sz="6" w:space="0" w:color="000080"/>
              <w:bottom w:val="single" w:sz="6" w:space="0" w:color="000080"/>
              <w:right w:val="single" w:sz="6" w:space="0" w:color="000080"/>
            </w:tcBorders>
          </w:tcPr>
          <w:p w:rsidR="00DD18D2" w:rsidP="00DD18D2" w14:paraId="3CD26639" w14:textId="188A80E3">
            <w:pPr>
              <w:spacing w:line="360" w:lineRule="auto"/>
              <w:jc w:val="both"/>
              <w:rPr>
                <w:rFonts w:ascii="Calibri" w:hAnsi="Calibri" w:cs="Calibri"/>
                <w:bCs/>
                <w:sz w:val="22"/>
                <w:szCs w:val="22"/>
              </w:rPr>
            </w:pPr>
            <w:r>
              <w:rPr>
                <w:color w:val="000000"/>
              </w:rPr>
              <w:t>Feb 2022 to Aug 2023.</w:t>
            </w:r>
          </w:p>
        </w:tc>
      </w:tr>
    </w:tbl>
    <w:p w:rsidR="00C975F1" w14:paraId="7705AA88" w14:textId="77777777">
      <w:pPr>
        <w:rPr>
          <w:rFonts w:ascii="Calibri" w:hAnsi="Calibri" w:cs="Calibri"/>
          <w:color w:val="000000"/>
          <w:sz w:val="22"/>
          <w:szCs w:val="22"/>
        </w:rPr>
      </w:pPr>
    </w:p>
    <w:p w:rsidR="00786EDD" w14:paraId="4A1D7E52" w14:textId="31BE9277">
      <w:pPr>
        <w:rPr>
          <w:rFonts w:ascii="Cambria" w:hAnsi="Cambria"/>
          <w:b/>
          <w:sz w:val="20"/>
          <w:szCs w:val="20"/>
          <w:u w:val="single"/>
        </w:rPr>
      </w:pPr>
      <w:r>
        <w:rPr>
          <w:rFonts w:ascii="Cambria" w:hAnsi="Cambria"/>
          <w:b/>
          <w:sz w:val="20"/>
          <w:szCs w:val="20"/>
          <w:u w:val="single"/>
        </w:rPr>
        <w:t>Client Profile:</w:t>
      </w:r>
    </w:p>
    <w:p w:rsidR="00786EDD" w14:paraId="6883FC6F" w14:textId="77777777">
      <w:pPr>
        <w:rPr>
          <w:rFonts w:ascii="Cambria" w:hAnsi="Cambria"/>
          <w:b/>
          <w:sz w:val="20"/>
          <w:szCs w:val="20"/>
          <w:u w:val="single"/>
        </w:rPr>
      </w:pPr>
    </w:p>
    <w:p w:rsidR="00DD18D2" w:rsidP="00DD18D2" w14:paraId="1B841778" w14:textId="77777777">
      <w:pPr>
        <w:spacing w:line="360" w:lineRule="auto"/>
        <w:jc w:val="both"/>
        <w:rPr>
          <w:rFonts w:ascii="Calibri" w:hAnsi="Calibri" w:cs="Calibri"/>
          <w:bCs/>
          <w:sz w:val="22"/>
          <w:szCs w:val="22"/>
        </w:rPr>
      </w:pPr>
      <w:r w:rsidRPr="00C45B6C">
        <w:rPr>
          <w:rFonts w:ascii="Calibri" w:eastAsia="Calibri" w:hAnsi="Calibri" w:cs="Calibri"/>
          <w:color w:val="202124"/>
          <w:sz w:val="22"/>
          <w:szCs w:val="22"/>
        </w:rPr>
        <w:t>The Chemours Company helps create a colorful, capable and cleaner world through the power of chemistry. Chemours is a global leader in titanium technologies, thermal and specialized solutions, advanced performance materials and chemical solutions, providing its customers with</w:t>
      </w:r>
      <w:r>
        <w:rPr>
          <w:rFonts w:ascii="Calibri" w:eastAsia="Calibri" w:hAnsi="Calibri" w:cs="Calibri"/>
          <w:color w:val="202124"/>
          <w:sz w:val="22"/>
          <w:szCs w:val="22"/>
        </w:rPr>
        <w:t xml:space="preserve"> </w:t>
      </w:r>
      <w:r w:rsidRPr="00C45B6C">
        <w:rPr>
          <w:rFonts w:ascii="Calibri" w:eastAsia="Calibri" w:hAnsi="Calibri" w:cs="Calibri"/>
          <w:color w:val="202124"/>
          <w:sz w:val="22"/>
          <w:szCs w:val="22"/>
        </w:rPr>
        <w:t>solutions in a wide range of industries with market-defining products, application expertise and chemistry-based innovations.</w:t>
      </w:r>
    </w:p>
    <w:p w:rsidR="00C975F1" w14:paraId="3D10AC9C" w14:textId="77777777">
      <w:pPr>
        <w:rPr>
          <w:b/>
          <w:u w:val="single"/>
        </w:rPr>
      </w:pPr>
    </w:p>
    <w:p w:rsidR="00786EDD" w14:paraId="2358FBC2" w14:textId="3F15A967">
      <w:pPr>
        <w:rPr>
          <w:b/>
        </w:rPr>
      </w:pPr>
      <w:r w:rsidRPr="00C60159">
        <w:rPr>
          <w:b/>
          <w:u w:val="single"/>
        </w:rPr>
        <w:t>Roles &amp; Responsibilities</w:t>
      </w:r>
      <w:r>
        <w:rPr>
          <w:b/>
        </w:rPr>
        <w:t xml:space="preserve">: </w:t>
      </w:r>
    </w:p>
    <w:p w:rsidR="00786EDD" w14:paraId="27BF1493" w14:textId="77777777"/>
    <w:p w:rsidR="00C60159" w:rsidRPr="00C60159" w:rsidP="00C60159" w14:paraId="68850FBC" w14:textId="77777777">
      <w:pPr>
        <w:numPr>
          <w:ilvl w:val="0"/>
          <w:numId w:val="6"/>
        </w:numPr>
        <w:tabs>
          <w:tab w:val="left" w:pos="360"/>
        </w:tabs>
        <w:spacing w:line="360" w:lineRule="auto"/>
        <w:jc w:val="both"/>
        <w:rPr>
          <w:rFonts w:ascii="Calibri" w:hAnsi="Calibri" w:cs="Calibri"/>
          <w:sz w:val="22"/>
          <w:szCs w:val="22"/>
        </w:rPr>
      </w:pPr>
      <w:r w:rsidRPr="00C60159">
        <w:rPr>
          <w:rFonts w:ascii="Calibri" w:hAnsi="Calibri" w:cs="Calibri"/>
          <w:sz w:val="22"/>
          <w:szCs w:val="22"/>
        </w:rPr>
        <w:t>Working with an internal team to implement S4 HANA Green Field implementation.</w:t>
      </w:r>
      <w:bookmarkStart w:id="0" w:name="30j0zll" w:colFirst="0" w:colLast="0"/>
      <w:bookmarkEnd w:id="0"/>
    </w:p>
    <w:p w:rsidR="00C60159" w:rsidRPr="00C60159" w:rsidP="00C60159" w14:paraId="53B99250" w14:textId="77777777">
      <w:pPr>
        <w:numPr>
          <w:ilvl w:val="0"/>
          <w:numId w:val="6"/>
        </w:numPr>
        <w:tabs>
          <w:tab w:val="left" w:pos="360"/>
        </w:tabs>
        <w:spacing w:line="360" w:lineRule="auto"/>
        <w:jc w:val="both"/>
        <w:rPr>
          <w:rFonts w:ascii="Calibri" w:hAnsi="Calibri" w:cs="Calibri"/>
          <w:sz w:val="22"/>
          <w:szCs w:val="22"/>
        </w:rPr>
      </w:pPr>
      <w:r w:rsidRPr="00C60159">
        <w:rPr>
          <w:rFonts w:ascii="Calibri" w:hAnsi="Calibri" w:cs="Calibri"/>
          <w:sz w:val="22"/>
          <w:szCs w:val="22"/>
        </w:rPr>
        <w:t>Regularly interacted with users to ensure proper understanding of the Business Requirements and Functional specifications.</w:t>
      </w:r>
    </w:p>
    <w:p w:rsidR="00C60159" w:rsidRPr="00C60159" w:rsidP="00C60159" w14:paraId="112ED9F0" w14:textId="77777777">
      <w:pPr>
        <w:numPr>
          <w:ilvl w:val="0"/>
          <w:numId w:val="6"/>
        </w:numPr>
        <w:tabs>
          <w:tab w:val="left" w:pos="360"/>
        </w:tabs>
        <w:spacing w:line="360" w:lineRule="auto"/>
        <w:jc w:val="both"/>
        <w:rPr>
          <w:rFonts w:ascii="Calibri" w:hAnsi="Calibri" w:cs="Calibri"/>
          <w:sz w:val="22"/>
          <w:szCs w:val="22"/>
        </w:rPr>
      </w:pPr>
      <w:r w:rsidRPr="00C60159">
        <w:rPr>
          <w:rFonts w:ascii="Calibri" w:hAnsi="Calibri" w:cs="Calibri"/>
          <w:sz w:val="22"/>
          <w:szCs w:val="22"/>
        </w:rPr>
        <w:t xml:space="preserve">As a core Finance team member responsible for Accounts payable, general ledger, Accounts receivable, Fixed Assets, Year-end closing and month end closing in SAP. </w:t>
      </w:r>
    </w:p>
    <w:p w:rsidR="00C60159" w:rsidRPr="00C60159" w:rsidP="00C60159" w14:paraId="4D6B7B9E" w14:textId="77777777">
      <w:pPr>
        <w:numPr>
          <w:ilvl w:val="0"/>
          <w:numId w:val="6"/>
        </w:numPr>
        <w:tabs>
          <w:tab w:val="left" w:pos="360"/>
        </w:tabs>
        <w:spacing w:line="360" w:lineRule="auto"/>
        <w:jc w:val="both"/>
        <w:rPr>
          <w:rFonts w:ascii="Calibri" w:hAnsi="Calibri" w:cs="Calibri"/>
          <w:sz w:val="22"/>
          <w:szCs w:val="22"/>
        </w:rPr>
      </w:pPr>
      <w:r w:rsidRPr="00C60159">
        <w:rPr>
          <w:rFonts w:ascii="Calibri" w:hAnsi="Calibri" w:cs="Calibri"/>
          <w:sz w:val="22"/>
          <w:szCs w:val="22"/>
        </w:rPr>
        <w:t>Conducted GAP analysis, document findings, evaluated scope of studies &amp; suggested solutions through SAP for implementation and customization.</w:t>
      </w:r>
    </w:p>
    <w:p w:rsidR="00C60159" w:rsidRPr="00C60159" w:rsidP="00C60159" w14:paraId="2F72356A" w14:textId="77777777">
      <w:pPr>
        <w:numPr>
          <w:ilvl w:val="0"/>
          <w:numId w:val="6"/>
        </w:numPr>
        <w:tabs>
          <w:tab w:val="left" w:pos="360"/>
        </w:tabs>
        <w:spacing w:line="360" w:lineRule="auto"/>
        <w:jc w:val="both"/>
        <w:rPr>
          <w:rFonts w:ascii="Calibri" w:hAnsi="Calibri" w:cs="Calibri"/>
          <w:sz w:val="22"/>
          <w:szCs w:val="22"/>
        </w:rPr>
      </w:pPr>
      <w:r w:rsidRPr="00C60159">
        <w:rPr>
          <w:rFonts w:ascii="Calibri" w:hAnsi="Calibri" w:cs="Calibri"/>
          <w:sz w:val="22"/>
          <w:szCs w:val="22"/>
        </w:rPr>
        <w:t xml:space="preserve">Configured chart of accounts, account groups, field status groups, and posting keys, assigned these variants to company codes, created GL Master records, reconciliation accounts for sub-ledgers, document types, number ranges, invoices and payments, tolerance </w:t>
      </w:r>
      <w:r w:rsidRPr="00C60159">
        <w:rPr>
          <w:rFonts w:ascii="Calibri" w:hAnsi="Calibri" w:cs="Calibri"/>
          <w:sz w:val="22"/>
          <w:szCs w:val="22"/>
        </w:rPr>
        <w:t>groups ,</w:t>
      </w:r>
      <w:r w:rsidRPr="00C60159">
        <w:rPr>
          <w:rFonts w:ascii="Calibri" w:hAnsi="Calibri" w:cs="Calibri"/>
          <w:sz w:val="22"/>
          <w:szCs w:val="22"/>
        </w:rPr>
        <w:t xml:space="preserve"> automatic account assignments, GL display (line item layouts, special fields, sort variants, totals variants) and financial statement version.</w:t>
      </w:r>
    </w:p>
    <w:p w:rsidR="00C60159" w:rsidRPr="00C60159" w:rsidP="00C60159" w14:paraId="4B77F541" w14:textId="77777777">
      <w:pPr>
        <w:numPr>
          <w:ilvl w:val="0"/>
          <w:numId w:val="6"/>
        </w:numPr>
        <w:tabs>
          <w:tab w:val="left" w:pos="360"/>
        </w:tabs>
        <w:spacing w:line="360" w:lineRule="auto"/>
        <w:jc w:val="both"/>
        <w:rPr>
          <w:rFonts w:ascii="Calibri" w:hAnsi="Calibri" w:cs="Calibri"/>
          <w:sz w:val="22"/>
          <w:szCs w:val="22"/>
        </w:rPr>
      </w:pPr>
      <w:r w:rsidRPr="00C60159">
        <w:rPr>
          <w:rFonts w:ascii="Calibri" w:hAnsi="Calibri" w:cs="Calibri"/>
          <w:sz w:val="22"/>
          <w:szCs w:val="22"/>
        </w:rPr>
        <w:t>Configured New Asset Accounting, Chart of Depreciation, Asset Capitalization, and Post Capitalization.</w:t>
      </w:r>
    </w:p>
    <w:p w:rsidR="00C60159" w:rsidRPr="00C60159" w:rsidP="00C60159" w14:paraId="54089EF8" w14:textId="77777777">
      <w:pPr>
        <w:numPr>
          <w:ilvl w:val="0"/>
          <w:numId w:val="6"/>
        </w:numPr>
        <w:tabs>
          <w:tab w:val="left" w:pos="360"/>
        </w:tabs>
        <w:spacing w:line="360" w:lineRule="auto"/>
        <w:jc w:val="both"/>
        <w:rPr>
          <w:rFonts w:ascii="Calibri" w:hAnsi="Calibri" w:cs="Calibri"/>
          <w:sz w:val="22"/>
          <w:szCs w:val="22"/>
        </w:rPr>
      </w:pPr>
      <w:r w:rsidRPr="00C60159">
        <w:rPr>
          <w:rFonts w:ascii="Calibri" w:hAnsi="Calibri" w:cs="Calibri"/>
          <w:sz w:val="22"/>
          <w:szCs w:val="22"/>
        </w:rPr>
        <w:t>Created integrated asset acquisition and defined account assignment type for Asset Account, Account Assignment Objects for the Depreciation Areas.</w:t>
      </w:r>
    </w:p>
    <w:p w:rsidR="00C60159" w:rsidRPr="00C60159" w:rsidP="00C60159" w14:paraId="69C7808F" w14:textId="77777777">
      <w:pPr>
        <w:numPr>
          <w:ilvl w:val="0"/>
          <w:numId w:val="6"/>
        </w:numPr>
        <w:tabs>
          <w:tab w:val="left" w:pos="360"/>
        </w:tabs>
        <w:spacing w:line="360" w:lineRule="auto"/>
        <w:jc w:val="both"/>
        <w:rPr>
          <w:rFonts w:ascii="Calibri" w:hAnsi="Calibri" w:cs="Calibri"/>
          <w:sz w:val="22"/>
          <w:szCs w:val="22"/>
        </w:rPr>
      </w:pPr>
      <w:r w:rsidRPr="00C60159">
        <w:rPr>
          <w:rFonts w:ascii="Calibri" w:hAnsi="Calibri" w:cs="Calibri"/>
          <w:sz w:val="22"/>
          <w:szCs w:val="22"/>
        </w:rPr>
        <w:t>Configured areas of AP, House Banks and Automatic Payment program (APP). Involved in optimizing bank details for wire payments, IDoc Process, check lots, void reason codes and clearing inter-company vendor/customer open items.</w:t>
      </w:r>
    </w:p>
    <w:p w:rsidR="00C60159" w:rsidRPr="00C60159" w:rsidP="00C60159" w14:paraId="259BE071" w14:textId="77777777">
      <w:pPr>
        <w:numPr>
          <w:ilvl w:val="0"/>
          <w:numId w:val="6"/>
        </w:numPr>
        <w:tabs>
          <w:tab w:val="left" w:pos="360"/>
        </w:tabs>
        <w:spacing w:line="360" w:lineRule="auto"/>
        <w:jc w:val="both"/>
        <w:rPr>
          <w:rFonts w:ascii="Calibri" w:hAnsi="Calibri" w:cs="Calibri"/>
          <w:sz w:val="22"/>
          <w:szCs w:val="22"/>
        </w:rPr>
      </w:pPr>
      <w:r w:rsidRPr="00C60159">
        <w:rPr>
          <w:rFonts w:ascii="Calibri" w:hAnsi="Calibri" w:cs="Calibri"/>
          <w:sz w:val="22"/>
          <w:szCs w:val="22"/>
        </w:rPr>
        <w:t>Configured  in</w:t>
      </w:r>
      <w:r w:rsidRPr="00C60159">
        <w:rPr>
          <w:rFonts w:ascii="Calibri" w:hAnsi="Calibri" w:cs="Calibri"/>
          <w:sz w:val="22"/>
          <w:szCs w:val="22"/>
        </w:rPr>
        <w:t xml:space="preserve"> Controlling (Cost Element Accounting, Cost Center Accounting</w:t>
      </w:r>
    </w:p>
    <w:p w:rsidR="00C60159" w:rsidRPr="00C60159" w:rsidP="00C60159" w14:paraId="67FE1781" w14:textId="77777777">
      <w:pPr>
        <w:numPr>
          <w:ilvl w:val="0"/>
          <w:numId w:val="6"/>
        </w:numPr>
        <w:tabs>
          <w:tab w:val="left" w:pos="360"/>
        </w:tabs>
        <w:spacing w:line="360" w:lineRule="auto"/>
        <w:jc w:val="both"/>
        <w:rPr>
          <w:rFonts w:ascii="Calibri" w:hAnsi="Calibri" w:cs="Calibri"/>
          <w:sz w:val="22"/>
          <w:szCs w:val="22"/>
        </w:rPr>
      </w:pPr>
      <w:r w:rsidRPr="00C60159">
        <w:rPr>
          <w:rFonts w:ascii="Calibri" w:hAnsi="Calibri" w:cs="Calibri"/>
          <w:sz w:val="22"/>
          <w:szCs w:val="22"/>
        </w:rPr>
        <w:t>and Internal Orders) areas, Knowledge in PCA, COPA.</w:t>
      </w:r>
    </w:p>
    <w:p w:rsidR="00C60159" w:rsidRPr="00C60159" w:rsidP="00C60159" w14:paraId="19D8A282" w14:textId="77777777">
      <w:pPr>
        <w:numPr>
          <w:ilvl w:val="0"/>
          <w:numId w:val="6"/>
        </w:numPr>
        <w:tabs>
          <w:tab w:val="left" w:pos="360"/>
        </w:tabs>
        <w:spacing w:line="360" w:lineRule="auto"/>
        <w:jc w:val="both"/>
        <w:rPr>
          <w:rFonts w:ascii="Calibri" w:hAnsi="Calibri" w:cs="Calibri"/>
          <w:sz w:val="22"/>
          <w:szCs w:val="22"/>
        </w:rPr>
      </w:pPr>
      <w:r w:rsidRPr="00C60159">
        <w:rPr>
          <w:rFonts w:ascii="Calibri" w:hAnsi="Calibri" w:cs="Calibri"/>
          <w:sz w:val="22"/>
          <w:szCs w:val="22"/>
        </w:rPr>
        <w:t>Handed SAP finance related tickets to find the possible solution of problems.</w:t>
      </w:r>
    </w:p>
    <w:p w:rsidR="00C975F1" w:rsidRPr="00D373E2" w:rsidP="00D373E2" w14:paraId="2C24E2BF" w14:textId="64035652">
      <w:pPr>
        <w:numPr>
          <w:ilvl w:val="0"/>
          <w:numId w:val="6"/>
        </w:numPr>
        <w:tabs>
          <w:tab w:val="left" w:pos="360"/>
        </w:tabs>
        <w:spacing w:line="360" w:lineRule="auto"/>
        <w:jc w:val="both"/>
        <w:rPr>
          <w:rFonts w:ascii="Calibri" w:hAnsi="Calibri" w:cs="Calibri"/>
          <w:sz w:val="22"/>
          <w:szCs w:val="22"/>
        </w:rPr>
      </w:pPr>
      <w:r w:rsidRPr="00C60159">
        <w:rPr>
          <w:rFonts w:ascii="Calibri" w:hAnsi="Calibri" w:cs="Calibri"/>
          <w:sz w:val="22"/>
          <w:szCs w:val="22"/>
        </w:rPr>
        <w:t>Configured and changes Fiscal Year Variant for client as per business requirement and checked for integration with SAP MM/SD/PP Module for Fiscal Year Variant change.</w:t>
      </w:r>
      <w:r w:rsidRPr="00C60159" w:rsidR="00BC39FB">
        <w:rPr>
          <w:rFonts w:ascii="Calibri" w:hAnsi="Calibri" w:cs="Calibri"/>
          <w:sz w:val="22"/>
          <w:szCs w:val="22"/>
        </w:rPr>
        <w:t xml:space="preserve"> </w:t>
      </w:r>
    </w:p>
    <w:p w:rsidR="004179F8" w14:paraId="5BFA9DCA" w14:textId="77777777">
      <w:pPr>
        <w:rPr>
          <w:rFonts w:ascii="Calibri" w:hAnsi="Calibri" w:cs="Calibri"/>
          <w:color w:val="000000"/>
          <w:sz w:val="22"/>
          <w:szCs w:val="22"/>
        </w:rPr>
      </w:pPr>
    </w:p>
    <w:p w:rsidR="00786EDD" w14:paraId="388422AE" w14:textId="77777777">
      <w:pPr>
        <w:pStyle w:val="Heading1"/>
        <w:pBdr>
          <w:top w:val="single" w:sz="2" w:space="0" w:color="000000"/>
          <w:left w:val="single" w:sz="2" w:space="0" w:color="000000"/>
          <w:bottom w:val="single" w:sz="2" w:space="0" w:color="000000"/>
          <w:right w:val="single" w:sz="2" w:space="4" w:color="000000"/>
        </w:pBdr>
        <w:shd w:val="clear" w:color="FFFFFF" w:fill="C0C0C0"/>
        <w:jc w:val="both"/>
        <w:rPr>
          <w:rStyle w:val="style241"/>
          <w:rFonts w:ascii="Calibri" w:hAnsi="Calibri" w:cs="Calibri"/>
          <w:sz w:val="22"/>
          <w:szCs w:val="22"/>
        </w:rPr>
      </w:pPr>
      <w:r>
        <w:rPr>
          <w:rFonts w:ascii="Calibri" w:hAnsi="Calibri" w:cs="Calibri"/>
          <w:sz w:val="22"/>
          <w:szCs w:val="22"/>
        </w:rPr>
        <w:t>Experience In SAP:</w:t>
      </w:r>
    </w:p>
    <w:p w:rsidR="00786EDD" w14:paraId="40332DF3" w14:textId="77777777">
      <w:pPr>
        <w:rPr>
          <w:rFonts w:ascii="Calibri" w:hAnsi="Calibri" w:cs="Calibri"/>
          <w:sz w:val="22"/>
          <w:szCs w:val="22"/>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
      <w:tblGrid>
        <w:gridCol w:w="1815"/>
        <w:gridCol w:w="6123"/>
      </w:tblGrid>
      <w:tr w14:paraId="0189D2EE" w14:textId="77777777">
        <w:tblPrEx>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Ex>
        <w:trPr>
          <w:trHeight w:val="263"/>
        </w:trPr>
        <w:tc>
          <w:tcPr>
            <w:tcW w:w="1815" w:type="dxa"/>
            <w:tcBorders>
              <w:top w:val="single" w:sz="6" w:space="0" w:color="000080"/>
              <w:left w:val="single" w:sz="6" w:space="0" w:color="000080"/>
              <w:bottom w:val="single" w:sz="6" w:space="0" w:color="000080"/>
              <w:right w:val="single" w:sz="6" w:space="0" w:color="000080"/>
            </w:tcBorders>
            <w:shd w:val="solid" w:color="C0C0C0" w:fill="FFFFFF"/>
          </w:tcPr>
          <w:p w:rsidR="00786EDD" w14:paraId="06769AB9" w14:textId="77777777">
            <w:pPr>
              <w:shd w:val="clear" w:color="auto" w:fill="CCCCCC"/>
              <w:spacing w:line="360" w:lineRule="auto"/>
              <w:jc w:val="both"/>
              <w:rPr>
                <w:rFonts w:ascii="Calibri" w:hAnsi="Calibri" w:cs="Calibri"/>
                <w:b/>
                <w:bCs/>
                <w:iCs/>
                <w:sz w:val="22"/>
                <w:szCs w:val="22"/>
                <w:u w:val="single"/>
              </w:rPr>
            </w:pPr>
            <w:r>
              <w:rPr>
                <w:rFonts w:ascii="Calibri" w:hAnsi="Calibri" w:cs="Calibri"/>
                <w:b/>
                <w:bCs/>
                <w:iCs/>
                <w:sz w:val="22"/>
                <w:szCs w:val="22"/>
                <w:u w:val="single"/>
              </w:rPr>
              <w:t>Project #1</w:t>
            </w:r>
          </w:p>
        </w:tc>
        <w:tc>
          <w:tcPr>
            <w:tcW w:w="6123" w:type="dxa"/>
            <w:tcBorders>
              <w:top w:val="single" w:sz="6" w:space="0" w:color="000080"/>
              <w:left w:val="single" w:sz="6" w:space="0" w:color="000080"/>
              <w:bottom w:val="single" w:sz="6" w:space="0" w:color="000080"/>
              <w:right w:val="single" w:sz="6" w:space="0" w:color="000080"/>
            </w:tcBorders>
            <w:shd w:val="solid" w:color="C0C0C0" w:fill="FFFFFF"/>
          </w:tcPr>
          <w:p w:rsidR="00786EDD" w14:paraId="0F1A5DB6" w14:textId="77777777">
            <w:pPr>
              <w:shd w:val="clear" w:color="auto" w:fill="CCCCCC"/>
              <w:spacing w:line="360" w:lineRule="auto"/>
              <w:jc w:val="both"/>
              <w:rPr>
                <w:rFonts w:ascii="Calibri" w:hAnsi="Calibri" w:cs="Calibri"/>
                <w:b/>
                <w:bCs/>
                <w:i/>
                <w:iCs/>
                <w:sz w:val="22"/>
                <w:szCs w:val="22"/>
              </w:rPr>
            </w:pPr>
            <w:r w:rsidRPr="00C45B6C">
              <w:rPr>
                <w:rFonts w:ascii="Calibri" w:hAnsi="Calibri" w:cs="Calibri"/>
                <w:b/>
                <w:bCs/>
                <w:i/>
                <w:iCs/>
                <w:sz w:val="22"/>
                <w:szCs w:val="22"/>
              </w:rPr>
              <w:t>Implementation and Support</w:t>
            </w:r>
          </w:p>
        </w:tc>
      </w:tr>
      <w:tr w14:paraId="50292046" w14:textId="77777777">
        <w:tblPrEx>
          <w:tblW w:w="0" w:type="auto"/>
          <w:tblLayout w:type="fixed"/>
          <w:tblLook w:val="0000"/>
        </w:tblPrEx>
        <w:trPr>
          <w:trHeight w:val="372"/>
        </w:trPr>
        <w:tc>
          <w:tcPr>
            <w:tcW w:w="1815" w:type="dxa"/>
            <w:tcBorders>
              <w:top w:val="single" w:sz="6" w:space="0" w:color="000080"/>
              <w:left w:val="single" w:sz="6" w:space="0" w:color="000080"/>
              <w:bottom w:val="single" w:sz="6" w:space="0" w:color="000080"/>
              <w:right w:val="single" w:sz="6" w:space="0" w:color="000080"/>
            </w:tcBorders>
          </w:tcPr>
          <w:p w:rsidR="00786EDD" w14:paraId="1F6DB6B3" w14:textId="77777777">
            <w:pPr>
              <w:spacing w:line="360" w:lineRule="auto"/>
              <w:jc w:val="both"/>
              <w:rPr>
                <w:rFonts w:ascii="Calibri" w:hAnsi="Calibri" w:cs="Calibri"/>
                <w:sz w:val="22"/>
                <w:szCs w:val="22"/>
              </w:rPr>
            </w:pPr>
            <w:r>
              <w:rPr>
                <w:rFonts w:ascii="Calibri" w:hAnsi="Calibri" w:cs="Calibri"/>
                <w:sz w:val="22"/>
                <w:szCs w:val="22"/>
              </w:rPr>
              <w:t>Company</w:t>
            </w:r>
          </w:p>
        </w:tc>
        <w:tc>
          <w:tcPr>
            <w:tcW w:w="6123" w:type="dxa"/>
            <w:tcBorders>
              <w:top w:val="single" w:sz="6" w:space="0" w:color="000080"/>
              <w:left w:val="single" w:sz="6" w:space="0" w:color="000080"/>
              <w:bottom w:val="single" w:sz="6" w:space="0" w:color="000080"/>
              <w:right w:val="single" w:sz="6" w:space="0" w:color="000080"/>
            </w:tcBorders>
          </w:tcPr>
          <w:p w:rsidR="00786EDD" w:rsidRPr="00CB0C57" w14:paraId="4F06BA62" w14:textId="574EA3FD">
            <w:pPr>
              <w:rPr>
                <w:rFonts w:ascii="Calibri" w:hAnsi="Calibri" w:cs="Calibri"/>
                <w:bCs/>
                <w:sz w:val="22"/>
                <w:szCs w:val="22"/>
              </w:rPr>
            </w:pPr>
            <w:r>
              <w:rPr>
                <w:b/>
                <w:color w:val="000000"/>
              </w:rPr>
              <w:t xml:space="preserve">ITS </w:t>
            </w:r>
            <w:r>
              <w:rPr>
                <w:b/>
                <w:color w:val="000000"/>
              </w:rPr>
              <w:t>Cybertech</w:t>
            </w:r>
            <w:r>
              <w:rPr>
                <w:b/>
                <w:color w:val="000000"/>
              </w:rPr>
              <w:t xml:space="preserve"> India Pvt Ltd</w:t>
            </w:r>
          </w:p>
        </w:tc>
      </w:tr>
      <w:tr w14:paraId="4C250CF1" w14:textId="77777777">
        <w:tblPrEx>
          <w:tblW w:w="0" w:type="auto"/>
          <w:tblLayout w:type="fixed"/>
          <w:tblLook w:val="0000"/>
        </w:tblPrEx>
        <w:trPr>
          <w:trHeight w:val="390"/>
        </w:trPr>
        <w:tc>
          <w:tcPr>
            <w:tcW w:w="1815" w:type="dxa"/>
            <w:tcBorders>
              <w:top w:val="single" w:sz="6" w:space="0" w:color="000080"/>
              <w:left w:val="single" w:sz="6" w:space="0" w:color="000080"/>
              <w:bottom w:val="single" w:sz="6" w:space="0" w:color="000080"/>
              <w:right w:val="single" w:sz="6" w:space="0" w:color="000080"/>
            </w:tcBorders>
          </w:tcPr>
          <w:p w:rsidR="00786EDD" w14:paraId="54C7F758" w14:textId="77777777">
            <w:pPr>
              <w:spacing w:line="360" w:lineRule="auto"/>
              <w:jc w:val="both"/>
              <w:rPr>
                <w:rFonts w:ascii="Calibri" w:hAnsi="Calibri" w:cs="Calibri"/>
                <w:sz w:val="22"/>
                <w:szCs w:val="22"/>
              </w:rPr>
            </w:pPr>
            <w:r>
              <w:rPr>
                <w:rFonts w:ascii="Calibri" w:hAnsi="Calibri" w:cs="Calibri"/>
                <w:sz w:val="22"/>
                <w:szCs w:val="22"/>
              </w:rPr>
              <w:t>Client</w:t>
            </w:r>
          </w:p>
        </w:tc>
        <w:tc>
          <w:tcPr>
            <w:tcW w:w="6123" w:type="dxa"/>
            <w:tcBorders>
              <w:top w:val="single" w:sz="6" w:space="0" w:color="000080"/>
              <w:left w:val="single" w:sz="6" w:space="0" w:color="000080"/>
              <w:bottom w:val="single" w:sz="6" w:space="0" w:color="000080"/>
              <w:right w:val="single" w:sz="6" w:space="0" w:color="000080"/>
            </w:tcBorders>
          </w:tcPr>
          <w:p w:rsidR="00786EDD" w14:paraId="1668C39D" w14:textId="77777777">
            <w:pPr>
              <w:spacing w:line="360" w:lineRule="auto"/>
              <w:jc w:val="both"/>
              <w:rPr>
                <w:rFonts w:ascii="Calibri" w:hAnsi="Calibri" w:cs="Calibri"/>
                <w:sz w:val="22"/>
                <w:szCs w:val="22"/>
              </w:rPr>
            </w:pPr>
            <w:r>
              <w:rPr>
                <w:rFonts w:ascii="Calibri" w:hAnsi="Calibri" w:cs="Calibri"/>
                <w:sz w:val="22"/>
                <w:szCs w:val="22"/>
              </w:rPr>
              <w:t>KSPG AUTOMOTIVE INDIA PRIVATE LIMITED</w:t>
            </w:r>
          </w:p>
        </w:tc>
      </w:tr>
      <w:tr w14:paraId="125ECECB" w14:textId="77777777">
        <w:tblPrEx>
          <w:tblW w:w="0" w:type="auto"/>
          <w:tblLayout w:type="fixed"/>
          <w:tblLook w:val="0000"/>
        </w:tblPrEx>
        <w:trPr>
          <w:trHeight w:val="300"/>
        </w:trPr>
        <w:tc>
          <w:tcPr>
            <w:tcW w:w="1815" w:type="dxa"/>
            <w:tcBorders>
              <w:top w:val="single" w:sz="6" w:space="0" w:color="000080"/>
              <w:left w:val="single" w:sz="6" w:space="0" w:color="000080"/>
              <w:bottom w:val="single" w:sz="6" w:space="0" w:color="000080"/>
              <w:right w:val="single" w:sz="6" w:space="0" w:color="000080"/>
            </w:tcBorders>
          </w:tcPr>
          <w:p w:rsidR="00786EDD" w14:paraId="446E4827" w14:textId="77777777">
            <w:pPr>
              <w:spacing w:line="360" w:lineRule="auto"/>
              <w:jc w:val="both"/>
              <w:rPr>
                <w:rFonts w:ascii="Calibri" w:hAnsi="Calibri" w:cs="Calibri"/>
                <w:sz w:val="22"/>
                <w:szCs w:val="22"/>
              </w:rPr>
            </w:pPr>
            <w:r>
              <w:rPr>
                <w:rFonts w:ascii="Calibri" w:hAnsi="Calibri" w:cs="Calibri"/>
                <w:sz w:val="22"/>
                <w:szCs w:val="22"/>
              </w:rPr>
              <w:t>Project</w:t>
            </w:r>
          </w:p>
        </w:tc>
        <w:tc>
          <w:tcPr>
            <w:tcW w:w="6123" w:type="dxa"/>
            <w:tcBorders>
              <w:top w:val="single" w:sz="6" w:space="0" w:color="000080"/>
              <w:left w:val="single" w:sz="6" w:space="0" w:color="000080"/>
              <w:bottom w:val="single" w:sz="6" w:space="0" w:color="000080"/>
              <w:right w:val="single" w:sz="6" w:space="0" w:color="000080"/>
            </w:tcBorders>
          </w:tcPr>
          <w:p w:rsidR="00786EDD" w:rsidP="00BC39FB" w14:paraId="55D2C866" w14:textId="77777777">
            <w:pPr>
              <w:spacing w:line="360" w:lineRule="auto"/>
              <w:jc w:val="both"/>
              <w:rPr>
                <w:rFonts w:ascii="Calibri" w:hAnsi="Calibri" w:cs="Calibri"/>
                <w:bCs/>
                <w:sz w:val="22"/>
                <w:szCs w:val="22"/>
              </w:rPr>
            </w:pPr>
            <w:r w:rsidRPr="007B453A">
              <w:rPr>
                <w:rFonts w:ascii="Calibri" w:hAnsi="Calibri" w:cs="Calibri"/>
                <w:bCs/>
                <w:sz w:val="22"/>
                <w:szCs w:val="22"/>
              </w:rPr>
              <w:t>Implementation and Post Go Live Support</w:t>
            </w:r>
          </w:p>
        </w:tc>
      </w:tr>
      <w:tr w14:paraId="62C9649D" w14:textId="77777777">
        <w:tblPrEx>
          <w:tblW w:w="0" w:type="auto"/>
          <w:tblLayout w:type="fixed"/>
          <w:tblLook w:val="0000"/>
        </w:tblPrEx>
        <w:trPr>
          <w:trHeight w:val="264"/>
        </w:trPr>
        <w:tc>
          <w:tcPr>
            <w:tcW w:w="1815" w:type="dxa"/>
            <w:tcBorders>
              <w:top w:val="single" w:sz="6" w:space="0" w:color="000080"/>
              <w:left w:val="single" w:sz="6" w:space="0" w:color="000080"/>
              <w:bottom w:val="single" w:sz="6" w:space="0" w:color="000080"/>
              <w:right w:val="single" w:sz="6" w:space="0" w:color="000080"/>
            </w:tcBorders>
          </w:tcPr>
          <w:p w:rsidR="00786EDD" w14:paraId="5A2FFE23" w14:textId="77777777">
            <w:pPr>
              <w:spacing w:line="360" w:lineRule="auto"/>
              <w:jc w:val="both"/>
              <w:rPr>
                <w:rFonts w:ascii="Calibri" w:hAnsi="Calibri" w:cs="Calibri"/>
                <w:sz w:val="22"/>
                <w:szCs w:val="22"/>
              </w:rPr>
            </w:pPr>
            <w:r>
              <w:rPr>
                <w:rFonts w:ascii="Calibri" w:hAnsi="Calibri" w:cs="Calibri"/>
                <w:sz w:val="22"/>
                <w:szCs w:val="22"/>
              </w:rPr>
              <w:t>Role</w:t>
            </w:r>
          </w:p>
        </w:tc>
        <w:tc>
          <w:tcPr>
            <w:tcW w:w="6123" w:type="dxa"/>
            <w:tcBorders>
              <w:top w:val="single" w:sz="6" w:space="0" w:color="000080"/>
              <w:left w:val="single" w:sz="6" w:space="0" w:color="000080"/>
              <w:bottom w:val="single" w:sz="6" w:space="0" w:color="000080"/>
              <w:right w:val="single" w:sz="6" w:space="0" w:color="000080"/>
            </w:tcBorders>
          </w:tcPr>
          <w:p w:rsidR="00786EDD" w14:paraId="7E356DFC" w14:textId="77777777">
            <w:pPr>
              <w:spacing w:line="360" w:lineRule="auto"/>
              <w:jc w:val="both"/>
              <w:rPr>
                <w:rFonts w:ascii="Calibri" w:hAnsi="Calibri" w:cs="Calibri"/>
                <w:bCs/>
                <w:sz w:val="22"/>
                <w:szCs w:val="22"/>
              </w:rPr>
            </w:pPr>
            <w:r>
              <w:rPr>
                <w:rFonts w:ascii="Calibri" w:eastAsia="Calibri" w:hAnsi="Calibri" w:cs="Calibri"/>
                <w:sz w:val="22"/>
                <w:szCs w:val="22"/>
              </w:rPr>
              <w:t>ECC 6.0 Functional consultant</w:t>
            </w:r>
          </w:p>
        </w:tc>
      </w:tr>
      <w:tr w14:paraId="611EF0A4" w14:textId="77777777">
        <w:tblPrEx>
          <w:tblW w:w="0" w:type="auto"/>
          <w:tblLayout w:type="fixed"/>
          <w:tblLook w:val="0000"/>
        </w:tblPrEx>
        <w:trPr>
          <w:trHeight w:val="309"/>
        </w:trPr>
        <w:tc>
          <w:tcPr>
            <w:tcW w:w="1815" w:type="dxa"/>
            <w:tcBorders>
              <w:top w:val="single" w:sz="6" w:space="0" w:color="000080"/>
              <w:left w:val="single" w:sz="6" w:space="0" w:color="000080"/>
              <w:bottom w:val="single" w:sz="6" w:space="0" w:color="000080"/>
              <w:right w:val="single" w:sz="6" w:space="0" w:color="000080"/>
            </w:tcBorders>
          </w:tcPr>
          <w:p w:rsidR="00786EDD" w14:paraId="6325D5D7" w14:textId="77777777">
            <w:pPr>
              <w:spacing w:line="360" w:lineRule="auto"/>
              <w:jc w:val="both"/>
              <w:rPr>
                <w:rFonts w:ascii="Calibri" w:hAnsi="Calibri" w:cs="Calibri"/>
                <w:sz w:val="22"/>
                <w:szCs w:val="22"/>
              </w:rPr>
            </w:pPr>
            <w:r>
              <w:rPr>
                <w:rFonts w:ascii="Calibri" w:hAnsi="Calibri" w:cs="Calibri"/>
                <w:sz w:val="22"/>
                <w:szCs w:val="22"/>
              </w:rPr>
              <w:t>Duration</w:t>
            </w:r>
          </w:p>
        </w:tc>
        <w:tc>
          <w:tcPr>
            <w:tcW w:w="6123" w:type="dxa"/>
            <w:tcBorders>
              <w:top w:val="single" w:sz="6" w:space="0" w:color="000080"/>
              <w:left w:val="single" w:sz="6" w:space="0" w:color="000080"/>
              <w:bottom w:val="single" w:sz="6" w:space="0" w:color="000080"/>
              <w:right w:val="single" w:sz="6" w:space="0" w:color="000080"/>
            </w:tcBorders>
          </w:tcPr>
          <w:p w:rsidR="00786EDD" w:rsidP="00010BFB" w14:paraId="3D898E25" w14:textId="16322DEA">
            <w:pPr>
              <w:tabs>
                <w:tab w:val="center" w:pos="2953"/>
              </w:tabs>
              <w:spacing w:line="360" w:lineRule="auto"/>
              <w:jc w:val="both"/>
              <w:rPr>
                <w:rFonts w:ascii="Calibri" w:hAnsi="Calibri" w:cs="Calibri"/>
                <w:bCs/>
                <w:sz w:val="22"/>
                <w:szCs w:val="22"/>
              </w:rPr>
            </w:pPr>
            <w:r>
              <w:rPr>
                <w:color w:val="000000"/>
              </w:rPr>
              <w:t>Aug 2018 to Jan 2022.</w:t>
            </w:r>
          </w:p>
        </w:tc>
      </w:tr>
    </w:tbl>
    <w:p w:rsidR="00786EDD" w14:paraId="7B029D30" w14:textId="77777777">
      <w:pPr>
        <w:rPr>
          <w:rFonts w:ascii="Calibri" w:hAnsi="Calibri" w:cs="Calibri"/>
          <w:b/>
          <w:sz w:val="22"/>
          <w:szCs w:val="22"/>
          <w:u w:val="single"/>
        </w:rPr>
      </w:pPr>
    </w:p>
    <w:p w:rsidR="00786EDD" w14:paraId="2E5543EF" w14:textId="77777777">
      <w:pPr>
        <w:rPr>
          <w:rFonts w:ascii="Calibri" w:hAnsi="Calibri" w:cs="Calibri"/>
          <w:b/>
          <w:sz w:val="22"/>
          <w:szCs w:val="22"/>
          <w:u w:val="single"/>
        </w:rPr>
      </w:pPr>
      <w:r>
        <w:rPr>
          <w:rFonts w:ascii="Calibri" w:hAnsi="Calibri" w:cs="Calibri"/>
          <w:b/>
          <w:sz w:val="22"/>
          <w:szCs w:val="22"/>
          <w:u w:val="single"/>
        </w:rPr>
        <w:t>Client Profile:</w:t>
      </w:r>
    </w:p>
    <w:p w:rsidR="00786EDD" w14:paraId="181BE74B" w14:textId="77777777">
      <w:pPr>
        <w:rPr>
          <w:rFonts w:ascii="Calibri" w:hAnsi="Calibri" w:cs="Calibri"/>
          <w:b/>
          <w:sz w:val="22"/>
          <w:szCs w:val="22"/>
          <w:u w:val="single"/>
        </w:rPr>
      </w:pPr>
    </w:p>
    <w:p w:rsidR="00786EDD" w:rsidP="007B453A" w14:paraId="0184D5F5" w14:textId="77777777">
      <w:pPr>
        <w:spacing w:line="360" w:lineRule="auto"/>
        <w:rPr>
          <w:rFonts w:ascii="Calibri" w:eastAsia="Calibri" w:hAnsi="Calibri" w:cs="Calibri"/>
          <w:color w:val="202124"/>
          <w:sz w:val="22"/>
          <w:szCs w:val="22"/>
        </w:rPr>
      </w:pPr>
      <w:r w:rsidRPr="007B453A">
        <w:rPr>
          <w:rFonts w:ascii="Calibri" w:eastAsia="Calibri" w:hAnsi="Calibri" w:cs="Calibri"/>
          <w:color w:val="202124"/>
          <w:sz w:val="22"/>
          <w:szCs w:val="22"/>
        </w:rPr>
        <w:t xml:space="preserve">KSPG Automotive India Private Limited Is Manufacturer &amp; Supplier </w:t>
      </w:r>
      <w:r w:rsidRPr="007B453A">
        <w:rPr>
          <w:rFonts w:ascii="Calibri" w:eastAsia="Calibri" w:hAnsi="Calibri" w:cs="Calibri"/>
          <w:color w:val="202124"/>
          <w:sz w:val="22"/>
          <w:szCs w:val="22"/>
        </w:rPr>
        <w:t>Of</w:t>
      </w:r>
      <w:r w:rsidRPr="007B453A">
        <w:rPr>
          <w:rFonts w:ascii="Calibri" w:eastAsia="Calibri" w:hAnsi="Calibri" w:cs="Calibri"/>
          <w:color w:val="202124"/>
          <w:sz w:val="22"/>
          <w:szCs w:val="22"/>
        </w:rPr>
        <w:t xml:space="preserve"> Auto Components, Which Includes Exhaust Gas Recirculating Valves &amp; Vacuum Pumps, Actuators, Solenoid Valves, Rheinmetall Automotive, and Pistons for Gasoline Engines, Commercial Diesel Applications, Emission Control, Castings, and Pistons.</w:t>
      </w:r>
    </w:p>
    <w:p w:rsidR="007B453A" w:rsidP="007B453A" w14:paraId="6010C3D6" w14:textId="77777777">
      <w:pPr>
        <w:spacing w:line="360" w:lineRule="auto"/>
        <w:rPr>
          <w:rFonts w:ascii="Calibri" w:hAnsi="Calibri" w:cs="Calibri"/>
          <w:sz w:val="22"/>
          <w:szCs w:val="22"/>
        </w:rPr>
      </w:pPr>
    </w:p>
    <w:p w:rsidR="00786EDD" w14:paraId="7E35CC8B" w14:textId="77777777">
      <w:pPr>
        <w:pStyle w:val="BodyText3"/>
        <w:rPr>
          <w:rFonts w:ascii="Calibri" w:hAnsi="Calibri" w:cs="Calibri"/>
          <w:b/>
          <w:bCs/>
          <w:sz w:val="22"/>
          <w:szCs w:val="22"/>
        </w:rPr>
      </w:pPr>
      <w:r>
        <w:rPr>
          <w:rFonts w:ascii="Calibri" w:hAnsi="Calibri" w:cs="Calibri"/>
          <w:b/>
          <w:bCs/>
          <w:sz w:val="22"/>
          <w:szCs w:val="22"/>
        </w:rPr>
        <w:t xml:space="preserve">Roles &amp; Responsibilities: </w:t>
      </w:r>
    </w:p>
    <w:p w:rsidR="007B453A" w:rsidP="007B453A" w14:paraId="70F4FA10"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Regularly interacted with users to ensure proper understanding of the Business Requirements and Functional specifications.</w:t>
      </w:r>
    </w:p>
    <w:p w:rsidR="007B453A" w:rsidP="007B453A" w14:paraId="012A248A"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 xml:space="preserve">As a core Finance team member responsible for Accounts payable, general ledger, Accounts receivable, Fixed Assets, Year-end closing and month end closing in SAP. </w:t>
      </w:r>
    </w:p>
    <w:p w:rsidR="007B453A" w14:paraId="48C864D3"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 xml:space="preserve">Conducted GAP analysis, document findings, evaluated scope of studies &amp; suggested solutions through SAP for implementation and customization. </w:t>
      </w:r>
    </w:p>
    <w:p w:rsidR="007B453A" w:rsidRPr="007B453A" w:rsidP="007B453A" w14:paraId="4AD0D050" w14:textId="77777777">
      <w:pPr>
        <w:numPr>
          <w:ilvl w:val="0"/>
          <w:numId w:val="6"/>
        </w:numPr>
        <w:tabs>
          <w:tab w:val="left" w:pos="360"/>
        </w:tabs>
        <w:spacing w:line="360" w:lineRule="auto"/>
        <w:jc w:val="both"/>
        <w:rPr>
          <w:rFonts w:ascii="Calibri" w:hAnsi="Calibri" w:cs="Calibri"/>
          <w:sz w:val="22"/>
          <w:szCs w:val="22"/>
        </w:rPr>
      </w:pPr>
      <w:r w:rsidRPr="007B453A">
        <w:rPr>
          <w:rFonts w:ascii="Calibri" w:hAnsi="Calibri" w:cs="Calibri"/>
          <w:sz w:val="22"/>
          <w:szCs w:val="22"/>
        </w:rPr>
        <w:t>Involved in Customization, Unit Testing, and Cut Over data as well as master data upload.</w:t>
      </w:r>
    </w:p>
    <w:p w:rsidR="00786EDD" w14:paraId="47D47450"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Updated master data and transnational data using Legacy System Migration Workbench.</w:t>
      </w:r>
    </w:p>
    <w:p w:rsidR="00786EDD" w14:paraId="3C7F0671"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Preparation of End user’s manual &amp;amp; Training Provided to Users.</w:t>
      </w:r>
    </w:p>
    <w:p w:rsidR="00786EDD" w14:paraId="7026EDAC"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Involved in improvement tracker related to FI.</w:t>
      </w:r>
    </w:p>
    <w:p w:rsidR="00786EDD" w14:paraId="2078CA69"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Total GST Implementation.</w:t>
      </w:r>
    </w:p>
    <w:p w:rsidR="00786EDD" w14:paraId="54F9D969"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Resolved Day to Day Issues related to both SD &amp; MM modules.</w:t>
      </w:r>
    </w:p>
    <w:p w:rsidR="00786EDD" w14:paraId="101684FD"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Resolving production issues which are raised by business users in stipulated time (SLA).</w:t>
      </w:r>
    </w:p>
    <w:p w:rsidR="00786EDD" w14:paraId="4AF88A58"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Responsible for solving tickets in FI area GL AP, AR, Asset Accounting and Banking in CO area and cost center accounting, Profit Centre, Internal order and interface issue with other tools.</w:t>
      </w:r>
    </w:p>
    <w:p w:rsidR="00786EDD" w14:paraId="3BE020CB"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Interacted with Business users wherever required for getting resolved the tickets.</w:t>
      </w:r>
    </w:p>
    <w:p w:rsidR="00786EDD" w14:paraId="2056E8E2"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Solution provided for various change requests on the priority bases.</w:t>
      </w:r>
    </w:p>
    <w:p w:rsidR="00786EDD" w14:paraId="4130F779"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Business Signoff for the development changes</w:t>
      </w:r>
    </w:p>
    <w:p w:rsidR="00786EDD" w14:paraId="0E92C0D7"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Configured and customized FI –APP and Dunning Programs.</w:t>
      </w:r>
    </w:p>
    <w:p w:rsidR="00786EDD" w14:paraId="2EFCB074" w14:textId="77777777">
      <w:pPr>
        <w:numPr>
          <w:ilvl w:val="0"/>
          <w:numId w:val="6"/>
        </w:numPr>
        <w:tabs>
          <w:tab w:val="left" w:pos="360"/>
        </w:tabs>
        <w:spacing w:line="360" w:lineRule="auto"/>
        <w:jc w:val="both"/>
        <w:rPr>
          <w:rFonts w:ascii="Calibri" w:hAnsi="Calibri" w:cs="Calibri"/>
          <w:sz w:val="22"/>
          <w:szCs w:val="22"/>
        </w:rPr>
      </w:pPr>
      <w:r>
        <w:rPr>
          <w:rFonts w:ascii="Calibri" w:hAnsi="Calibri" w:cs="Calibri"/>
          <w:sz w:val="22"/>
          <w:szCs w:val="22"/>
        </w:rPr>
        <w:t>Prepared functional spec for various forms and reports.</w:t>
      </w:r>
    </w:p>
    <w:p w:rsidR="00786EDD" w14:paraId="0E164FD3" w14:textId="77777777">
      <w:pPr>
        <w:pStyle w:val="Heading1"/>
        <w:pBdr>
          <w:top w:val="single" w:sz="2" w:space="0" w:color="000000"/>
          <w:left w:val="single" w:sz="2" w:space="0" w:color="000000"/>
          <w:bottom w:val="single" w:sz="2" w:space="0" w:color="000000"/>
          <w:right w:val="single" w:sz="2" w:space="4" w:color="000000"/>
        </w:pBdr>
        <w:shd w:val="clear" w:color="FFFFFF" w:fill="C0C0C0"/>
        <w:jc w:val="both"/>
        <w:rPr>
          <w:rFonts w:ascii="Calibri" w:hAnsi="Calibri" w:cs="Calibri"/>
          <w:bCs/>
          <w:sz w:val="22"/>
          <w:szCs w:val="22"/>
        </w:rPr>
      </w:pPr>
      <w:r>
        <w:rPr>
          <w:rFonts w:ascii="Calibri" w:hAnsi="Calibri" w:cs="Calibri"/>
          <w:bCs/>
          <w:sz w:val="22"/>
          <w:szCs w:val="22"/>
        </w:rPr>
        <w:t>Declaration</w:t>
      </w:r>
    </w:p>
    <w:p w:rsidR="00786EDD" w14:paraId="0901044F" w14:textId="77777777">
      <w:pPr>
        <w:rPr>
          <w:rFonts w:ascii="Calibri" w:hAnsi="Calibri" w:cs="Calibri"/>
          <w:sz w:val="22"/>
          <w:szCs w:val="22"/>
        </w:rPr>
      </w:pPr>
    </w:p>
    <w:p w:rsidR="00786EDD" w14:paraId="070EF616" w14:textId="77777777">
      <w:pPr>
        <w:rPr>
          <w:rFonts w:ascii="Calibri" w:hAnsi="Calibri" w:cs="Calibri"/>
          <w:b/>
          <w:sz w:val="22"/>
          <w:szCs w:val="22"/>
        </w:rPr>
      </w:pPr>
      <w:r>
        <w:rPr>
          <w:rFonts w:ascii="Calibri" w:hAnsi="Calibri" w:cs="Calibri"/>
          <w:sz w:val="22"/>
          <w:szCs w:val="22"/>
        </w:rPr>
        <w:t xml:space="preserve">I </w:t>
      </w:r>
      <w:r w:rsidR="00463D1E">
        <w:rPr>
          <w:rFonts w:ascii="Calibri" w:hAnsi="Calibri" w:cs="Calibri"/>
          <w:sz w:val="22"/>
          <w:szCs w:val="22"/>
        </w:rPr>
        <w:t>hereby</w:t>
      </w:r>
      <w:r>
        <w:rPr>
          <w:rFonts w:ascii="Calibri" w:hAnsi="Calibri" w:cs="Calibri"/>
          <w:sz w:val="22"/>
          <w:szCs w:val="22"/>
        </w:rPr>
        <w:t xml:space="preserve"> declare that all the above-furnished information is true to the best of my knowledge and belief.</w:t>
      </w:r>
      <w:r>
        <w:rPr>
          <w:rFonts w:ascii="Calibri" w:hAnsi="Calibri" w:cs="Calibri"/>
          <w:b/>
          <w:sz w:val="22"/>
          <w:szCs w:val="22"/>
        </w:rPr>
        <w:t xml:space="preserve">      </w:t>
      </w:r>
    </w:p>
    <w:p w:rsidR="00F25DE7" w14:paraId="711FAB03" w14:textId="77777777">
      <w:pPr>
        <w:rPr>
          <w:rFonts w:ascii="Calibri" w:hAnsi="Calibri" w:cs="Calibri"/>
          <w:b/>
          <w:sz w:val="22"/>
          <w:szCs w:val="22"/>
        </w:rPr>
      </w:pPr>
    </w:p>
    <w:p w:rsidR="00BB1C88" w14:paraId="66F08494" w14:textId="77777777">
      <w:pPr>
        <w:rPr>
          <w:rFonts w:ascii="Calibri" w:hAnsi="Calibri" w:cs="Calibri"/>
          <w:b/>
          <w:sz w:val="22"/>
          <w:szCs w:val="22"/>
        </w:rPr>
      </w:pPr>
    </w:p>
    <w:p w:rsidR="00786EDD" w14:paraId="341B1096" w14:textId="77777777">
      <w:pPr>
        <w:rPr>
          <w:rFonts w:ascii="Calibri" w:hAnsi="Calibri" w:cs="Calibri"/>
          <w:b/>
          <w:sz w:val="22"/>
          <w:szCs w:val="22"/>
        </w:rPr>
      </w:pPr>
      <w:r>
        <w:rPr>
          <w:rFonts w:ascii="Calibri" w:hAnsi="Calibri" w:cs="Calibri"/>
          <w:b/>
          <w:sz w:val="22"/>
          <w:szCs w:val="22"/>
        </w:rPr>
        <w:t>Date</w:t>
      </w:r>
    </w:p>
    <w:p w:rsidR="00786EDD" w14:paraId="0D5816C6" w14:textId="77777777">
      <w:pPr>
        <w:rPr>
          <w:rFonts w:ascii="Calibri" w:hAnsi="Calibri" w:cs="Calibri"/>
          <w:b/>
          <w:sz w:val="22"/>
          <w:szCs w:val="22"/>
        </w:rPr>
      </w:pPr>
      <w:r>
        <w:rPr>
          <w:rFonts w:ascii="Calibri" w:hAnsi="Calibri" w:cs="Calibri"/>
          <w:b/>
          <w:sz w:val="22"/>
          <w:szCs w:val="22"/>
        </w:rPr>
        <w:t>Place</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00F25DE7">
        <w:rPr>
          <w:rFonts w:ascii="Calibri" w:hAnsi="Calibri" w:cs="Calibri"/>
          <w:b/>
          <w:sz w:val="22"/>
          <w:szCs w:val="22"/>
        </w:rPr>
        <w:t xml:space="preserve">               </w:t>
      </w:r>
      <w:r>
        <w:rPr>
          <w:rFonts w:ascii="Calibri" w:hAnsi="Calibri" w:cs="Calibri"/>
          <w:b/>
          <w:sz w:val="22"/>
          <w:szCs w:val="22"/>
        </w:rPr>
        <w:t>Name</w:t>
      </w:r>
    </w:p>
    <w:p w:rsidR="00786EDD" w14:paraId="076E59F6" w14:textId="72183330">
      <w:pPr>
        <w:rPr>
          <w:rFonts w:ascii="Calibri" w:hAnsi="Calibri" w:cs="Calibri"/>
          <w:sz w:val="22"/>
          <w:szCs w:val="22"/>
        </w:rPr>
      </w:pPr>
      <w:r>
        <w:rPr>
          <w:rFonts w:ascii="Calibri" w:hAnsi="Calibri" w:cs="Calibri"/>
          <w:sz w:val="22"/>
          <w:szCs w:val="22"/>
        </w:rPr>
        <w:t xml:space="preserve">                                                                                                                                 </w:t>
      </w:r>
      <w:r w:rsidR="00DD7238">
        <w:rPr>
          <w:rFonts w:ascii="Calibri" w:hAnsi="Calibri" w:cs="Calibri"/>
          <w:sz w:val="22"/>
          <w:szCs w:val="22"/>
        </w:rPr>
        <w:t xml:space="preserve">       </w:t>
      </w:r>
      <w:r>
        <w:rPr>
          <w:rFonts w:ascii="Calibri" w:hAnsi="Calibri" w:cs="Calibri"/>
          <w:sz w:val="22"/>
          <w:szCs w:val="22"/>
        </w:rPr>
        <w:t xml:space="preserve">  (</w:t>
      </w:r>
      <w:r w:rsidR="0090560B">
        <w:rPr>
          <w:rFonts w:ascii="Calibri" w:hAnsi="Calibri" w:cs="Calibri"/>
          <w:sz w:val="22"/>
          <w:szCs w:val="22"/>
        </w:rPr>
        <w:t>B.Rajasekhar</w:t>
      </w:r>
      <w:r w:rsidR="00DD18D2">
        <w:rPr>
          <w:rFonts w:ascii="Calibri" w:hAnsi="Calibri" w:cs="Calibri"/>
          <w:sz w:val="22"/>
          <w:szCs w:val="22"/>
        </w:rPr>
        <w:t>)</w:t>
      </w:r>
      <w:r>
        <w:rPr>
          <w:rFonts w:ascii="Calibri" w:hAnsi="Calibri" w:cs="Calibri"/>
          <w:sz w:val="22"/>
          <w:szCs w:val="22"/>
        </w:rPr>
        <w:t xml:space="preserve">                                                                                    </w:t>
      </w:r>
    </w:p>
    <w:p w:rsidR="00786EDD" w14:paraId="2F7DF667" w14:textId="77777777">
      <w:pPr>
        <w:rPr>
          <w:rFonts w:ascii="Calibri" w:hAnsi="Calibri" w:cs="Calibri"/>
          <w:sz w:val="22"/>
          <w:szCs w:val="22"/>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2" descr="https://rdxfootmark.naukri.com/v2/track/openCv?trackingInfo=4403a35a3047a5b2c49d8652910b7cd3134f530e18705c4458440321091b5b58120e18041348595c004356014b4450530401195c1333471b1b1115435c5e0f5442011503504e1c180c571833471b1b02114558590b4d584b50535a4f162e024b4340010d120213105b5c0c004d145c455715445a5c5d57421a081105431458090d074b100a12031753444f4a081e0103030016485b5e0858491b08034e6&amp;docType=doc"/>
            <wp:cNvGraphicFramePr/>
            <a:graphic xmlns:a="http://schemas.openxmlformats.org/drawingml/2006/main">
              <a:graphicData uri="http://schemas.openxmlformats.org/drawingml/2006/picture">
                <pic:pic xmlns:pic="http://schemas.openxmlformats.org/drawingml/2006/picture">
                  <pic:nvPicPr>
                    <pic:cNvPr id="2102046127" name="Picture 2" descr="https://rdxfootmark.naukri.com/v2/track/openCv?trackingInfo=4403a35a3047a5b2c49d8652910b7cd3134f530e18705c4458440321091b5b58120e18041348595c004356014b4450530401195c1333471b1b1115435c5e0f5442011503504e1c180c571833471b1b02114558590b4d584b50535a4f162e024b4340010d120213105b5c0c004d145c455715445a5c5d57421a081105431458090d074b100a12031753444f4a081e0103030016485b5e0858491b08034e6&amp;docType=doc"/>
                    <pic:cNvPicPr/>
                  </pic:nvPicPr>
                  <pic:blipFill>
                    <a:blip xmlns:r="http://schemas.openxmlformats.org/officeDocument/2006/relationships" r:embed="rId4" r:link="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footerReference w:type="default" r:id="rId7"/>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Microsoft YaHei"/>
    <w:charset w:val="02"/>
    <w:family w:val="auto"/>
    <w:pitch w:val="default"/>
    <w:sig w:usb0="00000000" w:usb1="00000000" w:usb2="00000000"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86EDD" w14:paraId="5E955FBE" w14:textId="77777777">
    <w:pPr>
      <w:pStyle w:val="Foo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9601200</wp:posOffset>
              </wp:positionV>
              <wp:extent cx="7772400" cy="266700"/>
              <wp:effectExtent l="0" t="0" r="0" b="0"/>
              <wp:wrapNone/>
              <wp:docPr id="2" name="MSIPCM6d3f4befbfbf7abef5c26ef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7772400" cy="266700"/>
                      </a:xfrm>
                      <a:prstGeom prst="rect">
                        <a:avLst/>
                      </a:prstGeom>
                      <a:noFill/>
                      <a:ln>
                        <a:noFill/>
                      </a:ln>
                    </wps:spPr>
                    <wps:txbx>
                      <w:txbxContent>
                        <w:p w:rsidR="00786EDD" w14:textId="77777777">
                          <w:pPr>
                            <w:jc w:val="center"/>
                            <w:rPr>
                              <w:rFonts w:ascii="Arial" w:hAnsi="Arial" w:cs="Arial"/>
                              <w:color w:val="000000"/>
                              <w:sz w:val="14"/>
                            </w:rPr>
                          </w:pPr>
                          <w:r>
                            <w:rPr>
                              <w:rFonts w:ascii="Arial" w:hAnsi="Arial" w:cs="Arial"/>
                              <w:color w:val="000000"/>
                              <w:sz w:val="14"/>
                            </w:rPr>
                            <w:t>Sensitivity: Internal &amp; Restricted</w:t>
                          </w:r>
                        </w:p>
                      </w:txbxContent>
                    </wps:txbx>
                    <wps:bodyPr rot="0" vert="horz" wrap="square" lIns="91440" tIns="0" rIns="91440" bIns="0" anchor="b"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6d3f4befbfbf7abef5c26efc" o:spid="_x0000_s2049" type="#_x0000_t202" alt="{&quot;HashCode&quot;:2133105206,&quot;Height&quot;:792.0,&quot;Width&quot;:612.0,&quot;Placement&quot;:&quot;Footer&quot;,&quot;Index&quot;:&quot;Primary&quot;,&quot;Section&quot;:1,&quot;Top&quot;:0.0,&quot;Left&quot;:0.0}" style="width:612pt;height:21pt;margin-top:756pt;margin-left:0;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bottom;z-index:251659264" o:allowincell="f" filled="f" stroked="f">
              <v:textbox inset=",0,,0">
                <w:txbxContent>
                  <w:p w:rsidR="00786EDD" w14:paraId="5511CC24" w14:textId="77777777">
                    <w:pPr>
                      <w:jc w:val="center"/>
                      <w:rPr>
                        <w:rFonts w:ascii="Arial" w:hAnsi="Arial" w:cs="Arial"/>
                        <w:color w:val="000000"/>
                        <w:sz w:val="14"/>
                      </w:rPr>
                    </w:pPr>
                    <w:r>
                      <w:rPr>
                        <w:rFonts w:ascii="Arial" w:hAnsi="Arial" w:cs="Arial"/>
                        <w:color w:val="000000"/>
                        <w:sz w:val="14"/>
                      </w:rPr>
                      <w:t>Sensitivity: Internal &amp; Restricted</w:t>
                    </w: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B3DF4F2"/>
    <w:multiLevelType w:val="singleLevel"/>
    <w:tmpl w:val="AB3DF4F2"/>
    <w:lvl w:ilvl="0">
      <w:start w:val="1"/>
      <w:numFmt w:val="bullet"/>
      <w:lvlText w:val=""/>
      <w:lvlJc w:val="left"/>
      <w:pPr>
        <w:tabs>
          <w:tab w:val="num" w:pos="420"/>
        </w:tabs>
        <w:ind w:left="420" w:hanging="420"/>
      </w:pPr>
      <w:rPr>
        <w:rFonts w:ascii="Wingdings" w:hAnsi="Wingdings" w:hint="default"/>
      </w:rPr>
    </w:lvl>
  </w:abstractNum>
  <w:abstractNum w:abstractNumId="1">
    <w:nsid w:val="00000003"/>
    <w:multiLevelType w:val="singleLevel"/>
    <w:tmpl w:val="00000003"/>
    <w:lvl w:ilvl="0">
      <w:start w:val="1"/>
      <w:numFmt w:val="bullet"/>
      <w:lvlText w:val=""/>
      <w:lvlJc w:val="left"/>
      <w:pPr>
        <w:tabs>
          <w:tab w:val="num" w:pos="0"/>
        </w:tabs>
        <w:ind w:left="720" w:hanging="360"/>
      </w:pPr>
      <w:rPr>
        <w:rFonts w:ascii="Wingdings" w:hAnsi="Wingdings" w:cs="Tahoma"/>
        <w:sz w:val="24"/>
      </w:rPr>
    </w:lvl>
  </w:abstractNum>
  <w:abstractNum w:abstractNumId="2">
    <w:nsid w:val="0E467235"/>
    <w:multiLevelType w:val="hybridMultilevel"/>
    <w:tmpl w:val="00000000"/>
    <w:lvl w:ilvl="0">
      <w:start w:val="1"/>
      <w:numFmt w:val="bullet"/>
      <w:lvlText w:val="⮚"/>
      <w:lvlJc w:val="left"/>
      <w:pPr>
        <w:ind w:left="360" w:hanging="360"/>
      </w:pPr>
      <w:rPr>
        <w:rFonts w:ascii="Noto Sans Symbols" w:eastAsia="Noto Sans Symbols" w:hAnsi="Noto Sans Symbols" w:cs="Noto Sans Symbols"/>
        <w:sz w:val="18"/>
        <w:szCs w:val="18"/>
      </w:rPr>
    </w:lvl>
    <w:lvl w:ilvl="1">
      <w:start w:val="1"/>
      <w:numFmt w:val="bullet"/>
      <w:lvlText w:val="●"/>
      <w:lvlJc w:val="left"/>
      <w:pPr>
        <w:ind w:left="720" w:hanging="360"/>
      </w:pPr>
      <w:rPr>
        <w:rFonts w:ascii="Noto Sans Symbols" w:eastAsia="Noto Sans Symbols" w:hAnsi="Noto Sans Symbols" w:cs="Noto Sans Symbols"/>
        <w:sz w:val="18"/>
        <w:szCs w:val="18"/>
      </w:rPr>
    </w:lvl>
    <w:lvl w:ilvl="2">
      <w:start w:val="1"/>
      <w:numFmt w:val="bullet"/>
      <w:lvlText w:val="●"/>
      <w:lvlJc w:val="left"/>
      <w:pPr>
        <w:ind w:left="1080" w:hanging="360"/>
      </w:pPr>
      <w:rPr>
        <w:rFonts w:ascii="Noto Sans Symbols" w:eastAsia="Noto Sans Symbols" w:hAnsi="Noto Sans Symbols" w:cs="Noto Sans Symbols"/>
        <w:sz w:val="18"/>
        <w:szCs w:val="18"/>
      </w:rPr>
    </w:lvl>
    <w:lvl w:ilvl="3">
      <w:start w:val="1"/>
      <w:numFmt w:val="bullet"/>
      <w:lvlText w:val="●"/>
      <w:lvlJc w:val="left"/>
      <w:pPr>
        <w:ind w:left="1440" w:hanging="360"/>
      </w:pPr>
      <w:rPr>
        <w:rFonts w:ascii="Noto Sans Symbols" w:eastAsia="Noto Sans Symbols" w:hAnsi="Noto Sans Symbols" w:cs="Noto Sans Symbols"/>
        <w:sz w:val="18"/>
        <w:szCs w:val="18"/>
      </w:rPr>
    </w:lvl>
    <w:lvl w:ilvl="4">
      <w:start w:val="1"/>
      <w:numFmt w:val="bullet"/>
      <w:lvlText w:val="●"/>
      <w:lvlJc w:val="left"/>
      <w:pPr>
        <w:ind w:left="1800" w:hanging="360"/>
      </w:pPr>
      <w:rPr>
        <w:rFonts w:ascii="Noto Sans Symbols" w:eastAsia="Noto Sans Symbols" w:hAnsi="Noto Sans Symbols" w:cs="Noto Sans Symbols"/>
        <w:sz w:val="18"/>
        <w:szCs w:val="18"/>
      </w:rPr>
    </w:lvl>
    <w:lvl w:ilvl="5">
      <w:start w:val="1"/>
      <w:numFmt w:val="bullet"/>
      <w:lvlText w:val="●"/>
      <w:lvlJc w:val="left"/>
      <w:pPr>
        <w:ind w:left="2160" w:hanging="360"/>
      </w:pPr>
      <w:rPr>
        <w:rFonts w:ascii="Noto Sans Symbols" w:eastAsia="Noto Sans Symbols" w:hAnsi="Noto Sans Symbols" w:cs="Noto Sans Symbols"/>
        <w:sz w:val="18"/>
        <w:szCs w:val="18"/>
      </w:rPr>
    </w:lvl>
    <w:lvl w:ilvl="6">
      <w:start w:val="1"/>
      <w:numFmt w:val="bullet"/>
      <w:lvlText w:val="●"/>
      <w:lvlJc w:val="left"/>
      <w:pPr>
        <w:ind w:left="2520" w:hanging="360"/>
      </w:pPr>
      <w:rPr>
        <w:rFonts w:ascii="Noto Sans Symbols" w:eastAsia="Noto Sans Symbols" w:hAnsi="Noto Sans Symbols" w:cs="Noto Sans Symbols"/>
        <w:sz w:val="18"/>
        <w:szCs w:val="18"/>
      </w:rPr>
    </w:lvl>
    <w:lvl w:ilvl="7">
      <w:start w:val="1"/>
      <w:numFmt w:val="bullet"/>
      <w:lvlText w:val="●"/>
      <w:lvlJc w:val="left"/>
      <w:pPr>
        <w:ind w:left="2880" w:hanging="360"/>
      </w:pPr>
      <w:rPr>
        <w:rFonts w:ascii="Noto Sans Symbols" w:eastAsia="Noto Sans Symbols" w:hAnsi="Noto Sans Symbols" w:cs="Noto Sans Symbols"/>
        <w:sz w:val="18"/>
        <w:szCs w:val="18"/>
      </w:rPr>
    </w:lvl>
    <w:lvl w:ilvl="8">
      <w:start w:val="1"/>
      <w:numFmt w:val="bullet"/>
      <w:lvlText w:val="●"/>
      <w:lvlJc w:val="left"/>
      <w:pPr>
        <w:ind w:left="3240" w:hanging="360"/>
      </w:pPr>
      <w:rPr>
        <w:rFonts w:ascii="Noto Sans Symbols" w:eastAsia="Noto Sans Symbols" w:hAnsi="Noto Sans Symbols" w:cs="Noto Sans Symbols"/>
        <w:sz w:val="18"/>
        <w:szCs w:val="18"/>
      </w:rPr>
    </w:lvl>
  </w:abstractNum>
  <w:abstractNum w:abstractNumId="3">
    <w:nsid w:val="15120BAB"/>
    <w:multiLevelType w:val="multilevel"/>
    <w:tmpl w:val="15120BAB"/>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22C3456A"/>
    <w:multiLevelType w:val="multilevel"/>
    <w:tmpl w:val="22C3456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60844BF"/>
    <w:multiLevelType w:val="multilevel"/>
    <w:tmpl w:val="260844BF"/>
    <w:lvl w:ilvl="0">
      <w:start w:val="1"/>
      <w:numFmt w:val="bullet"/>
      <w:lvlText w:val=""/>
      <w:lvlJc w:val="left"/>
      <w:pPr>
        <w:tabs>
          <w:tab w:val="num" w:pos="360"/>
        </w:tabs>
        <w:ind w:left="360" w:hanging="360"/>
      </w:pPr>
      <w:rPr>
        <w:rFonts w:ascii="Wingdings" w:hAnsi="Wingdings" w:hint="default"/>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6">
    <w:nsid w:val="4920249E"/>
    <w:multiLevelType w:val="multilevel"/>
    <w:tmpl w:val="492024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93425AA"/>
    <w:multiLevelType w:val="multilevel"/>
    <w:tmpl w:val="493425AA"/>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nsid w:val="6B3D4C27"/>
    <w:multiLevelType w:val="multilevel"/>
    <w:tmpl w:val="6B3D4C2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7B311215"/>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4"/>
  </w:num>
  <w:num w:numId="3">
    <w:abstractNumId w:val="0"/>
  </w:num>
  <w:num w:numId="4">
    <w:abstractNumId w:val="8"/>
  </w:num>
  <w:num w:numId="5">
    <w:abstractNumId w:val="6"/>
  </w:num>
  <w:num w:numId="6">
    <w:abstractNumId w:val="5"/>
  </w:num>
  <w:num w:numId="7">
    <w:abstractNumId w:val="9"/>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F8C"/>
    <w:rsid w:val="00010BFB"/>
    <w:rsid w:val="00011651"/>
    <w:rsid w:val="00014FD7"/>
    <w:rsid w:val="0003293B"/>
    <w:rsid w:val="000478D5"/>
    <w:rsid w:val="00055694"/>
    <w:rsid w:val="00057C72"/>
    <w:rsid w:val="00097763"/>
    <w:rsid w:val="000B1B5E"/>
    <w:rsid w:val="000B52B7"/>
    <w:rsid w:val="000D724A"/>
    <w:rsid w:val="00105130"/>
    <w:rsid w:val="0010745F"/>
    <w:rsid w:val="0011721A"/>
    <w:rsid w:val="001175FA"/>
    <w:rsid w:val="00124272"/>
    <w:rsid w:val="001311AB"/>
    <w:rsid w:val="00142757"/>
    <w:rsid w:val="001577F0"/>
    <w:rsid w:val="001661F5"/>
    <w:rsid w:val="00172A27"/>
    <w:rsid w:val="001B2B1D"/>
    <w:rsid w:val="001E0696"/>
    <w:rsid w:val="001E1794"/>
    <w:rsid w:val="001E25C7"/>
    <w:rsid w:val="002367C5"/>
    <w:rsid w:val="002758AA"/>
    <w:rsid w:val="002768FC"/>
    <w:rsid w:val="0028001E"/>
    <w:rsid w:val="00293B24"/>
    <w:rsid w:val="002C77D8"/>
    <w:rsid w:val="00305028"/>
    <w:rsid w:val="0030739F"/>
    <w:rsid w:val="00310AED"/>
    <w:rsid w:val="00332072"/>
    <w:rsid w:val="0033433F"/>
    <w:rsid w:val="00344543"/>
    <w:rsid w:val="00347235"/>
    <w:rsid w:val="00352E66"/>
    <w:rsid w:val="00364168"/>
    <w:rsid w:val="003662D5"/>
    <w:rsid w:val="003807D4"/>
    <w:rsid w:val="0038135A"/>
    <w:rsid w:val="003A05CB"/>
    <w:rsid w:val="003D34EB"/>
    <w:rsid w:val="003E6876"/>
    <w:rsid w:val="003F3906"/>
    <w:rsid w:val="00403E7A"/>
    <w:rsid w:val="004179F8"/>
    <w:rsid w:val="004240BB"/>
    <w:rsid w:val="00432C3D"/>
    <w:rsid w:val="00432E62"/>
    <w:rsid w:val="00444ABE"/>
    <w:rsid w:val="00463D1E"/>
    <w:rsid w:val="00463E8A"/>
    <w:rsid w:val="00477F4B"/>
    <w:rsid w:val="004856FD"/>
    <w:rsid w:val="004A1B55"/>
    <w:rsid w:val="004B13E7"/>
    <w:rsid w:val="004B417A"/>
    <w:rsid w:val="004E3D82"/>
    <w:rsid w:val="00501FF9"/>
    <w:rsid w:val="00514808"/>
    <w:rsid w:val="00526E14"/>
    <w:rsid w:val="005430C6"/>
    <w:rsid w:val="00571D03"/>
    <w:rsid w:val="005727C2"/>
    <w:rsid w:val="00591EAE"/>
    <w:rsid w:val="005B1571"/>
    <w:rsid w:val="005C07A6"/>
    <w:rsid w:val="005D0053"/>
    <w:rsid w:val="005F0AF8"/>
    <w:rsid w:val="005F7EF3"/>
    <w:rsid w:val="006138A1"/>
    <w:rsid w:val="00627BC7"/>
    <w:rsid w:val="006738E8"/>
    <w:rsid w:val="006811D5"/>
    <w:rsid w:val="006C5B22"/>
    <w:rsid w:val="006D12EE"/>
    <w:rsid w:val="006E49DF"/>
    <w:rsid w:val="00714157"/>
    <w:rsid w:val="0072798F"/>
    <w:rsid w:val="00731D69"/>
    <w:rsid w:val="00764BE8"/>
    <w:rsid w:val="00785C6C"/>
    <w:rsid w:val="00786EDD"/>
    <w:rsid w:val="007A56C4"/>
    <w:rsid w:val="007B453A"/>
    <w:rsid w:val="007D0C75"/>
    <w:rsid w:val="007E7460"/>
    <w:rsid w:val="007F261F"/>
    <w:rsid w:val="0080462A"/>
    <w:rsid w:val="00820630"/>
    <w:rsid w:val="00826214"/>
    <w:rsid w:val="008263CD"/>
    <w:rsid w:val="00882475"/>
    <w:rsid w:val="008A7869"/>
    <w:rsid w:val="008B344A"/>
    <w:rsid w:val="008B3D2D"/>
    <w:rsid w:val="008D13FF"/>
    <w:rsid w:val="008D2B59"/>
    <w:rsid w:val="00901FBA"/>
    <w:rsid w:val="0090560B"/>
    <w:rsid w:val="0092478D"/>
    <w:rsid w:val="00930B66"/>
    <w:rsid w:val="009459FE"/>
    <w:rsid w:val="00965FFD"/>
    <w:rsid w:val="00987895"/>
    <w:rsid w:val="00994D63"/>
    <w:rsid w:val="009E246B"/>
    <w:rsid w:val="009E35D8"/>
    <w:rsid w:val="009E4194"/>
    <w:rsid w:val="00A12026"/>
    <w:rsid w:val="00A16330"/>
    <w:rsid w:val="00A23E70"/>
    <w:rsid w:val="00A44536"/>
    <w:rsid w:val="00A46904"/>
    <w:rsid w:val="00A54B95"/>
    <w:rsid w:val="00A92778"/>
    <w:rsid w:val="00A9305A"/>
    <w:rsid w:val="00AA2059"/>
    <w:rsid w:val="00AA5FB2"/>
    <w:rsid w:val="00AC1FB7"/>
    <w:rsid w:val="00AC4DA2"/>
    <w:rsid w:val="00AE1DB4"/>
    <w:rsid w:val="00B62819"/>
    <w:rsid w:val="00B7431A"/>
    <w:rsid w:val="00BA00FE"/>
    <w:rsid w:val="00BA1275"/>
    <w:rsid w:val="00BB1C88"/>
    <w:rsid w:val="00BC070B"/>
    <w:rsid w:val="00BC39FB"/>
    <w:rsid w:val="00BC6956"/>
    <w:rsid w:val="00BD4858"/>
    <w:rsid w:val="00BF33E7"/>
    <w:rsid w:val="00C0770A"/>
    <w:rsid w:val="00C17021"/>
    <w:rsid w:val="00C223AD"/>
    <w:rsid w:val="00C277A4"/>
    <w:rsid w:val="00C27BC4"/>
    <w:rsid w:val="00C34EAF"/>
    <w:rsid w:val="00C41E23"/>
    <w:rsid w:val="00C4404C"/>
    <w:rsid w:val="00C45B6C"/>
    <w:rsid w:val="00C60159"/>
    <w:rsid w:val="00C73B49"/>
    <w:rsid w:val="00C975F1"/>
    <w:rsid w:val="00CA5091"/>
    <w:rsid w:val="00CB0C57"/>
    <w:rsid w:val="00CD112E"/>
    <w:rsid w:val="00CD7349"/>
    <w:rsid w:val="00CE619A"/>
    <w:rsid w:val="00D06CE6"/>
    <w:rsid w:val="00D373E2"/>
    <w:rsid w:val="00D45476"/>
    <w:rsid w:val="00D5455C"/>
    <w:rsid w:val="00D7415E"/>
    <w:rsid w:val="00D81B1D"/>
    <w:rsid w:val="00DA145A"/>
    <w:rsid w:val="00DD18D2"/>
    <w:rsid w:val="00DD7238"/>
    <w:rsid w:val="00E02456"/>
    <w:rsid w:val="00E0581B"/>
    <w:rsid w:val="00E43FB0"/>
    <w:rsid w:val="00E56184"/>
    <w:rsid w:val="00E700AE"/>
    <w:rsid w:val="00E8142F"/>
    <w:rsid w:val="00EB6CD8"/>
    <w:rsid w:val="00EE5195"/>
    <w:rsid w:val="00F00659"/>
    <w:rsid w:val="00F12330"/>
    <w:rsid w:val="00F25DE7"/>
    <w:rsid w:val="00F62611"/>
    <w:rsid w:val="00F63855"/>
    <w:rsid w:val="00F7247A"/>
    <w:rsid w:val="00F80B90"/>
    <w:rsid w:val="00FB0044"/>
    <w:rsid w:val="00FB5DA5"/>
    <w:rsid w:val="00FD69F4"/>
    <w:rsid w:val="00FE6D40"/>
    <w:rsid w:val="00FE7E06"/>
    <w:rsid w:val="00FF0D10"/>
    <w:rsid w:val="00FF335B"/>
    <w:rsid w:val="0C71390F"/>
    <w:rsid w:val="2B4B1156"/>
    <w:rsid w:val="3847699D"/>
    <w:rsid w:val="4A476C5A"/>
    <w:rsid w:val="70E548C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38AFCEDB-149B-1F41-872F-2FF8A847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qFormat/>
    <w:pPr>
      <w:keepNext/>
      <w:suppressAutoHyphens/>
      <w:outlineLvl w:val="0"/>
    </w:pPr>
    <w:rPr>
      <w:b/>
      <w:sz w:val="28"/>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paragraph" w:styleId="Heading8">
    <w:name w:val="heading 8"/>
    <w:basedOn w:val="Normal"/>
    <w:next w:val="Normal"/>
    <w:qFormat/>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semiHidden/>
    <w:qFormat/>
    <w:rPr>
      <w:rFonts w:ascii="Cambria" w:eastAsia="Times New Roman" w:hAnsi="Cambria" w:cs="Times New Roman"/>
      <w:b/>
      <w:bCs/>
      <w:sz w:val="26"/>
      <w:szCs w:val="26"/>
    </w:rPr>
  </w:style>
  <w:style w:type="paragraph" w:styleId="BodyText">
    <w:name w:val="Body Text"/>
    <w:basedOn w:val="Normal"/>
    <w:semiHidden/>
    <w:pPr>
      <w:spacing w:after="220" w:line="220" w:lineRule="atLeast"/>
      <w:jc w:val="both"/>
    </w:pPr>
    <w:rPr>
      <w:rFonts w:ascii="Arial" w:eastAsia="Batang" w:hAnsi="Arial"/>
      <w:spacing w:val="-5"/>
      <w:sz w:val="20"/>
      <w:szCs w:val="20"/>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qFormat/>
    <w:rPr>
      <w:sz w:val="16"/>
      <w:szCs w:val="16"/>
    </w:rPr>
  </w:style>
  <w:style w:type="character" w:styleId="Emphasis">
    <w:name w:val="Emphasis"/>
    <w:qFormat/>
    <w:rPr>
      <w:i/>
      <w:iCs/>
    </w:rPr>
  </w:style>
  <w:style w:type="paragraph" w:styleId="Footer">
    <w:name w:val="footer"/>
    <w:basedOn w:val="Normal"/>
    <w:link w:val="FooterChar"/>
    <w:unhideWhenUsed/>
    <w:qFormat/>
    <w:pPr>
      <w:tabs>
        <w:tab w:val="center" w:pos="4680"/>
        <w:tab w:val="right" w:pos="9360"/>
      </w:tabs>
    </w:pPr>
  </w:style>
  <w:style w:type="character" w:customStyle="1" w:styleId="FooterChar">
    <w:name w:val="Footer Char"/>
    <w:link w:val="Footer"/>
    <w:qFormat/>
    <w:rPr>
      <w:sz w:val="24"/>
      <w:szCs w:val="24"/>
      <w:lang w:val="en-US" w:eastAsia="en-US"/>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qFormat/>
    <w:rPr>
      <w:sz w:val="24"/>
      <w:szCs w:val="24"/>
      <w:lang w:val="en-US" w:eastAsia="en-U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qFormat/>
    <w:rPr>
      <w:rFonts w:ascii="Courier New" w:hAnsi="Courier New" w:cs="Courier New"/>
    </w:rPr>
  </w:style>
  <w:style w:type="character" w:styleId="Hyperlink">
    <w:name w:val="Hyperlink"/>
    <w:rPr>
      <w:color w:val="0000FF"/>
      <w:u w:val="single"/>
    </w:rPr>
  </w:style>
  <w:style w:type="paragraph" w:styleId="NormalWeb">
    <w:name w:val="Normal (Web)"/>
    <w:basedOn w:val="Normal"/>
    <w:uiPriority w:val="99"/>
    <w:unhideWhenUsed/>
    <w:qFormat/>
    <w:pPr>
      <w:spacing w:before="100" w:beforeAutospacing="1" w:after="100" w:afterAutospacing="1"/>
    </w:pPr>
  </w:style>
  <w:style w:type="paragraph" w:styleId="Subtitle">
    <w:name w:val="Subtitle"/>
    <w:basedOn w:val="Normal"/>
    <w:qFormat/>
    <w:pPr>
      <w:spacing w:after="60"/>
      <w:jc w:val="center"/>
      <w:outlineLvl w:val="1"/>
    </w:pPr>
    <w:rPr>
      <w:rFonts w:ascii="Arial" w:hAnsi="Arial" w:cs="Arial"/>
    </w:rPr>
  </w:style>
  <w:style w:type="paragraph" w:styleId="Title">
    <w:name w:val="Title"/>
    <w:basedOn w:val="Normal"/>
    <w:next w:val="Subtitle"/>
    <w:qFormat/>
    <w:pPr>
      <w:suppressAutoHyphens/>
      <w:jc w:val="center"/>
    </w:pPr>
    <w:rPr>
      <w:rFonts w:ascii="Verdana" w:hAnsi="Verdana"/>
      <w:b/>
      <w:sz w:val="26"/>
      <w:szCs w:val="20"/>
    </w:rPr>
  </w:style>
  <w:style w:type="character" w:customStyle="1" w:styleId="apple-style-span">
    <w:name w:val="apple-style-span"/>
    <w:qFormat/>
  </w:style>
  <w:style w:type="character" w:customStyle="1" w:styleId="Sparta-BulletsChar">
    <w:name w:val="Sparta - Bullets Char"/>
    <w:link w:val="Sparta-Bullets"/>
    <w:qFormat/>
    <w:rPr>
      <w:rFonts w:ascii="Arial" w:hAnsi="Arial" w:cs="Arial"/>
      <w:bCs/>
    </w:rPr>
  </w:style>
  <w:style w:type="paragraph" w:customStyle="1" w:styleId="Sparta-Bullets">
    <w:name w:val="Sparta - Bullets"/>
    <w:basedOn w:val="Normal"/>
    <w:link w:val="Sparta-BulletsChar"/>
    <w:qFormat/>
    <w:pPr>
      <w:autoSpaceDE w:val="0"/>
      <w:autoSpaceDN w:val="0"/>
      <w:spacing w:line="240" w:lineRule="atLeast"/>
    </w:pPr>
    <w:rPr>
      <w:rFonts w:ascii="Arial" w:hAnsi="Arial"/>
      <w:bCs/>
      <w:sz w:val="20"/>
      <w:szCs w:val="20"/>
    </w:rPr>
  </w:style>
  <w:style w:type="character" w:customStyle="1" w:styleId="tdhighlightredcream1">
    <w:name w:val="td_highlightred_cream1"/>
    <w:qFormat/>
    <w:rPr>
      <w:rFonts w:ascii="Verdana" w:hAnsi="Verdana" w:hint="default"/>
      <w:b/>
      <w:bCs/>
      <w:color w:val="E21505"/>
      <w:sz w:val="16"/>
      <w:szCs w:val="16"/>
      <w:shd w:val="clear" w:color="auto" w:fill="D6D672"/>
    </w:rPr>
  </w:style>
  <w:style w:type="character" w:customStyle="1" w:styleId="normaltext">
    <w:name w:val="normaltext"/>
    <w:qFormat/>
  </w:style>
  <w:style w:type="character" w:customStyle="1" w:styleId="style241">
    <w:name w:val="style241"/>
    <w:qFormat/>
    <w:rPr>
      <w:rFonts w:ascii="Verdana" w:hAnsi="Verdana" w:cs="Verdana"/>
      <w:sz w:val="14"/>
      <w:szCs w:val="14"/>
    </w:rPr>
  </w:style>
  <w:style w:type="character" w:styleId="IntenseEmphasis">
    <w:name w:val="Intense Emphasis"/>
    <w:uiPriority w:val="21"/>
    <w:qFormat/>
    <w:rPr>
      <w:b/>
      <w:bCs/>
      <w:i/>
      <w:iCs/>
      <w:color w:val="4F81BD"/>
    </w:rPr>
  </w:style>
  <w:style w:type="character" w:styleId="IntenseReference">
    <w:name w:val="Intense Reference"/>
    <w:uiPriority w:val="32"/>
    <w:qFormat/>
    <w:rPr>
      <w:b/>
      <w:bCs/>
      <w:smallCaps/>
      <w:color w:val="C0504D"/>
      <w:spacing w:val="5"/>
      <w:u w:val="single"/>
    </w:rPr>
  </w:style>
  <w:style w:type="character" w:styleId="BookTitle">
    <w:name w:val="Book Title"/>
    <w:uiPriority w:val="33"/>
    <w:qFormat/>
    <w:rPr>
      <w:b/>
      <w:bCs/>
      <w:smallCaps/>
      <w:spacing w:val="5"/>
    </w:rPr>
  </w:style>
  <w:style w:type="character" w:customStyle="1" w:styleId="style11">
    <w:name w:val="style11"/>
    <w:qFormat/>
    <w:rPr>
      <w:rFonts w:ascii="Arial" w:hAnsi="Arial" w:cs="Arial"/>
      <w:sz w:val="24"/>
      <w:szCs w:val="24"/>
    </w:rPr>
  </w:style>
  <w:style w:type="character" w:customStyle="1" w:styleId="apple-converted-space">
    <w:name w:val="apple-converted-space"/>
    <w:qFormat/>
  </w:style>
  <w:style w:type="paragraph" w:styleId="ListParagraph">
    <w:name w:val="List Paragraph"/>
    <w:basedOn w:val="Normal"/>
    <w:link w:val="ListParagraphChar"/>
    <w:uiPriority w:val="34"/>
    <w:qFormat/>
    <w:pPr>
      <w:ind w:left="720"/>
    </w:pPr>
    <w:rPr>
      <w:rFonts w:cs="Arial"/>
    </w:rPr>
  </w:style>
  <w:style w:type="character" w:customStyle="1" w:styleId="ListParagraphChar">
    <w:name w:val="List Paragraph Char"/>
    <w:link w:val="ListParagraph"/>
    <w:uiPriority w:val="34"/>
    <w:qFormat/>
    <w:locked/>
    <w:rPr>
      <w:rFonts w:cs="Arial"/>
      <w:sz w:val="24"/>
      <w:szCs w:val="24"/>
      <w:lang w:val="en-US" w:eastAsia="en-US"/>
    </w:rPr>
  </w:style>
  <w:style w:type="paragraph" w:customStyle="1" w:styleId="CharCharCharChar">
    <w:name w:val="Char Char Char Char"/>
    <w:basedOn w:val="Normal"/>
    <w:qFormat/>
    <w:pPr>
      <w:spacing w:after="160" w:line="240" w:lineRule="exact"/>
    </w:pPr>
    <w:rPr>
      <w:rFonts w:ascii="Verdana" w:eastAsia="Batang" w:hAnsi="Verdana" w:cs="Arial"/>
      <w:sz w:val="22"/>
      <w:szCs w:val="20"/>
      <w:lang w:eastAsia="ko-KR"/>
    </w:rPr>
  </w:style>
  <w:style w:type="paragraph" w:customStyle="1" w:styleId="Achievement">
    <w:name w:val="Achievement"/>
    <w:basedOn w:val="BodyText"/>
    <w:qFormat/>
    <w:pPr>
      <w:spacing w:after="60" w:line="240" w:lineRule="atLeast"/>
    </w:pPr>
    <w:rPr>
      <w:rFonts w:ascii="Garamond" w:eastAsia="Times New Roman" w:hAnsi="Garamond"/>
      <w:spacing w:val="0"/>
      <w:sz w:val="22"/>
    </w:rPr>
  </w:style>
  <w:style w:type="paragraph" w:styleId="NoSpacing">
    <w:name w:val="No Spacing"/>
    <w:qFormat/>
    <w:rPr>
      <w:rFonts w:ascii="Cambria" w:eastAsia="Cambria" w:hAnsi="Cambria"/>
      <w:sz w:val="22"/>
      <w:szCs w:val="22"/>
    </w:rPr>
  </w:style>
  <w:style w:type="paragraph" w:customStyle="1" w:styleId="Standard">
    <w:name w:val="Standard"/>
    <w:qFormat/>
    <w:pPr>
      <w:suppressAutoHyphens/>
      <w:autoSpaceDN w:val="0"/>
    </w:pPr>
    <w:rPr>
      <w:rFonts w:eastAsia="Times New Roman"/>
      <w:kern w:val="3"/>
      <w:sz w:val="24"/>
      <w:szCs w:val="24"/>
      <w:lang w:eastAsia="zh-CN"/>
    </w:rPr>
  </w:style>
  <w:style w:type="paragraph" w:customStyle="1" w:styleId="Nome">
    <w:name w:val="Nome"/>
    <w:basedOn w:val="Normal"/>
    <w:qFormat/>
    <w:pPr>
      <w:ind w:left="426" w:hanging="426"/>
    </w:pPr>
    <w:rPr>
      <w:b/>
      <w:sz w:val="28"/>
      <w:szCs w:val="20"/>
    </w:rPr>
  </w:style>
  <w:style w:type="paragraph" w:customStyle="1" w:styleId="SAP-TablebulletedText">
    <w:name w:val="SAP - Table bulleted Text"/>
    <w:basedOn w:val="Normal"/>
    <w:qFormat/>
    <w:pPr>
      <w:spacing w:line="312" w:lineRule="auto"/>
      <w:ind w:left="720"/>
      <w:contextualSpacing/>
      <w:jc w:val="both"/>
    </w:pPr>
    <w:rPr>
      <w:rFonts w:ascii="Cambria" w:hAnsi="Cambria"/>
      <w:sz w:val="22"/>
      <w:szCs w:val="22"/>
      <w:lang w:val="en-GB" w:eastAsia="en-IN"/>
    </w:rPr>
  </w:style>
  <w:style w:type="paragraph" w:customStyle="1" w:styleId="Default">
    <w:name w:val="Default"/>
    <w:qFormat/>
    <w:pPr>
      <w:autoSpaceDE w:val="0"/>
      <w:autoSpaceDN w:val="0"/>
      <w:adjustRightInd w:val="0"/>
    </w:pPr>
    <w:rPr>
      <w:rFonts w:ascii="Verdana" w:eastAsia="Calibri" w:hAnsi="Verdana" w:cs="Verdana"/>
      <w:color w:val="000000"/>
      <w:sz w:val="24"/>
      <w:szCs w:val="24"/>
      <w:lang w:bidi="te-IN"/>
    </w:r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wmf" /><Relationship Id="rId5" Type="http://schemas.openxmlformats.org/officeDocument/2006/relationships/image" Target="https://rdxfootmark.naukri.com/v2/track/openCv?trackingInfo=4403a35a3047a5b2c49d8652910b7cd3134f530e18705c4458440321091b5b58120e18041348595c004356014b4450530401195c1333471b1b1115435c5e0f5442011503504e1c180c571833471b1b02114558590b4d584b50535a4f162e024b4340010d120213105b5c0c004d145c455715445a5c5d57421a081105431458090d074b100a12031753444f4a081e0103030016485b5e0858491b08034e6%2526docType=doc" TargetMode="External" /><Relationship Id="rId6" Type="http://schemas.openxmlformats.org/officeDocument/2006/relationships/image" Target="https://rdxfootmark.naukri.com/v2/track/openCv?trackingInfo=786b063943f5e58a81a3a9eb89d3eb08134f4b0419514c4847440321091b5b58120b15071349595a0d435601514841481f0f2b5613581957545f4d5d4a0e560c0a4257587a4553524f0d5048171b0d114b1e0a3e5c0411464b6857034b4a5f00584a150e12011753444f4a081e0103030415455e5808544a1409034e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vt:lpstr>
    </vt:vector>
  </TitlesOfParts>
  <Company>by adguard</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creator>Kusum</dc:creator>
  <cp:lastModifiedBy>Dell</cp:lastModifiedBy>
  <cp:revision>5</cp:revision>
  <cp:lastPrinted>2009-11-16T22:32:00Z</cp:lastPrinted>
  <dcterms:created xsi:type="dcterms:W3CDTF">2024-12-28T04:27:00Z</dcterms:created>
  <dcterms:modified xsi:type="dcterms:W3CDTF">2024-12-28T11:34:00Z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B371C5F79F154793BD05041C73D4CBF3</vt:lpwstr>
  </property>
  <property fmtid="{D5CDD505-2E9C-101B-9397-08002B2CF9AE}" pid="3" name="KSOProductBuildVer">
    <vt:lpwstr>1033-11.2.0.11042</vt:lpwstr>
  </property>
  <property fmtid="{D5CDD505-2E9C-101B-9397-08002B2CF9AE}" pid="4" name="MSIP_Label_b9a70571-31c6-4603-80c1-ef2fb871a62a_ActionId">
    <vt:lpwstr>516d8149-bf9e-4bde-b90a-d50468df7c58</vt:lpwstr>
  </property>
  <property fmtid="{D5CDD505-2E9C-101B-9397-08002B2CF9AE}" pid="5" name="MSIP_Label_b9a70571-31c6-4603-80c1-ef2fb871a62a_Application">
    <vt:lpwstr>Microsoft Azure Information Protection</vt:lpwstr>
  </property>
  <property fmtid="{D5CDD505-2E9C-101B-9397-08002B2CF9AE}" pid="6" name="MSIP_Label_b9a70571-31c6-4603-80c1-ef2fb871a62a_Enabled">
    <vt:lpwstr>True</vt:lpwstr>
  </property>
  <property fmtid="{D5CDD505-2E9C-101B-9397-08002B2CF9AE}" pid="7" name="MSIP_Label_b9a70571-31c6-4603-80c1-ef2fb871a62a_Extended_MSFT_Method">
    <vt:lpwstr>Automatic</vt:lpwstr>
  </property>
  <property fmtid="{D5CDD505-2E9C-101B-9397-08002B2CF9AE}" pid="8" name="MSIP_Label_b9a70571-31c6-4603-80c1-ef2fb871a62a_Name">
    <vt:lpwstr>Internal and Restricted</vt:lpwstr>
  </property>
  <property fmtid="{D5CDD505-2E9C-101B-9397-08002B2CF9AE}" pid="9" name="MSIP_Label_b9a70571-31c6-4603-80c1-ef2fb871a62a_Owner">
    <vt:lpwstr>BA20161075@wipro.com</vt:lpwstr>
  </property>
  <property fmtid="{D5CDD505-2E9C-101B-9397-08002B2CF9AE}" pid="10" name="MSIP_Label_b9a70571-31c6-4603-80c1-ef2fb871a62a_SetDate">
    <vt:lpwstr>2021-07-11T10:32:37.8265157Z</vt:lpwstr>
  </property>
  <property fmtid="{D5CDD505-2E9C-101B-9397-08002B2CF9AE}" pid="11" name="MSIP_Label_b9a70571-31c6-4603-80c1-ef2fb871a62a_SiteId">
    <vt:lpwstr>258ac4e4-146a-411e-9dc8-79a9e12fd6da</vt:lpwstr>
  </property>
  <property fmtid="{D5CDD505-2E9C-101B-9397-08002B2CF9AE}" pid="12" name="Sensitivity">
    <vt:lpwstr>Internal and Restricted</vt:lpwstr>
  </property>
</Properties>
</file>