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Bdr>
          <w:bottom w:val="single" w:sz="4" w:space="1" w:color="000000"/>
        </w:pBdr>
        <w:spacing w:line="276" w:lineRule="auto"/>
        <w:jc w:val="both"/>
        <w:rPr>
          <w:b w:val="0"/>
          <w:color w:val="002060"/>
          <w:sz w:val="22"/>
          <w:szCs w:val="22"/>
          <w:vertAlign w:val="baseline"/>
        </w:rPr>
      </w:pPr>
      <w:r w:rsidRPr="00000000">
        <w:rPr>
          <w:b/>
          <w:color w:val="002060"/>
          <w:sz w:val="22"/>
          <w:szCs w:val="22"/>
          <w:vertAlign w:val="baseline"/>
          <w:rtl w:val="0"/>
        </w:rPr>
        <w:t xml:space="preserve">SAIKRUPA CH     </w:t>
        <w:tab/>
        <w:t xml:space="preserve">                                                  Email: skrupach.sap@gmail.com</w:t>
      </w:r>
    </w:p>
    <w:p w:rsidR="00000000" w:rsidRPr="00000000" w:rsidP="00000000" w14:paraId="00000002">
      <w:pPr>
        <w:pBdr>
          <w:bottom w:val="single" w:sz="4" w:space="1" w:color="000000"/>
        </w:pBdr>
        <w:spacing w:line="276" w:lineRule="auto"/>
        <w:jc w:val="both"/>
        <w:rPr>
          <w:b w:val="0"/>
          <w:color w:val="002060"/>
          <w:sz w:val="22"/>
          <w:szCs w:val="22"/>
          <w:vertAlign w:val="baseline"/>
        </w:rPr>
      </w:pPr>
      <w:r w:rsidRPr="00000000">
        <w:rPr>
          <w:b/>
          <w:color w:val="002060"/>
          <w:sz w:val="22"/>
          <w:szCs w:val="22"/>
          <w:vertAlign w:val="baseline"/>
          <w:rtl w:val="0"/>
        </w:rPr>
        <w:t>SAP Security Consultant                                              Mobile: 9390246043</w:t>
      </w:r>
    </w:p>
    <w:p w:rsidR="00000000" w:rsidRPr="00000000" w:rsidP="00000000" w14:paraId="00000003">
      <w:pPr>
        <w:pBdr>
          <w:bottom w:val="single" w:sz="4" w:space="1" w:color="000000"/>
        </w:pBdr>
        <w:spacing w:line="276" w:lineRule="auto"/>
        <w:jc w:val="both"/>
        <w:rPr>
          <w:b w:val="0"/>
          <w:color w:val="002060"/>
          <w:sz w:val="22"/>
          <w:szCs w:val="22"/>
          <w:vertAlign w:val="baseline"/>
        </w:rPr>
      </w:pPr>
    </w:p>
    <w:p w:rsidR="00000000" w:rsidRPr="00000000" w:rsidP="00000000" w14:paraId="00000004">
      <w:pPr>
        <w:spacing w:line="276" w:lineRule="auto"/>
        <w:jc w:val="both"/>
        <w:rPr>
          <w:b w:val="0"/>
          <w:sz w:val="22"/>
          <w:szCs w:val="22"/>
          <w:u w:val="single"/>
          <w:vertAlign w:val="baseline"/>
        </w:rPr>
      </w:pPr>
      <w:r w:rsidRPr="00000000">
        <w:rPr>
          <w:b/>
          <w:sz w:val="22"/>
          <w:szCs w:val="22"/>
          <w:u w:val="single"/>
          <w:vertAlign w:val="baseline"/>
          <w:rtl w:val="0"/>
        </w:rPr>
        <w:t>Summery:</w:t>
      </w:r>
    </w:p>
    <w:p w:rsidR="00000000" w:rsidRPr="00000000" w:rsidP="00000000" w14:paraId="00000005">
      <w:pPr>
        <w:spacing w:line="276" w:lineRule="auto"/>
        <w:jc w:val="both"/>
        <w:rPr>
          <w:b w:val="0"/>
          <w:sz w:val="22"/>
          <w:szCs w:val="22"/>
          <w:u w:val="single"/>
          <w:vertAlign w:val="baseline"/>
        </w:rPr>
      </w:pPr>
    </w:p>
    <w:p w:rsidR="00000000" w:rsidRPr="00000000" w:rsidP="00000000" w14:paraId="00000006">
      <w:pPr>
        <w:numPr>
          <w:ilvl w:val="0"/>
          <w:numId w:val="2"/>
        </w:numPr>
        <w:spacing w:line="276" w:lineRule="auto"/>
        <w:ind w:left="720" w:hanging="360"/>
        <w:jc w:val="both"/>
        <w:rPr>
          <w:b w:val="0"/>
          <w:color w:val="000000"/>
          <w:sz w:val="22"/>
          <w:szCs w:val="22"/>
        </w:rPr>
      </w:pPr>
      <w:r w:rsidRPr="00000000">
        <w:rPr>
          <w:color w:val="000000"/>
          <w:sz w:val="22"/>
          <w:szCs w:val="22"/>
          <w:vertAlign w:val="baseline"/>
          <w:rtl w:val="0"/>
        </w:rPr>
        <w:t>SAP Security specialist with over 3</w:t>
      </w:r>
      <w:r w:rsidRPr="00000000">
        <w:rPr>
          <w:sz w:val="22"/>
          <w:szCs w:val="22"/>
          <w:vertAlign w:val="baseline"/>
          <w:rtl w:val="0"/>
        </w:rPr>
        <w:t xml:space="preserve"> years of experience in </w:t>
      </w:r>
      <w:r w:rsidRPr="00000000">
        <w:rPr>
          <w:color w:val="000000"/>
          <w:sz w:val="22"/>
          <w:szCs w:val="22"/>
          <w:vertAlign w:val="baseline"/>
          <w:rtl w:val="0"/>
        </w:rPr>
        <w:t>Operations Support</w:t>
      </w:r>
      <w:r w:rsidRPr="00000000">
        <w:rPr>
          <w:sz w:val="22"/>
          <w:szCs w:val="22"/>
          <w:vertAlign w:val="baseline"/>
          <w:rtl w:val="0"/>
        </w:rPr>
        <w:t> on </w:t>
      </w:r>
      <w:r w:rsidRPr="00000000">
        <w:rPr>
          <w:color w:val="000000"/>
          <w:sz w:val="22"/>
          <w:szCs w:val="22"/>
          <w:vertAlign w:val="baseline"/>
          <w:rtl w:val="0"/>
        </w:rPr>
        <w:t>SAP ECC, S/4 Hana &amp; GRC AC 10.1</w:t>
      </w:r>
    </w:p>
    <w:p w:rsidR="00000000" w:rsidRPr="00000000" w:rsidP="00000000" w14:paraId="00000007">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User administration like Creating, Deleting, Locking &amp; maintaining User Accounts in SAP ABAP systems.</w:t>
      </w:r>
    </w:p>
    <w:p w:rsidR="00000000" w:rsidRPr="00000000" w:rsidP="00000000" w14:paraId="00000008">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Creation of roles and assigning to the user using SOD report on approval.</w:t>
      </w:r>
    </w:p>
    <w:p w:rsidR="00000000" w:rsidRPr="00000000" w:rsidP="00000000" w14:paraId="00000009">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Modified Single roles, Composite roles and Derived roles using automatic profile generator to meet business requirements by making sure users do not get more authorizations than needed to perform their tasks.</w:t>
      </w:r>
    </w:p>
    <w:p w:rsidR="00000000" w:rsidRPr="00000000" w:rsidP="00000000" w14:paraId="0000000A">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Performed reconciliation of user master record and roles and updated the user master records regularly by running PFCG_TIME_DEPENDENCY job.</w:t>
      </w:r>
    </w:p>
    <w:p w:rsidR="00000000" w:rsidRPr="00000000" w:rsidP="00000000" w14:paraId="0000000B">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Worked on Check indicator through SU24 for maintaining system defaults and field values to reduce the scope of the authorization checks.</w:t>
      </w:r>
    </w:p>
    <w:p w:rsidR="00000000" w:rsidRPr="00000000" w:rsidP="00000000" w14:paraId="0000000C">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Protect SAP functions with authorization object S_TCODE.</w:t>
      </w:r>
    </w:p>
    <w:p w:rsidR="00000000" w:rsidRPr="00000000" w:rsidP="00000000" w14:paraId="0000000D">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Analyzing and Troubleshooting security issues using SU53, ST01 and STAUTHTRACE</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Extensively used SUIM reports for critical transactions and objects and for users logged.</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Managed user login parameters and password parameters.</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Transporting roles between R/3 Clients and Systems Used mass upload.</w:t>
      </w:r>
      <w:r w:rsidRPr="00000000">
        <w:rPr>
          <w:rFonts w:ascii="Times New Roman" w:eastAsia="Times New Roman" w:hAnsi="Times New Roman" w:cs="Times New Roman"/>
          <w:b w:val="0"/>
          <w:i w:val="0"/>
          <w:smallCaps w:val="0"/>
          <w:strike w:val="0"/>
          <w:color w:val="000000"/>
          <w:sz w:val="22"/>
          <w:szCs w:val="22"/>
          <w:highlight w:val="white"/>
          <w:u w:val="none"/>
          <w:vertAlign w:val="baseline"/>
          <w:rtl w:val="0"/>
        </w:rPr>
        <w:t> </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Very Good knowledge in running the SAP Licensing reports and maintaining the uniqueness of users in all SAP systems owned by the client.</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200" w:line="276"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Extensive experience in resolving tickets and troubleshooting security authorization problems while adhering to SLA.</w:t>
      </w:r>
    </w:p>
    <w:p w:rsidR="00000000" w:rsidRPr="00000000" w:rsidP="00000000" w14:paraId="00000013">
      <w:pPr>
        <w:spacing w:line="276" w:lineRule="auto"/>
        <w:jc w:val="both"/>
        <w:rPr>
          <w:b w:val="0"/>
          <w:sz w:val="22"/>
          <w:szCs w:val="22"/>
          <w:u w:val="single"/>
          <w:vertAlign w:val="baseline"/>
        </w:rPr>
      </w:pPr>
      <w:r w:rsidRPr="00000000">
        <w:rPr>
          <w:b/>
          <w:sz w:val="22"/>
          <w:szCs w:val="22"/>
          <w:u w:val="single"/>
          <w:vertAlign w:val="baseline"/>
          <w:rtl w:val="0"/>
        </w:rPr>
        <w:t>Technical Skills:</w:t>
      </w:r>
    </w:p>
    <w:p w:rsidR="00000000" w:rsidRPr="00000000" w:rsidP="00000000" w14:paraId="00000014">
      <w:pPr>
        <w:spacing w:line="276" w:lineRule="auto"/>
        <w:jc w:val="both"/>
        <w:rPr>
          <w:b w:val="0"/>
          <w:color w:val="000000"/>
          <w:sz w:val="22"/>
          <w:szCs w:val="22"/>
          <w:u w:val="single"/>
          <w:vertAlign w:val="baseline"/>
        </w:rPr>
      </w:pPr>
    </w:p>
    <w:p w:rsidR="00000000" w:rsidRPr="00000000" w:rsidP="00000000" w14:paraId="00000015">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ERP</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SAP R/3 4.7, SAP ECC (6.0, 6.2, 7.0, 7.2) , S/4 Hana and GRC 12.0</w:t>
      </w:r>
    </w:p>
    <w:p w:rsidR="00000000" w:rsidRPr="00000000" w:rsidP="00000000" w14:paraId="00000016">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17">
      <w:pPr>
        <w:keepNext w:val="0"/>
        <w:keepLines w:val="0"/>
        <w:widowControl/>
        <w:pBdr>
          <w:top w:val="nil"/>
          <w:left w:val="nil"/>
          <w:bottom w:val="nil"/>
          <w:right w:val="nil"/>
          <w:between w:val="nil"/>
        </w:pBdr>
        <w:shd w:val="clear" w:color="auto" w:fill="auto"/>
        <w:spacing w:before="0" w:after="20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Data Base: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HANA DB</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and Oracle</w:t>
      </w:r>
    </w:p>
    <w:p w:rsidR="00000000" w:rsidRPr="00000000" w:rsidP="00000000" w14:paraId="00000018">
      <w:pPr>
        <w:spacing w:before="150"/>
        <w:rPr>
          <w:sz w:val="22"/>
          <w:szCs w:val="22"/>
          <w:vertAlign w:val="baseline"/>
        </w:rPr>
      </w:pPr>
      <w:r w:rsidRPr="00000000">
        <w:rPr>
          <w:b/>
          <w:color w:val="000000"/>
          <w:sz w:val="22"/>
          <w:szCs w:val="22"/>
          <w:vertAlign w:val="baseline"/>
          <w:rtl w:val="0"/>
        </w:rPr>
        <w:t>Service Management: </w:t>
      </w:r>
      <w:r w:rsidRPr="00000000">
        <w:rPr>
          <w:sz w:val="22"/>
          <w:szCs w:val="22"/>
          <w:vertAlign w:val="baseline"/>
          <w:rtl w:val="0"/>
        </w:rPr>
        <w:t>  Service Now</w:t>
      </w:r>
    </w:p>
    <w:p w:rsidR="00000000" w:rsidRPr="00000000" w:rsidP="00000000" w14:paraId="00000019">
      <w:pPr>
        <w:spacing w:before="150"/>
        <w:rPr>
          <w:sz w:val="22"/>
          <w:szCs w:val="22"/>
          <w:vertAlign w:val="baseline"/>
        </w:rPr>
      </w:pPr>
    </w:p>
    <w:p w:rsidR="00000000" w:rsidRPr="00000000" w:rsidP="00000000" w14:paraId="0000001A">
      <w:pPr>
        <w:spacing w:line="276" w:lineRule="auto"/>
        <w:jc w:val="both"/>
        <w:rPr>
          <w:b w:val="0"/>
          <w:color w:val="000000"/>
          <w:sz w:val="22"/>
          <w:szCs w:val="22"/>
          <w:u w:val="single"/>
          <w:vertAlign w:val="baseline"/>
        </w:rPr>
      </w:pPr>
      <w:r w:rsidRPr="00000000">
        <w:rPr>
          <w:b/>
          <w:color w:val="000000"/>
          <w:sz w:val="22"/>
          <w:szCs w:val="22"/>
          <w:u w:val="single"/>
          <w:vertAlign w:val="baseline"/>
          <w:rtl w:val="0"/>
        </w:rPr>
        <w:t xml:space="preserve">Education </w:t>
      </w:r>
      <w:r w:rsidRPr="00000000">
        <w:rPr>
          <w:b/>
          <w:sz w:val="22"/>
          <w:szCs w:val="22"/>
          <w:u w:val="single"/>
          <w:vertAlign w:val="baseline"/>
          <w:rtl w:val="0"/>
        </w:rPr>
        <w:t>Qualifications</w:t>
      </w:r>
      <w:r w:rsidRPr="00000000">
        <w:rPr>
          <w:b/>
          <w:color w:val="000000"/>
          <w:sz w:val="22"/>
          <w:szCs w:val="22"/>
          <w:u w:val="single"/>
          <w:vertAlign w:val="baseline"/>
          <w:rtl w:val="0"/>
        </w:rPr>
        <w:t xml:space="preserve">: </w:t>
      </w:r>
    </w:p>
    <w:p w:rsidR="00000000" w:rsidRPr="00000000" w:rsidP="00000000" w14:paraId="0000001B">
      <w:pPr>
        <w:spacing w:after="0" w:line="276" w:lineRule="auto"/>
        <w:jc w:val="both"/>
        <w:rPr>
          <w:b w:val="0"/>
          <w:color w:val="000000"/>
          <w:sz w:val="22"/>
          <w:szCs w:val="22"/>
          <w:u w:val="single"/>
          <w:vertAlign w:val="baseline"/>
        </w:rPr>
      </w:pPr>
    </w:p>
    <w:p w:rsidR="00000000" w:rsidRPr="00000000" w:rsidP="00000000" w14:paraId="0000001C">
      <w:pPr>
        <w:numPr>
          <w:ilvl w:val="0"/>
          <w:numId w:val="4"/>
        </w:numPr>
        <w:spacing w:before="0" w:after="0"/>
        <w:ind w:left="720" w:hanging="360"/>
        <w:rPr>
          <w:sz w:val="22"/>
          <w:szCs w:val="22"/>
        </w:rPr>
      </w:pPr>
      <w:r w:rsidRPr="00000000">
        <w:rPr>
          <w:sz w:val="22"/>
          <w:szCs w:val="22"/>
          <w:vertAlign w:val="baseline"/>
          <w:rtl w:val="0"/>
        </w:rPr>
        <w:t xml:space="preserve">B Tech </w:t>
      </w:r>
      <w:r w:rsidRPr="00000000">
        <w:rPr>
          <w:color w:val="000000"/>
          <w:sz w:val="22"/>
          <w:szCs w:val="22"/>
          <w:vertAlign w:val="baseline"/>
          <w:rtl w:val="0"/>
        </w:rPr>
        <w:t xml:space="preserve">( EEE) </w:t>
      </w:r>
      <w:r w:rsidRPr="00000000">
        <w:rPr>
          <w:sz w:val="22"/>
          <w:szCs w:val="22"/>
          <w:vertAlign w:val="baseline"/>
          <w:rtl w:val="0"/>
        </w:rPr>
        <w:t xml:space="preserve">from JNTU, Hyderabad </w:t>
      </w:r>
    </w:p>
    <w:p w:rsidR="00000000" w:rsidRPr="00000000" w:rsidP="00000000" w14:paraId="0000001D">
      <w:pPr>
        <w:spacing w:before="0"/>
        <w:ind w:left="720" w:firstLine="0"/>
        <w:rPr>
          <w:sz w:val="22"/>
          <w:szCs w:val="22"/>
          <w:vertAlign w:val="baseline"/>
        </w:rPr>
      </w:pPr>
    </w:p>
    <w:p w:rsidR="00000000" w:rsidRPr="00000000" w:rsidP="00000000" w14:paraId="0000001E">
      <w:pPr>
        <w:keepNext w:val="0"/>
        <w:keepLines w:val="0"/>
        <w:widowControl/>
        <w:pBdr>
          <w:top w:val="nil"/>
          <w:left w:val="nil"/>
          <w:bottom w:val="nil"/>
          <w:right w:val="nil"/>
          <w:between w:val="nil"/>
        </w:pBdr>
        <w:shd w:val="clear" w:color="auto" w:fill="auto"/>
        <w:spacing w:before="0" w:after="200" w:line="276" w:lineRule="auto"/>
        <w:ind w:left="0" w:right="0" w:firstLine="0"/>
        <w:jc w:val="both"/>
        <w:rPr>
          <w:rFonts w:ascii="Times New Roman" w:eastAsia="Times New Roman" w:hAnsi="Times New Roman" w:cs="Times New Roman"/>
          <w:b w:val="0"/>
          <w:i w:val="0"/>
          <w:smallCaps w:val="0"/>
          <w:strike w:val="0"/>
          <w:color w:val="000000"/>
          <w:sz w:val="22"/>
          <w:szCs w:val="22"/>
          <w:u w:val="singl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Professional Experience:</w:t>
      </w:r>
    </w:p>
    <w:p w:rsidR="00000000" w:rsidRPr="00000000" w:rsidP="00000000" w14:paraId="0000001F">
      <w:pPr>
        <w:numPr>
          <w:ilvl w:val="0"/>
          <w:numId w:val="5"/>
        </w:numPr>
        <w:spacing w:after="0" w:line="276" w:lineRule="auto"/>
        <w:ind w:left="720" w:hanging="360"/>
        <w:jc w:val="both"/>
      </w:pPr>
      <w:r w:rsidRPr="00000000">
        <w:rPr>
          <w:vertAlign w:val="baseline"/>
          <w:rtl w:val="0"/>
        </w:rPr>
        <w:t>Worked with Aaryavin Services, Hyderabad from Sept 2022 to August 2023</w:t>
      </w:r>
    </w:p>
    <w:p w:rsidR="00000000" w:rsidRPr="00000000" w:rsidP="00000000" w14:paraId="00000020">
      <w:pPr>
        <w:numPr>
          <w:ilvl w:val="0"/>
          <w:numId w:val="5"/>
        </w:numPr>
        <w:spacing w:after="0" w:line="276" w:lineRule="auto"/>
        <w:ind w:left="720" w:hanging="360"/>
        <w:jc w:val="both"/>
      </w:pPr>
      <w:r w:rsidRPr="00000000">
        <w:rPr>
          <w:vertAlign w:val="baseline"/>
          <w:rtl w:val="0"/>
        </w:rPr>
        <w:t>Worked with HCL Technologies, Hyderabad from May 2020 to Sept 2022</w:t>
      </w:r>
    </w:p>
    <w:p w:rsidR="00000000" w:rsidRPr="00000000" w:rsidP="00000000" w14:paraId="00000021">
      <w:pPr>
        <w:spacing w:line="276" w:lineRule="auto"/>
        <w:jc w:val="both"/>
        <w:rPr>
          <w:b w:val="0"/>
          <w:sz w:val="22"/>
          <w:szCs w:val="22"/>
          <w:u w:val="single"/>
          <w:vertAlign w:val="baseline"/>
        </w:rPr>
      </w:pPr>
    </w:p>
    <w:p w:rsidR="00000000" w:rsidRPr="00000000" w:rsidP="00000000" w14:paraId="00000022">
      <w:pPr>
        <w:spacing w:line="276" w:lineRule="auto"/>
        <w:jc w:val="both"/>
        <w:rPr>
          <w:b w:val="0"/>
          <w:sz w:val="22"/>
          <w:szCs w:val="22"/>
          <w:u w:val="single"/>
          <w:vertAlign w:val="baseline"/>
        </w:rPr>
      </w:pPr>
    </w:p>
    <w:p w:rsidR="00000000" w:rsidRPr="00000000" w:rsidP="00000000" w14:paraId="00000023">
      <w:pPr>
        <w:spacing w:line="276" w:lineRule="auto"/>
        <w:jc w:val="both"/>
        <w:rPr>
          <w:b w:val="0"/>
          <w:sz w:val="22"/>
          <w:szCs w:val="22"/>
          <w:u w:val="single"/>
          <w:vertAlign w:val="baseline"/>
        </w:rPr>
      </w:pPr>
    </w:p>
    <w:p w:rsidR="00000000" w:rsidRPr="00000000" w:rsidP="00000000" w14:paraId="00000024">
      <w:pPr>
        <w:spacing w:line="276" w:lineRule="auto"/>
        <w:jc w:val="both"/>
        <w:rPr>
          <w:b w:val="0"/>
          <w:sz w:val="22"/>
          <w:szCs w:val="22"/>
          <w:u w:val="single"/>
          <w:vertAlign w:val="baseline"/>
        </w:rPr>
      </w:pPr>
      <w:r w:rsidRPr="00000000">
        <w:rPr>
          <w:b/>
          <w:sz w:val="22"/>
          <w:szCs w:val="22"/>
          <w:u w:val="single"/>
          <w:vertAlign w:val="baseline"/>
          <w:rtl w:val="0"/>
        </w:rPr>
        <w:t xml:space="preserve">Projects: </w:t>
      </w:r>
    </w:p>
    <w:p w:rsidR="00000000" w:rsidRPr="00000000" w:rsidP="00000000" w14:paraId="00000025">
      <w:pPr>
        <w:spacing w:line="276" w:lineRule="auto"/>
        <w:jc w:val="both"/>
        <w:rPr>
          <w:b w:val="0"/>
          <w:sz w:val="22"/>
          <w:szCs w:val="22"/>
          <w:u w:val="single"/>
          <w:vertAlign w:val="baseline"/>
        </w:rPr>
      </w:pPr>
    </w:p>
    <w:p w:rsidR="00000000" w:rsidRPr="00000000" w:rsidP="00000000" w14:paraId="00000026">
      <w:pPr>
        <w:spacing w:line="276" w:lineRule="auto"/>
        <w:jc w:val="both"/>
        <w:rPr>
          <w:b w:val="0"/>
          <w:color w:val="000000"/>
          <w:sz w:val="22"/>
          <w:szCs w:val="22"/>
          <w:vertAlign w:val="baseline"/>
        </w:rPr>
      </w:pPr>
      <w:r w:rsidRPr="00000000">
        <w:rPr>
          <w:b/>
          <w:color w:val="000000"/>
          <w:sz w:val="22"/>
          <w:szCs w:val="22"/>
          <w:vertAlign w:val="baseline"/>
          <w:rtl w:val="0"/>
        </w:rPr>
        <w:t>Client</w:t>
        <w:tab/>
        <w:tab/>
        <w:t>: CMC, Entegris</w:t>
      </w:r>
    </w:p>
    <w:p w:rsidR="00000000" w:rsidRPr="00000000" w:rsidP="00000000" w14:paraId="00000027">
      <w:pPr>
        <w:spacing w:line="276" w:lineRule="auto"/>
        <w:jc w:val="both"/>
        <w:rPr>
          <w:b w:val="0"/>
          <w:color w:val="000000"/>
          <w:sz w:val="22"/>
          <w:szCs w:val="22"/>
          <w:vertAlign w:val="baseline"/>
        </w:rPr>
      </w:pPr>
      <w:r w:rsidRPr="00000000">
        <w:rPr>
          <w:b/>
          <w:color w:val="000000"/>
          <w:sz w:val="22"/>
          <w:szCs w:val="22"/>
          <w:vertAlign w:val="baseline"/>
          <w:rtl w:val="0"/>
        </w:rPr>
        <w:t>Duration</w:t>
        <w:tab/>
        <w:t>: Sept 2022 to August 2023</w:t>
      </w:r>
    </w:p>
    <w:p w:rsidR="00000000" w:rsidRPr="00000000" w:rsidP="00000000" w14:paraId="00000028">
      <w:pPr>
        <w:spacing w:line="276" w:lineRule="auto"/>
        <w:jc w:val="both"/>
        <w:rPr>
          <w:b w:val="0"/>
          <w:color w:val="000000"/>
          <w:sz w:val="22"/>
          <w:szCs w:val="22"/>
          <w:vertAlign w:val="baseline"/>
        </w:rPr>
      </w:pPr>
      <w:r w:rsidRPr="00000000">
        <w:rPr>
          <w:b/>
          <w:color w:val="000000"/>
          <w:sz w:val="22"/>
          <w:szCs w:val="22"/>
          <w:vertAlign w:val="baseline"/>
          <w:rtl w:val="0"/>
        </w:rPr>
        <w:t>Role</w:t>
        <w:tab/>
        <w:tab/>
        <w:t>: SAP Security &amp; GRC Consultant</w:t>
      </w:r>
    </w:p>
    <w:p w:rsidR="00000000" w:rsidRPr="00000000" w:rsidP="00000000" w14:paraId="00000029">
      <w:pPr>
        <w:spacing w:line="276" w:lineRule="auto"/>
        <w:jc w:val="both"/>
        <w:rPr>
          <w:b w:val="0"/>
          <w:color w:val="000000"/>
          <w:sz w:val="22"/>
          <w:szCs w:val="22"/>
          <w:vertAlign w:val="baseline"/>
        </w:rPr>
      </w:pPr>
      <w:r w:rsidRPr="00000000">
        <w:rPr>
          <w:b/>
          <w:color w:val="000000"/>
          <w:sz w:val="22"/>
          <w:szCs w:val="22"/>
          <w:vertAlign w:val="baseline"/>
          <w:rtl w:val="0"/>
        </w:rPr>
        <w:t>Environment</w:t>
        <w:tab/>
        <w:t>: ECC, S/4 Hana &amp; GRC AC 12.0</w:t>
      </w:r>
    </w:p>
    <w:p w:rsidR="00000000" w:rsidRPr="00000000" w:rsidP="00000000" w14:paraId="0000002A">
      <w:pPr>
        <w:spacing w:line="276" w:lineRule="auto"/>
        <w:jc w:val="both"/>
        <w:rPr>
          <w:b w:val="0"/>
          <w:color w:val="000000"/>
          <w:sz w:val="22"/>
          <w:szCs w:val="22"/>
          <w:vertAlign w:val="baseline"/>
        </w:rPr>
      </w:pPr>
      <w:r w:rsidRPr="00000000">
        <w:rPr>
          <w:b/>
          <w:color w:val="000000"/>
          <w:sz w:val="22"/>
          <w:szCs w:val="22"/>
          <w:vertAlign w:val="baseline"/>
          <w:rtl w:val="0"/>
        </w:rPr>
        <w:t>Project              : Support</w:t>
      </w:r>
    </w:p>
    <w:p w:rsidR="00000000" w:rsidRPr="00000000" w:rsidP="00000000" w14:paraId="0000002B">
      <w:pPr>
        <w:spacing w:line="276" w:lineRule="auto"/>
        <w:jc w:val="both"/>
        <w:rPr>
          <w:b w:val="0"/>
          <w:color w:val="000000"/>
          <w:sz w:val="22"/>
          <w:szCs w:val="22"/>
          <w:vertAlign w:val="baseline"/>
        </w:rPr>
      </w:pPr>
    </w:p>
    <w:p w:rsidR="00000000" w:rsidRPr="00000000" w:rsidP="00000000" w14:paraId="0000002C">
      <w:pPr>
        <w:spacing w:line="276" w:lineRule="auto"/>
        <w:jc w:val="both"/>
        <w:rPr>
          <w:b w:val="0"/>
          <w:color w:val="000000"/>
          <w:sz w:val="22"/>
          <w:szCs w:val="22"/>
          <w:u w:val="single"/>
          <w:vertAlign w:val="baseline"/>
        </w:rPr>
      </w:pPr>
      <w:r w:rsidRPr="00000000">
        <w:rPr>
          <w:b/>
          <w:color w:val="000000"/>
          <w:sz w:val="22"/>
          <w:szCs w:val="22"/>
          <w:u w:val="single"/>
          <w:vertAlign w:val="baseline"/>
          <w:rtl w:val="0"/>
        </w:rPr>
        <w:t>Responsibilities:</w:t>
      </w:r>
    </w:p>
    <w:p w:rsidR="00000000" w:rsidRPr="00000000" w:rsidP="00000000" w14:paraId="0000002D">
      <w:pPr>
        <w:spacing w:line="276" w:lineRule="auto"/>
        <w:jc w:val="both"/>
        <w:rPr>
          <w:b w:val="0"/>
          <w:sz w:val="22"/>
          <w:szCs w:val="22"/>
          <w:u w:val="single"/>
          <w:vertAlign w:val="baseline"/>
        </w:rPr>
      </w:pPr>
    </w:p>
    <w:p w:rsidR="00000000" w:rsidRPr="00000000" w:rsidP="00000000" w14:paraId="0000002E">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 xml:space="preserve">Working on Day to day technical production support and resolution of security issues. </w:t>
      </w:r>
    </w:p>
    <w:p w:rsidR="00000000" w:rsidRPr="00000000" w:rsidP="00000000" w14:paraId="0000002F">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Working on user maintenance activities such as user creation, lock, unlocks and password reset to users.</w:t>
      </w:r>
    </w:p>
    <w:p w:rsidR="00000000" w:rsidRPr="00000000" w:rsidP="00000000" w14:paraId="00000030">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Working on Role maintenance activities such as creating roles (Single, Child &amp; Composite) as per business requirement and assigned roles to users.</w:t>
      </w:r>
    </w:p>
    <w:p w:rsidR="00000000" w:rsidRPr="00000000" w:rsidP="00000000" w14:paraId="00000031">
      <w:pPr>
        <w:numPr>
          <w:ilvl w:val="0"/>
          <w:numId w:val="3"/>
        </w:numPr>
        <w:spacing w:line="276" w:lineRule="auto"/>
        <w:ind w:left="720" w:hanging="360"/>
        <w:rPr>
          <w:color w:val="000000"/>
          <w:sz w:val="22"/>
          <w:szCs w:val="22"/>
        </w:rPr>
      </w:pPr>
      <w:r w:rsidRPr="00000000">
        <w:rPr>
          <w:color w:val="000000"/>
          <w:sz w:val="22"/>
          <w:szCs w:val="22"/>
          <w:highlight w:val="white"/>
          <w:vertAlign w:val="baseline"/>
          <w:rtl w:val="0"/>
        </w:rPr>
        <w:t>Performed transportation of newly created and modified roles in across the landscape.</w:t>
      </w:r>
    </w:p>
    <w:p w:rsidR="00000000" w:rsidRPr="00000000" w:rsidP="00000000" w14:paraId="00000032">
      <w:pPr>
        <w:numPr>
          <w:ilvl w:val="0"/>
          <w:numId w:val="3"/>
        </w:numPr>
        <w:spacing w:line="276" w:lineRule="auto"/>
        <w:ind w:left="720" w:hanging="360"/>
        <w:rPr>
          <w:color w:val="000000"/>
          <w:sz w:val="22"/>
          <w:szCs w:val="22"/>
        </w:rPr>
      </w:pPr>
      <w:r w:rsidRPr="00000000">
        <w:rPr>
          <w:color w:val="000000"/>
          <w:sz w:val="22"/>
          <w:szCs w:val="22"/>
          <w:highlight w:val="white"/>
          <w:vertAlign w:val="baseline"/>
          <w:rtl w:val="0"/>
        </w:rPr>
        <w:t>Worked on the Customizing Transaction code authorization and Updating the authorization objects in SU24.</w:t>
      </w:r>
    </w:p>
    <w:p w:rsidR="00000000" w:rsidRPr="00000000" w:rsidP="00000000" w14:paraId="00000033">
      <w:pPr>
        <w:numPr>
          <w:ilvl w:val="0"/>
          <w:numId w:val="3"/>
        </w:numPr>
        <w:spacing w:before="0" w:after="0" w:line="276" w:lineRule="auto"/>
        <w:ind w:left="720" w:hanging="360"/>
        <w:rPr>
          <w:sz w:val="22"/>
          <w:szCs w:val="22"/>
        </w:rPr>
      </w:pPr>
      <w:r w:rsidRPr="00000000">
        <w:rPr>
          <w:sz w:val="22"/>
          <w:szCs w:val="22"/>
          <w:vertAlign w:val="baseline"/>
          <w:rtl w:val="0"/>
        </w:rPr>
        <w:t>Designed and created all types of SAP Single, Master, Derived, and Composite Roles.</w:t>
      </w:r>
    </w:p>
    <w:p w:rsidR="00000000" w:rsidRPr="00000000" w:rsidP="00000000" w14:paraId="00000034">
      <w:pPr>
        <w:numPr>
          <w:ilvl w:val="0"/>
          <w:numId w:val="3"/>
        </w:numPr>
        <w:spacing w:before="0" w:after="0" w:line="276" w:lineRule="auto"/>
        <w:ind w:left="720" w:hanging="360"/>
        <w:rPr>
          <w:sz w:val="22"/>
          <w:szCs w:val="22"/>
        </w:rPr>
      </w:pPr>
      <w:r w:rsidRPr="00000000">
        <w:rPr>
          <w:sz w:val="22"/>
          <w:szCs w:val="22"/>
          <w:vertAlign w:val="baseline"/>
          <w:rtl w:val="0"/>
        </w:rPr>
        <w:t>Designed and Created Security Roles that are free from SOD conflicts and increased transparency related to authorizations.</w:t>
      </w:r>
    </w:p>
    <w:p w:rsidR="00000000" w:rsidRPr="00000000" w:rsidP="00000000" w14:paraId="00000035">
      <w:pPr>
        <w:numPr>
          <w:ilvl w:val="0"/>
          <w:numId w:val="3"/>
        </w:numPr>
        <w:spacing w:before="0" w:after="0" w:line="276" w:lineRule="auto"/>
        <w:ind w:left="720" w:hanging="360"/>
        <w:rPr>
          <w:sz w:val="22"/>
          <w:szCs w:val="22"/>
        </w:rPr>
      </w:pPr>
      <w:r w:rsidRPr="00000000">
        <w:rPr>
          <w:sz w:val="22"/>
          <w:szCs w:val="22"/>
          <w:vertAlign w:val="baseline"/>
          <w:rtl w:val="0"/>
        </w:rPr>
        <w:t>Created roles restricted to Org and Non-Org authorizations using Profile Generator.</w:t>
      </w:r>
    </w:p>
    <w:p w:rsidR="00000000" w:rsidRPr="00000000" w:rsidP="00000000" w14:paraId="00000036">
      <w:pPr>
        <w:numPr>
          <w:ilvl w:val="0"/>
          <w:numId w:val="3"/>
        </w:numPr>
        <w:spacing w:line="276" w:lineRule="auto"/>
        <w:ind w:left="720" w:hanging="360"/>
        <w:rPr>
          <w:color w:val="000000"/>
          <w:sz w:val="22"/>
          <w:szCs w:val="22"/>
        </w:rPr>
      </w:pPr>
      <w:r w:rsidRPr="00000000">
        <w:rPr>
          <w:color w:val="000000"/>
          <w:sz w:val="22"/>
          <w:szCs w:val="22"/>
          <w:highlight w:val="white"/>
          <w:vertAlign w:val="baseline"/>
          <w:rtl w:val="0"/>
        </w:rPr>
        <w:t>Worked extensively with user information system (SUIM)</w:t>
      </w:r>
    </w:p>
    <w:p w:rsidR="00000000" w:rsidRPr="00000000" w:rsidP="00000000" w14:paraId="00000037">
      <w:pPr>
        <w:numPr>
          <w:ilvl w:val="0"/>
          <w:numId w:val="3"/>
        </w:numPr>
        <w:spacing w:line="276" w:lineRule="auto"/>
        <w:ind w:left="720" w:hanging="360"/>
        <w:rPr>
          <w:color w:val="000000"/>
          <w:sz w:val="22"/>
          <w:szCs w:val="22"/>
        </w:rPr>
      </w:pPr>
      <w:r w:rsidRPr="00000000">
        <w:rPr>
          <w:color w:val="000000"/>
          <w:sz w:val="22"/>
          <w:szCs w:val="22"/>
          <w:vertAlign w:val="baseline"/>
          <w:rtl w:val="0"/>
        </w:rPr>
        <w:t>Worked on SAP GRC ARM, ARA and EAM modules.</w:t>
      </w:r>
    </w:p>
    <w:p w:rsidR="00000000" w:rsidRPr="00000000" w:rsidP="00000000" w14:paraId="00000038">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Performed User level and Role level risk analysis to identify SOD violations.</w:t>
      </w:r>
    </w:p>
    <w:p w:rsidR="00000000" w:rsidRPr="00000000" w:rsidP="00000000" w14:paraId="00000039">
      <w:pPr>
        <w:numPr>
          <w:ilvl w:val="0"/>
          <w:numId w:val="3"/>
        </w:numPr>
        <w:shd w:val="clear" w:color="auto" w:fill="FFFFFF"/>
        <w:spacing w:before="0" w:after="0" w:line="276" w:lineRule="auto"/>
        <w:ind w:left="720" w:hanging="360"/>
        <w:rPr>
          <w:sz w:val="22"/>
          <w:szCs w:val="22"/>
        </w:rPr>
      </w:pPr>
      <w:r w:rsidRPr="00000000">
        <w:rPr>
          <w:sz w:val="22"/>
          <w:szCs w:val="22"/>
          <w:vertAlign w:val="baseline"/>
          <w:rtl w:val="0"/>
        </w:rPr>
        <w:t>Remove / remediate all the SODs and critical access from roles and users.</w:t>
      </w:r>
    </w:p>
    <w:p w:rsidR="00000000" w:rsidRPr="00000000" w:rsidP="00000000" w14:paraId="0000003A">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Performed user level simulation and role level simulation.</w:t>
      </w:r>
    </w:p>
    <w:p w:rsidR="00000000" w:rsidRPr="00000000" w:rsidP="00000000" w14:paraId="0000003B">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 xml:space="preserve">Performed Mitigation of risks. </w:t>
      </w:r>
    </w:p>
    <w:p w:rsidR="00000000" w:rsidRPr="00000000" w:rsidP="00000000" w14:paraId="0000003C">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Created Mitigation control ID’s to mitigate the risk and assigned mitigation control ID's to the users.</w:t>
      </w:r>
    </w:p>
    <w:p w:rsidR="00000000" w:rsidRPr="00000000" w:rsidP="00000000" w14:paraId="0000003D">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Performed EAM activities such as Creating Fire Fighter ID’s, Fire Fighters, Fire Fighter Owners, and FF Controllers as per requirement.</w:t>
      </w:r>
    </w:p>
    <w:p w:rsidR="00000000" w:rsidRPr="00000000" w:rsidP="00000000" w14:paraId="0000003E">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Assigned Fire Fighter Id's to the Fire Fighter users in emergency situation.</w:t>
      </w:r>
    </w:p>
    <w:p w:rsidR="00000000" w:rsidRPr="00000000" w:rsidP="00000000" w14:paraId="0000003F">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Performing user comparison and complete comparison for roles to update user master records.</w:t>
      </w:r>
    </w:p>
    <w:p w:rsidR="00000000" w:rsidRPr="00000000" w:rsidP="00000000" w14:paraId="00000040">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Creating new roles or adding T-codes to an existing role as per the business requirement.</w:t>
      </w:r>
    </w:p>
    <w:p w:rsidR="00000000" w:rsidRPr="00000000" w:rsidP="00000000" w14:paraId="00000041">
      <w:pPr>
        <w:numPr>
          <w:ilvl w:val="0"/>
          <w:numId w:val="3"/>
        </w:numPr>
        <w:spacing w:line="276" w:lineRule="auto"/>
        <w:ind w:left="720" w:hanging="360"/>
        <w:rPr>
          <w:color w:val="000000"/>
          <w:sz w:val="22"/>
          <w:szCs w:val="22"/>
        </w:rPr>
      </w:pPr>
      <w:r w:rsidRPr="00000000">
        <w:rPr>
          <w:color w:val="000000"/>
          <w:sz w:val="22"/>
          <w:szCs w:val="22"/>
          <w:vertAlign w:val="baseline"/>
          <w:rtl w:val="0"/>
        </w:rPr>
        <w:t>Transported roles to across landscape through the Charm.</w:t>
      </w:r>
    </w:p>
    <w:p w:rsidR="00000000" w:rsidRPr="00000000" w:rsidP="00000000" w14:paraId="00000042">
      <w:pPr>
        <w:numPr>
          <w:ilvl w:val="0"/>
          <w:numId w:val="3"/>
        </w:numPr>
        <w:spacing w:line="276" w:lineRule="auto"/>
        <w:ind w:left="720" w:hanging="360"/>
        <w:jc w:val="both"/>
        <w:rPr>
          <w:color w:val="000000"/>
          <w:sz w:val="22"/>
          <w:szCs w:val="22"/>
        </w:rPr>
      </w:pPr>
      <w:r w:rsidRPr="00000000">
        <w:rPr>
          <w:color w:val="000000"/>
          <w:sz w:val="22"/>
          <w:szCs w:val="22"/>
          <w:vertAlign w:val="baseline"/>
          <w:rtl w:val="0"/>
        </w:rPr>
        <w:t xml:space="preserve">Maintaining OSS User credentials at secure area for required systems as per the OSS message raised. </w:t>
      </w:r>
    </w:p>
    <w:p w:rsidR="00000000" w:rsidRPr="00000000" w:rsidP="00000000" w14:paraId="00000043">
      <w:pPr>
        <w:numPr>
          <w:ilvl w:val="0"/>
          <w:numId w:val="3"/>
        </w:numPr>
        <w:spacing w:line="276" w:lineRule="auto"/>
        <w:ind w:left="720" w:hanging="360"/>
        <w:jc w:val="both"/>
        <w:rPr>
          <w:b w:val="0"/>
          <w:sz w:val="22"/>
          <w:szCs w:val="22"/>
          <w:u w:val="single"/>
        </w:rPr>
      </w:pPr>
      <w:r w:rsidRPr="00000000">
        <w:rPr>
          <w:color w:val="000000"/>
          <w:sz w:val="22"/>
          <w:szCs w:val="22"/>
          <w:vertAlign w:val="baseline"/>
          <w:rtl w:val="0"/>
        </w:rPr>
        <w:t>Troubleshooting authorization issues: Analyzing missing authorizations using SU53 for administration security</w:t>
      </w:r>
    </w:p>
    <w:p w:rsidR="00000000" w:rsidRPr="00000000" w:rsidP="00000000" w14:paraId="00000044">
      <w:pPr>
        <w:spacing w:line="276" w:lineRule="auto"/>
        <w:jc w:val="both"/>
        <w:rPr>
          <w:b w:val="0"/>
          <w:color w:val="000000"/>
          <w:sz w:val="22"/>
          <w:szCs w:val="22"/>
          <w:vertAlign w:val="baseline"/>
        </w:rPr>
      </w:pPr>
    </w:p>
    <w:p w:rsidR="00000000" w:rsidRPr="00000000" w:rsidP="00000000" w14:paraId="00000045">
      <w:pPr>
        <w:spacing w:line="276" w:lineRule="auto"/>
        <w:jc w:val="both"/>
        <w:rPr>
          <w:b w:val="0"/>
          <w:color w:val="000000"/>
          <w:sz w:val="22"/>
          <w:szCs w:val="22"/>
          <w:vertAlign w:val="baseline"/>
        </w:rPr>
      </w:pPr>
    </w:p>
    <w:p w:rsidR="00000000" w:rsidRPr="00000000" w:rsidP="00000000" w14:paraId="00000046">
      <w:pPr>
        <w:spacing w:line="276" w:lineRule="auto"/>
        <w:jc w:val="both"/>
        <w:rPr>
          <w:b w:val="0"/>
          <w:color w:val="000000"/>
          <w:sz w:val="22"/>
          <w:szCs w:val="22"/>
          <w:vertAlign w:val="baseline"/>
        </w:rPr>
      </w:pPr>
    </w:p>
    <w:p w:rsidR="00000000" w:rsidRPr="00000000" w:rsidP="00000000" w14:paraId="00000047">
      <w:pPr>
        <w:spacing w:line="276" w:lineRule="auto"/>
        <w:jc w:val="both"/>
        <w:rPr>
          <w:b w:val="0"/>
          <w:color w:val="000000"/>
          <w:sz w:val="22"/>
          <w:szCs w:val="22"/>
          <w:vertAlign w:val="baseline"/>
        </w:rPr>
      </w:pPr>
      <w:r w:rsidRPr="00000000">
        <w:rPr>
          <w:b/>
          <w:color w:val="000000"/>
          <w:sz w:val="22"/>
          <w:szCs w:val="22"/>
          <w:vertAlign w:val="baseline"/>
          <w:rtl w:val="0"/>
        </w:rPr>
        <w:t>Client</w:t>
        <w:tab/>
        <w:tab/>
        <w:t>: Signify</w:t>
      </w:r>
    </w:p>
    <w:p w:rsidR="00000000" w:rsidRPr="00000000" w:rsidP="00000000" w14:paraId="00000048">
      <w:pPr>
        <w:spacing w:line="276" w:lineRule="auto"/>
        <w:jc w:val="both"/>
        <w:rPr>
          <w:b w:val="0"/>
          <w:color w:val="000000"/>
          <w:sz w:val="22"/>
          <w:szCs w:val="22"/>
          <w:vertAlign w:val="baseline"/>
        </w:rPr>
      </w:pPr>
      <w:r w:rsidRPr="00000000">
        <w:rPr>
          <w:b/>
          <w:color w:val="000000"/>
          <w:sz w:val="22"/>
          <w:szCs w:val="22"/>
          <w:vertAlign w:val="baseline"/>
          <w:rtl w:val="0"/>
        </w:rPr>
        <w:t>Role</w:t>
        <w:tab/>
        <w:tab/>
        <w:t>: SAP Security Consultant</w:t>
      </w:r>
    </w:p>
    <w:p w:rsidR="00000000" w:rsidRPr="00000000" w:rsidP="00000000" w14:paraId="00000049">
      <w:pPr>
        <w:spacing w:line="276" w:lineRule="auto"/>
        <w:jc w:val="both"/>
        <w:rPr>
          <w:b w:val="0"/>
          <w:color w:val="000000"/>
          <w:sz w:val="22"/>
          <w:szCs w:val="22"/>
          <w:vertAlign w:val="baseline"/>
        </w:rPr>
      </w:pPr>
      <w:r w:rsidRPr="00000000">
        <w:rPr>
          <w:b/>
          <w:color w:val="000000"/>
          <w:sz w:val="22"/>
          <w:szCs w:val="22"/>
          <w:vertAlign w:val="baseline"/>
          <w:rtl w:val="0"/>
        </w:rPr>
        <w:t>Environment</w:t>
        <w:tab/>
        <w:t>: SAP ECC 6.0, GRC AC 12.0</w:t>
      </w:r>
    </w:p>
    <w:p w:rsidR="00000000" w:rsidRPr="00000000" w:rsidP="00000000" w14:paraId="0000004A">
      <w:pPr>
        <w:spacing w:line="276" w:lineRule="auto"/>
        <w:jc w:val="both"/>
        <w:rPr>
          <w:b w:val="0"/>
          <w:color w:val="000000"/>
          <w:sz w:val="22"/>
          <w:szCs w:val="22"/>
          <w:vertAlign w:val="baseline"/>
        </w:rPr>
      </w:pPr>
      <w:r w:rsidRPr="00000000">
        <w:rPr>
          <w:b/>
          <w:color w:val="000000"/>
          <w:sz w:val="22"/>
          <w:szCs w:val="22"/>
          <w:vertAlign w:val="baseline"/>
          <w:rtl w:val="0"/>
        </w:rPr>
        <w:t>Duration</w:t>
        <w:tab/>
        <w:t>: June 2020 to Sept 2022</w:t>
      </w:r>
    </w:p>
    <w:p w:rsidR="00000000" w:rsidRPr="00000000" w:rsidP="00000000" w14:paraId="0000004B">
      <w:pPr>
        <w:spacing w:line="276" w:lineRule="auto"/>
        <w:jc w:val="both"/>
        <w:rPr>
          <w:b w:val="0"/>
          <w:color w:val="000000"/>
          <w:sz w:val="22"/>
          <w:szCs w:val="22"/>
          <w:vertAlign w:val="baseline"/>
        </w:rPr>
      </w:pPr>
      <w:r w:rsidRPr="00000000">
        <w:rPr>
          <w:b/>
          <w:color w:val="000000"/>
          <w:sz w:val="22"/>
          <w:szCs w:val="22"/>
          <w:vertAlign w:val="baseline"/>
          <w:rtl w:val="0"/>
        </w:rPr>
        <w:t>Project</w:t>
        <w:tab/>
        <w:tab/>
        <w:t>: Support</w:t>
      </w:r>
    </w:p>
    <w:p w:rsidR="00000000" w:rsidRPr="00000000" w:rsidP="00000000" w14:paraId="0000004C">
      <w:pPr>
        <w:spacing w:line="276" w:lineRule="auto"/>
        <w:jc w:val="both"/>
        <w:rPr>
          <w:b w:val="0"/>
          <w:color w:val="000000"/>
          <w:sz w:val="22"/>
          <w:szCs w:val="22"/>
          <w:vertAlign w:val="baseline"/>
        </w:rPr>
      </w:pPr>
    </w:p>
    <w:p w:rsidR="00000000" w:rsidRPr="00000000" w:rsidP="00000000" w14:paraId="0000004D">
      <w:pPr>
        <w:spacing w:line="276" w:lineRule="auto"/>
        <w:jc w:val="both"/>
        <w:rPr>
          <w:b w:val="0"/>
          <w:color w:val="000000"/>
          <w:sz w:val="22"/>
          <w:szCs w:val="22"/>
          <w:u w:val="single"/>
          <w:vertAlign w:val="baseline"/>
        </w:rPr>
      </w:pPr>
      <w:r w:rsidRPr="00000000">
        <w:rPr>
          <w:b/>
          <w:color w:val="000000"/>
          <w:sz w:val="22"/>
          <w:szCs w:val="22"/>
          <w:u w:val="single"/>
          <w:vertAlign w:val="baseline"/>
          <w:rtl w:val="0"/>
        </w:rPr>
        <w:t>Responsibilities:</w:t>
      </w:r>
    </w:p>
    <w:p w:rsidR="00000000" w:rsidRPr="00000000" w:rsidP="00000000" w14:paraId="0000004E">
      <w:pPr>
        <w:spacing w:line="276" w:lineRule="auto"/>
        <w:jc w:val="both"/>
        <w:rPr>
          <w:b w:val="0"/>
          <w:color w:val="000000"/>
          <w:sz w:val="22"/>
          <w:szCs w:val="22"/>
          <w:u w:val="single"/>
          <w:vertAlign w:val="baseline"/>
        </w:rPr>
      </w:pPr>
    </w:p>
    <w:p w:rsidR="00000000" w:rsidRPr="00000000" w:rsidP="00000000" w14:paraId="0000004F">
      <w:pPr>
        <w:numPr>
          <w:ilvl w:val="0"/>
          <w:numId w:val="1"/>
        </w:numPr>
        <w:spacing w:line="276" w:lineRule="auto"/>
        <w:ind w:left="720" w:hanging="360"/>
        <w:jc w:val="both"/>
        <w:rPr>
          <w:color w:val="000000"/>
          <w:sz w:val="22"/>
          <w:szCs w:val="22"/>
        </w:rPr>
      </w:pPr>
      <w:r w:rsidRPr="00000000">
        <w:rPr>
          <w:color w:val="000000"/>
          <w:sz w:val="22"/>
          <w:szCs w:val="22"/>
          <w:vertAlign w:val="baseline"/>
          <w:rtl w:val="0"/>
        </w:rPr>
        <w:t xml:space="preserve">Performing user administration like creating, changing, maintaining, password reset &amp; deletion of user accounts as per the business requirement  </w:t>
      </w:r>
    </w:p>
    <w:p w:rsidR="00000000" w:rsidRPr="00000000" w:rsidP="00000000" w14:paraId="00000050">
      <w:pPr>
        <w:numPr>
          <w:ilvl w:val="0"/>
          <w:numId w:val="1"/>
        </w:numPr>
        <w:spacing w:line="276" w:lineRule="auto"/>
        <w:ind w:left="720" w:hanging="360"/>
        <w:rPr>
          <w:color w:val="000000"/>
          <w:sz w:val="22"/>
          <w:szCs w:val="22"/>
        </w:rPr>
      </w:pPr>
      <w:r w:rsidRPr="00000000">
        <w:rPr>
          <w:color w:val="000000"/>
          <w:sz w:val="22"/>
          <w:szCs w:val="22"/>
          <w:vertAlign w:val="baseline"/>
          <w:rtl w:val="0"/>
        </w:rPr>
        <w:t>Performing role administration like creating new roles and transporting of roles.</w:t>
      </w:r>
    </w:p>
    <w:p w:rsidR="00000000" w:rsidRPr="00000000" w:rsidP="00000000" w14:paraId="00000051">
      <w:pPr>
        <w:numPr>
          <w:ilvl w:val="0"/>
          <w:numId w:val="1"/>
        </w:numPr>
        <w:spacing w:line="276" w:lineRule="auto"/>
        <w:ind w:left="720" w:hanging="360"/>
        <w:jc w:val="both"/>
        <w:rPr>
          <w:sz w:val="22"/>
          <w:szCs w:val="22"/>
        </w:rPr>
      </w:pPr>
      <w:r w:rsidRPr="00000000">
        <w:rPr>
          <w:sz w:val="22"/>
          <w:szCs w:val="22"/>
          <w:vertAlign w:val="baseline"/>
          <w:rtl w:val="0"/>
        </w:rPr>
        <w:t>Good experience in creating, maintaining of single, composite and derived roles using profile generator (PFCG)</w:t>
      </w:r>
    </w:p>
    <w:p w:rsidR="00000000" w:rsidRPr="00000000" w:rsidP="00000000" w14:paraId="00000052">
      <w:pPr>
        <w:numPr>
          <w:ilvl w:val="0"/>
          <w:numId w:val="1"/>
        </w:numPr>
        <w:spacing w:line="276" w:lineRule="auto"/>
        <w:ind w:left="720" w:hanging="360"/>
        <w:jc w:val="both"/>
        <w:rPr>
          <w:sz w:val="22"/>
          <w:szCs w:val="22"/>
        </w:rPr>
      </w:pPr>
      <w:r w:rsidRPr="00000000">
        <w:rPr>
          <w:sz w:val="22"/>
          <w:szCs w:val="22"/>
          <w:vertAlign w:val="baseline"/>
          <w:rtl w:val="0"/>
        </w:rPr>
        <w:t>Creating user groups using SUGR T-code and assigning users to groups.</w:t>
      </w:r>
    </w:p>
    <w:p w:rsidR="00000000" w:rsidRPr="00000000" w:rsidP="00000000" w14:paraId="00000053">
      <w:pPr>
        <w:numPr>
          <w:ilvl w:val="0"/>
          <w:numId w:val="1"/>
        </w:numPr>
        <w:spacing w:line="276" w:lineRule="auto"/>
        <w:ind w:left="720" w:hanging="360"/>
        <w:jc w:val="both"/>
        <w:rPr>
          <w:sz w:val="22"/>
          <w:szCs w:val="22"/>
        </w:rPr>
      </w:pPr>
      <w:r w:rsidRPr="00000000">
        <w:rPr>
          <w:sz w:val="22"/>
          <w:szCs w:val="22"/>
          <w:vertAlign w:val="baseline"/>
          <w:rtl w:val="0"/>
        </w:rPr>
        <w:t>Managed user login parameters and password parameters.</w:t>
      </w:r>
    </w:p>
    <w:p w:rsidR="00000000" w:rsidRPr="00000000" w:rsidP="00000000" w14:paraId="00000054">
      <w:pPr>
        <w:numPr>
          <w:ilvl w:val="0"/>
          <w:numId w:val="1"/>
        </w:numPr>
        <w:spacing w:line="276" w:lineRule="auto"/>
        <w:ind w:left="720" w:hanging="360"/>
        <w:jc w:val="both"/>
        <w:rPr>
          <w:sz w:val="22"/>
          <w:szCs w:val="22"/>
        </w:rPr>
      </w:pPr>
      <w:r w:rsidRPr="00000000">
        <w:rPr>
          <w:sz w:val="22"/>
          <w:szCs w:val="22"/>
          <w:vertAlign w:val="baseline"/>
          <w:rtl w:val="0"/>
        </w:rPr>
        <w:t>Worked on authorizations (Standard, Maintaining, and Changed &amp; Manually).</w:t>
      </w:r>
    </w:p>
    <w:p w:rsidR="00000000" w:rsidRPr="00000000" w:rsidP="00000000" w14:paraId="00000055">
      <w:pPr>
        <w:numPr>
          <w:ilvl w:val="0"/>
          <w:numId w:val="1"/>
        </w:numPr>
        <w:spacing w:line="276" w:lineRule="auto"/>
        <w:ind w:left="720" w:hanging="360"/>
        <w:jc w:val="both"/>
        <w:rPr>
          <w:sz w:val="22"/>
          <w:szCs w:val="22"/>
        </w:rPr>
      </w:pPr>
      <w:r w:rsidRPr="00000000">
        <w:rPr>
          <w:sz w:val="22"/>
          <w:szCs w:val="22"/>
          <w:vertAlign w:val="baseline"/>
          <w:rtl w:val="0"/>
        </w:rPr>
        <w:t>Authorization checks using transaction SU24, maintained check indicators for Transaction codes.</w:t>
      </w:r>
    </w:p>
    <w:p w:rsidR="00000000" w:rsidRPr="00000000" w:rsidP="00000000" w14:paraId="00000056">
      <w:pPr>
        <w:numPr>
          <w:ilvl w:val="0"/>
          <w:numId w:val="1"/>
        </w:numPr>
        <w:spacing w:line="276" w:lineRule="auto"/>
        <w:ind w:left="720" w:hanging="360"/>
        <w:jc w:val="both"/>
        <w:rPr>
          <w:sz w:val="22"/>
          <w:szCs w:val="22"/>
        </w:rPr>
      </w:pPr>
      <w:r w:rsidRPr="00000000">
        <w:rPr>
          <w:sz w:val="22"/>
          <w:szCs w:val="22"/>
          <w:vertAlign w:val="baseline"/>
          <w:rtl w:val="0"/>
        </w:rPr>
        <w:t>Creating Authorization Groups and Securing tables. </w:t>
      </w:r>
    </w:p>
    <w:p w:rsidR="00000000" w:rsidRPr="00000000" w:rsidP="00000000" w14:paraId="00000057">
      <w:pPr>
        <w:numPr>
          <w:ilvl w:val="0"/>
          <w:numId w:val="1"/>
        </w:numPr>
        <w:spacing w:line="276" w:lineRule="auto"/>
        <w:ind w:left="720" w:hanging="360"/>
        <w:jc w:val="both"/>
        <w:rPr>
          <w:sz w:val="22"/>
          <w:szCs w:val="22"/>
        </w:rPr>
      </w:pPr>
      <w:r w:rsidRPr="00000000">
        <w:rPr>
          <w:sz w:val="22"/>
          <w:szCs w:val="22"/>
          <w:vertAlign w:val="baseline"/>
          <w:rtl w:val="0"/>
        </w:rPr>
        <w:t>Authorization checks using transaction SU24, maintained check indicators for Transaction codes.</w:t>
      </w:r>
    </w:p>
    <w:p w:rsidR="00000000" w:rsidRPr="00000000" w:rsidP="00000000" w14:paraId="00000058">
      <w:pPr>
        <w:numPr>
          <w:ilvl w:val="0"/>
          <w:numId w:val="1"/>
        </w:numPr>
        <w:spacing w:line="276" w:lineRule="auto"/>
        <w:ind w:left="720" w:hanging="360"/>
        <w:rPr>
          <w:sz w:val="22"/>
          <w:szCs w:val="22"/>
        </w:rPr>
      </w:pPr>
      <w:r w:rsidRPr="00000000">
        <w:rPr>
          <w:color w:val="000000"/>
          <w:sz w:val="22"/>
          <w:szCs w:val="22"/>
          <w:highlight w:val="white"/>
          <w:vertAlign w:val="baseline"/>
          <w:rtl w:val="0"/>
        </w:rPr>
        <w:t>Managing user login parameters and password parameters.</w:t>
      </w:r>
    </w:p>
    <w:p w:rsidR="00000000" w:rsidRPr="00000000" w:rsidP="00000000" w14:paraId="00000059">
      <w:pPr>
        <w:numPr>
          <w:ilvl w:val="0"/>
          <w:numId w:val="1"/>
        </w:numPr>
        <w:spacing w:line="276" w:lineRule="auto"/>
        <w:ind w:left="720" w:hanging="360"/>
        <w:jc w:val="both"/>
        <w:rPr>
          <w:color w:val="000000"/>
          <w:sz w:val="22"/>
          <w:szCs w:val="22"/>
        </w:rPr>
      </w:pPr>
      <w:r w:rsidRPr="00000000">
        <w:rPr>
          <w:color w:val="000000"/>
          <w:sz w:val="22"/>
          <w:szCs w:val="22"/>
          <w:vertAlign w:val="baseline"/>
          <w:rtl w:val="0"/>
        </w:rPr>
        <w:t>Performing transport management throughout the landscape using SE10, SE01.</w:t>
      </w:r>
    </w:p>
    <w:p w:rsidR="00000000" w:rsidRPr="00000000" w:rsidP="00000000" w14:paraId="0000005A">
      <w:pPr>
        <w:numPr>
          <w:ilvl w:val="0"/>
          <w:numId w:val="1"/>
        </w:numPr>
        <w:spacing w:line="276" w:lineRule="auto"/>
        <w:ind w:left="720" w:hanging="360"/>
        <w:jc w:val="both"/>
        <w:rPr>
          <w:color w:val="000000"/>
          <w:sz w:val="22"/>
          <w:szCs w:val="22"/>
        </w:rPr>
      </w:pPr>
      <w:r w:rsidRPr="00000000">
        <w:rPr>
          <w:color w:val="000000"/>
          <w:sz w:val="22"/>
          <w:szCs w:val="22"/>
          <w:vertAlign w:val="baseline"/>
          <w:rtl w:val="0"/>
        </w:rPr>
        <w:t>Generating reports using SUIM and security tables</w:t>
      </w:r>
    </w:p>
    <w:p w:rsidR="00000000" w:rsidRPr="00000000" w:rsidP="00000000" w14:paraId="0000005B">
      <w:pPr>
        <w:numPr>
          <w:ilvl w:val="0"/>
          <w:numId w:val="1"/>
        </w:numPr>
        <w:spacing w:line="276" w:lineRule="auto"/>
        <w:ind w:left="720" w:hanging="360"/>
        <w:jc w:val="both"/>
        <w:rPr>
          <w:sz w:val="22"/>
          <w:szCs w:val="22"/>
        </w:rPr>
      </w:pPr>
      <w:r w:rsidRPr="00000000">
        <w:rPr>
          <w:sz w:val="22"/>
          <w:szCs w:val="22"/>
          <w:vertAlign w:val="baseline"/>
          <w:rtl w:val="0"/>
        </w:rPr>
        <w:t>Trouble shoots security problems by using different scenario such as system trace (ST01), SU53, and SU56.</w:t>
      </w:r>
    </w:p>
    <w:p w:rsidR="00000000" w:rsidRPr="00000000" w:rsidP="00000000" w14:paraId="0000005C">
      <w:pPr>
        <w:numPr>
          <w:ilvl w:val="0"/>
          <w:numId w:val="1"/>
        </w:numPr>
        <w:spacing w:line="276" w:lineRule="auto"/>
        <w:ind w:left="720" w:hanging="360"/>
        <w:jc w:val="both"/>
        <w:rPr>
          <w:color w:val="000000"/>
          <w:sz w:val="22"/>
          <w:szCs w:val="22"/>
        </w:rPr>
      </w:pPr>
      <w:r w:rsidRPr="00000000">
        <w:rPr>
          <w:color w:val="000000"/>
          <w:sz w:val="22"/>
          <w:szCs w:val="22"/>
          <w:vertAlign w:val="baseline"/>
          <w:rtl w:val="0"/>
        </w:rPr>
        <w:t>Provided 24/7 on call support to end-users.</w:t>
      </w:r>
    </w:p>
    <w:p w:rsidR="00000000" w:rsidRPr="00000000" w:rsidP="00000000" w14:paraId="0000005D">
      <w:pPr>
        <w:spacing w:line="276" w:lineRule="auto"/>
        <w:jc w:val="both"/>
        <w:rPr>
          <w:color w:val="000000"/>
          <w:sz w:val="22"/>
          <w:szCs w:val="22"/>
          <w:vertAlign w:val="baseline"/>
        </w:rPr>
      </w:pPr>
    </w:p>
    <w:p w:rsidR="00000000" w:rsidRPr="00000000" w:rsidP="00000000" w14:paraId="0000005E">
      <w:pPr>
        <w:spacing w:line="276" w:lineRule="auto"/>
        <w:jc w:val="both"/>
        <w:rPr>
          <w:b w:val="0"/>
          <w:color w:val="000000"/>
          <w:sz w:val="22"/>
          <w:szCs w:val="22"/>
          <w:u w:val="single"/>
          <w:vertAlign w:val="baseline"/>
        </w:rPr>
      </w:pPr>
    </w:p>
    <w:p w:rsidR="00000000" w:rsidRPr="00000000" w:rsidP="00000000" w14:paraId="0000005F">
      <w:pPr>
        <w:spacing w:line="276" w:lineRule="auto"/>
        <w:jc w:val="both"/>
        <w:rPr>
          <w:color w:val="000000"/>
          <w:sz w:val="22"/>
          <w:szCs w:val="22"/>
          <w:vertAlign w:val="baseline"/>
        </w:rPr>
      </w:pPr>
    </w:p>
    <w:p w:rsidR="00000000" w:rsidRPr="00000000" w:rsidP="00000000" w14:paraId="00000060">
      <w:pPr>
        <w:spacing w:line="276" w:lineRule="auto"/>
        <w:jc w:val="both"/>
        <w:rPr>
          <w:color w:val="000000"/>
          <w:sz w:val="22"/>
          <w:szCs w:val="22"/>
          <w:vertAlign w:val="baseline"/>
        </w:rPr>
      </w:pPr>
    </w:p>
    <w:p w:rsidR="00000000" w:rsidRPr="00000000" w:rsidP="00000000" w14:paraId="00000061">
      <w:pPr>
        <w:spacing w:line="276" w:lineRule="auto"/>
        <w:jc w:val="both"/>
        <w:rPr>
          <w:color w:val="000000"/>
          <w:sz w:val="22"/>
          <w:szCs w:val="22"/>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footerReference w:type="even" r:id="rId5"/>
      <w:pgSz w:w="12240" w:h="15840" w:orient="portrait"/>
      <w:pgMar w:top="1005" w:right="1980" w:bottom="1800" w:left="1620" w:header="540" w:footer="85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charset w:val="00"/>
    <w:family w:val="auto"/>
    <w:pitch w:val="default"/>
  </w:font>
  <w:font w:name="Calibri">
    <w:charset w:val="00"/>
    <w:family w:val="auto"/>
    <w:pitch w:val="default"/>
  </w:font>
  <w:font w:name="Georgia">
    <w:charset w:val="00"/>
    <w:family w:val="auto"/>
    <w:pitch w:val="default"/>
  </w:font>
  <w:font w:name="Times New Roman">
    <w:charset w:val="00"/>
    <w:family w:val="auto"/>
    <w:pitch w:val="default"/>
  </w:font>
  <w:font w:name="Noto Sans Symbols">
    <w:charset w:val="00"/>
    <w:family w:val="auto"/>
    <w:pitch w:val="default"/>
  </w:font>
  <w:font w:name="Courier New">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62">
    <w:pPr>
      <w:keepNext w:val="0"/>
      <w:keepLines w:val="0"/>
      <w:widowControl/>
      <w:pBdr>
        <w:top w:val="nil"/>
        <w:left w:val="nil"/>
        <w:bottom w:val="nil"/>
        <w:right w:val="nil"/>
        <w:between w:val="nil"/>
      </w:pBdr>
      <w:shd w:val="clear" w:color="auto" w:fill="auto"/>
      <w:tabs>
        <w:tab w:val="center" w:pos="4320"/>
        <w:tab w:val="right" w:pos="8640"/>
      </w:tabs>
      <w:spacing w:before="0" w:after="0" w:line="240" w:lineRule="auto"/>
      <w:ind w:left="0" w:right="0" w:firstLine="0"/>
      <w:jc w:val="right"/>
      <w:rPr>
        <w:rFonts w:ascii="Times New Roman" w:eastAsia="Times New Roman" w:hAnsi="Times New Roman" w:cs="Times New Roman"/>
        <w:b w:val="0"/>
        <w:i w:val="0"/>
        <w:smallCaps w:val="0"/>
        <w:strike w:val="0"/>
        <w:color w:val="000000"/>
        <w:sz w:val="19"/>
        <w:szCs w:val="19"/>
        <w:u w:val="none"/>
        <w:shd w:val="clear" w:color="auto" w:fill="auto"/>
        <w:vertAlign w:val="baseline"/>
      </w:rPr>
    </w:pPr>
    <w:r w:rsidRPr="00000000">
      <w:rPr>
        <w:rFonts w:ascii="Times New Roman" w:eastAsia="Times New Roman" w:hAnsi="Times New Roman" w:cs="Times New Roman"/>
        <w:b w:val="0"/>
        <w:i w:val="0"/>
        <w:smallCaps w:val="0"/>
        <w:strike w:val="0"/>
        <w:color w:val="000000"/>
        <w:sz w:val="19"/>
        <w:szCs w:val="19"/>
        <w:u w:val="none"/>
        <w:shd w:val="clear" w:color="auto" w:fill="auto"/>
        <w:vertAlign w:val="baseline"/>
      </w:rPr>
      <w:fldChar w:fldCharType="begin"/>
    </w:r>
    <w:r w:rsidRPr="00000000">
      <w:rPr>
        <w:rFonts w:ascii="Times New Roman" w:eastAsia="Times New Roman" w:hAnsi="Times New Roman" w:cs="Times New Roman"/>
        <w:b w:val="0"/>
        <w:i w:val="0"/>
        <w:smallCaps w:val="0"/>
        <w:strike w:val="0"/>
        <w:color w:val="000000"/>
        <w:sz w:val="19"/>
        <w:szCs w:val="19"/>
        <w:u w:val="none"/>
        <w:shd w:val="clear" w:color="auto" w:fill="auto"/>
        <w:vertAlign w:val="baseline"/>
      </w:rPr>
      <w:instrText>PAGE</w:instrText>
    </w:r>
    <w:r w:rsidRPr="00000000">
      <w:rPr>
        <w:rFonts w:ascii="Times New Roman" w:eastAsia="Times New Roman" w:hAnsi="Times New Roman" w:cs="Times New Roman"/>
        <w:b w:val="0"/>
        <w:i w:val="0"/>
        <w:smallCaps w:val="0"/>
        <w:strike w:val="0"/>
        <w:color w:val="000000"/>
        <w:sz w:val="19"/>
        <w:szCs w:val="19"/>
        <w:u w:val="none"/>
        <w:shd w:val="clear" w:color="auto" w:fill="auto"/>
        <w:vertAlign w:val="baseline"/>
      </w:rPr>
      <w:fldChar w:fldCharType="separate"/>
    </w:r>
    <w:r w:rsidRPr="00000000">
      <w:rPr>
        <w:rFonts w:ascii="Times New Roman" w:eastAsia="Times New Roman" w:hAnsi="Times New Roman" w:cs="Times New Roman"/>
        <w:b w:val="0"/>
        <w:i w:val="0"/>
        <w:smallCaps w:val="0"/>
        <w:strike w:val="0"/>
        <w:color w:val="000000"/>
        <w:sz w:val="19"/>
        <w:szCs w:val="19"/>
        <w:u w:val="none"/>
        <w:shd w:val="clear" w:color="auto" w:fill="auto"/>
        <w:vertAlign w:val="baseline"/>
      </w:rPr>
      <w:fldChar w:fldCharType="end"/>
    </w:r>
  </w:p>
  <w:p w:rsidR="00000000" w:rsidRPr="00000000" w:rsidP="00000000" w14:paraId="00000063">
    <w:pPr>
      <w:keepNext w:val="0"/>
      <w:keepLines w:val="0"/>
      <w:widowControl/>
      <w:pBdr>
        <w:top w:val="nil"/>
        <w:left w:val="nil"/>
        <w:bottom w:val="nil"/>
        <w:right w:val="nil"/>
        <w:between w:val="nil"/>
      </w:pBdr>
      <w:shd w:val="clear" w:color="auto" w:fill="auto"/>
      <w:tabs>
        <w:tab w:val="center" w:pos="4320"/>
        <w:tab w:val="right" w:pos="8640"/>
      </w:tabs>
      <w:spacing w:before="0" w:after="0" w:line="240" w:lineRule="auto"/>
      <w:ind w:left="0" w:right="360" w:firstLine="0"/>
      <w:jc w:val="left"/>
      <w:rPr>
        <w:rFonts w:ascii="Times New Roman" w:eastAsia="Times New Roman" w:hAnsi="Times New Roman" w:cs="Times New Roman"/>
        <w:b w:val="0"/>
        <w:i w:val="0"/>
        <w:smallCaps w:val="0"/>
        <w:strike w:val="0"/>
        <w:color w:val="000000"/>
        <w:sz w:val="19"/>
        <w:szCs w:val="19"/>
        <w:u w:val="none"/>
        <w:shd w:val="clear" w:color="auto" w:fill="auto"/>
        <w:vertAlign w:val="baseline"/>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6BB192"/>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C7D91B9"/>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0DE70EE9"/>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5A1B9149"/>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70A93507"/>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ind w:firstLine="720"/>
      <w:outlineLvl w:val="0"/>
    </w:pPr>
    <w:rPr>
      <w:rFonts w:ascii="Cambria" w:eastAsia="Cambria" w:hAnsi="Cambria" w:cs="Cambria"/>
      <w:b/>
      <w:sz w:val="32"/>
      <w:szCs w:val="32"/>
      <w:vertAlign w:val="baseline"/>
    </w:rPr>
  </w:style>
  <w:style w:type="paragraph" w:styleId="Heading2">
    <w:name w:val="heading 2"/>
    <w:basedOn w:val="Normal"/>
    <w:next w:val="Normal"/>
    <w:pPr>
      <w:keepNext/>
      <w:ind w:left="360" w:right="814" w:hanging="360"/>
      <w:outlineLvl w:val="1"/>
    </w:pPr>
    <w:rPr>
      <w:rFonts w:ascii="Cambria" w:eastAsia="Cambria" w:hAnsi="Cambria" w:cs="Cambria"/>
      <w:b/>
      <w:i/>
      <w:sz w:val="28"/>
      <w:szCs w:val="28"/>
      <w:vertAlign w:val="baseline"/>
    </w:rPr>
  </w:style>
  <w:style w:type="paragraph" w:styleId="Heading3">
    <w:name w:val="heading 3"/>
    <w:basedOn w:val="Normal"/>
    <w:next w:val="Normal"/>
    <w:pPr>
      <w:keepNext/>
      <w:spacing w:before="240" w:after="60"/>
      <w:outlineLvl w:val="2"/>
    </w:pPr>
    <w:rPr>
      <w:rFonts w:ascii="Cambria" w:eastAsia="Cambria" w:hAnsi="Cambria" w:cs="Cambria"/>
      <w:b/>
      <w:sz w:val="26"/>
      <w:szCs w:val="26"/>
      <w:vertAlign w:val="baseline"/>
    </w:rPr>
  </w:style>
  <w:style w:type="paragraph" w:styleId="Heading4">
    <w:name w:val="heading 4"/>
    <w:basedOn w:val="Normal"/>
    <w:next w:val="Normal"/>
    <w:pPr>
      <w:keepNext/>
      <w:tabs>
        <w:tab w:val="left" w:pos="0"/>
      </w:tabs>
      <w:jc w:val="both"/>
      <w:outlineLvl w:val="3"/>
    </w:pPr>
    <w:rPr>
      <w:rFonts w:ascii="Calibri" w:eastAsia="Calibri" w:hAnsi="Calibri" w:cs="Calibri"/>
      <w:b/>
      <w:sz w:val="28"/>
      <w:szCs w:val="28"/>
      <w:vertAlign w:val="baseline"/>
    </w:rPr>
  </w:style>
  <w:style w:type="paragraph" w:styleId="Heading5">
    <w:name w:val="heading 5"/>
    <w:basedOn w:val="Normal"/>
    <w:next w:val="Normal"/>
    <w:pPr>
      <w:spacing w:before="240" w:after="60"/>
      <w:outlineLvl w:val="4"/>
    </w:pPr>
    <w:rPr>
      <w:rFonts w:ascii="Calibri" w:eastAsia="Calibri" w:hAnsi="Calibri" w:cs="Calibri"/>
      <w:b/>
      <w:i/>
      <w:sz w:val="26"/>
      <w:szCs w:val="26"/>
      <w:vertAlign w:val="baseline"/>
    </w:rPr>
  </w:style>
  <w:style w:type="paragraph" w:styleId="Heading6">
    <w:name w:val="heading 6"/>
    <w:basedOn w:val="Normal"/>
    <w:next w:val="Normal"/>
    <w:pPr>
      <w:keepNext/>
      <w:ind w:firstLine="720"/>
      <w:outlineLvl w:val="5"/>
    </w:pPr>
    <w:rPr>
      <w:rFonts w:ascii="Calibri" w:eastAsia="Calibri" w:hAnsi="Calibri" w:cs="Calibri"/>
      <w:b/>
      <w:sz w:val="20"/>
      <w:szCs w:val="20"/>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jc w:val="center"/>
    </w:pPr>
    <w:rPr>
      <w:b/>
      <w:sz w:val="24"/>
      <w:szCs w:val="24"/>
      <w:vertAlign w:val="baseli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218430387f400d9ca160fb86e1cacd4134f4b0419514c4847440321091b5b58100c130710465c4f1543124a4b485d4637071f1b5b581b5b150b141051540d004a41084704454559545b074b125a420612105e090d034b10081105035d4a0e560c0a4257587a4553524f0a5743110f1701035d4a07560329465c4a5653380c4f034348140b110217425e551b4d58505045111b535e540e594812001705175315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