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17B" w:rsidRPr="0096591D" w:rsidRDefault="0097417B" w:rsidP="00ED3F09">
      <w:pPr>
        <w:pStyle w:val="Heading4"/>
        <w:rPr>
          <w:rFonts w:ascii="Tahoma" w:hAnsi="Tahoma" w:cs="Tahoma"/>
          <w:b w:val="0"/>
        </w:rPr>
      </w:pPr>
      <w:r w:rsidRPr="00A71948">
        <w:rPr>
          <w:rFonts w:ascii="Arial" w:hAnsi="Arial" w:cs="Arial"/>
        </w:rPr>
        <w:tab/>
      </w:r>
    </w:p>
    <w:p w:rsidR="00A4232E" w:rsidRDefault="00A4232E" w:rsidP="00ED3F09">
      <w:pPr>
        <w:ind w:left="4320"/>
        <w:jc w:val="both"/>
        <w:rPr>
          <w:rFonts w:ascii="Arial" w:hAnsi="Arial" w:cs="Arial"/>
        </w:rPr>
      </w:pPr>
    </w:p>
    <w:p w:rsidR="0097417B" w:rsidRPr="00A71948" w:rsidRDefault="0097417B" w:rsidP="00ED3F09">
      <w:pPr>
        <w:ind w:left="4320"/>
        <w:jc w:val="both"/>
        <w:rPr>
          <w:rFonts w:ascii="Arial" w:hAnsi="Arial" w:cs="Arial"/>
        </w:rPr>
      </w:pPr>
    </w:p>
    <w:p w:rsidR="00CF0116" w:rsidRDefault="00D34FCD" w:rsidP="002B43C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Sandeep Lakkam</w:t>
      </w:r>
      <w:r w:rsidR="006D42E8">
        <w:rPr>
          <w:rFonts w:ascii="Arial" w:hAnsi="Arial" w:cs="Arial"/>
          <w:b/>
          <w:sz w:val="22"/>
          <w:szCs w:val="22"/>
        </w:rPr>
        <w:tab/>
      </w:r>
      <w:r w:rsidR="006D42E8">
        <w:rPr>
          <w:rFonts w:ascii="Arial" w:hAnsi="Arial" w:cs="Arial"/>
          <w:b/>
          <w:sz w:val="22"/>
          <w:szCs w:val="22"/>
        </w:rPr>
        <w:tab/>
      </w:r>
      <w:r w:rsidR="006D42E8">
        <w:rPr>
          <w:rFonts w:ascii="Arial" w:hAnsi="Arial" w:cs="Arial"/>
          <w:b/>
          <w:sz w:val="22"/>
          <w:szCs w:val="22"/>
        </w:rPr>
        <w:tab/>
      </w:r>
      <w:r w:rsidR="00A4232E">
        <w:rPr>
          <w:rFonts w:ascii="Arial" w:hAnsi="Arial" w:cs="Arial"/>
          <w:b/>
          <w:sz w:val="22"/>
          <w:szCs w:val="22"/>
        </w:rPr>
        <w:tab/>
      </w:r>
      <w:r w:rsidR="00A4232E" w:rsidRPr="00A4232E">
        <w:rPr>
          <w:rFonts w:ascii="Arial" w:hAnsi="Arial" w:cs="Arial"/>
          <w:b/>
        </w:rPr>
        <w:t xml:space="preserve">Email </w:t>
      </w:r>
      <w:r w:rsidR="00A4232E">
        <w:rPr>
          <w:rFonts w:ascii="Arial" w:hAnsi="Arial" w:cs="Arial"/>
        </w:rPr>
        <w:t xml:space="preserve">    : </w:t>
      </w:r>
      <w:r w:rsidR="006D42E8">
        <w:rPr>
          <w:rFonts w:ascii="Arial" w:hAnsi="Arial" w:cs="Arial"/>
          <w:b/>
        </w:rPr>
        <w:t>Sandeepl.sapgrc</w:t>
      </w:r>
      <w:r w:rsidR="00A4232E" w:rsidRPr="00A4232E">
        <w:rPr>
          <w:rFonts w:ascii="Arial" w:hAnsi="Arial" w:cs="Arial"/>
          <w:b/>
        </w:rPr>
        <w:t>@gmail.com</w:t>
      </w:r>
    </w:p>
    <w:p w:rsidR="00C37A83" w:rsidRPr="00F16D08" w:rsidRDefault="006D42E8" w:rsidP="002B43C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Lead SAP Security GRC Consultant </w:t>
      </w:r>
      <w:r w:rsidR="002B43CB" w:rsidRPr="00F16D08">
        <w:rPr>
          <w:rFonts w:ascii="Tahoma" w:hAnsi="Tahoma" w:cs="Tahoma"/>
          <w:b/>
          <w:sz w:val="22"/>
          <w:szCs w:val="22"/>
        </w:rPr>
        <w:tab/>
      </w:r>
      <w:r w:rsidR="00A4232E" w:rsidRPr="00A4232E">
        <w:rPr>
          <w:rFonts w:ascii="Arial" w:hAnsi="Arial" w:cs="Arial"/>
          <w:b/>
        </w:rPr>
        <w:t>Contact</w:t>
      </w:r>
      <w:r w:rsidR="00A4232E">
        <w:rPr>
          <w:rFonts w:ascii="Arial" w:hAnsi="Arial" w:cs="Arial"/>
        </w:rPr>
        <w:t xml:space="preserve">  :</w:t>
      </w:r>
      <w:r w:rsidR="00DE6610">
        <w:rPr>
          <w:rFonts w:ascii="Arial" w:hAnsi="Arial" w:cs="Arial"/>
        </w:rPr>
        <w:t xml:space="preserve"> </w:t>
      </w:r>
      <w:r w:rsidR="00A4232E" w:rsidRPr="00A71948">
        <w:rPr>
          <w:rFonts w:ascii="Arial" w:hAnsi="Arial" w:cs="Arial"/>
        </w:rPr>
        <w:t>+</w:t>
      </w:r>
      <w:r>
        <w:rPr>
          <w:rFonts w:ascii="Arial" w:hAnsi="Arial" w:cs="Arial"/>
          <w:b/>
        </w:rPr>
        <w:t>91-9494431248</w:t>
      </w:r>
    </w:p>
    <w:p w:rsidR="00F709BA" w:rsidRPr="00C11C31" w:rsidRDefault="00B625FE" w:rsidP="00C11C3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117475</wp:posOffset>
                </wp:positionV>
                <wp:extent cx="566928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6F0BB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9.25pt" to="450pt,9.2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" o:allowincell="f">
                <o:lock v:ext="edit" shapetype="f"/>
              </v:line>
            </w:pict>
          </mc:Fallback>
        </mc:AlternateContent>
      </w:r>
    </w:p>
    <w:p w:rsidR="00926BA3" w:rsidRPr="002840E4" w:rsidRDefault="00926BA3" w:rsidP="00926BA3">
      <w:pPr>
        <w:pStyle w:val="SUBS"/>
        <w:shd w:val="pct10" w:color="auto" w:fill="FFFFFF"/>
        <w:ind w:left="0"/>
        <w:rPr>
          <w:rFonts w:cs="Tahoma"/>
          <w:color w:val="000080"/>
          <w:u w:val="single"/>
        </w:rPr>
      </w:pPr>
      <w:r>
        <w:rPr>
          <w:rFonts w:cs="Tahoma"/>
          <w:color w:val="000080"/>
        </w:rPr>
        <w:t>Professional Summary</w:t>
      </w:r>
      <w:r w:rsidRPr="004D466E">
        <w:rPr>
          <w:rFonts w:cs="Tahoma"/>
          <w:color w:val="000080"/>
        </w:rPr>
        <w:t>:</w:t>
      </w:r>
    </w:p>
    <w:p w:rsidR="006D201E" w:rsidRDefault="006D201E" w:rsidP="0097417B">
      <w:pPr>
        <w:pStyle w:val="BodyText"/>
        <w:tabs>
          <w:tab w:val="left" w:pos="6120"/>
        </w:tabs>
        <w:ind w:left="360"/>
        <w:rPr>
          <w:rFonts w:ascii="Tahoma" w:hAnsi="Tahoma" w:cs="Tahoma"/>
        </w:rPr>
      </w:pPr>
    </w:p>
    <w:p w:rsidR="00B3500D" w:rsidRDefault="00BA2B48" w:rsidP="00900366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eastAsia="BatangChe" w:hAnsi="Arial" w:cs="Arial"/>
          <w:sz w:val="20"/>
          <w:szCs w:val="20"/>
        </w:rPr>
        <w:t xml:space="preserve">Having </w:t>
      </w:r>
      <w:r w:rsidR="00422072">
        <w:rPr>
          <w:rFonts w:ascii="Arial" w:eastAsia="BatangChe" w:hAnsi="Arial" w:cs="Arial"/>
          <w:sz w:val="20"/>
          <w:szCs w:val="20"/>
        </w:rPr>
        <w:t>4</w:t>
      </w:r>
      <w:r w:rsidR="00820E60">
        <w:rPr>
          <w:rFonts w:ascii="Arial" w:eastAsia="BatangChe" w:hAnsi="Arial" w:cs="Arial"/>
          <w:sz w:val="20"/>
          <w:szCs w:val="20"/>
        </w:rPr>
        <w:t>.</w:t>
      </w:r>
      <w:r w:rsidR="006D42E8">
        <w:rPr>
          <w:rFonts w:ascii="Arial" w:eastAsia="BatangChe" w:hAnsi="Arial" w:cs="Arial"/>
          <w:sz w:val="20"/>
          <w:szCs w:val="20"/>
        </w:rPr>
        <w:t xml:space="preserve">4 </w:t>
      </w:r>
      <w:r w:rsidR="00D34FCD" w:rsidRPr="000E1638">
        <w:rPr>
          <w:rFonts w:ascii="Arial" w:hAnsi="Arial" w:cs="Arial"/>
          <w:sz w:val="20"/>
          <w:szCs w:val="20"/>
        </w:rPr>
        <w:t>years of</w:t>
      </w:r>
      <w:r w:rsidR="00F709BA" w:rsidRPr="000E1638">
        <w:rPr>
          <w:rFonts w:ascii="Arial" w:hAnsi="Arial" w:cs="Arial"/>
          <w:sz w:val="20"/>
          <w:szCs w:val="20"/>
        </w:rPr>
        <w:t xml:space="preserve"> experience in the areas of </w:t>
      </w:r>
      <w:r w:rsidR="00F709BA" w:rsidRPr="000E1638">
        <w:rPr>
          <w:rFonts w:ascii="Arial" w:eastAsia="BatangChe" w:hAnsi="Arial" w:cs="Arial"/>
          <w:b/>
          <w:sz w:val="20"/>
          <w:szCs w:val="20"/>
        </w:rPr>
        <w:t>SAP</w:t>
      </w:r>
      <w:r w:rsidR="006D42E8">
        <w:rPr>
          <w:rFonts w:ascii="Arial" w:eastAsia="BatangChe" w:hAnsi="Arial" w:cs="Arial"/>
          <w:b/>
          <w:sz w:val="20"/>
          <w:szCs w:val="20"/>
        </w:rPr>
        <w:t xml:space="preserve"> Security and GRC.</w:t>
      </w:r>
    </w:p>
    <w:p w:rsidR="002F26C7" w:rsidRPr="00F2379D" w:rsidRDefault="002F26C7" w:rsidP="00F2379D">
      <w:pPr>
        <w:pStyle w:val="ListParagraph"/>
        <w:numPr>
          <w:ilvl w:val="0"/>
          <w:numId w:val="7"/>
        </w:numPr>
        <w:spacing w:after="100" w:afterAutospacing="1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Good team player,Strong team orient</w:t>
      </w:r>
      <w:r w:rsidR="00F2379D">
        <w:rPr>
          <w:rFonts w:ascii="Arial" w:hAnsi="Arial" w:cs="Arial"/>
          <w:sz w:val="20"/>
          <w:szCs w:val="20"/>
          <w:lang w:val="it-IT"/>
        </w:rPr>
        <w:t>ation qualities and harkworking.</w:t>
      </w:r>
    </w:p>
    <w:p w:rsidR="00A26DA9" w:rsidRDefault="00A26DA9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Extensive experience in GRC 10.0</w:t>
      </w:r>
      <w:r w:rsidR="002F26C7">
        <w:rPr>
          <w:rFonts w:ascii="Arial" w:hAnsi="Arial" w:cs="Arial"/>
        </w:rPr>
        <w:t>,</w:t>
      </w:r>
      <w:r w:rsidR="0062153A" w:rsidRPr="000E1638">
        <w:rPr>
          <w:rFonts w:ascii="Arial" w:hAnsi="Arial" w:cs="Arial"/>
        </w:rPr>
        <w:t xml:space="preserve"> 12.0</w:t>
      </w:r>
      <w:r w:rsidRPr="000E1638">
        <w:rPr>
          <w:rFonts w:ascii="Arial" w:hAnsi="Arial" w:cs="Arial"/>
        </w:rPr>
        <w:t xml:space="preserve"> Access Control &amp; ECC 6</w:t>
      </w:r>
      <w:r w:rsidR="007D7D7D" w:rsidRPr="000E1638">
        <w:rPr>
          <w:rFonts w:ascii="Arial" w:hAnsi="Arial" w:cs="Arial"/>
        </w:rPr>
        <w:t>.0</w:t>
      </w:r>
      <w:r w:rsidR="00F2379D">
        <w:rPr>
          <w:rFonts w:ascii="Arial" w:hAnsi="Arial" w:cs="Arial"/>
        </w:rPr>
        <w:t>, S/4 Hana</w:t>
      </w:r>
      <w:r w:rsidR="002F26C7">
        <w:rPr>
          <w:rFonts w:ascii="Arial" w:hAnsi="Arial" w:cs="Arial"/>
        </w:rPr>
        <w:t>.</w:t>
      </w:r>
    </w:p>
    <w:p w:rsidR="006D42E8" w:rsidRDefault="006D42E8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Implemented GRC Access Control, Process Control and </w:t>
      </w:r>
      <w:r w:rsidR="00C925B6">
        <w:rPr>
          <w:rFonts w:ascii="Arial" w:hAnsi="Arial" w:cs="Arial"/>
        </w:rPr>
        <w:t xml:space="preserve">GRC </w:t>
      </w:r>
      <w:r>
        <w:rPr>
          <w:rFonts w:ascii="Arial" w:hAnsi="Arial" w:cs="Arial"/>
        </w:rPr>
        <w:t>Fiori.</w:t>
      </w:r>
    </w:p>
    <w:p w:rsidR="00F2379D" w:rsidRDefault="00F2379D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Worked on Charms Tool.</w:t>
      </w:r>
    </w:p>
    <w:p w:rsidR="00515F4A" w:rsidRDefault="00515F4A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Implemented UAR </w:t>
      </w:r>
      <w:r w:rsidR="00F06DB5">
        <w:rPr>
          <w:rFonts w:ascii="Arial" w:hAnsi="Arial" w:cs="Arial"/>
        </w:rPr>
        <w:t>P</w:t>
      </w:r>
      <w:r>
        <w:rPr>
          <w:rFonts w:ascii="Arial" w:hAnsi="Arial" w:cs="Arial"/>
        </w:rPr>
        <w:t>rocess ID.</w:t>
      </w:r>
    </w:p>
    <w:p w:rsidR="00F06DB5" w:rsidRDefault="00F06DB5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Knowledge on Implementing SOD Review Process </w:t>
      </w:r>
      <w:r w:rsidR="00A77FB8">
        <w:rPr>
          <w:rFonts w:ascii="Arial" w:hAnsi="Arial" w:cs="Arial"/>
        </w:rPr>
        <w:t>ID.</w:t>
      </w:r>
    </w:p>
    <w:p w:rsidR="00F06DB5" w:rsidRPr="00F06DB5" w:rsidRDefault="006D42E8" w:rsidP="00F06DB5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BD6B05">
        <w:rPr>
          <w:rFonts w:ascii="Arial" w:hAnsi="Arial" w:cs="Arial"/>
        </w:rPr>
        <w:t xml:space="preserve"> LDAP configuration.</w:t>
      </w:r>
    </w:p>
    <w:p w:rsidR="00515F4A" w:rsidRDefault="00515F4A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Implemented Firefighter BOT.</w:t>
      </w:r>
    </w:p>
    <w:p w:rsidR="001C4C89" w:rsidRDefault="001C4C89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Ability to work 24/7 environment.</w:t>
      </w:r>
    </w:p>
    <w:p w:rsidR="001C4C89" w:rsidRDefault="001C4C89" w:rsidP="001C4C89">
      <w:pPr>
        <w:widowControl w:val="0"/>
        <w:adjustRightInd w:val="0"/>
        <w:rPr>
          <w:rFonts w:ascii="Arial" w:hAnsi="Arial" w:cs="Arial"/>
        </w:rPr>
      </w:pPr>
    </w:p>
    <w:p w:rsidR="001C4C89" w:rsidRDefault="001C4C89" w:rsidP="001C4C89">
      <w:pPr>
        <w:widowControl w:val="0"/>
        <w:adjustRightInd w:val="0"/>
        <w:rPr>
          <w:rFonts w:ascii="Arial" w:hAnsi="Arial" w:cs="Arial"/>
        </w:rPr>
      </w:pPr>
    </w:p>
    <w:p w:rsidR="001C4C89" w:rsidRPr="00926BA3" w:rsidRDefault="001C4C89" w:rsidP="001C4C89">
      <w:pPr>
        <w:pStyle w:val="SUBS"/>
        <w:shd w:val="pct10" w:color="auto" w:fill="FFFFFF"/>
        <w:ind w:left="0"/>
        <w:rPr>
          <w:rFonts w:cs="Tahoma"/>
          <w:color w:val="000080"/>
          <w:u w:val="single"/>
        </w:rPr>
      </w:pPr>
      <w:r>
        <w:rPr>
          <w:rFonts w:cs="Tahoma"/>
          <w:color w:val="000080"/>
        </w:rPr>
        <w:t>Technical skills set</w:t>
      </w:r>
      <w:r w:rsidRPr="004D466E">
        <w:rPr>
          <w:rFonts w:cs="Tahoma"/>
          <w:color w:val="000080"/>
        </w:rPr>
        <w:t>:</w:t>
      </w:r>
    </w:p>
    <w:p w:rsidR="001C4C89" w:rsidRPr="000E1638" w:rsidRDefault="001C4C89" w:rsidP="001C4C89">
      <w:pPr>
        <w:widowControl w:val="0"/>
        <w:adjustRightInd w:val="0"/>
        <w:rPr>
          <w:rFonts w:ascii="Arial" w:hAnsi="Arial" w:cs="Arial"/>
        </w:rPr>
      </w:pPr>
    </w:p>
    <w:p w:rsidR="00A324E7" w:rsidRPr="000E1638" w:rsidRDefault="00A324E7" w:rsidP="00A26DA9">
      <w:pPr>
        <w:widowControl w:val="0"/>
        <w:numPr>
          <w:ilvl w:val="0"/>
          <w:numId w:val="7"/>
        </w:numPr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Experience in ARA,BRM,ARM &amp; EAM</w:t>
      </w:r>
      <w:r w:rsidR="00D0582D" w:rsidRPr="000E1638">
        <w:rPr>
          <w:rFonts w:ascii="Arial" w:hAnsi="Arial" w:cs="Arial"/>
        </w:rPr>
        <w:t>.</w:t>
      </w:r>
    </w:p>
    <w:p w:rsidR="00900366" w:rsidRPr="000E1638" w:rsidRDefault="00900366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Creating and Modifying Risks/Functions whenever it is required.</w:t>
      </w:r>
    </w:p>
    <w:p w:rsidR="00D0582D" w:rsidRPr="000E1638" w:rsidRDefault="00D0582D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Creating new roles with risk analysis and performing mitigation or remediation.</w:t>
      </w:r>
    </w:p>
    <w:p w:rsidR="00900366" w:rsidRPr="000E1638" w:rsidRDefault="00900366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Modifying/Enabling/disabling Function actions/Function permissions as per business requirements</w:t>
      </w:r>
      <w:r w:rsidR="00D0582D" w:rsidRPr="000E1638">
        <w:rPr>
          <w:rFonts w:ascii="Arial" w:hAnsi="Arial" w:cs="Arial"/>
        </w:rPr>
        <w:t>.</w:t>
      </w:r>
    </w:p>
    <w:p w:rsidR="00D0582D" w:rsidRPr="000E1638" w:rsidRDefault="00D0582D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User Level risk analysis</w:t>
      </w:r>
      <w:r w:rsidR="0062153A" w:rsidRPr="000E1638">
        <w:rPr>
          <w:rFonts w:ascii="Arial" w:hAnsi="Arial" w:cs="Arial"/>
        </w:rPr>
        <w:t xml:space="preserve"> and Role Level Risk Analysis</w:t>
      </w:r>
      <w:r w:rsidRPr="000E1638">
        <w:rPr>
          <w:rFonts w:ascii="Arial" w:hAnsi="Arial" w:cs="Arial"/>
        </w:rPr>
        <w:t>.</w:t>
      </w:r>
    </w:p>
    <w:p w:rsidR="00D0582D" w:rsidRDefault="00D0582D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Creating FFID’S, assigning FF Owners and Controllers, creating reason codes and assigning to the emergency FireFighter.</w:t>
      </w:r>
    </w:p>
    <w:p w:rsidR="007732BB" w:rsidRDefault="007732BB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Creating roles through BRM and performed as role content approver.</w:t>
      </w:r>
    </w:p>
    <w:p w:rsidR="00B7528D" w:rsidRDefault="00B7528D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Single role and mass roles import/upload.</w:t>
      </w:r>
    </w:p>
    <w:p w:rsidR="00B7528D" w:rsidRDefault="00B7528D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Checking relation between user and role usage.</w:t>
      </w:r>
    </w:p>
    <w:p w:rsidR="00B7528D" w:rsidRDefault="00B7528D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Handling access request at security stage.</w:t>
      </w:r>
    </w:p>
    <w:p w:rsidR="00B7528D" w:rsidRDefault="00B7528D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Raising single and multiple user access request.</w:t>
      </w:r>
    </w:p>
    <w:p w:rsidR="00B7528D" w:rsidRPr="000E1638" w:rsidRDefault="00B7528D" w:rsidP="00900366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Handling escape path access request’s.</w:t>
      </w:r>
    </w:p>
    <w:p w:rsidR="00900366" w:rsidRPr="000E1638" w:rsidRDefault="00900366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Monitoring daily background jobs</w:t>
      </w:r>
      <w:r w:rsidR="00B7528D">
        <w:rPr>
          <w:rFonts w:ascii="Arial" w:hAnsi="Arial" w:cs="Arial"/>
        </w:rPr>
        <w:t>.</w:t>
      </w:r>
    </w:p>
    <w:p w:rsidR="00900366" w:rsidRPr="000E1638" w:rsidRDefault="00900366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Scheduling RAR back ground jobs weekly/monthly.</w:t>
      </w:r>
    </w:p>
    <w:p w:rsidR="00900366" w:rsidRPr="000E1638" w:rsidRDefault="00900366" w:rsidP="00900366">
      <w:pPr>
        <w:numPr>
          <w:ilvl w:val="0"/>
          <w:numId w:val="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Assist/Reports weekly/Monthly/Quarterly SOD’S reports and support for both Internal and External Auditing.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Create</w:t>
      </w:r>
      <w:r w:rsidR="0062153A" w:rsidRPr="000E1638">
        <w:rPr>
          <w:rFonts w:ascii="Arial" w:hAnsi="Arial" w:cs="Arial"/>
        </w:rPr>
        <w:t>d mitigation controls as per Business</w:t>
      </w:r>
      <w:r w:rsidRPr="000E1638">
        <w:rPr>
          <w:rFonts w:ascii="Arial" w:hAnsi="Arial" w:cs="Arial"/>
        </w:rPr>
        <w:t xml:space="preserve"> or auditor suggestions.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Assign mitigation control to user.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Defined critical transactions to be used for Fire Fighter Access.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Existing role creation process &amp;</w:t>
      </w:r>
      <w:r w:rsidR="006D42E8">
        <w:rPr>
          <w:rStyle w:val="Strong"/>
          <w:rFonts w:ascii="Arial" w:hAnsi="Arial" w:cs="Arial"/>
          <w:b w:val="0"/>
        </w:rPr>
        <w:t xml:space="preserve"> </w:t>
      </w:r>
      <w:r w:rsidRPr="000E1638">
        <w:rPr>
          <w:rStyle w:val="Strong"/>
          <w:rFonts w:ascii="Arial" w:hAnsi="Arial" w:cs="Arial"/>
          <w:b w:val="0"/>
        </w:rPr>
        <w:t>sub process</w:t>
      </w:r>
      <w:r w:rsidR="00B7528D">
        <w:rPr>
          <w:rStyle w:val="Strong"/>
          <w:rFonts w:ascii="Arial" w:hAnsi="Arial" w:cs="Arial"/>
          <w:b w:val="0"/>
        </w:rPr>
        <w:t>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Identifying functional areas, approvers, &amp;business Process</w:t>
      </w:r>
    </w:p>
    <w:p w:rsidR="00900366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Build the new roles as per business process requests</w:t>
      </w:r>
      <w:r w:rsidR="005F577E">
        <w:rPr>
          <w:rStyle w:val="Strong"/>
          <w:rFonts w:ascii="Arial" w:hAnsi="Arial" w:cs="Arial"/>
          <w:b w:val="0"/>
        </w:rPr>
        <w:t>.</w:t>
      </w:r>
    </w:p>
    <w:p w:rsidR="005F577E" w:rsidRPr="005F577E" w:rsidRDefault="005F577E" w:rsidP="005F577E">
      <w:pPr>
        <w:numPr>
          <w:ilvl w:val="0"/>
          <w:numId w:val="7"/>
        </w:numPr>
        <w:rPr>
          <w:rStyle w:val="Strong"/>
          <w:rFonts w:ascii="Arial" w:hAnsi="Arial" w:cs="Arial"/>
          <w:b w:val="0"/>
          <w:bCs w:val="0"/>
        </w:rPr>
      </w:pPr>
      <w:r w:rsidRPr="000E1638">
        <w:rPr>
          <w:rFonts w:ascii="Arial" w:hAnsi="Arial" w:cs="Arial"/>
        </w:rPr>
        <w:t>Updating GRC AC parameters as per required by business.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Experience in User Administration involves Creation/ Deletion/ Locking/ Modifying Users as per the Approval.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Create and Maintain</w:t>
      </w:r>
      <w:r w:rsidR="006D42E8">
        <w:rPr>
          <w:rStyle w:val="Strong"/>
          <w:rFonts w:ascii="Arial" w:hAnsi="Arial" w:cs="Arial"/>
          <w:b w:val="0"/>
        </w:rPr>
        <w:t xml:space="preserve"> </w:t>
      </w:r>
      <w:r w:rsidRPr="000E1638">
        <w:rPr>
          <w:rStyle w:val="Strong"/>
          <w:rFonts w:ascii="Arial" w:hAnsi="Arial" w:cs="Arial"/>
          <w:b w:val="0"/>
        </w:rPr>
        <w:t>User Groups.</w:t>
      </w:r>
    </w:p>
    <w:p w:rsidR="00900366" w:rsidRPr="000E1638" w:rsidRDefault="00A324E7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Experience in maintenance of</w:t>
      </w:r>
      <w:r w:rsidR="00900366" w:rsidRPr="000E1638">
        <w:rPr>
          <w:rStyle w:val="Strong"/>
          <w:rFonts w:ascii="Arial" w:hAnsi="Arial" w:cs="Arial"/>
          <w:b w:val="0"/>
        </w:rPr>
        <w:t xml:space="preserve"> Roles, Profiles and Authorizations using Profile Generator (PFCG).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Creation and Ma</w:t>
      </w:r>
      <w:r w:rsidR="006D42E8">
        <w:rPr>
          <w:rStyle w:val="Strong"/>
          <w:rFonts w:ascii="Arial" w:hAnsi="Arial" w:cs="Arial"/>
          <w:b w:val="0"/>
        </w:rPr>
        <w:t xml:space="preserve">intenance of Single, Composite </w:t>
      </w:r>
      <w:r w:rsidRPr="000E1638">
        <w:rPr>
          <w:rStyle w:val="Strong"/>
          <w:rFonts w:ascii="Arial" w:hAnsi="Arial" w:cs="Arial"/>
          <w:b w:val="0"/>
        </w:rPr>
        <w:t>and Derived Roles on basis of Specifications Provided.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Extensively used SU53 andSUIM to assign the missing authorizations to the users.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Analyzing authorization problems/errors and implementing appropriate solutions.</w:t>
      </w:r>
    </w:p>
    <w:p w:rsidR="00900366" w:rsidRPr="000E1638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Troubleshooting security issues by using</w:t>
      </w:r>
      <w:r w:rsidR="006D42E8">
        <w:rPr>
          <w:rStyle w:val="Strong"/>
          <w:rFonts w:ascii="Arial" w:hAnsi="Arial" w:cs="Arial"/>
          <w:b w:val="0"/>
        </w:rPr>
        <w:t xml:space="preserve"> </w:t>
      </w:r>
      <w:r w:rsidRPr="000E1638">
        <w:rPr>
          <w:rStyle w:val="Strong"/>
          <w:rFonts w:ascii="Arial" w:hAnsi="Arial" w:cs="Arial"/>
          <w:b w:val="0"/>
        </w:rPr>
        <w:t>SU53 and by enabling Trace in R/3.</w:t>
      </w:r>
    </w:p>
    <w:p w:rsidR="00900366" w:rsidRDefault="00900366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0E1638">
        <w:rPr>
          <w:rStyle w:val="Strong"/>
          <w:rFonts w:ascii="Arial" w:hAnsi="Arial" w:cs="Arial"/>
          <w:b w:val="0"/>
        </w:rPr>
        <w:t>Wo</w:t>
      </w:r>
      <w:r w:rsidR="00EA1F6B">
        <w:rPr>
          <w:rStyle w:val="Strong"/>
          <w:rFonts w:ascii="Arial" w:hAnsi="Arial" w:cs="Arial"/>
          <w:b w:val="0"/>
        </w:rPr>
        <w:t>rked on table view and maintenance</w:t>
      </w:r>
      <w:r w:rsidR="001C4C89">
        <w:rPr>
          <w:rStyle w:val="Strong"/>
          <w:rFonts w:ascii="Arial" w:hAnsi="Arial" w:cs="Arial"/>
          <w:b w:val="0"/>
        </w:rPr>
        <w:t>.</w:t>
      </w:r>
    </w:p>
    <w:p w:rsidR="00F2379D" w:rsidRDefault="00F2379D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Worked on Transport R</w:t>
      </w:r>
      <w:r w:rsidR="001C4C89">
        <w:rPr>
          <w:rStyle w:val="Strong"/>
          <w:rFonts w:ascii="Arial" w:hAnsi="Arial" w:cs="Arial"/>
          <w:b w:val="0"/>
        </w:rPr>
        <w:t>equest.</w:t>
      </w:r>
    </w:p>
    <w:p w:rsidR="00056CBE" w:rsidRDefault="00056CBE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SU24 authorization object check under transactions</w:t>
      </w:r>
    </w:p>
    <w:p w:rsidR="00056CBE" w:rsidRDefault="00056CBE" w:rsidP="00900366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Evaluating Custom T-code’s</w:t>
      </w:r>
    </w:p>
    <w:p w:rsidR="00926BA3" w:rsidRPr="00F74B21" w:rsidRDefault="00FC4E30" w:rsidP="00F74B21">
      <w:pPr>
        <w:numPr>
          <w:ilvl w:val="0"/>
          <w:numId w:val="7"/>
        </w:numPr>
        <w:jc w:val="both"/>
        <w:rPr>
          <w:rFonts w:ascii="Arial" w:hAnsi="Arial" w:cs="Arial"/>
          <w:bCs/>
        </w:rPr>
      </w:pPr>
      <w:r>
        <w:rPr>
          <w:rStyle w:val="Strong"/>
          <w:rFonts w:ascii="Arial" w:hAnsi="Arial" w:cs="Arial"/>
          <w:b w:val="0"/>
        </w:rPr>
        <w:t>Handling Support Mailbox.</w:t>
      </w:r>
    </w:p>
    <w:p w:rsidR="0062153A" w:rsidRDefault="0062153A" w:rsidP="00A324E7">
      <w:pPr>
        <w:widowControl w:val="0"/>
        <w:adjustRightInd w:val="0"/>
        <w:rPr>
          <w:rFonts w:ascii="Arial" w:hAnsi="Arial" w:cs="Arial"/>
        </w:rPr>
      </w:pPr>
    </w:p>
    <w:p w:rsidR="00292DE7" w:rsidRDefault="00292DE7" w:rsidP="00292DE7">
      <w:pPr>
        <w:widowControl w:val="0"/>
        <w:adjustRightInd w:val="0"/>
        <w:rPr>
          <w:rFonts w:ascii="Arial" w:hAnsi="Arial" w:cs="Arial"/>
        </w:rPr>
      </w:pPr>
    </w:p>
    <w:p w:rsidR="00292DE7" w:rsidRPr="00926BA3" w:rsidRDefault="00292DE7" w:rsidP="00292DE7">
      <w:pPr>
        <w:pStyle w:val="SUBS"/>
        <w:shd w:val="pct10" w:color="auto" w:fill="FFFFFF"/>
        <w:ind w:left="0"/>
        <w:rPr>
          <w:rFonts w:cs="Tahoma"/>
          <w:color w:val="000080"/>
          <w:u w:val="single"/>
        </w:rPr>
      </w:pPr>
      <w:r>
        <w:rPr>
          <w:rFonts w:cs="Tahoma"/>
          <w:color w:val="000080"/>
        </w:rPr>
        <w:t xml:space="preserve">Project 1 </w:t>
      </w:r>
      <w:r w:rsidRPr="004D466E">
        <w:rPr>
          <w:rFonts w:cs="Tahoma"/>
          <w:color w:val="000080"/>
        </w:rPr>
        <w:t>:</w:t>
      </w:r>
    </w:p>
    <w:p w:rsidR="000E1638" w:rsidRDefault="000E1638" w:rsidP="00A324E7">
      <w:pPr>
        <w:widowControl w:val="0"/>
        <w:adjustRightInd w:val="0"/>
        <w:rPr>
          <w:rFonts w:ascii="Arial" w:hAnsi="Arial" w:cs="Arial"/>
        </w:rPr>
      </w:pPr>
    </w:p>
    <w:p w:rsidR="00292DE7" w:rsidRDefault="00292DE7" w:rsidP="00292DE7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Worked 2 years in Adani Wilmar Ltd, Ahmedabad as Junior SAP Security and GRC Consultant.</w:t>
      </w:r>
    </w:p>
    <w:p w:rsidR="00292DE7" w:rsidRDefault="00292DE7" w:rsidP="00292DE7">
      <w:pPr>
        <w:jc w:val="both"/>
        <w:rPr>
          <w:rStyle w:val="Strong"/>
          <w:rFonts w:ascii="Arial" w:hAnsi="Arial" w:cs="Arial"/>
          <w:b w:val="0"/>
        </w:rPr>
      </w:pPr>
    </w:p>
    <w:p w:rsidR="00292DE7" w:rsidRPr="000E1638" w:rsidRDefault="00292DE7" w:rsidP="00292DE7">
      <w:pPr>
        <w:jc w:val="both"/>
        <w:rPr>
          <w:rStyle w:val="Strong"/>
          <w:rFonts w:ascii="Arial" w:hAnsi="Arial" w:cs="Arial"/>
          <w:b w:val="0"/>
        </w:rPr>
      </w:pPr>
    </w:p>
    <w:p w:rsidR="00292DE7" w:rsidRPr="00292DE7" w:rsidRDefault="00292DE7" w:rsidP="00292DE7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spacing w:before="0" w:line="240" w:lineRule="auto"/>
        <w:rPr>
          <w:color w:val="000080"/>
        </w:rPr>
      </w:pPr>
      <w:r w:rsidRPr="000E1638">
        <w:rPr>
          <w:color w:val="000080"/>
        </w:rPr>
        <w:t xml:space="preserve">Roles and Responsibilities: </w:t>
      </w:r>
    </w:p>
    <w:p w:rsidR="00926BA3" w:rsidRDefault="00926BA3" w:rsidP="00E21B14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21B14" w:rsidRPr="00C639E4" w:rsidRDefault="00E21B14" w:rsidP="00E21B14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EB5885">
        <w:rPr>
          <w:rFonts w:ascii="Calibri" w:hAnsi="Calibri" w:cs="Calibri"/>
          <w:b/>
          <w:bCs/>
          <w:sz w:val="22"/>
          <w:szCs w:val="22"/>
        </w:rPr>
        <w:t>GRC 10.0</w:t>
      </w:r>
      <w:r>
        <w:rPr>
          <w:rFonts w:ascii="Calibri" w:hAnsi="Calibri" w:cs="Calibri"/>
          <w:b/>
          <w:bCs/>
          <w:sz w:val="22"/>
          <w:szCs w:val="22"/>
        </w:rPr>
        <w:t xml:space="preserve"> Access control</w:t>
      </w:r>
      <w:r w:rsidR="00D74A40">
        <w:rPr>
          <w:rFonts w:ascii="Calibri" w:hAnsi="Calibri" w:cs="Calibri"/>
          <w:b/>
          <w:bCs/>
          <w:sz w:val="22"/>
          <w:szCs w:val="22"/>
        </w:rPr>
        <w:t>:</w:t>
      </w:r>
    </w:p>
    <w:p w:rsidR="00A30BB0" w:rsidRPr="00292DE7" w:rsidRDefault="00E21B14" w:rsidP="00292DE7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Under Access Risk Analysis, performed User &amp; Role analysis to identify existing SOD violations.</w:t>
      </w:r>
    </w:p>
    <w:p w:rsidR="00E21B14" w:rsidRPr="000E1638" w:rsidRDefault="00E21B14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  <w:lang w:val="en-GB"/>
        </w:rPr>
        <w:t>Performed remediation and mitigation against various risks associated with roles and users.</w:t>
      </w:r>
    </w:p>
    <w:p w:rsidR="00E21B14" w:rsidRPr="000E1638" w:rsidRDefault="00E21B14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Using </w:t>
      </w:r>
      <w:r w:rsidRPr="000E1638">
        <w:rPr>
          <w:rFonts w:ascii="Arial" w:hAnsi="Arial" w:cs="Arial"/>
          <w:lang w:val="en-GB"/>
        </w:rPr>
        <w:t xml:space="preserve">Emergency Access Management (EAM) tool </w:t>
      </w:r>
      <w:r w:rsidRPr="000E1638">
        <w:rPr>
          <w:rFonts w:ascii="Arial" w:hAnsi="Arial" w:cs="Arial"/>
        </w:rPr>
        <w:t xml:space="preserve">provided </w:t>
      </w:r>
      <w:r w:rsidR="00292DE7">
        <w:rPr>
          <w:rFonts w:ascii="Arial" w:hAnsi="Arial" w:cs="Arial"/>
          <w:lang w:val="en-GB"/>
        </w:rPr>
        <w:t>f</w:t>
      </w:r>
      <w:r w:rsidRPr="000E1638">
        <w:rPr>
          <w:rFonts w:ascii="Arial" w:hAnsi="Arial" w:cs="Arial"/>
          <w:lang w:val="en-GB"/>
        </w:rPr>
        <w:t>irefighter access required to address critical issues</w:t>
      </w:r>
      <w:r w:rsidR="00292DE7">
        <w:rPr>
          <w:rFonts w:ascii="Arial" w:hAnsi="Arial" w:cs="Arial"/>
          <w:lang w:val="en-GB"/>
        </w:rPr>
        <w:t xml:space="preserve"> through Access Request</w:t>
      </w:r>
      <w:r w:rsidR="000129C5" w:rsidRPr="000E1638">
        <w:rPr>
          <w:rFonts w:ascii="Arial" w:hAnsi="Arial" w:cs="Arial"/>
          <w:lang w:val="en-GB"/>
        </w:rPr>
        <w:t>.</w:t>
      </w:r>
    </w:p>
    <w:p w:rsidR="000129C5" w:rsidRPr="000E1638" w:rsidRDefault="000129C5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Creating FF ID’s, assigning FF Owners and Controllers, creating reason codes</w:t>
      </w:r>
      <w:r w:rsidR="00292DE7">
        <w:rPr>
          <w:rFonts w:ascii="Arial" w:hAnsi="Arial" w:cs="Arial"/>
        </w:rPr>
        <w:t>.</w:t>
      </w:r>
    </w:p>
    <w:p w:rsidR="00385614" w:rsidRPr="00350157" w:rsidRDefault="00D31165" w:rsidP="00350157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Fire Fighter logs sync job monitoring</w:t>
      </w:r>
      <w:r w:rsidR="00292DE7">
        <w:rPr>
          <w:rFonts w:ascii="Arial" w:hAnsi="Arial" w:cs="Arial"/>
        </w:rPr>
        <w:t>.</w:t>
      </w:r>
    </w:p>
    <w:p w:rsidR="00E21B14" w:rsidRPr="000E1638" w:rsidRDefault="00E21B14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Viewing log reports in backend System and sending to Controllers</w:t>
      </w:r>
    </w:p>
    <w:p w:rsidR="00D31165" w:rsidRPr="000E1638" w:rsidRDefault="00D31165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Backend role import to GRC system using Template.</w:t>
      </w:r>
    </w:p>
    <w:p w:rsidR="00D31165" w:rsidRPr="000E1638" w:rsidRDefault="00D31165" w:rsidP="00D31165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Role Maintenance in BRM. </w:t>
      </w:r>
    </w:p>
    <w:p w:rsidR="00385614" w:rsidRPr="000E1638" w:rsidRDefault="00D31165" w:rsidP="00E21B14">
      <w:pPr>
        <w:widowControl w:val="0"/>
        <w:numPr>
          <w:ilvl w:val="0"/>
          <w:numId w:val="13"/>
        </w:numPr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Maintaining</w:t>
      </w:r>
      <w:r w:rsidR="000129C5" w:rsidRPr="000E1638">
        <w:rPr>
          <w:rFonts w:ascii="Arial" w:hAnsi="Arial" w:cs="Arial"/>
        </w:rPr>
        <w:t xml:space="preserve"> role owners in GRC.</w:t>
      </w:r>
    </w:p>
    <w:p w:rsidR="000129C5" w:rsidRPr="000E1638" w:rsidRDefault="000129C5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Uploading single, composite and derived roles to GRC.</w:t>
      </w:r>
    </w:p>
    <w:p w:rsidR="00D31165" w:rsidRPr="000E1638" w:rsidRDefault="00D31165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Access Request</w:t>
      </w:r>
      <w:r w:rsidR="00021A28">
        <w:rPr>
          <w:rFonts w:ascii="Arial" w:hAnsi="Arial" w:cs="Arial"/>
        </w:rPr>
        <w:t>(Template Based Request’s, Copy Request, Model User</w:t>
      </w:r>
      <w:r w:rsidRPr="000E1638">
        <w:rPr>
          <w:rFonts w:ascii="Arial" w:hAnsi="Arial" w:cs="Arial"/>
        </w:rPr>
        <w:t xml:space="preserve"> submission on behalf of users</w:t>
      </w:r>
      <w:r w:rsidR="00021A28">
        <w:rPr>
          <w:rFonts w:ascii="Arial" w:hAnsi="Arial" w:cs="Arial"/>
        </w:rPr>
        <w:t>.</w:t>
      </w:r>
    </w:p>
    <w:p w:rsidR="00D31165" w:rsidRPr="000E1638" w:rsidRDefault="0062153A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Act as a Security s</w:t>
      </w:r>
      <w:r w:rsidR="00D31165" w:rsidRPr="000E1638">
        <w:rPr>
          <w:rFonts w:ascii="Arial" w:hAnsi="Arial" w:cs="Arial"/>
        </w:rPr>
        <w:t>tage approvers</w:t>
      </w:r>
      <w:r w:rsidRPr="000E1638">
        <w:rPr>
          <w:rFonts w:ascii="Arial" w:hAnsi="Arial" w:cs="Arial"/>
        </w:rPr>
        <w:t xml:space="preserve"> and Admin stage Approvers</w:t>
      </w:r>
      <w:r w:rsidR="00D31165" w:rsidRPr="000E1638">
        <w:rPr>
          <w:rFonts w:ascii="Arial" w:hAnsi="Arial" w:cs="Arial"/>
        </w:rPr>
        <w:t>.</w:t>
      </w:r>
    </w:p>
    <w:p w:rsidR="00D31165" w:rsidRPr="000E1638" w:rsidRDefault="00D31165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Handling Escape path Request.</w:t>
      </w:r>
    </w:p>
    <w:p w:rsidR="000129C5" w:rsidRPr="000E1638" w:rsidRDefault="000129C5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Updating GRC AC parameters as per required by business.</w:t>
      </w:r>
    </w:p>
    <w:p w:rsidR="00D31165" w:rsidRDefault="00D31165" w:rsidP="000129C5">
      <w:pPr>
        <w:numPr>
          <w:ilvl w:val="0"/>
          <w:numId w:val="13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GRC background job </w:t>
      </w:r>
      <w:r w:rsidR="00541309" w:rsidRPr="000E1638">
        <w:rPr>
          <w:rFonts w:ascii="Arial" w:hAnsi="Arial" w:cs="Arial"/>
        </w:rPr>
        <w:t>monitoring.</w:t>
      </w:r>
    </w:p>
    <w:p w:rsidR="005123C7" w:rsidRPr="005123C7" w:rsidRDefault="005123C7" w:rsidP="005123C7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Replacing approver’s when existing user left from organization.</w:t>
      </w:r>
    </w:p>
    <w:p w:rsidR="00541309" w:rsidRPr="000E1638" w:rsidRDefault="00541309" w:rsidP="00541309">
      <w:pPr>
        <w:ind w:left="990"/>
        <w:rPr>
          <w:rFonts w:ascii="Arial" w:hAnsi="Arial" w:cs="Arial"/>
          <w:sz w:val="22"/>
          <w:szCs w:val="22"/>
        </w:rPr>
      </w:pPr>
    </w:p>
    <w:p w:rsidR="000129C5" w:rsidRDefault="000129C5" w:rsidP="00C639E4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</w:p>
    <w:p w:rsidR="00C639E4" w:rsidRPr="00F817E0" w:rsidRDefault="00C639E4" w:rsidP="00C639E4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S/4 Hana :</w:t>
      </w:r>
    </w:p>
    <w:p w:rsidR="00C639E4" w:rsidRPr="000E1638" w:rsidRDefault="00C639E4" w:rsidP="00C639E4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</w:rPr>
      </w:pP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  <w:lang w:val="en-GB"/>
        </w:rPr>
        <w:t>User master Record creation/ modification using SU01</w:t>
      </w:r>
    </w:p>
    <w:p w:rsidR="00A26DA9" w:rsidRDefault="00A26DA9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Roles creation, deletion and modification based on requests</w:t>
      </w:r>
      <w:r w:rsidR="00002E8D">
        <w:rPr>
          <w:rFonts w:ascii="Arial" w:hAnsi="Arial" w:cs="Arial"/>
        </w:rPr>
        <w:t xml:space="preserve"> and capturing roles</w:t>
      </w:r>
      <w:r w:rsidR="00002E8D" w:rsidRPr="000E1638">
        <w:rPr>
          <w:rFonts w:ascii="Arial" w:hAnsi="Arial" w:cs="Arial"/>
        </w:rPr>
        <w:t xml:space="preserve"> transportation</w:t>
      </w:r>
      <w:r w:rsidR="00002E8D">
        <w:rPr>
          <w:rFonts w:ascii="Arial" w:hAnsi="Arial" w:cs="Arial"/>
        </w:rPr>
        <w:t xml:space="preserve"> to move quality and production landscapes</w:t>
      </w:r>
      <w:r w:rsidR="00002E8D" w:rsidRPr="000E1638">
        <w:rPr>
          <w:rFonts w:ascii="Arial" w:hAnsi="Arial" w:cs="Arial"/>
        </w:rPr>
        <w:t>.</w:t>
      </w:r>
    </w:p>
    <w:p w:rsidR="00BC2C12" w:rsidRPr="00002E8D" w:rsidRDefault="00BC2C12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Mass role profile generation and mass maintenance of authorization org values in roles.</w:t>
      </w:r>
    </w:p>
    <w:p w:rsidR="00385614" w:rsidRDefault="00920ABC" w:rsidP="00920AB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Unlock, </w:t>
      </w:r>
      <w:r w:rsidR="00385614" w:rsidRPr="000E1638">
        <w:rPr>
          <w:rFonts w:ascii="Arial" w:hAnsi="Arial" w:cs="Arial"/>
        </w:rPr>
        <w:t>Password Reset</w:t>
      </w:r>
      <w:r>
        <w:rPr>
          <w:rFonts w:ascii="Arial" w:hAnsi="Arial" w:cs="Arial"/>
        </w:rPr>
        <w:t xml:space="preserve"> and Deactivating user ID’s</w:t>
      </w:r>
      <w:r w:rsidR="00BC2C12">
        <w:rPr>
          <w:rFonts w:ascii="Arial" w:hAnsi="Arial" w:cs="Arial"/>
        </w:rPr>
        <w:t>.</w:t>
      </w:r>
    </w:p>
    <w:p w:rsidR="00BC2C12" w:rsidRDefault="00BC2C12" w:rsidP="00920AB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Performed m</w:t>
      </w:r>
      <w:r w:rsidR="00115FE6">
        <w:rPr>
          <w:rFonts w:ascii="Arial" w:hAnsi="Arial" w:cs="Arial"/>
        </w:rPr>
        <w:t>ass user maintenance</w:t>
      </w:r>
      <w:r>
        <w:rPr>
          <w:rFonts w:ascii="Arial" w:hAnsi="Arial" w:cs="Arial"/>
        </w:rPr>
        <w:t>.</w:t>
      </w:r>
    </w:p>
    <w:p w:rsidR="00800C4A" w:rsidRDefault="00800C4A" w:rsidP="00920AB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Manual ID creation’s with proper approvals.</w:t>
      </w:r>
    </w:p>
    <w:p w:rsidR="00743236" w:rsidRPr="00920ABC" w:rsidRDefault="00743236" w:rsidP="00920AB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Creating user groups with proper approvals.</w:t>
      </w:r>
    </w:p>
    <w:p w:rsidR="00385614" w:rsidRPr="00800C4A" w:rsidRDefault="00A26DA9" w:rsidP="00800C4A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Authorization groups creation and maintain authorization groups in the roles.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Creating the new authorization objects and maintain as per request.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Assign authorization objects to transactions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Adding the roles for existing users based on request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Increasing the validity period of users.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Resolving the </w:t>
      </w:r>
      <w:r w:rsidR="00224801" w:rsidRPr="000E1638">
        <w:rPr>
          <w:rFonts w:ascii="Arial" w:hAnsi="Arial" w:cs="Arial"/>
        </w:rPr>
        <w:t>authorization issues</w:t>
      </w:r>
      <w:r w:rsidRPr="000E1638">
        <w:rPr>
          <w:rFonts w:ascii="Arial" w:hAnsi="Arial" w:cs="Arial"/>
        </w:rPr>
        <w:t xml:space="preserve"> using authorization check</w:t>
      </w:r>
    </w:p>
    <w:p w:rsidR="00385614" w:rsidRPr="000E1638" w:rsidRDefault="00385614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During Production support phase, resolving Authorization Issues on a daily basis involving provisioning issues, role and transaction authorizations. Authorization analysis is done based on interaction with the end user, SU53 dumps, running the trace </w:t>
      </w:r>
      <w:r w:rsidR="00562277">
        <w:rPr>
          <w:rFonts w:ascii="Arial" w:hAnsi="Arial" w:cs="Arial"/>
        </w:rPr>
        <w:t>STAUTHTRACE</w:t>
      </w:r>
      <w:r w:rsidRPr="000E1638">
        <w:rPr>
          <w:rFonts w:ascii="Arial" w:hAnsi="Arial" w:cs="Arial"/>
        </w:rPr>
        <w:t xml:space="preserve"> and SUIM analysis as required.</w:t>
      </w:r>
    </w:p>
    <w:p w:rsidR="00385614" w:rsidRPr="000E1638" w:rsidRDefault="00385614" w:rsidP="000129C5">
      <w:pPr>
        <w:numPr>
          <w:ilvl w:val="0"/>
          <w:numId w:val="17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Involved in table level authorization restriction.</w:t>
      </w:r>
    </w:p>
    <w:p w:rsidR="00A26DA9" w:rsidRPr="000E1638" w:rsidRDefault="00A26DA9" w:rsidP="002B0E6C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Used system trace to trouble shoot authorization problems</w:t>
      </w:r>
    </w:p>
    <w:p w:rsidR="00002E8D" w:rsidRDefault="00A26DA9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0E1638">
        <w:rPr>
          <w:rFonts w:ascii="Arial" w:hAnsi="Arial" w:cs="Arial"/>
        </w:rPr>
        <w:t>Performing Audits &amp; logs.</w:t>
      </w:r>
    </w:p>
    <w:p w:rsidR="00002E8D" w:rsidRDefault="00002E8D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Pulling reports based on business requirement.</w:t>
      </w:r>
    </w:p>
    <w:p w:rsidR="00002E8D" w:rsidRDefault="00002E8D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Role cleanup activity for non usage roles.</w:t>
      </w:r>
    </w:p>
    <w:p w:rsidR="00002E8D" w:rsidRDefault="00002E8D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Involved in replacement of SAP ID with New ADID to build/automate process for ID creation/Password resets</w:t>
      </w:r>
      <w:r w:rsidR="00B60D7B">
        <w:rPr>
          <w:rFonts w:ascii="Arial" w:hAnsi="Arial" w:cs="Arial"/>
        </w:rPr>
        <w:t>.</w:t>
      </w:r>
    </w:p>
    <w:p w:rsidR="00002E8D" w:rsidRDefault="00B60D7B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Worked on ITGC Audits.</w:t>
      </w:r>
    </w:p>
    <w:p w:rsidR="00B60D7B" w:rsidRDefault="00A81010" w:rsidP="00002E8D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Involved in periodic activities.</w:t>
      </w:r>
    </w:p>
    <w:p w:rsidR="00B70520" w:rsidRPr="00B70520" w:rsidRDefault="00B70520" w:rsidP="00B70520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Involved in downtime activity.</w:t>
      </w:r>
    </w:p>
    <w:p w:rsidR="0097417B" w:rsidRPr="000E1638" w:rsidRDefault="00A26DA9" w:rsidP="00D34FCD">
      <w:pPr>
        <w:widowControl w:val="0"/>
        <w:tabs>
          <w:tab w:val="center" w:pos="4320"/>
          <w:tab w:val="right" w:pos="8640"/>
        </w:tabs>
        <w:adjustRightInd w:val="0"/>
        <w:ind w:left="990"/>
        <w:jc w:val="both"/>
        <w:rPr>
          <w:rFonts w:ascii="Arial" w:hAnsi="Arial" w:cs="Arial"/>
        </w:rPr>
      </w:pPr>
      <w:r w:rsidRPr="000E1638">
        <w:rPr>
          <w:rFonts w:ascii="Arial" w:hAnsi="Arial" w:cs="Arial"/>
        </w:rPr>
        <w:t>.</w:t>
      </w:r>
    </w:p>
    <w:p w:rsidR="00467007" w:rsidRPr="00926BA3" w:rsidRDefault="00467007" w:rsidP="00467007">
      <w:pPr>
        <w:pStyle w:val="SUBS"/>
        <w:shd w:val="pct10" w:color="auto" w:fill="FFFFFF"/>
        <w:ind w:left="0"/>
        <w:rPr>
          <w:rFonts w:cs="Tahoma"/>
          <w:color w:val="000080"/>
          <w:u w:val="single"/>
        </w:rPr>
      </w:pPr>
      <w:r>
        <w:rPr>
          <w:rFonts w:cs="Tahoma"/>
          <w:color w:val="000080"/>
        </w:rPr>
        <w:t xml:space="preserve">Project 2 </w:t>
      </w:r>
      <w:r w:rsidRPr="004D466E">
        <w:rPr>
          <w:rFonts w:cs="Tahoma"/>
          <w:color w:val="000080"/>
        </w:rPr>
        <w:t>:</w:t>
      </w:r>
    </w:p>
    <w:p w:rsidR="00467007" w:rsidRDefault="00467007" w:rsidP="00467007">
      <w:pPr>
        <w:widowControl w:val="0"/>
        <w:adjustRightInd w:val="0"/>
        <w:rPr>
          <w:rFonts w:ascii="Arial" w:hAnsi="Arial" w:cs="Arial"/>
        </w:rPr>
      </w:pPr>
    </w:p>
    <w:p w:rsidR="00467007" w:rsidRDefault="006D42E8" w:rsidP="00467007">
      <w:pPr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Worked 2.4</w:t>
      </w:r>
      <w:r w:rsidR="00467007">
        <w:rPr>
          <w:rStyle w:val="Strong"/>
          <w:rFonts w:ascii="Arial" w:hAnsi="Arial" w:cs="Arial"/>
          <w:b w:val="0"/>
        </w:rPr>
        <w:t xml:space="preserve"> years in Ad</w:t>
      </w:r>
      <w:r w:rsidR="00A57CDB">
        <w:rPr>
          <w:rStyle w:val="Strong"/>
          <w:rFonts w:ascii="Arial" w:hAnsi="Arial" w:cs="Arial"/>
          <w:b w:val="0"/>
        </w:rPr>
        <w:t>ani Group</w:t>
      </w:r>
      <w:r w:rsidR="00467007">
        <w:rPr>
          <w:rStyle w:val="Strong"/>
          <w:rFonts w:ascii="Arial" w:hAnsi="Arial" w:cs="Arial"/>
          <w:b w:val="0"/>
        </w:rPr>
        <w:t>,Ahmedabad as SAP Security and GRC Consultant.</w:t>
      </w:r>
    </w:p>
    <w:p w:rsidR="00EC7326" w:rsidRDefault="00EC7326" w:rsidP="00EC7326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  <w:b/>
          <w:bCs/>
          <w:color w:val="000080"/>
          <w:spacing w:val="-10"/>
          <w:position w:val="7"/>
        </w:rPr>
      </w:pPr>
    </w:p>
    <w:p w:rsidR="00C639E4" w:rsidRDefault="00C639E4" w:rsidP="00EC7326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C639E4" w:rsidRDefault="00C639E4" w:rsidP="00EC7326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E0AD2" w:rsidRPr="00EE0AD2" w:rsidRDefault="00EC7326" w:rsidP="00EC7326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GRC 12.0 Access control:</w:t>
      </w:r>
    </w:p>
    <w:p w:rsidR="0062153A" w:rsidRDefault="0062153A" w:rsidP="0097417B">
      <w:pPr>
        <w:jc w:val="both"/>
        <w:rPr>
          <w:rFonts w:ascii="Arial" w:hAnsi="Arial" w:cs="Arial"/>
        </w:rPr>
      </w:pP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Performing risk analysis at User level and Role level.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Submitting function update workflow for conflicting or critical tcodes.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Performing mitigation or remediation through access request with approvals.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Risk cleanup in access request for conflicting or critical tcodes.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Handling access request at security stage.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Checking action usage role/user wise.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Handling escape path request.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Raising access request on behalf of user’s.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Approving access request through admin level with proper approvals.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Handling role requests in BRM and act as role content approver.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Single/Mass role import/update in GRC system.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Assigning missing roles to FFIDs as per business requirement with approvals.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Clearing FF Logs at controller stage.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Updating access control parameters as per business requirement.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Adding additional connector to existing configuration.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Performed Role Reconciliation activity for improper roles in GRC system.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Worked on GRC Adhoc issue’s.</w:t>
      </w:r>
    </w:p>
    <w:p w:rsidR="00EE0AD2" w:rsidRDefault="00EE0AD2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Monitoring daily jobs.</w:t>
      </w:r>
    </w:p>
    <w:p w:rsidR="00EE0AD2" w:rsidRDefault="00466836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Preparing monthly presentation for ARA,ARM,BRM,EAM and manual activities.</w:t>
      </w:r>
    </w:p>
    <w:p w:rsidR="00466836" w:rsidRDefault="00466836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Deleting lock entries incase any found.</w:t>
      </w:r>
    </w:p>
    <w:p w:rsidR="00466836" w:rsidRDefault="00466836" w:rsidP="00EE0AD2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Performing Repository sync job in incremental mode.</w:t>
      </w:r>
    </w:p>
    <w:p w:rsidR="00466836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Prepared  FFID optimization presentation.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Worked on table view and custom table maintenance.</w:t>
      </w:r>
    </w:p>
    <w:p w:rsidR="00515F4A" w:rsidRDefault="00515F4A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Implemented User Access Review for auditing.</w:t>
      </w:r>
    </w:p>
    <w:p w:rsidR="00515F4A" w:rsidRDefault="00515F4A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Maintained Reviewers and Co-ordinators to trigger UAR workflow for all users.</w:t>
      </w:r>
    </w:p>
    <w:p w:rsidR="00515F4A" w:rsidRDefault="00515F4A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Pulling reports and sharing to client related to UAR Activity.</w:t>
      </w:r>
    </w:p>
    <w:p w:rsidR="00515F4A" w:rsidRPr="00515F4A" w:rsidRDefault="00515F4A" w:rsidP="00515F4A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Implemented firefighter BOT to approve firefighter logs when there is no change logs.</w:t>
      </w:r>
    </w:p>
    <w:p w:rsidR="003B0964" w:rsidRDefault="003B0964" w:rsidP="0097417B">
      <w:pPr>
        <w:jc w:val="both"/>
        <w:rPr>
          <w:rFonts w:ascii="Arial" w:hAnsi="Arial" w:cs="Arial"/>
        </w:rPr>
      </w:pPr>
    </w:p>
    <w:p w:rsidR="003B0964" w:rsidRDefault="003B0964" w:rsidP="0097417B">
      <w:pPr>
        <w:jc w:val="both"/>
        <w:rPr>
          <w:rFonts w:ascii="Arial" w:hAnsi="Arial" w:cs="Arial"/>
        </w:rPr>
      </w:pPr>
    </w:p>
    <w:p w:rsidR="00C11C31" w:rsidRDefault="00C11C31" w:rsidP="0097417B">
      <w:pPr>
        <w:jc w:val="both"/>
        <w:rPr>
          <w:rFonts w:ascii="Arial" w:hAnsi="Arial" w:cs="Arial"/>
        </w:rPr>
      </w:pPr>
    </w:p>
    <w:p w:rsidR="00C11C31" w:rsidRDefault="00C11C31" w:rsidP="0097417B">
      <w:pPr>
        <w:jc w:val="both"/>
        <w:rPr>
          <w:rFonts w:ascii="Arial" w:hAnsi="Arial" w:cs="Arial"/>
        </w:rPr>
      </w:pPr>
    </w:p>
    <w:p w:rsidR="00C11C31" w:rsidRDefault="00C11C31" w:rsidP="0097417B">
      <w:pPr>
        <w:jc w:val="both"/>
        <w:rPr>
          <w:rFonts w:ascii="Arial" w:hAnsi="Arial" w:cs="Arial"/>
        </w:rPr>
      </w:pPr>
    </w:p>
    <w:p w:rsidR="00C639E4" w:rsidRDefault="00C639E4" w:rsidP="0097417B">
      <w:pPr>
        <w:jc w:val="both"/>
        <w:rPr>
          <w:rFonts w:ascii="Arial" w:hAnsi="Arial" w:cs="Arial"/>
          <w:b/>
          <w:color w:val="000080"/>
        </w:rPr>
      </w:pPr>
    </w:p>
    <w:p w:rsidR="007F2293" w:rsidRPr="00F817E0" w:rsidRDefault="007F2293" w:rsidP="007F2293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ECC R/3 Security:</w:t>
      </w:r>
    </w:p>
    <w:p w:rsidR="007F2293" w:rsidRDefault="007F2293" w:rsidP="0097417B">
      <w:pPr>
        <w:jc w:val="both"/>
        <w:rPr>
          <w:rFonts w:ascii="Arial" w:hAnsi="Arial" w:cs="Arial"/>
        </w:rPr>
      </w:pP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Creating user ID’s manually, Extending validity period, password reset’s, lock/unlock and changing user details for generic ID’s with approval’s.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Updating defaults and parameter related field values as per requirement.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Assigning roles in backend system while performing mass activity, downtime activity and for non dialog user’s with proper approvals.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Maintaining documentation while performing manual assignments in backend system.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Evaluation and taking decision for role creation/modification.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Generating single/mass roles.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Working on Custom T-code’s.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Resolving authorization issue using SU53 and STAUTHTRACE.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Worked on User Information System.</w:t>
      </w:r>
    </w:p>
    <w:p w:rsidR="00765E8B" w:rsidRP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SU24 check for authorization objects whenever it is required.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T-code lock as per business requirement.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Checking user level and role level change logs.</w:t>
      </w:r>
    </w:p>
    <w:p w:rsidR="00765E8B" w:rsidRDefault="00765E8B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Monitoring Daily jobs.</w:t>
      </w:r>
    </w:p>
    <w:p w:rsidR="006A6A70" w:rsidRPr="00765E8B" w:rsidRDefault="006A6A70" w:rsidP="00765E8B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Worked on User Information </w:t>
      </w:r>
    </w:p>
    <w:p w:rsidR="00EC7326" w:rsidRDefault="00EC7326" w:rsidP="0097417B">
      <w:pPr>
        <w:jc w:val="both"/>
        <w:rPr>
          <w:rFonts w:ascii="Arial" w:hAnsi="Arial" w:cs="Arial"/>
        </w:rPr>
      </w:pPr>
    </w:p>
    <w:p w:rsidR="00EC7326" w:rsidRPr="000E1638" w:rsidRDefault="00EC7326" w:rsidP="0097417B">
      <w:pPr>
        <w:jc w:val="both"/>
        <w:rPr>
          <w:rFonts w:ascii="Arial" w:hAnsi="Arial" w:cs="Arial"/>
        </w:rPr>
      </w:pPr>
    </w:p>
    <w:p w:rsidR="00BD6B05" w:rsidRPr="00926BA3" w:rsidRDefault="00BD6B05" w:rsidP="00BD6B05">
      <w:pPr>
        <w:pStyle w:val="SUBS"/>
        <w:shd w:val="pct10" w:color="auto" w:fill="FFFFFF"/>
        <w:ind w:left="0"/>
        <w:rPr>
          <w:rFonts w:cs="Tahoma"/>
          <w:color w:val="000080"/>
          <w:u w:val="single"/>
        </w:rPr>
      </w:pPr>
      <w:r>
        <w:rPr>
          <w:rFonts w:cs="Tahoma"/>
          <w:color w:val="000080"/>
        </w:rPr>
        <w:t xml:space="preserve">Project 3 </w:t>
      </w:r>
      <w:r w:rsidRPr="004D466E">
        <w:rPr>
          <w:rFonts w:cs="Tahoma"/>
          <w:color w:val="000080"/>
        </w:rPr>
        <w:t>:</w:t>
      </w:r>
    </w:p>
    <w:p w:rsidR="00BD6B05" w:rsidRDefault="00BD6B05" w:rsidP="00BD6B05">
      <w:pPr>
        <w:widowControl w:val="0"/>
        <w:adjustRightInd w:val="0"/>
        <w:rPr>
          <w:rFonts w:ascii="Arial" w:hAnsi="Arial" w:cs="Arial"/>
        </w:rPr>
      </w:pPr>
    </w:p>
    <w:p w:rsidR="00BD6B05" w:rsidRPr="00765E8B" w:rsidRDefault="00BD6B05" w:rsidP="00BD6B05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Worked around 1 year for Ethiopian Airlines as </w:t>
      </w:r>
      <w:r>
        <w:rPr>
          <w:rStyle w:val="Strong"/>
          <w:rFonts w:ascii="Arial" w:hAnsi="Arial" w:cs="Arial"/>
          <w:b w:val="0"/>
        </w:rPr>
        <w:t>SAP Security and GRC Consultant.</w:t>
      </w:r>
      <w:r>
        <w:rPr>
          <w:rFonts w:ascii="Arial" w:hAnsi="Arial" w:cs="Arial"/>
        </w:rPr>
        <w:t>.</w:t>
      </w:r>
    </w:p>
    <w:p w:rsidR="0062153A" w:rsidRDefault="0062153A" w:rsidP="0097417B">
      <w:pPr>
        <w:jc w:val="both"/>
        <w:rPr>
          <w:rFonts w:ascii="Arial" w:hAnsi="Arial" w:cs="Arial"/>
        </w:rPr>
      </w:pPr>
    </w:p>
    <w:p w:rsidR="00BD6B05" w:rsidRDefault="00BD6B05" w:rsidP="00BD6B05">
      <w:pPr>
        <w:widowControl w:val="0"/>
        <w:tabs>
          <w:tab w:val="center" w:pos="4320"/>
          <w:tab w:val="right" w:pos="8640"/>
        </w:tabs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GRC 12.0 Process Control:</w:t>
      </w:r>
    </w:p>
    <w:p w:rsidR="004212CF" w:rsidRPr="004212CF" w:rsidRDefault="004212CF" w:rsidP="004212CF">
      <w:pPr>
        <w:widowControl w:val="0"/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GRC Consultant for</w:t>
      </w:r>
      <w:r w:rsidRPr="004212CF">
        <w:rPr>
          <w:rFonts w:ascii="Arial" w:hAnsi="Arial" w:cs="Arial"/>
        </w:rPr>
        <w:t xml:space="preserve"> Process Control </w:t>
      </w:r>
      <w:r>
        <w:rPr>
          <w:rFonts w:ascii="Arial" w:hAnsi="Arial" w:cs="Arial"/>
        </w:rPr>
        <w:t>Project</w:t>
      </w:r>
      <w:r w:rsidRPr="004212C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involved </w:t>
      </w:r>
      <w:r w:rsidR="006E03FF">
        <w:rPr>
          <w:rFonts w:ascii="Arial" w:hAnsi="Arial" w:cs="Arial"/>
        </w:rPr>
        <w:t>in green level implementation project.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Implemented continuous control monitoring functionality to evaluate the operating effectiveness of the controls in Procure to Pay, Order to Cash, Record to Report and ITGC.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Worked with the technical teams to deliver in Process Control to ensure the functionalities are enhanced to meet the business requirements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Worked on Organizational Structure, Master Data, Process Hierarchy, Controls, Risks, and Objectives.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Developed Controls, Rules from different data sources for modules P2P,O2C.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Implemented Surveys, planner for assessment designed question library for Process Control.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Performing the customizing of General Tasks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Configuration of workflow determination rules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Authorization and Role Configuration (IMG)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Process Control-Specific Customizing</w:t>
      </w:r>
    </w:p>
    <w:p w:rsid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 xml:space="preserve">Setting up the regulation </w:t>
      </w:r>
      <w:r>
        <w:rPr>
          <w:rFonts w:ascii="Arial" w:hAnsi="Arial" w:cs="Arial"/>
        </w:rPr>
        <w:t>–</w:t>
      </w:r>
      <w:r w:rsidRPr="004212CF">
        <w:rPr>
          <w:rFonts w:ascii="Arial" w:hAnsi="Arial" w:cs="Arial"/>
        </w:rPr>
        <w:t xml:space="preserve"> IFRS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Configuration of data source and business rules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Maintaining Organizational and Business Process Role Assignments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Uploading Master Data with MDUG</w:t>
      </w:r>
    </w:p>
    <w:p w:rsidR="004212CF" w:rsidRPr="004212CF" w:rsidRDefault="004212CF" w:rsidP="004212CF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Master Data Change Request Workflow</w:t>
      </w:r>
    </w:p>
    <w:p w:rsidR="00A77FB8" w:rsidRPr="00C11C31" w:rsidRDefault="004212CF" w:rsidP="00C11C31">
      <w:pPr>
        <w:widowControl w:val="0"/>
        <w:numPr>
          <w:ilvl w:val="0"/>
          <w:numId w:val="17"/>
        </w:numPr>
        <w:tabs>
          <w:tab w:val="center" w:pos="4320"/>
          <w:tab w:val="right" w:pos="8640"/>
        </w:tabs>
        <w:adjustRightInd w:val="0"/>
        <w:rPr>
          <w:rFonts w:ascii="Arial" w:hAnsi="Arial" w:cs="Arial"/>
        </w:rPr>
      </w:pPr>
      <w:r w:rsidRPr="004212CF">
        <w:rPr>
          <w:rFonts w:ascii="Arial" w:hAnsi="Arial" w:cs="Arial"/>
        </w:rPr>
        <w:t>GRC Process Control user access using SAP Fiori Launchpad setu</w:t>
      </w:r>
      <w:r w:rsidR="00C11C31">
        <w:rPr>
          <w:rFonts w:ascii="Arial" w:hAnsi="Arial" w:cs="Arial"/>
        </w:rPr>
        <w:t>p</w:t>
      </w:r>
    </w:p>
    <w:p w:rsidR="00A77FB8" w:rsidRDefault="00A77FB8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C11C31" w:rsidRDefault="00C11C31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A77FB8" w:rsidRDefault="00A77FB8" w:rsidP="006E03FF">
      <w:pPr>
        <w:widowControl w:val="0"/>
        <w:tabs>
          <w:tab w:val="center" w:pos="4320"/>
          <w:tab w:val="right" w:pos="8640"/>
        </w:tabs>
        <w:adjustRightInd w:val="0"/>
        <w:ind w:left="990"/>
        <w:rPr>
          <w:rFonts w:ascii="Arial" w:hAnsi="Arial" w:cs="Arial"/>
        </w:rPr>
      </w:pPr>
    </w:p>
    <w:p w:rsidR="00BD6B05" w:rsidRPr="000E1638" w:rsidRDefault="00BD6B05" w:rsidP="0097417B">
      <w:pPr>
        <w:jc w:val="both"/>
        <w:rPr>
          <w:rFonts w:ascii="Arial" w:hAnsi="Arial" w:cs="Arial"/>
        </w:rPr>
      </w:pPr>
    </w:p>
    <w:p w:rsidR="002840E4" w:rsidRPr="000E1638" w:rsidRDefault="0097417B" w:rsidP="002840E4">
      <w:pPr>
        <w:pStyle w:val="SUBS"/>
        <w:shd w:val="pct10" w:color="auto" w:fill="FFFFFF"/>
        <w:ind w:left="0"/>
        <w:rPr>
          <w:rFonts w:ascii="Arial" w:hAnsi="Arial" w:cs="Arial"/>
          <w:color w:val="000080"/>
          <w:u w:val="single"/>
        </w:rPr>
      </w:pPr>
      <w:r w:rsidRPr="000E1638">
        <w:rPr>
          <w:rFonts w:ascii="Arial" w:hAnsi="Arial" w:cs="Arial"/>
          <w:color w:val="000080"/>
        </w:rPr>
        <w:t>Experience:</w:t>
      </w:r>
    </w:p>
    <w:p w:rsidR="002840E4" w:rsidRPr="000E1638" w:rsidRDefault="002840E4" w:rsidP="002840E4">
      <w:pPr>
        <w:spacing w:after="200"/>
        <w:ind w:left="720"/>
        <w:contextualSpacing/>
        <w:rPr>
          <w:rFonts w:ascii="Arial" w:hAnsi="Arial" w:cs="Arial"/>
          <w:sz w:val="22"/>
          <w:szCs w:val="22"/>
        </w:rPr>
      </w:pPr>
    </w:p>
    <w:p w:rsidR="00C43DDA" w:rsidRPr="00D86E01" w:rsidRDefault="00C43DDA" w:rsidP="00C43DDA">
      <w:pPr>
        <w:numPr>
          <w:ilvl w:val="0"/>
          <w:numId w:val="8"/>
        </w:numPr>
        <w:spacing w:after="200"/>
        <w:contextualSpacing/>
        <w:rPr>
          <w:rFonts w:ascii="Arial" w:hAnsi="Arial" w:cs="Arial"/>
        </w:rPr>
      </w:pPr>
      <w:r w:rsidRPr="000E1638">
        <w:rPr>
          <w:rFonts w:ascii="Arial" w:hAnsi="Arial" w:cs="Arial"/>
        </w:rPr>
        <w:t xml:space="preserve">Working as </w:t>
      </w:r>
      <w:r w:rsidR="006D42E8">
        <w:rPr>
          <w:rFonts w:ascii="Arial" w:hAnsi="Arial" w:cs="Arial"/>
        </w:rPr>
        <w:t xml:space="preserve">Lead </w:t>
      </w:r>
      <w:r w:rsidRPr="000E1638">
        <w:rPr>
          <w:rFonts w:ascii="Arial" w:hAnsi="Arial" w:cs="Arial"/>
        </w:rPr>
        <w:t>SAP Security</w:t>
      </w:r>
      <w:r w:rsidR="006D42E8">
        <w:rPr>
          <w:rFonts w:ascii="Arial" w:hAnsi="Arial" w:cs="Arial"/>
        </w:rPr>
        <w:t xml:space="preserve"> </w:t>
      </w:r>
      <w:r w:rsidR="00BF5E21" w:rsidRPr="000E1638">
        <w:rPr>
          <w:rFonts w:ascii="Arial" w:hAnsi="Arial" w:cs="Arial"/>
        </w:rPr>
        <w:t>&amp;</w:t>
      </w:r>
      <w:r w:rsidRPr="000E1638">
        <w:rPr>
          <w:rFonts w:ascii="Arial" w:hAnsi="Arial" w:cs="Arial"/>
        </w:rPr>
        <w:t xml:space="preserve"> GRC consultant for </w:t>
      </w:r>
      <w:r w:rsidR="0062153A" w:rsidRPr="000E1638">
        <w:rPr>
          <w:rFonts w:ascii="Arial" w:hAnsi="Arial" w:cs="Arial"/>
          <w:b/>
        </w:rPr>
        <w:t>Togglenow Software Solutions Pvt Ltd, Hyderabad.</w:t>
      </w:r>
    </w:p>
    <w:p w:rsidR="005B6389" w:rsidRPr="000E1638" w:rsidRDefault="005B6389" w:rsidP="00613225">
      <w:pPr>
        <w:rPr>
          <w:rFonts w:ascii="Arial" w:hAnsi="Arial" w:cs="Arial"/>
        </w:rPr>
      </w:pPr>
    </w:p>
    <w:p w:rsidR="0062153A" w:rsidRPr="000E1638" w:rsidRDefault="0062153A" w:rsidP="0062153A">
      <w:pPr>
        <w:rPr>
          <w:rFonts w:ascii="Arial" w:hAnsi="Arial" w:cs="Arial"/>
          <w:b/>
        </w:rPr>
      </w:pPr>
    </w:p>
    <w:p w:rsidR="0062153A" w:rsidRPr="000E1638" w:rsidRDefault="0062153A" w:rsidP="0062153A">
      <w:pPr>
        <w:rPr>
          <w:rFonts w:ascii="Arial" w:hAnsi="Arial" w:cs="Arial"/>
        </w:rPr>
      </w:pPr>
    </w:p>
    <w:p w:rsidR="00483EA5" w:rsidRPr="000E1638" w:rsidRDefault="00483EA5" w:rsidP="00483EA5">
      <w:pPr>
        <w:pStyle w:val="SectionTitle"/>
        <w:pBdr>
          <w:top w:val="single" w:sz="6" w:space="0" w:color="FFFFFF"/>
          <w:left w:val="single" w:sz="6" w:space="0" w:color="FFFFFF"/>
          <w:bottom w:val="single" w:sz="6" w:space="0" w:color="FFFFFF"/>
        </w:pBdr>
        <w:spacing w:before="0" w:line="240" w:lineRule="auto"/>
        <w:rPr>
          <w:color w:val="000080"/>
        </w:rPr>
      </w:pPr>
      <w:r w:rsidRPr="000E1638">
        <w:rPr>
          <w:color w:val="000080"/>
        </w:rPr>
        <w:t>E</w:t>
      </w:r>
      <w:r w:rsidR="003E0208" w:rsidRPr="000E1638">
        <w:rPr>
          <w:color w:val="000080"/>
        </w:rPr>
        <w:t>ducation</w:t>
      </w:r>
      <w:r w:rsidRPr="000E1638">
        <w:rPr>
          <w:color w:val="000080"/>
        </w:rPr>
        <w:t xml:space="preserve">: </w:t>
      </w:r>
    </w:p>
    <w:p w:rsidR="00483EA5" w:rsidRPr="000E1638" w:rsidRDefault="00483EA5" w:rsidP="00483EA5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83EA5" w:rsidRPr="000E1638" w:rsidRDefault="00D76ACC" w:rsidP="00DA6388">
      <w:pPr>
        <w:numPr>
          <w:ilvl w:val="0"/>
          <w:numId w:val="18"/>
        </w:numPr>
        <w:rPr>
          <w:rFonts w:ascii="Arial" w:hAnsi="Arial" w:cs="Arial"/>
        </w:rPr>
      </w:pPr>
      <w:r w:rsidRPr="000E1638">
        <w:rPr>
          <w:rFonts w:ascii="Arial" w:hAnsi="Arial" w:cs="Arial"/>
        </w:rPr>
        <w:t>Bach</w:t>
      </w:r>
      <w:r w:rsidR="000129C5" w:rsidRPr="000E1638">
        <w:rPr>
          <w:rFonts w:ascii="Arial" w:hAnsi="Arial" w:cs="Arial"/>
        </w:rPr>
        <w:t>elor of Technology in Computer Science and Engineering</w:t>
      </w:r>
      <w:r w:rsidR="00C54911" w:rsidRPr="000E1638">
        <w:rPr>
          <w:rFonts w:ascii="Arial" w:hAnsi="Arial" w:cs="Arial"/>
        </w:rPr>
        <w:t>from St. Mary’s Integrated C</w:t>
      </w:r>
      <w:r w:rsidR="000129C5" w:rsidRPr="000E1638">
        <w:rPr>
          <w:rFonts w:ascii="Arial" w:hAnsi="Arial" w:cs="Arial"/>
        </w:rPr>
        <w:t>ampus</w:t>
      </w:r>
      <w:r w:rsidRPr="000E1638">
        <w:rPr>
          <w:rFonts w:ascii="Arial" w:hAnsi="Arial" w:cs="Arial"/>
        </w:rPr>
        <w:t xml:space="preserve">, </w:t>
      </w:r>
      <w:r w:rsidR="000129C5" w:rsidRPr="000E1638">
        <w:rPr>
          <w:rFonts w:ascii="Arial" w:hAnsi="Arial" w:cs="Arial"/>
        </w:rPr>
        <w:t>Hyderabad.</w:t>
      </w:r>
    </w:p>
    <w:p w:rsidR="00C54911" w:rsidRPr="000E1638" w:rsidRDefault="00C54911" w:rsidP="00C54911">
      <w:pPr>
        <w:rPr>
          <w:rFonts w:ascii="Arial" w:hAnsi="Arial" w:cs="Arial"/>
        </w:rPr>
      </w:pPr>
    </w:p>
    <w:p w:rsidR="00652DAD" w:rsidRPr="00483EA5" w:rsidRDefault="00652DAD" w:rsidP="006A6A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652DAD" w:rsidRPr="00483EA5" w:rsidSect="00413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C8F" w:rsidRDefault="007C2C8F" w:rsidP="00BF636E">
      <w:r>
        <w:separator/>
      </w:r>
    </w:p>
  </w:endnote>
  <w:endnote w:type="continuationSeparator" w:id="0">
    <w:p w:rsidR="007C2C8F" w:rsidRDefault="007C2C8F" w:rsidP="00BF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C8F" w:rsidRDefault="007C2C8F" w:rsidP="00BF636E">
      <w:r>
        <w:separator/>
      </w:r>
    </w:p>
  </w:footnote>
  <w:footnote w:type="continuationSeparator" w:id="0">
    <w:p w:rsidR="007C2C8F" w:rsidRDefault="007C2C8F" w:rsidP="00BF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A70" w:rsidRDefault="006A6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4A0"/>
    <w:multiLevelType w:val="hybridMultilevel"/>
    <w:tmpl w:val="D916AEA4"/>
    <w:lvl w:ilvl="0" w:tplc="7C065D8A">
      <w:numFmt w:val="bullet"/>
      <w:lvlText w:val="•"/>
      <w:lvlJc w:val="left"/>
      <w:pPr>
        <w:ind w:left="1080" w:hanging="72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31D8"/>
    <w:multiLevelType w:val="hybridMultilevel"/>
    <w:tmpl w:val="F1C6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8A9"/>
    <w:multiLevelType w:val="multilevel"/>
    <w:tmpl w:val="0DE118A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574F"/>
    <w:multiLevelType w:val="hybridMultilevel"/>
    <w:tmpl w:val="939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7ECB"/>
    <w:multiLevelType w:val="hybridMultilevel"/>
    <w:tmpl w:val="243A14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30662"/>
    <w:multiLevelType w:val="hybridMultilevel"/>
    <w:tmpl w:val="81CE1F5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3F1EE1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5069B4"/>
    <w:multiLevelType w:val="hybridMultilevel"/>
    <w:tmpl w:val="D9726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22C27"/>
    <w:multiLevelType w:val="hybridMultilevel"/>
    <w:tmpl w:val="1B0E5AF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202D1"/>
    <w:multiLevelType w:val="hybridMultilevel"/>
    <w:tmpl w:val="98C8C59E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9F0D68"/>
    <w:multiLevelType w:val="hybridMultilevel"/>
    <w:tmpl w:val="EFAC47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653499"/>
    <w:multiLevelType w:val="hybridMultilevel"/>
    <w:tmpl w:val="05DC2A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534B4"/>
    <w:multiLevelType w:val="hybridMultilevel"/>
    <w:tmpl w:val="46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9FE"/>
    <w:multiLevelType w:val="hybridMultilevel"/>
    <w:tmpl w:val="1164A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A035B"/>
    <w:multiLevelType w:val="hybridMultilevel"/>
    <w:tmpl w:val="CEA6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0F54"/>
    <w:multiLevelType w:val="hybridMultilevel"/>
    <w:tmpl w:val="783CF70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16B31BE"/>
    <w:multiLevelType w:val="hybridMultilevel"/>
    <w:tmpl w:val="0040F5DE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3F1EE1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32E2BA9"/>
    <w:multiLevelType w:val="hybridMultilevel"/>
    <w:tmpl w:val="583C4C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1F4F3B"/>
    <w:multiLevelType w:val="hybridMultilevel"/>
    <w:tmpl w:val="BC685AE6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3F1EE1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7554A8"/>
    <w:multiLevelType w:val="hybridMultilevel"/>
    <w:tmpl w:val="D6BC827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867684"/>
    <w:multiLevelType w:val="hybridMultilevel"/>
    <w:tmpl w:val="10002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C963CA"/>
    <w:multiLevelType w:val="hybridMultilevel"/>
    <w:tmpl w:val="EF94A85A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67547A4"/>
    <w:multiLevelType w:val="hybridMultilevel"/>
    <w:tmpl w:val="4CC0C16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C940067"/>
    <w:multiLevelType w:val="hybridMultilevel"/>
    <w:tmpl w:val="5B729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4778">
    <w:abstractNumId w:val="4"/>
  </w:num>
  <w:num w:numId="2" w16cid:durableId="1589265748">
    <w:abstractNumId w:val="19"/>
  </w:num>
  <w:num w:numId="3" w16cid:durableId="1140533001">
    <w:abstractNumId w:val="9"/>
  </w:num>
  <w:num w:numId="4" w16cid:durableId="1809125012">
    <w:abstractNumId w:val="0"/>
  </w:num>
  <w:num w:numId="5" w16cid:durableId="1523665458">
    <w:abstractNumId w:val="16"/>
  </w:num>
  <w:num w:numId="6" w16cid:durableId="1210990899">
    <w:abstractNumId w:val="10"/>
  </w:num>
  <w:num w:numId="7" w16cid:durableId="1832019553">
    <w:abstractNumId w:val="22"/>
  </w:num>
  <w:num w:numId="8" w16cid:durableId="1249272406">
    <w:abstractNumId w:val="6"/>
  </w:num>
  <w:num w:numId="9" w16cid:durableId="1802769034">
    <w:abstractNumId w:val="7"/>
  </w:num>
  <w:num w:numId="10" w16cid:durableId="1324702027">
    <w:abstractNumId w:val="21"/>
  </w:num>
  <w:num w:numId="11" w16cid:durableId="1895580771">
    <w:abstractNumId w:val="14"/>
  </w:num>
  <w:num w:numId="12" w16cid:durableId="587156413">
    <w:abstractNumId w:val="5"/>
  </w:num>
  <w:num w:numId="13" w16cid:durableId="211582406">
    <w:abstractNumId w:val="17"/>
  </w:num>
  <w:num w:numId="14" w16cid:durableId="601575944">
    <w:abstractNumId w:val="6"/>
  </w:num>
  <w:num w:numId="15" w16cid:durableId="1254818572">
    <w:abstractNumId w:val="15"/>
  </w:num>
  <w:num w:numId="16" w16cid:durableId="71319777">
    <w:abstractNumId w:val="20"/>
  </w:num>
  <w:num w:numId="17" w16cid:durableId="1020931179">
    <w:abstractNumId w:val="8"/>
  </w:num>
  <w:num w:numId="18" w16cid:durableId="917791357">
    <w:abstractNumId w:val="18"/>
  </w:num>
  <w:num w:numId="19" w16cid:durableId="337587238">
    <w:abstractNumId w:val="2"/>
  </w:num>
  <w:num w:numId="20" w16cid:durableId="475491504">
    <w:abstractNumId w:val="11"/>
  </w:num>
  <w:num w:numId="21" w16cid:durableId="1058747934">
    <w:abstractNumId w:val="12"/>
  </w:num>
  <w:num w:numId="22" w16cid:durableId="6273246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3798214">
    <w:abstractNumId w:val="13"/>
  </w:num>
  <w:num w:numId="24" w16cid:durableId="124677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7B"/>
    <w:rsid w:val="00001226"/>
    <w:rsid w:val="00002E8D"/>
    <w:rsid w:val="000129C5"/>
    <w:rsid w:val="0002042C"/>
    <w:rsid w:val="00021A28"/>
    <w:rsid w:val="000403B4"/>
    <w:rsid w:val="00056CBE"/>
    <w:rsid w:val="00057C86"/>
    <w:rsid w:val="000607A0"/>
    <w:rsid w:val="00091883"/>
    <w:rsid w:val="000941FC"/>
    <w:rsid w:val="000B5156"/>
    <w:rsid w:val="000E12F7"/>
    <w:rsid w:val="000E1638"/>
    <w:rsid w:val="000E1E3F"/>
    <w:rsid w:val="000F077E"/>
    <w:rsid w:val="000F3596"/>
    <w:rsid w:val="00115FE6"/>
    <w:rsid w:val="00130AFD"/>
    <w:rsid w:val="00141211"/>
    <w:rsid w:val="001441CE"/>
    <w:rsid w:val="00173935"/>
    <w:rsid w:val="00182DB4"/>
    <w:rsid w:val="001922C7"/>
    <w:rsid w:val="001A170B"/>
    <w:rsid w:val="001A4A54"/>
    <w:rsid w:val="001B68FA"/>
    <w:rsid w:val="001B7868"/>
    <w:rsid w:val="001C3A81"/>
    <w:rsid w:val="001C4C89"/>
    <w:rsid w:val="001D65B9"/>
    <w:rsid w:val="001F0C71"/>
    <w:rsid w:val="001F4B84"/>
    <w:rsid w:val="00200E4E"/>
    <w:rsid w:val="00212EF4"/>
    <w:rsid w:val="00224801"/>
    <w:rsid w:val="00241B95"/>
    <w:rsid w:val="00265153"/>
    <w:rsid w:val="00281FE3"/>
    <w:rsid w:val="002840E4"/>
    <w:rsid w:val="00292DE7"/>
    <w:rsid w:val="00296672"/>
    <w:rsid w:val="002A2C91"/>
    <w:rsid w:val="002B0598"/>
    <w:rsid w:val="002B0E6C"/>
    <w:rsid w:val="002B43CB"/>
    <w:rsid w:val="002B5307"/>
    <w:rsid w:val="002C4F17"/>
    <w:rsid w:val="002C62D0"/>
    <w:rsid w:val="002F26C7"/>
    <w:rsid w:val="00312E9D"/>
    <w:rsid w:val="003205C9"/>
    <w:rsid w:val="00320A76"/>
    <w:rsid w:val="003235B3"/>
    <w:rsid w:val="00350157"/>
    <w:rsid w:val="0036227A"/>
    <w:rsid w:val="00362588"/>
    <w:rsid w:val="00382002"/>
    <w:rsid w:val="00385614"/>
    <w:rsid w:val="003A13CD"/>
    <w:rsid w:val="003B0964"/>
    <w:rsid w:val="003C7ED4"/>
    <w:rsid w:val="003D6A16"/>
    <w:rsid w:val="003E0208"/>
    <w:rsid w:val="003E149D"/>
    <w:rsid w:val="003F471B"/>
    <w:rsid w:val="003F57B2"/>
    <w:rsid w:val="00402A5C"/>
    <w:rsid w:val="00403E35"/>
    <w:rsid w:val="00411818"/>
    <w:rsid w:val="00413DED"/>
    <w:rsid w:val="004146F6"/>
    <w:rsid w:val="00415230"/>
    <w:rsid w:val="004212CF"/>
    <w:rsid w:val="00422072"/>
    <w:rsid w:val="00425BFA"/>
    <w:rsid w:val="00447609"/>
    <w:rsid w:val="00466836"/>
    <w:rsid w:val="00467007"/>
    <w:rsid w:val="00483EA5"/>
    <w:rsid w:val="004A2573"/>
    <w:rsid w:val="004B0D15"/>
    <w:rsid w:val="004D5438"/>
    <w:rsid w:val="004F069A"/>
    <w:rsid w:val="004F5C05"/>
    <w:rsid w:val="004F5FD9"/>
    <w:rsid w:val="00502B1C"/>
    <w:rsid w:val="00510DA3"/>
    <w:rsid w:val="005123C7"/>
    <w:rsid w:val="005138FB"/>
    <w:rsid w:val="00515F4A"/>
    <w:rsid w:val="00530719"/>
    <w:rsid w:val="005329B3"/>
    <w:rsid w:val="00541309"/>
    <w:rsid w:val="0054311F"/>
    <w:rsid w:val="0054418A"/>
    <w:rsid w:val="00546BCD"/>
    <w:rsid w:val="00562277"/>
    <w:rsid w:val="00582623"/>
    <w:rsid w:val="00593424"/>
    <w:rsid w:val="005B5B2E"/>
    <w:rsid w:val="005B6389"/>
    <w:rsid w:val="005C372C"/>
    <w:rsid w:val="005D238F"/>
    <w:rsid w:val="005E47B6"/>
    <w:rsid w:val="005F577E"/>
    <w:rsid w:val="005F5A83"/>
    <w:rsid w:val="00605012"/>
    <w:rsid w:val="00606EBC"/>
    <w:rsid w:val="00613225"/>
    <w:rsid w:val="00614A8C"/>
    <w:rsid w:val="0062153A"/>
    <w:rsid w:val="00622A28"/>
    <w:rsid w:val="006246F6"/>
    <w:rsid w:val="00645616"/>
    <w:rsid w:val="00652DAD"/>
    <w:rsid w:val="00653BA4"/>
    <w:rsid w:val="00671B77"/>
    <w:rsid w:val="006A51FF"/>
    <w:rsid w:val="006A6A70"/>
    <w:rsid w:val="006D201E"/>
    <w:rsid w:val="006D42E8"/>
    <w:rsid w:val="006D68D8"/>
    <w:rsid w:val="006E03FF"/>
    <w:rsid w:val="006F05C6"/>
    <w:rsid w:val="006F2A4A"/>
    <w:rsid w:val="00706459"/>
    <w:rsid w:val="00711B38"/>
    <w:rsid w:val="00731D67"/>
    <w:rsid w:val="00741041"/>
    <w:rsid w:val="00743236"/>
    <w:rsid w:val="00765E8B"/>
    <w:rsid w:val="007723E9"/>
    <w:rsid w:val="007732BB"/>
    <w:rsid w:val="00775AEB"/>
    <w:rsid w:val="00775F09"/>
    <w:rsid w:val="0078781D"/>
    <w:rsid w:val="00791A8D"/>
    <w:rsid w:val="007960F8"/>
    <w:rsid w:val="007A0230"/>
    <w:rsid w:val="007A0B17"/>
    <w:rsid w:val="007A0C07"/>
    <w:rsid w:val="007A3EC4"/>
    <w:rsid w:val="007A6A18"/>
    <w:rsid w:val="007A6E2E"/>
    <w:rsid w:val="007B3E8A"/>
    <w:rsid w:val="007C2C8F"/>
    <w:rsid w:val="007D0783"/>
    <w:rsid w:val="007D5E47"/>
    <w:rsid w:val="007D74D7"/>
    <w:rsid w:val="007D7D7D"/>
    <w:rsid w:val="007F2293"/>
    <w:rsid w:val="00800C4A"/>
    <w:rsid w:val="00802F5A"/>
    <w:rsid w:val="00805379"/>
    <w:rsid w:val="00805AB6"/>
    <w:rsid w:val="00816135"/>
    <w:rsid w:val="0081631E"/>
    <w:rsid w:val="00820E60"/>
    <w:rsid w:val="008307BB"/>
    <w:rsid w:val="008362B4"/>
    <w:rsid w:val="008423B7"/>
    <w:rsid w:val="00851452"/>
    <w:rsid w:val="008538D1"/>
    <w:rsid w:val="008569EA"/>
    <w:rsid w:val="00884364"/>
    <w:rsid w:val="008C38DB"/>
    <w:rsid w:val="008E5ABF"/>
    <w:rsid w:val="008F459A"/>
    <w:rsid w:val="008F7904"/>
    <w:rsid w:val="00900366"/>
    <w:rsid w:val="00905C5D"/>
    <w:rsid w:val="00910BAD"/>
    <w:rsid w:val="00917258"/>
    <w:rsid w:val="00920ABC"/>
    <w:rsid w:val="00926BA3"/>
    <w:rsid w:val="00932232"/>
    <w:rsid w:val="00937099"/>
    <w:rsid w:val="009372BE"/>
    <w:rsid w:val="009400DB"/>
    <w:rsid w:val="00952F97"/>
    <w:rsid w:val="009565A2"/>
    <w:rsid w:val="00957F5E"/>
    <w:rsid w:val="0096591D"/>
    <w:rsid w:val="00970B1F"/>
    <w:rsid w:val="0097417B"/>
    <w:rsid w:val="00975DD9"/>
    <w:rsid w:val="009855DF"/>
    <w:rsid w:val="009A08F2"/>
    <w:rsid w:val="009A4766"/>
    <w:rsid w:val="009A76C8"/>
    <w:rsid w:val="009B61B4"/>
    <w:rsid w:val="009D6080"/>
    <w:rsid w:val="009D7E73"/>
    <w:rsid w:val="009E4ADA"/>
    <w:rsid w:val="009F0BE4"/>
    <w:rsid w:val="009F732B"/>
    <w:rsid w:val="009F79D9"/>
    <w:rsid w:val="00A12749"/>
    <w:rsid w:val="00A23AC8"/>
    <w:rsid w:val="00A26DA9"/>
    <w:rsid w:val="00A30BB0"/>
    <w:rsid w:val="00A324E7"/>
    <w:rsid w:val="00A42269"/>
    <w:rsid w:val="00A4232E"/>
    <w:rsid w:val="00A51AB2"/>
    <w:rsid w:val="00A52FB3"/>
    <w:rsid w:val="00A52FC7"/>
    <w:rsid w:val="00A57CDB"/>
    <w:rsid w:val="00A71948"/>
    <w:rsid w:val="00A73643"/>
    <w:rsid w:val="00A759FE"/>
    <w:rsid w:val="00A771E4"/>
    <w:rsid w:val="00A77FB8"/>
    <w:rsid w:val="00A81010"/>
    <w:rsid w:val="00A8240A"/>
    <w:rsid w:val="00A910AB"/>
    <w:rsid w:val="00AA1880"/>
    <w:rsid w:val="00AD4A6B"/>
    <w:rsid w:val="00AD61BD"/>
    <w:rsid w:val="00AE1FEF"/>
    <w:rsid w:val="00AF0811"/>
    <w:rsid w:val="00B062E3"/>
    <w:rsid w:val="00B12FD0"/>
    <w:rsid w:val="00B3500D"/>
    <w:rsid w:val="00B369EB"/>
    <w:rsid w:val="00B60D7B"/>
    <w:rsid w:val="00B625FE"/>
    <w:rsid w:val="00B62682"/>
    <w:rsid w:val="00B70520"/>
    <w:rsid w:val="00B714E0"/>
    <w:rsid w:val="00B7528D"/>
    <w:rsid w:val="00BA2B48"/>
    <w:rsid w:val="00BB5463"/>
    <w:rsid w:val="00BB5D94"/>
    <w:rsid w:val="00BC0911"/>
    <w:rsid w:val="00BC2C12"/>
    <w:rsid w:val="00BD6B05"/>
    <w:rsid w:val="00BE03C6"/>
    <w:rsid w:val="00BF04FE"/>
    <w:rsid w:val="00BF5E21"/>
    <w:rsid w:val="00BF636E"/>
    <w:rsid w:val="00C11C31"/>
    <w:rsid w:val="00C11D9E"/>
    <w:rsid w:val="00C141CB"/>
    <w:rsid w:val="00C15018"/>
    <w:rsid w:val="00C16D95"/>
    <w:rsid w:val="00C2030F"/>
    <w:rsid w:val="00C308F6"/>
    <w:rsid w:val="00C36F44"/>
    <w:rsid w:val="00C37A83"/>
    <w:rsid w:val="00C42A8C"/>
    <w:rsid w:val="00C43DDA"/>
    <w:rsid w:val="00C452D4"/>
    <w:rsid w:val="00C453E4"/>
    <w:rsid w:val="00C5098F"/>
    <w:rsid w:val="00C54911"/>
    <w:rsid w:val="00C57EA6"/>
    <w:rsid w:val="00C639E4"/>
    <w:rsid w:val="00C70857"/>
    <w:rsid w:val="00C76347"/>
    <w:rsid w:val="00C766BA"/>
    <w:rsid w:val="00C77EBD"/>
    <w:rsid w:val="00C8683F"/>
    <w:rsid w:val="00C925B6"/>
    <w:rsid w:val="00CC1B15"/>
    <w:rsid w:val="00CC5715"/>
    <w:rsid w:val="00CD0E63"/>
    <w:rsid w:val="00CD6ADA"/>
    <w:rsid w:val="00CF0116"/>
    <w:rsid w:val="00CF0507"/>
    <w:rsid w:val="00D02936"/>
    <w:rsid w:val="00D0582D"/>
    <w:rsid w:val="00D05B66"/>
    <w:rsid w:val="00D14D59"/>
    <w:rsid w:val="00D20E3B"/>
    <w:rsid w:val="00D26F98"/>
    <w:rsid w:val="00D31165"/>
    <w:rsid w:val="00D34FCD"/>
    <w:rsid w:val="00D55807"/>
    <w:rsid w:val="00D63AFC"/>
    <w:rsid w:val="00D72058"/>
    <w:rsid w:val="00D74A40"/>
    <w:rsid w:val="00D76ACC"/>
    <w:rsid w:val="00D86E01"/>
    <w:rsid w:val="00DA6388"/>
    <w:rsid w:val="00DB0EB6"/>
    <w:rsid w:val="00DB1341"/>
    <w:rsid w:val="00DB3A7E"/>
    <w:rsid w:val="00DC06A8"/>
    <w:rsid w:val="00DC158B"/>
    <w:rsid w:val="00DC75ED"/>
    <w:rsid w:val="00DD1BF7"/>
    <w:rsid w:val="00DD3898"/>
    <w:rsid w:val="00DD5A38"/>
    <w:rsid w:val="00DE6242"/>
    <w:rsid w:val="00DE6610"/>
    <w:rsid w:val="00DF21EF"/>
    <w:rsid w:val="00E07470"/>
    <w:rsid w:val="00E173AD"/>
    <w:rsid w:val="00E21B14"/>
    <w:rsid w:val="00E415C4"/>
    <w:rsid w:val="00E479C1"/>
    <w:rsid w:val="00E503E6"/>
    <w:rsid w:val="00E7174A"/>
    <w:rsid w:val="00E72D63"/>
    <w:rsid w:val="00E76222"/>
    <w:rsid w:val="00E836FE"/>
    <w:rsid w:val="00EA1F6B"/>
    <w:rsid w:val="00EA3C6F"/>
    <w:rsid w:val="00EB5885"/>
    <w:rsid w:val="00EC5E18"/>
    <w:rsid w:val="00EC7326"/>
    <w:rsid w:val="00ED3F09"/>
    <w:rsid w:val="00EE0AD2"/>
    <w:rsid w:val="00EF2BB2"/>
    <w:rsid w:val="00F037CB"/>
    <w:rsid w:val="00F06D20"/>
    <w:rsid w:val="00F06DB5"/>
    <w:rsid w:val="00F12C8C"/>
    <w:rsid w:val="00F12C9A"/>
    <w:rsid w:val="00F16D08"/>
    <w:rsid w:val="00F2379D"/>
    <w:rsid w:val="00F26367"/>
    <w:rsid w:val="00F41127"/>
    <w:rsid w:val="00F5129C"/>
    <w:rsid w:val="00F54323"/>
    <w:rsid w:val="00F56D36"/>
    <w:rsid w:val="00F64995"/>
    <w:rsid w:val="00F709BA"/>
    <w:rsid w:val="00F74B21"/>
    <w:rsid w:val="00F77D97"/>
    <w:rsid w:val="00F817E0"/>
    <w:rsid w:val="00F829FD"/>
    <w:rsid w:val="00F82CBE"/>
    <w:rsid w:val="00F92501"/>
    <w:rsid w:val="00FC2C86"/>
    <w:rsid w:val="00FC2CB2"/>
    <w:rsid w:val="00FC4E30"/>
    <w:rsid w:val="00FD0FE5"/>
    <w:rsid w:val="00FD20B8"/>
    <w:rsid w:val="00FD7718"/>
    <w:rsid w:val="00FE136F"/>
    <w:rsid w:val="00FE7197"/>
    <w:rsid w:val="00FF2263"/>
    <w:rsid w:val="00FF3429"/>
    <w:rsid w:val="00FF3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234DCB9A-411B-E641-86DE-05646172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34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6389"/>
    <w:pPr>
      <w:autoSpaceDE w:val="0"/>
      <w:autoSpaceDN w:val="0"/>
    </w:pPr>
    <w:rPr>
      <w:lang w:val="en-US"/>
    </w:rPr>
  </w:style>
  <w:style w:type="paragraph" w:styleId="Heading1">
    <w:name w:val="heading 1"/>
    <w:basedOn w:val="Normal"/>
    <w:next w:val="Normal"/>
    <w:qFormat/>
    <w:rsid w:val="0097417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F709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97417B"/>
    <w:pPr>
      <w:keepNext/>
      <w:jc w:val="both"/>
      <w:outlineLvl w:val="3"/>
    </w:pPr>
    <w:rPr>
      <w:rFonts w:ascii="Book Antiqua" w:hAnsi="Book Antiqu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417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jc w:val="both"/>
    </w:pPr>
    <w:rPr>
      <w:bCs/>
    </w:rPr>
  </w:style>
  <w:style w:type="paragraph" w:styleId="Header">
    <w:name w:val="header"/>
    <w:basedOn w:val="Normal"/>
    <w:rsid w:val="0097417B"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Normal"/>
    <w:rsid w:val="0097417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UBS">
    <w:name w:val="SUBS"/>
    <w:basedOn w:val="Normal"/>
    <w:rsid w:val="0097417B"/>
    <w:pPr>
      <w:spacing w:after="80"/>
      <w:ind w:left="446"/>
    </w:pPr>
    <w:rPr>
      <w:rFonts w:ascii="Tahoma" w:hAnsi="Tahoma"/>
      <w:b/>
      <w:color w:val="000000"/>
    </w:rPr>
  </w:style>
  <w:style w:type="character" w:customStyle="1" w:styleId="greytextbold">
    <w:name w:val="greytextbold"/>
    <w:basedOn w:val="DefaultParagraphFont"/>
    <w:rsid w:val="0097417B"/>
  </w:style>
  <w:style w:type="character" w:customStyle="1" w:styleId="Heading2Char">
    <w:name w:val="Heading 2 Char"/>
    <w:link w:val="Heading2"/>
    <w:rsid w:val="00F709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List Paragraph1,List Paragraph Char Char,b1,Number_1,List Paragraph11,List Paragraph2,new,SGLText List Paragraph,Colorful List - Accent 11,Normal Sentence,ListPar1,list1,List Paragraph21,Figure_name,*Body 1,b-heading 1/heading 2,b14,BD,Ha"/>
    <w:basedOn w:val="Normal"/>
    <w:link w:val="ListParagraphChar"/>
    <w:uiPriority w:val="34"/>
    <w:qFormat/>
    <w:rsid w:val="00F709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BF63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F636E"/>
    <w:rPr>
      <w:sz w:val="24"/>
      <w:szCs w:val="24"/>
    </w:rPr>
  </w:style>
  <w:style w:type="character" w:styleId="Hyperlink">
    <w:name w:val="Hyperlink"/>
    <w:rsid w:val="00652DAD"/>
    <w:rPr>
      <w:color w:val="0563C1"/>
      <w:u w:val="single"/>
    </w:rPr>
  </w:style>
  <w:style w:type="character" w:styleId="Strong">
    <w:name w:val="Strong"/>
    <w:uiPriority w:val="22"/>
    <w:qFormat/>
    <w:rsid w:val="008C38DB"/>
    <w:rPr>
      <w:b/>
      <w:bCs/>
    </w:rPr>
  </w:style>
  <w:style w:type="paragraph" w:styleId="Title">
    <w:name w:val="Title"/>
    <w:basedOn w:val="Normal"/>
    <w:next w:val="Normal"/>
    <w:link w:val="TitleChar"/>
    <w:qFormat/>
    <w:rsid w:val="0090036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900366"/>
    <w:rPr>
      <w:rFonts w:ascii="Cambria" w:hAnsi="Cambria"/>
      <w:color w:val="17365D"/>
      <w:spacing w:val="5"/>
      <w:kern w:val="28"/>
      <w:sz w:val="52"/>
      <w:szCs w:val="52"/>
    </w:rPr>
  </w:style>
  <w:style w:type="paragraph" w:styleId="NormalWeb">
    <w:name w:val="Normal (Web)"/>
    <w:aliases w:val="Char"/>
    <w:basedOn w:val="Normal"/>
    <w:uiPriority w:val="34"/>
    <w:unhideWhenUsed/>
    <w:qFormat/>
    <w:rsid w:val="005B6389"/>
    <w:pPr>
      <w:spacing w:before="100" w:beforeAutospacing="1" w:after="100" w:afterAutospacing="1"/>
    </w:pPr>
  </w:style>
  <w:style w:type="character" w:customStyle="1" w:styleId="ListParagraphChar">
    <w:name w:val="List Paragraph Char"/>
    <w:aliases w:val="List Paragraph1 Char,List Paragraph Char Char Char,b1 Char,Number_1 Char,List Paragraph11 Char,List Paragraph2 Char,new Char,SGLText List Paragraph Char,Colorful List - Accent 11 Char,Normal Sentence Char,ListPar1 Char,list1 Char"/>
    <w:link w:val="ListParagraph"/>
    <w:uiPriority w:val="34"/>
    <w:qFormat/>
    <w:rsid w:val="004212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F679E-A8E6-4968-AB4F-89D1EE8E63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Gouri Sharma</vt:lpstr>
    </vt:vector>
  </TitlesOfParts>
  <Company>HCL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Gouri Sharma</dc:title>
  <dc:subject/>
  <dc:creator>Accenture</dc:creator>
  <cp:keywords/>
  <cp:lastModifiedBy>patel061293@gmail.com</cp:lastModifiedBy>
  <cp:revision>2</cp:revision>
  <dcterms:created xsi:type="dcterms:W3CDTF">2024-05-07T07:03:00Z</dcterms:created>
  <dcterms:modified xsi:type="dcterms:W3CDTF">2024-05-07T07:03:00Z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