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52E7D" w:rsidRPr="00852E7D" w:rsidP="00852E7D" w14:paraId="199AD8DD" w14:textId="376122E9">
      <w:pPr>
        <w:spacing w:line="276" w:lineRule="auto"/>
        <w:ind w:left="-1418" w:firstLine="720"/>
        <w:rPr>
          <w:rFonts w:asciiTheme="minorHAnsi" w:hAnsiTheme="minorHAnsi" w:cstheme="minorHAnsi"/>
          <w:b/>
          <w:color w:val="002060"/>
          <w:sz w:val="36"/>
          <w:szCs w:val="36"/>
          <w:lang w:val="en-IN"/>
        </w:rPr>
      </w:pPr>
      <w:r>
        <w:rPr>
          <w:rFonts w:asciiTheme="minorHAnsi" w:hAnsiTheme="minorHAnsi" w:cstheme="minorHAnsi"/>
          <w:b/>
          <w:color w:val="002060"/>
          <w:sz w:val="36"/>
          <w:szCs w:val="36"/>
          <w:lang w:val="en-IN"/>
        </w:rPr>
        <w:t>Bandi</w:t>
      </w:r>
      <w:r w:rsidRPr="00852E7D" w:rsidR="00DA4D71">
        <w:rPr>
          <w:rFonts w:asciiTheme="minorHAnsi" w:hAnsiTheme="minorHAnsi" w:cstheme="minorHAnsi"/>
          <w:b/>
          <w:color w:val="002060"/>
          <w:sz w:val="36"/>
          <w:szCs w:val="36"/>
          <w:lang w:val="en-IN"/>
        </w:rPr>
        <w:t xml:space="preserve"> </w:t>
      </w:r>
      <w:r>
        <w:rPr>
          <w:rFonts w:asciiTheme="minorHAnsi" w:hAnsiTheme="minorHAnsi" w:cstheme="minorHAnsi"/>
          <w:b/>
          <w:color w:val="002060"/>
          <w:sz w:val="36"/>
          <w:szCs w:val="36"/>
          <w:lang w:val="en-IN"/>
        </w:rPr>
        <w:t>Nagajyothi</w:t>
      </w:r>
      <w:r>
        <w:rPr>
          <w:rFonts w:asciiTheme="minorHAnsi" w:hAnsiTheme="minorHAnsi" w:cstheme="minorHAnsi"/>
          <w:b/>
          <w:color w:val="002060"/>
          <w:sz w:val="36"/>
          <w:szCs w:val="36"/>
          <w:lang w:val="en-IN"/>
        </w:rPr>
        <w:t xml:space="preserve">                                                    </w:t>
      </w:r>
      <w:r w:rsidR="00B05575">
        <w:rPr>
          <w:rFonts w:asciiTheme="minorHAnsi" w:hAnsiTheme="minorHAnsi" w:cstheme="minorHAnsi"/>
          <w:b/>
          <w:color w:val="002060"/>
          <w:sz w:val="36"/>
          <w:szCs w:val="36"/>
          <w:lang w:val="en-IN"/>
        </w:rPr>
        <w:t xml:space="preserve">  </w:t>
      </w:r>
      <w:r>
        <w:rPr>
          <w:rFonts w:asciiTheme="minorHAnsi" w:hAnsiTheme="minorHAnsi" w:cstheme="minorHAnsi"/>
          <w:b/>
          <w:color w:val="002060"/>
          <w:sz w:val="36"/>
          <w:szCs w:val="36"/>
          <w:lang w:val="en-IN"/>
        </w:rPr>
        <w:t xml:space="preserve">SAP FICO Consultant </w:t>
      </w:r>
    </w:p>
    <w:p w:rsidR="00852E7D" w:rsidP="00852E7D" w14:paraId="0D960D75" w14:textId="61E2974B">
      <w:pPr>
        <w:spacing w:line="276" w:lineRule="auto"/>
        <w:ind w:left="-709"/>
        <w:jc w:val="both"/>
        <w:rPr>
          <w:rStyle w:val="Hyperlink"/>
          <w:rFonts w:asciiTheme="minorHAnsi" w:hAnsiTheme="minorHAnsi" w:cstheme="minorHAnsi"/>
          <w:b/>
          <w:sz w:val="28"/>
          <w:szCs w:val="28"/>
          <w:u w:val="none"/>
        </w:rPr>
      </w:pPr>
      <w:r w:rsidRPr="001D0B92">
        <w:rPr>
          <w:rFonts w:asciiTheme="minorHAnsi" w:hAnsiTheme="minorHAnsi" w:cstheme="minorHAnsi"/>
          <w:b/>
          <w:color w:val="002060"/>
          <w:sz w:val="28"/>
          <w:szCs w:val="28"/>
        </w:rPr>
        <w:t>Email:</w:t>
      </w:r>
      <w:r>
        <w:rPr>
          <w:rFonts w:asciiTheme="minorHAnsi" w:hAnsiTheme="minorHAnsi" w:cstheme="minorHAnsi"/>
          <w:b/>
          <w:color w:val="002060"/>
          <w:sz w:val="28"/>
          <w:szCs w:val="28"/>
        </w:rPr>
        <w:t xml:space="preserve"> nagajyothib111@gmail.com</w:t>
      </w:r>
      <w:r>
        <w:rPr>
          <w:rStyle w:val="Hyperlink"/>
          <w:rFonts w:asciiTheme="minorHAnsi" w:hAnsiTheme="minorHAnsi" w:cstheme="minorHAnsi"/>
          <w:b/>
          <w:sz w:val="28"/>
          <w:szCs w:val="28"/>
          <w:u w:val="none"/>
        </w:rPr>
        <w:t xml:space="preserve">                                 </w:t>
      </w:r>
    </w:p>
    <w:p w:rsidR="003042FC" w:rsidRPr="00852E7D" w:rsidP="00852E7D" w14:paraId="5A135C9E" w14:textId="55793851">
      <w:pPr>
        <w:spacing w:line="276" w:lineRule="auto"/>
        <w:ind w:left="-709"/>
        <w:jc w:val="both"/>
        <w:rPr>
          <w:rFonts w:asciiTheme="minorHAnsi" w:hAnsiTheme="minorHAnsi" w:cstheme="minorHAnsi"/>
          <w:b/>
          <w:color w:val="002060"/>
          <w:sz w:val="28"/>
          <w:szCs w:val="28"/>
        </w:rPr>
      </w:pPr>
      <w:r w:rsidRPr="00852E7D">
        <w:rPr>
          <w:rFonts w:asciiTheme="minorHAnsi" w:hAnsiTheme="minorHAnsi" w:cstheme="minorHAnsi"/>
          <w:b/>
          <w:color w:val="002060"/>
          <w:sz w:val="28"/>
          <w:szCs w:val="28"/>
        </w:rPr>
        <w:t>Mobile</w:t>
      </w:r>
      <w:r w:rsidRPr="00307628">
        <w:rPr>
          <w:rFonts w:asciiTheme="minorHAnsi" w:hAnsiTheme="minorHAnsi" w:cstheme="minorHAnsi"/>
          <w:b/>
          <w:color w:val="002060"/>
          <w:sz w:val="28"/>
          <w:szCs w:val="28"/>
        </w:rPr>
        <w:t xml:space="preserve"> No: </w:t>
      </w:r>
      <w:r w:rsidRPr="00DC0889">
        <w:rPr>
          <w:rFonts w:asciiTheme="minorHAnsi" w:hAnsiTheme="minorHAnsi" w:cstheme="minorHAnsi"/>
          <w:color w:val="002060"/>
          <w:sz w:val="28"/>
          <w:szCs w:val="28"/>
        </w:rPr>
        <w:t>+91</w:t>
      </w:r>
      <w:r w:rsidR="007647D5">
        <w:rPr>
          <w:rFonts w:asciiTheme="minorHAnsi" w:hAnsiTheme="minorHAnsi" w:cstheme="minorHAnsi"/>
          <w:color w:val="002060"/>
          <w:sz w:val="28"/>
          <w:szCs w:val="28"/>
        </w:rPr>
        <w:t xml:space="preserve"> </w:t>
      </w:r>
      <w:r w:rsidRPr="00B807D0" w:rsidR="00B807D0">
        <w:rPr>
          <w:rFonts w:asciiTheme="minorHAnsi" w:hAnsiTheme="minorHAnsi" w:cstheme="minorHAnsi"/>
          <w:color w:val="002060"/>
          <w:sz w:val="28"/>
          <w:szCs w:val="28"/>
        </w:rPr>
        <w:t>9494054827</w:t>
      </w:r>
      <w:r w:rsidRPr="001D0B92" w:rsidR="001D0B92">
        <w:rPr>
          <w:rFonts w:asciiTheme="minorHAnsi" w:hAnsiTheme="minorHAnsi" w:cstheme="minorHAnsi"/>
          <w:b/>
          <w:color w:val="002060"/>
          <w:sz w:val="28"/>
          <w:szCs w:val="28"/>
        </w:rPr>
        <w:tab/>
      </w:r>
      <w:r w:rsidRPr="001D0B92">
        <w:rPr>
          <w:rFonts w:asciiTheme="minorHAnsi" w:hAnsiTheme="minorHAnsi" w:cstheme="minorHAnsi"/>
          <w:b/>
          <w:color w:val="002060"/>
          <w:sz w:val="28"/>
          <w:szCs w:val="28"/>
        </w:rPr>
        <w:tab/>
      </w:r>
    </w:p>
    <w:p w:rsidR="00791941" w:rsidRPr="00791941" w:rsidP="003042FC" w14:paraId="33D50991" w14:textId="652DA78E">
      <w:pPr>
        <w:widowControl/>
        <w:autoSpaceDE/>
        <w:autoSpaceDN/>
        <w:adjustRightInd/>
        <w:jc w:val="both"/>
        <w:rPr>
          <w:rFonts w:asciiTheme="minorHAnsi" w:hAnsiTheme="minorHAnsi" w:cstheme="minorHAnsi"/>
          <w:b/>
          <w:sz w:val="20"/>
          <w:szCs w:val="22"/>
        </w:rPr>
      </w:pPr>
      <w:r>
        <w:rPr>
          <w:rFonts w:asciiTheme="minorHAnsi" w:hAnsiTheme="minorHAnsi" w:cstheme="minorHAnsi"/>
          <w:b/>
          <w:noProof/>
          <w:sz w:val="30"/>
          <w:szCs w:val="22"/>
        </w:rPr>
        <w:drawing>
          <wp:inline distT="0" distB="0" distL="0" distR="0">
            <wp:extent cx="5943600" cy="5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83073" name="Picture 17"/>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9B33B4" w:rsidRPr="00484E6F" w:rsidP="00104963" w14:paraId="657A0037" w14:textId="77777777">
      <w:pPr>
        <w:widowControl/>
        <w:autoSpaceDE/>
        <w:autoSpaceDN/>
        <w:adjustRightInd/>
        <w:spacing w:line="276" w:lineRule="auto"/>
        <w:jc w:val="both"/>
        <w:rPr>
          <w:rFonts w:asciiTheme="minorHAnsi" w:hAnsiTheme="minorHAnsi" w:cstheme="minorHAnsi"/>
          <w:sz w:val="10"/>
          <w:szCs w:val="22"/>
        </w:rPr>
      </w:pPr>
    </w:p>
    <w:p w:rsidR="00852E7D" w:rsidRPr="00852E7D" w:rsidP="00852E7D" w14:paraId="414D102F" w14:textId="6A7CBB59">
      <w:pPr>
        <w:widowControl/>
        <w:autoSpaceDE/>
        <w:autoSpaceDN/>
        <w:adjustRightInd/>
        <w:jc w:val="center"/>
        <w:rPr>
          <w:rFonts w:asciiTheme="minorHAnsi" w:hAnsiTheme="minorHAnsi" w:cstheme="minorHAnsi"/>
          <w:b/>
          <w:color w:val="1F497D" w:themeColor="text2"/>
          <w:sz w:val="30"/>
          <w:szCs w:val="22"/>
          <w:u w:val="single"/>
        </w:rPr>
      </w:pPr>
      <w:r w:rsidRPr="00852E7D">
        <w:rPr>
          <w:rFonts w:asciiTheme="minorHAnsi" w:hAnsiTheme="minorHAnsi" w:cstheme="minorHAnsi"/>
          <w:b/>
          <w:color w:val="1F497D" w:themeColor="text2"/>
          <w:sz w:val="30"/>
          <w:szCs w:val="22"/>
          <w:u w:val="single"/>
        </w:rPr>
        <w:t>PROFESSIONAL SUMMARY</w:t>
      </w:r>
    </w:p>
    <w:p w:rsidR="00CE35D2" w:rsidP="00855BA5" w14:paraId="14672276" w14:textId="47584ACF">
      <w:pPr>
        <w:pStyle w:val="Default"/>
        <w:numPr>
          <w:ilvl w:val="0"/>
          <w:numId w:val="2"/>
        </w:numPr>
        <w:spacing w:line="276" w:lineRule="auto"/>
        <w:rPr>
          <w:rFonts w:asciiTheme="minorHAnsi" w:hAnsiTheme="minorHAnsi" w:cstheme="minorHAnsi"/>
          <w:sz w:val="22"/>
          <w:szCs w:val="22"/>
        </w:rPr>
      </w:pPr>
      <w:r w:rsidRPr="00135C2A">
        <w:rPr>
          <w:rFonts w:asciiTheme="minorHAnsi" w:hAnsiTheme="minorHAnsi" w:cstheme="minorHAnsi"/>
          <w:sz w:val="22"/>
          <w:szCs w:val="22"/>
        </w:rPr>
        <w:t xml:space="preserve">Having </w:t>
      </w:r>
      <w:r w:rsidR="00215952">
        <w:rPr>
          <w:rFonts w:asciiTheme="minorHAnsi" w:hAnsiTheme="minorHAnsi" w:cstheme="minorHAnsi"/>
          <w:sz w:val="22"/>
          <w:szCs w:val="22"/>
        </w:rPr>
        <w:t xml:space="preserve">total </w:t>
      </w:r>
      <w:r>
        <w:rPr>
          <w:rFonts w:asciiTheme="minorHAnsi" w:hAnsiTheme="minorHAnsi" w:cstheme="minorHAnsi"/>
          <w:sz w:val="22"/>
          <w:szCs w:val="22"/>
        </w:rPr>
        <w:t>6</w:t>
      </w:r>
      <w:r w:rsidR="008C1076">
        <w:rPr>
          <w:rFonts w:asciiTheme="minorHAnsi" w:hAnsiTheme="minorHAnsi" w:cstheme="minorHAnsi"/>
          <w:sz w:val="22"/>
          <w:szCs w:val="22"/>
        </w:rPr>
        <w:t>.</w:t>
      </w:r>
      <w:r w:rsidR="007647D5">
        <w:rPr>
          <w:rFonts w:asciiTheme="minorHAnsi" w:hAnsiTheme="minorHAnsi" w:cstheme="minorHAnsi"/>
          <w:sz w:val="22"/>
          <w:szCs w:val="22"/>
        </w:rPr>
        <w:t>8</w:t>
      </w:r>
      <w:r w:rsidR="006E1E88">
        <w:rPr>
          <w:rFonts w:asciiTheme="minorHAnsi" w:hAnsiTheme="minorHAnsi" w:cstheme="minorHAnsi"/>
          <w:sz w:val="22"/>
          <w:szCs w:val="22"/>
        </w:rPr>
        <w:t xml:space="preserve"> </w:t>
      </w:r>
      <w:r w:rsidRPr="00135C2A" w:rsidR="00E97D1F">
        <w:rPr>
          <w:rFonts w:asciiTheme="minorHAnsi" w:hAnsiTheme="minorHAnsi" w:cstheme="minorHAnsi"/>
          <w:sz w:val="22"/>
          <w:szCs w:val="22"/>
        </w:rPr>
        <w:t xml:space="preserve">years of experience </w:t>
      </w:r>
      <w:r w:rsidR="00215952">
        <w:rPr>
          <w:rFonts w:asciiTheme="minorHAnsi" w:hAnsiTheme="minorHAnsi" w:cstheme="minorHAnsi"/>
          <w:sz w:val="22"/>
          <w:szCs w:val="22"/>
        </w:rPr>
        <w:t>and relevant</w:t>
      </w:r>
      <w:r w:rsidRPr="00135C2A" w:rsidR="00E97D1F">
        <w:rPr>
          <w:rFonts w:asciiTheme="minorHAnsi" w:hAnsiTheme="minorHAnsi" w:cstheme="minorHAnsi"/>
          <w:sz w:val="22"/>
          <w:szCs w:val="22"/>
        </w:rPr>
        <w:t xml:space="preserve"> </w:t>
      </w:r>
      <w:r w:rsidR="00215952">
        <w:rPr>
          <w:rFonts w:asciiTheme="minorHAnsi" w:hAnsiTheme="minorHAnsi" w:cstheme="minorHAnsi"/>
          <w:sz w:val="22"/>
          <w:szCs w:val="22"/>
        </w:rPr>
        <w:t xml:space="preserve">experience 4 years as a FICO </w:t>
      </w:r>
      <w:r w:rsidRPr="00135C2A" w:rsidR="00E97D1F">
        <w:rPr>
          <w:rFonts w:asciiTheme="minorHAnsi" w:hAnsiTheme="minorHAnsi" w:cstheme="minorHAnsi"/>
          <w:sz w:val="22"/>
          <w:szCs w:val="22"/>
        </w:rPr>
        <w:t>consultant</w:t>
      </w:r>
      <w:r w:rsidR="00135C2A">
        <w:rPr>
          <w:rFonts w:asciiTheme="minorHAnsi" w:hAnsiTheme="minorHAnsi" w:cstheme="minorHAnsi"/>
          <w:sz w:val="22"/>
          <w:szCs w:val="22"/>
        </w:rPr>
        <w:t>.</w:t>
      </w:r>
    </w:p>
    <w:p w:rsidR="00D17B3D" w:rsidP="00855BA5" w14:paraId="53A1D299" w14:textId="4F83F1CA">
      <w:pPr>
        <w:pStyle w:val="Default"/>
        <w:numPr>
          <w:ilvl w:val="0"/>
          <w:numId w:val="2"/>
        </w:numPr>
        <w:spacing w:line="276" w:lineRule="auto"/>
        <w:rPr>
          <w:rFonts w:asciiTheme="minorHAnsi" w:hAnsiTheme="minorHAnsi" w:cstheme="minorHAnsi"/>
          <w:sz w:val="22"/>
          <w:szCs w:val="22"/>
        </w:rPr>
      </w:pPr>
      <w:r w:rsidRPr="00E864F5">
        <w:rPr>
          <w:rFonts w:asciiTheme="minorHAnsi" w:hAnsiTheme="minorHAnsi" w:cstheme="minorHAnsi"/>
          <w:sz w:val="22"/>
          <w:szCs w:val="22"/>
        </w:rPr>
        <w:t xml:space="preserve">Involved in </w:t>
      </w:r>
      <w:r w:rsidR="007647D5">
        <w:rPr>
          <w:rFonts w:asciiTheme="minorHAnsi" w:hAnsiTheme="minorHAnsi" w:cstheme="minorHAnsi"/>
          <w:b/>
          <w:sz w:val="22"/>
          <w:szCs w:val="22"/>
        </w:rPr>
        <w:t>4</w:t>
      </w:r>
      <w:r w:rsidRPr="00E864F5">
        <w:rPr>
          <w:rFonts w:asciiTheme="minorHAnsi" w:hAnsiTheme="minorHAnsi" w:cstheme="minorHAnsi"/>
          <w:sz w:val="22"/>
          <w:szCs w:val="22"/>
        </w:rPr>
        <w:t xml:space="preserve"> projects which includes </w:t>
      </w:r>
      <w:r w:rsidR="00852E7D">
        <w:rPr>
          <w:rFonts w:asciiTheme="minorHAnsi" w:hAnsiTheme="minorHAnsi" w:cstheme="minorHAnsi"/>
          <w:b/>
          <w:sz w:val="22"/>
          <w:szCs w:val="22"/>
        </w:rPr>
        <w:t>2</w:t>
      </w:r>
      <w:r w:rsidRPr="00E864F5">
        <w:rPr>
          <w:rFonts w:asciiTheme="minorHAnsi" w:hAnsiTheme="minorHAnsi" w:cstheme="minorHAnsi"/>
          <w:sz w:val="22"/>
          <w:szCs w:val="22"/>
        </w:rPr>
        <w:t xml:space="preserve"> Implementation and </w:t>
      </w:r>
      <w:r w:rsidR="007647D5">
        <w:rPr>
          <w:rFonts w:asciiTheme="minorHAnsi" w:hAnsiTheme="minorHAnsi" w:cstheme="minorHAnsi"/>
          <w:b/>
          <w:sz w:val="22"/>
          <w:szCs w:val="22"/>
        </w:rPr>
        <w:t>2</w:t>
      </w:r>
      <w:r w:rsidR="00647491">
        <w:rPr>
          <w:rFonts w:asciiTheme="minorHAnsi" w:hAnsiTheme="minorHAnsi" w:cstheme="minorHAnsi"/>
          <w:b/>
          <w:sz w:val="22"/>
          <w:szCs w:val="22"/>
        </w:rPr>
        <w:t xml:space="preserve"> </w:t>
      </w:r>
      <w:r w:rsidRPr="00E864F5">
        <w:rPr>
          <w:rFonts w:asciiTheme="minorHAnsi" w:hAnsiTheme="minorHAnsi" w:cstheme="minorHAnsi"/>
          <w:sz w:val="22"/>
          <w:szCs w:val="22"/>
        </w:rPr>
        <w:t>Supporting</w:t>
      </w:r>
      <w:r w:rsidR="00C37C83">
        <w:rPr>
          <w:rFonts w:asciiTheme="minorHAnsi" w:hAnsiTheme="minorHAnsi" w:cstheme="minorHAnsi"/>
          <w:sz w:val="22"/>
          <w:szCs w:val="22"/>
        </w:rPr>
        <w:t xml:space="preserve"> </w:t>
      </w:r>
      <w:r w:rsidR="007647D5">
        <w:rPr>
          <w:rFonts w:asciiTheme="minorHAnsi" w:hAnsiTheme="minorHAnsi" w:cstheme="minorHAnsi"/>
          <w:sz w:val="22"/>
          <w:szCs w:val="22"/>
        </w:rPr>
        <w:t>projects.</w:t>
      </w:r>
      <w:r w:rsidR="007647D5">
        <w:rPr>
          <w:rFonts w:asciiTheme="minorHAnsi" w:hAnsiTheme="minorHAnsi" w:cstheme="minorHAnsi"/>
          <w:sz w:val="22"/>
          <w:szCs w:val="22"/>
        </w:rPr>
        <w:br/>
      </w:r>
      <w:r w:rsidRPr="00E864F5">
        <w:rPr>
          <w:rFonts w:asciiTheme="minorHAnsi" w:hAnsiTheme="minorHAnsi" w:cstheme="minorHAnsi"/>
          <w:sz w:val="22"/>
          <w:szCs w:val="22"/>
        </w:rPr>
        <w:t>Experience</w:t>
      </w:r>
      <w:r w:rsidRPr="00E864F5" w:rsidR="0070473F">
        <w:rPr>
          <w:rFonts w:asciiTheme="minorHAnsi" w:hAnsiTheme="minorHAnsi" w:cstheme="minorHAnsi"/>
          <w:sz w:val="22"/>
          <w:szCs w:val="22"/>
        </w:rPr>
        <w:t>d</w:t>
      </w:r>
      <w:r w:rsidRPr="00E864F5">
        <w:rPr>
          <w:rFonts w:asciiTheme="minorHAnsi" w:hAnsiTheme="minorHAnsi" w:cstheme="minorHAnsi"/>
          <w:sz w:val="22"/>
          <w:szCs w:val="22"/>
        </w:rPr>
        <w:t xml:space="preserve"> in </w:t>
      </w:r>
      <w:r w:rsidRPr="00E864F5" w:rsidR="00683149">
        <w:rPr>
          <w:rFonts w:asciiTheme="minorHAnsi" w:hAnsiTheme="minorHAnsi" w:cstheme="minorHAnsi"/>
          <w:b/>
          <w:sz w:val="22"/>
          <w:szCs w:val="22"/>
        </w:rPr>
        <w:t>Enterprise Structure</w:t>
      </w:r>
      <w:r w:rsidRPr="00E864F5" w:rsidR="00683149">
        <w:rPr>
          <w:rFonts w:asciiTheme="minorHAnsi" w:hAnsiTheme="minorHAnsi" w:cstheme="minorHAnsi"/>
          <w:sz w:val="22"/>
          <w:szCs w:val="22"/>
        </w:rPr>
        <w:t xml:space="preserve">, </w:t>
      </w:r>
      <w:r w:rsidRPr="00E864F5">
        <w:rPr>
          <w:rFonts w:asciiTheme="minorHAnsi" w:hAnsiTheme="minorHAnsi" w:cstheme="minorHAnsi"/>
          <w:b/>
          <w:sz w:val="22"/>
          <w:szCs w:val="22"/>
        </w:rPr>
        <w:t>GL Accounting</w:t>
      </w:r>
      <w:r w:rsidRPr="00E864F5">
        <w:rPr>
          <w:rFonts w:asciiTheme="minorHAnsi" w:hAnsiTheme="minorHAnsi" w:cstheme="minorHAnsi"/>
          <w:sz w:val="22"/>
          <w:szCs w:val="22"/>
        </w:rPr>
        <w:t xml:space="preserve">, </w:t>
      </w:r>
      <w:r w:rsidRPr="00E864F5">
        <w:rPr>
          <w:rFonts w:asciiTheme="minorHAnsi" w:hAnsiTheme="minorHAnsi" w:cstheme="minorHAnsi"/>
          <w:b/>
          <w:sz w:val="22"/>
          <w:szCs w:val="22"/>
        </w:rPr>
        <w:t>Accounts Payable</w:t>
      </w:r>
      <w:r w:rsidRPr="00E864F5" w:rsidR="009B5508">
        <w:rPr>
          <w:rFonts w:asciiTheme="minorHAnsi" w:hAnsiTheme="minorHAnsi" w:cstheme="minorHAnsi"/>
          <w:sz w:val="22"/>
          <w:szCs w:val="22"/>
        </w:rPr>
        <w:t xml:space="preserve"> and </w:t>
      </w:r>
      <w:r w:rsidRPr="00E864F5">
        <w:rPr>
          <w:rFonts w:asciiTheme="minorHAnsi" w:hAnsiTheme="minorHAnsi" w:cstheme="minorHAnsi"/>
          <w:b/>
          <w:sz w:val="22"/>
          <w:szCs w:val="22"/>
        </w:rPr>
        <w:t>Accoun</w:t>
      </w:r>
      <w:r w:rsidRPr="00E864F5" w:rsidR="001536BD">
        <w:rPr>
          <w:rFonts w:asciiTheme="minorHAnsi" w:hAnsiTheme="minorHAnsi" w:cstheme="minorHAnsi"/>
          <w:b/>
          <w:sz w:val="22"/>
          <w:szCs w:val="22"/>
        </w:rPr>
        <w:t>ts Receivable</w:t>
      </w:r>
      <w:r w:rsidRPr="00E864F5" w:rsidR="00884107">
        <w:rPr>
          <w:rFonts w:asciiTheme="minorHAnsi" w:hAnsiTheme="minorHAnsi" w:cstheme="minorHAnsi"/>
          <w:sz w:val="22"/>
          <w:szCs w:val="22"/>
        </w:rPr>
        <w:t>.</w:t>
      </w:r>
      <w:r w:rsidR="00E864F5">
        <w:rPr>
          <w:rFonts w:asciiTheme="minorHAnsi" w:hAnsiTheme="minorHAnsi" w:cstheme="minorHAnsi"/>
          <w:sz w:val="22"/>
          <w:szCs w:val="22"/>
        </w:rPr>
        <w:t xml:space="preserve"> </w:t>
      </w:r>
    </w:p>
    <w:p w:rsidR="007618E9" w:rsidRPr="00EB376D" w:rsidP="00EB376D" w14:paraId="15373F7F" w14:textId="24ACB1D8">
      <w:pPr>
        <w:pStyle w:val="Default"/>
        <w:numPr>
          <w:ilvl w:val="0"/>
          <w:numId w:val="2"/>
        </w:numPr>
        <w:spacing w:line="276" w:lineRule="auto"/>
        <w:rPr>
          <w:rFonts w:asciiTheme="minorHAnsi" w:hAnsiTheme="minorHAnsi" w:cstheme="minorHAnsi"/>
          <w:sz w:val="22"/>
          <w:szCs w:val="22"/>
        </w:rPr>
      </w:pPr>
      <w:r w:rsidRPr="00E864F5">
        <w:rPr>
          <w:rFonts w:asciiTheme="minorHAnsi" w:hAnsiTheme="minorHAnsi" w:cstheme="minorHAnsi"/>
          <w:sz w:val="22"/>
          <w:szCs w:val="22"/>
        </w:rPr>
        <w:t>H</w:t>
      </w:r>
      <w:r w:rsidRPr="00E864F5" w:rsidR="00E303C8">
        <w:rPr>
          <w:rFonts w:asciiTheme="minorHAnsi" w:hAnsiTheme="minorHAnsi" w:cstheme="minorHAnsi"/>
          <w:sz w:val="22"/>
          <w:szCs w:val="22"/>
        </w:rPr>
        <w:t>aving</w:t>
      </w:r>
      <w:r w:rsidRPr="00E864F5" w:rsidR="00CE35D2">
        <w:rPr>
          <w:rFonts w:asciiTheme="minorHAnsi" w:hAnsiTheme="minorHAnsi" w:cstheme="minorHAnsi"/>
          <w:sz w:val="22"/>
          <w:szCs w:val="22"/>
        </w:rPr>
        <w:t xml:space="preserve"> good knowledge in </w:t>
      </w:r>
      <w:r w:rsidRPr="00E864F5" w:rsidR="00CE35D2">
        <w:rPr>
          <w:rFonts w:asciiTheme="minorHAnsi" w:hAnsiTheme="minorHAnsi" w:cstheme="minorHAnsi"/>
          <w:b/>
          <w:sz w:val="22"/>
          <w:szCs w:val="22"/>
        </w:rPr>
        <w:t>Asset Accounting</w:t>
      </w:r>
      <w:r w:rsidRPr="00E864F5" w:rsidR="00CE35D2">
        <w:rPr>
          <w:rFonts w:asciiTheme="minorHAnsi" w:hAnsiTheme="minorHAnsi" w:cstheme="minorHAnsi"/>
          <w:sz w:val="22"/>
          <w:szCs w:val="22"/>
        </w:rPr>
        <w:t>.</w:t>
      </w:r>
    </w:p>
    <w:p w:rsidR="00485C93" w:rsidRPr="00AD7878" w:rsidP="00485C93" w14:paraId="038BB58C" w14:textId="77777777">
      <w:pPr>
        <w:pStyle w:val="Default"/>
        <w:numPr>
          <w:ilvl w:val="0"/>
          <w:numId w:val="2"/>
        </w:numPr>
        <w:spacing w:line="276" w:lineRule="auto"/>
        <w:rPr>
          <w:rFonts w:ascii="Calibri" w:hAnsi="Calibri" w:cs="Calibri"/>
          <w:color w:val="auto"/>
          <w:sz w:val="22"/>
          <w:szCs w:val="22"/>
        </w:rPr>
      </w:pPr>
      <w:r w:rsidRPr="00AD7878">
        <w:rPr>
          <w:rFonts w:ascii="Calibri" w:hAnsi="Calibri" w:cs="Calibri"/>
          <w:color w:val="auto"/>
          <w:sz w:val="22"/>
          <w:szCs w:val="22"/>
        </w:rPr>
        <w:t xml:space="preserve">Proficient in </w:t>
      </w:r>
      <w:r w:rsidRPr="00485C93">
        <w:rPr>
          <w:rFonts w:ascii="Calibri" w:hAnsi="Calibri" w:cs="Calibri"/>
          <w:b/>
          <w:color w:val="auto"/>
          <w:sz w:val="22"/>
          <w:szCs w:val="22"/>
        </w:rPr>
        <w:t>ASAP</w:t>
      </w:r>
      <w:r w:rsidRPr="00AD7878">
        <w:rPr>
          <w:rFonts w:ascii="Calibri" w:hAnsi="Calibri" w:cs="Calibri"/>
          <w:color w:val="auto"/>
          <w:sz w:val="22"/>
          <w:szCs w:val="22"/>
        </w:rPr>
        <w:t xml:space="preserve"> Methodology and well Versed with business process &amp; Configuration. </w:t>
      </w:r>
    </w:p>
    <w:p w:rsidR="00D51C58" w:rsidRPr="005260DC" w:rsidP="00855BA5" w14:paraId="21C06E23" w14:textId="77777777">
      <w:pPr>
        <w:pStyle w:val="Defaul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Well v</w:t>
      </w:r>
      <w:r>
        <w:rPr>
          <w:rFonts w:asciiTheme="minorHAnsi" w:hAnsiTheme="minorHAnsi" w:cstheme="minorHAnsi"/>
          <w:sz w:val="22"/>
          <w:szCs w:val="22"/>
        </w:rPr>
        <w:t xml:space="preserve">ersed in </w:t>
      </w:r>
      <w:r w:rsidRPr="00CE35D2" w:rsidR="00CE35D2">
        <w:rPr>
          <w:rFonts w:asciiTheme="minorHAnsi" w:hAnsiTheme="minorHAnsi" w:cstheme="minorHAnsi"/>
          <w:b/>
          <w:sz w:val="22"/>
          <w:szCs w:val="22"/>
        </w:rPr>
        <w:t>Service Now</w:t>
      </w:r>
      <w:r w:rsidR="00CE35D2">
        <w:rPr>
          <w:rFonts w:asciiTheme="minorHAnsi" w:hAnsiTheme="minorHAnsi" w:cstheme="minorHAnsi"/>
          <w:sz w:val="22"/>
          <w:szCs w:val="22"/>
        </w:rPr>
        <w:t xml:space="preserve"> ticketing tool and </w:t>
      </w:r>
      <w:r>
        <w:rPr>
          <w:rFonts w:asciiTheme="minorHAnsi" w:hAnsiTheme="minorHAnsi" w:cstheme="minorHAnsi"/>
          <w:sz w:val="22"/>
          <w:szCs w:val="22"/>
        </w:rPr>
        <w:t xml:space="preserve">reporting </w:t>
      </w:r>
      <w:r w:rsidR="00AF2361">
        <w:rPr>
          <w:rFonts w:asciiTheme="minorHAnsi" w:hAnsiTheme="minorHAnsi" w:cstheme="minorHAnsi"/>
          <w:sz w:val="22"/>
          <w:szCs w:val="22"/>
        </w:rPr>
        <w:t>incidents</w:t>
      </w:r>
      <w:r>
        <w:rPr>
          <w:rFonts w:asciiTheme="minorHAnsi" w:hAnsiTheme="minorHAnsi" w:cstheme="minorHAnsi"/>
          <w:sz w:val="22"/>
          <w:szCs w:val="22"/>
        </w:rPr>
        <w:t xml:space="preserve"> to </w:t>
      </w:r>
      <w:r w:rsidRPr="00D51C58">
        <w:rPr>
          <w:rFonts w:asciiTheme="minorHAnsi" w:hAnsiTheme="minorHAnsi" w:cstheme="minorHAnsi"/>
          <w:b/>
          <w:sz w:val="22"/>
          <w:szCs w:val="22"/>
        </w:rPr>
        <w:t>SAP OSS</w:t>
      </w:r>
      <w:r w:rsidR="00AF2361">
        <w:rPr>
          <w:rFonts w:asciiTheme="minorHAnsi" w:hAnsiTheme="minorHAnsi" w:cstheme="minorHAnsi"/>
          <w:b/>
          <w:sz w:val="22"/>
          <w:szCs w:val="22"/>
        </w:rPr>
        <w:t>.</w:t>
      </w:r>
    </w:p>
    <w:p w:rsidR="005260DC" w:rsidP="00855BA5" w14:paraId="6E4E09FB" w14:textId="77777777">
      <w:pPr>
        <w:pStyle w:val="Default"/>
        <w:numPr>
          <w:ilvl w:val="0"/>
          <w:numId w:val="2"/>
        </w:numPr>
        <w:spacing w:line="276" w:lineRule="auto"/>
        <w:rPr>
          <w:rFonts w:asciiTheme="minorHAnsi" w:hAnsiTheme="minorHAnsi" w:cstheme="minorHAnsi"/>
          <w:sz w:val="22"/>
          <w:szCs w:val="22"/>
        </w:rPr>
      </w:pPr>
      <w:r w:rsidRPr="005260DC">
        <w:rPr>
          <w:rFonts w:asciiTheme="minorHAnsi" w:hAnsiTheme="minorHAnsi" w:cstheme="minorHAnsi"/>
          <w:sz w:val="22"/>
          <w:szCs w:val="22"/>
        </w:rPr>
        <w:t>Well versed in preparing the</w:t>
      </w:r>
      <w:r w:rsidR="00AF442D">
        <w:rPr>
          <w:rFonts w:asciiTheme="minorHAnsi" w:hAnsiTheme="minorHAnsi" w:cstheme="minorHAnsi"/>
          <w:b/>
          <w:sz w:val="22"/>
          <w:szCs w:val="22"/>
        </w:rPr>
        <w:t xml:space="preserve"> Functional S</w:t>
      </w:r>
      <w:r>
        <w:rPr>
          <w:rFonts w:asciiTheme="minorHAnsi" w:hAnsiTheme="minorHAnsi" w:cstheme="minorHAnsi"/>
          <w:b/>
          <w:sz w:val="22"/>
          <w:szCs w:val="22"/>
        </w:rPr>
        <w:t>pecification</w:t>
      </w:r>
      <w:r w:rsidRPr="002C2D05" w:rsidR="00A84F7D">
        <w:rPr>
          <w:rFonts w:asciiTheme="minorHAnsi" w:hAnsiTheme="minorHAnsi" w:cstheme="minorHAnsi"/>
          <w:sz w:val="22"/>
          <w:szCs w:val="22"/>
        </w:rPr>
        <w:t>.</w:t>
      </w:r>
    </w:p>
    <w:p w:rsidR="00D17B3D" w:rsidP="00D17B3D" w14:paraId="42E1D726" w14:textId="115C2C2D">
      <w:pPr>
        <w:pStyle w:val="Defaul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Having</w:t>
      </w:r>
      <w:r w:rsidRPr="00E97D1F">
        <w:rPr>
          <w:rFonts w:asciiTheme="minorHAnsi" w:hAnsiTheme="minorHAnsi" w:cstheme="minorHAnsi"/>
          <w:sz w:val="22"/>
          <w:szCs w:val="22"/>
        </w:rPr>
        <w:t xml:space="preserve"> </w:t>
      </w:r>
      <w:r>
        <w:rPr>
          <w:rFonts w:asciiTheme="minorHAnsi" w:hAnsiTheme="minorHAnsi" w:cstheme="minorHAnsi"/>
          <w:sz w:val="22"/>
          <w:szCs w:val="22"/>
        </w:rPr>
        <w:t>good</w:t>
      </w:r>
      <w:r w:rsidRPr="00E97D1F">
        <w:rPr>
          <w:rFonts w:asciiTheme="minorHAnsi" w:hAnsiTheme="minorHAnsi" w:cstheme="minorHAnsi"/>
          <w:sz w:val="22"/>
          <w:szCs w:val="22"/>
        </w:rPr>
        <w:t xml:space="preserve"> exposure </w:t>
      </w:r>
      <w:r>
        <w:rPr>
          <w:rFonts w:asciiTheme="minorHAnsi" w:hAnsiTheme="minorHAnsi" w:cstheme="minorHAnsi"/>
          <w:sz w:val="22"/>
          <w:szCs w:val="22"/>
        </w:rPr>
        <w:t xml:space="preserve">of integration </w:t>
      </w:r>
      <w:r w:rsidRPr="00867129">
        <w:rPr>
          <w:rFonts w:asciiTheme="minorHAnsi" w:hAnsiTheme="minorHAnsi" w:cstheme="minorHAnsi"/>
          <w:b/>
          <w:sz w:val="22"/>
          <w:szCs w:val="22"/>
        </w:rPr>
        <w:t>FI</w:t>
      </w:r>
      <w:r w:rsidR="00242521">
        <w:rPr>
          <w:rFonts w:asciiTheme="minorHAnsi" w:hAnsiTheme="minorHAnsi" w:cstheme="minorHAnsi"/>
          <w:b/>
          <w:sz w:val="22"/>
          <w:szCs w:val="22"/>
        </w:rPr>
        <w:t xml:space="preserve"> and SD and MM</w:t>
      </w:r>
    </w:p>
    <w:p w:rsidR="00CF4A13" w:rsidP="00855BA5" w14:paraId="6D07951C" w14:textId="77777777">
      <w:pPr>
        <w:pStyle w:val="Default"/>
        <w:numPr>
          <w:ilvl w:val="0"/>
          <w:numId w:val="2"/>
        </w:numPr>
        <w:spacing w:line="276" w:lineRule="auto"/>
        <w:rPr>
          <w:rFonts w:asciiTheme="minorHAnsi" w:hAnsiTheme="minorHAnsi" w:cstheme="minorHAnsi"/>
          <w:sz w:val="22"/>
          <w:szCs w:val="22"/>
        </w:rPr>
      </w:pPr>
      <w:r w:rsidRPr="00CF4A13">
        <w:rPr>
          <w:rFonts w:asciiTheme="minorHAnsi" w:hAnsiTheme="minorHAnsi" w:cstheme="minorHAnsi"/>
          <w:sz w:val="22"/>
          <w:szCs w:val="22"/>
        </w:rPr>
        <w:t xml:space="preserve">Good expertise on </w:t>
      </w:r>
      <w:r w:rsidRPr="00C76DBF">
        <w:rPr>
          <w:rFonts w:asciiTheme="minorHAnsi" w:hAnsiTheme="minorHAnsi" w:cstheme="minorHAnsi"/>
          <w:b/>
          <w:sz w:val="22"/>
          <w:szCs w:val="22"/>
        </w:rPr>
        <w:t>New General Ledger</w:t>
      </w:r>
      <w:r w:rsidRPr="00CF4A13">
        <w:rPr>
          <w:rFonts w:asciiTheme="minorHAnsi" w:hAnsiTheme="minorHAnsi" w:cstheme="minorHAnsi"/>
          <w:sz w:val="22"/>
          <w:szCs w:val="22"/>
        </w:rPr>
        <w:t xml:space="preserve"> Accounting</w:t>
      </w:r>
      <w:r w:rsidR="001F4884">
        <w:rPr>
          <w:rFonts w:asciiTheme="minorHAnsi" w:hAnsiTheme="minorHAnsi" w:cstheme="minorHAnsi"/>
          <w:sz w:val="22"/>
          <w:szCs w:val="22"/>
        </w:rPr>
        <w:t>.</w:t>
      </w:r>
    </w:p>
    <w:p w:rsidR="00D17B3D" w:rsidRPr="00E97D1F" w:rsidP="00D17B3D" w14:paraId="56F037E0" w14:textId="77777777">
      <w:pPr>
        <w:pStyle w:val="Defaul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 xml:space="preserve">Well versed in defining </w:t>
      </w:r>
      <w:r w:rsidRPr="006C0289">
        <w:rPr>
          <w:rFonts w:asciiTheme="minorHAnsi" w:hAnsiTheme="minorHAnsi" w:cstheme="minorHAnsi"/>
          <w:b/>
          <w:sz w:val="22"/>
          <w:szCs w:val="22"/>
        </w:rPr>
        <w:t>Validation</w:t>
      </w:r>
      <w:r>
        <w:rPr>
          <w:rFonts w:asciiTheme="minorHAnsi" w:hAnsiTheme="minorHAnsi" w:cstheme="minorHAnsi"/>
          <w:sz w:val="22"/>
          <w:szCs w:val="22"/>
        </w:rPr>
        <w:t xml:space="preserve"> and </w:t>
      </w:r>
      <w:r>
        <w:rPr>
          <w:rFonts w:asciiTheme="minorHAnsi" w:hAnsiTheme="minorHAnsi" w:cstheme="minorHAnsi"/>
          <w:b/>
          <w:sz w:val="22"/>
          <w:szCs w:val="22"/>
        </w:rPr>
        <w:t>S</w:t>
      </w:r>
      <w:r w:rsidRPr="006C0289">
        <w:rPr>
          <w:rFonts w:asciiTheme="minorHAnsi" w:hAnsiTheme="minorHAnsi" w:cstheme="minorHAnsi"/>
          <w:b/>
          <w:sz w:val="22"/>
          <w:szCs w:val="22"/>
        </w:rPr>
        <w:t>ubstitution</w:t>
      </w:r>
      <w:r w:rsidRPr="00CE35D2">
        <w:rPr>
          <w:rFonts w:asciiTheme="minorHAnsi" w:hAnsiTheme="minorHAnsi" w:cstheme="minorHAnsi"/>
          <w:sz w:val="22"/>
          <w:szCs w:val="22"/>
        </w:rPr>
        <w:t>.</w:t>
      </w:r>
    </w:p>
    <w:p w:rsidR="00104963" w:rsidP="00E94378" w14:paraId="589C6B02" w14:textId="77777777">
      <w:pPr>
        <w:widowControl/>
        <w:numPr>
          <w:ilvl w:val="0"/>
          <w:numId w:val="2"/>
        </w:numPr>
        <w:shd w:val="clear" w:color="auto" w:fill="FFFFFF"/>
        <w:autoSpaceDE/>
        <w:autoSpaceDN/>
        <w:adjustRightInd/>
        <w:spacing w:before="100" w:beforeAutospacing="1" w:after="100" w:afterAutospacing="1" w:line="276" w:lineRule="auto"/>
        <w:rPr>
          <w:rFonts w:asciiTheme="minorHAnsi" w:hAnsiTheme="minorHAnsi" w:cstheme="minorHAnsi"/>
          <w:sz w:val="22"/>
          <w:szCs w:val="22"/>
        </w:rPr>
      </w:pPr>
      <w:r w:rsidRPr="007A2DE5">
        <w:rPr>
          <w:rFonts w:ascii="Calibri" w:hAnsi="Calibri" w:cs="Calibri"/>
          <w:color w:val="000000"/>
        </w:rPr>
        <w:t xml:space="preserve">Excellent </w:t>
      </w:r>
      <w:r>
        <w:rPr>
          <w:rFonts w:asciiTheme="minorHAnsi" w:hAnsiTheme="minorHAnsi" w:cstheme="minorHAnsi"/>
          <w:sz w:val="22"/>
          <w:szCs w:val="22"/>
        </w:rPr>
        <w:t>V</w:t>
      </w:r>
      <w:r w:rsidRPr="001C7456">
        <w:rPr>
          <w:rFonts w:asciiTheme="minorHAnsi" w:hAnsiTheme="minorHAnsi" w:cstheme="minorHAnsi"/>
          <w:sz w:val="22"/>
          <w:szCs w:val="22"/>
        </w:rPr>
        <w:t xml:space="preserve">erbal &amp; </w:t>
      </w:r>
      <w:r>
        <w:rPr>
          <w:rFonts w:asciiTheme="minorHAnsi" w:hAnsiTheme="minorHAnsi" w:cstheme="minorHAnsi"/>
          <w:sz w:val="22"/>
          <w:szCs w:val="22"/>
        </w:rPr>
        <w:t>W</w:t>
      </w:r>
      <w:r w:rsidRPr="001C7456">
        <w:rPr>
          <w:rFonts w:asciiTheme="minorHAnsi" w:hAnsiTheme="minorHAnsi" w:cstheme="minorHAnsi"/>
          <w:sz w:val="22"/>
          <w:szCs w:val="22"/>
        </w:rPr>
        <w:t>ritten communication skills and analytical skills.</w:t>
      </w:r>
      <w:r w:rsidR="008A3426">
        <w:rPr>
          <w:rFonts w:asciiTheme="minorHAnsi" w:hAnsiTheme="minorHAnsi" w:cstheme="minorHAnsi"/>
          <w:sz w:val="22"/>
          <w:szCs w:val="22"/>
        </w:rPr>
        <w:t xml:space="preserve">  </w:t>
      </w:r>
    </w:p>
    <w:p w:rsidR="000B2FAE" w:rsidP="00E94378" w14:paraId="4568E2D9" w14:textId="51208B3D">
      <w:pPr>
        <w:widowControl/>
        <w:numPr>
          <w:ilvl w:val="0"/>
          <w:numId w:val="2"/>
        </w:numPr>
        <w:shd w:val="clear" w:color="auto" w:fill="FFFFFF"/>
        <w:autoSpaceDE/>
        <w:autoSpaceDN/>
        <w:adjustRightInd/>
        <w:spacing w:before="100" w:beforeAutospacing="1" w:after="100" w:afterAutospacing="1" w:line="276" w:lineRule="auto"/>
        <w:rPr>
          <w:rFonts w:asciiTheme="minorHAnsi" w:hAnsiTheme="minorHAnsi" w:cstheme="minorHAnsi"/>
          <w:sz w:val="22"/>
          <w:szCs w:val="22"/>
        </w:rPr>
      </w:pPr>
      <w:r>
        <w:rPr>
          <w:rFonts w:asciiTheme="minorHAnsi" w:hAnsiTheme="minorHAnsi" w:cstheme="minorHAnsi"/>
          <w:sz w:val="22"/>
          <w:szCs w:val="22"/>
        </w:rPr>
        <w:t xml:space="preserve">Involved in workshops related to GL, AP, AA. </w:t>
      </w:r>
    </w:p>
    <w:p w:rsidR="00CF0830" w:rsidP="00E94378" w14:paraId="108470C6" w14:textId="587E2CA9">
      <w:pPr>
        <w:widowControl/>
        <w:numPr>
          <w:ilvl w:val="0"/>
          <w:numId w:val="2"/>
        </w:numPr>
        <w:shd w:val="clear" w:color="auto" w:fill="FFFFFF"/>
        <w:autoSpaceDE/>
        <w:autoSpaceDN/>
        <w:adjustRightInd/>
        <w:spacing w:before="100" w:beforeAutospacing="1" w:after="100" w:afterAutospacing="1" w:line="276" w:lineRule="auto"/>
        <w:rPr>
          <w:rFonts w:asciiTheme="minorHAnsi" w:hAnsiTheme="minorHAnsi" w:cstheme="minorHAnsi"/>
          <w:sz w:val="22"/>
          <w:szCs w:val="22"/>
        </w:rPr>
      </w:pPr>
      <w:r>
        <w:rPr>
          <w:rFonts w:asciiTheme="minorHAnsi" w:hAnsiTheme="minorHAnsi" w:cstheme="minorHAnsi"/>
          <w:sz w:val="22"/>
          <w:szCs w:val="22"/>
        </w:rPr>
        <w:t>S4 HANA Ledger and Currency settings.</w:t>
      </w:r>
    </w:p>
    <w:p w:rsidR="00CF0830" w:rsidP="00E94378" w14:paraId="0C240295" w14:textId="50861C99">
      <w:pPr>
        <w:widowControl/>
        <w:numPr>
          <w:ilvl w:val="0"/>
          <w:numId w:val="2"/>
        </w:numPr>
        <w:shd w:val="clear" w:color="auto" w:fill="FFFFFF"/>
        <w:autoSpaceDE/>
        <w:autoSpaceDN/>
        <w:adjustRightInd/>
        <w:spacing w:before="100" w:beforeAutospacing="1" w:after="100" w:afterAutospacing="1" w:line="276" w:lineRule="auto"/>
        <w:rPr>
          <w:rFonts w:asciiTheme="minorHAnsi" w:hAnsiTheme="minorHAnsi" w:cstheme="minorHAnsi"/>
          <w:sz w:val="22"/>
          <w:szCs w:val="22"/>
        </w:rPr>
      </w:pPr>
      <w:r>
        <w:rPr>
          <w:rFonts w:asciiTheme="minorHAnsi" w:hAnsiTheme="minorHAnsi" w:cstheme="minorHAnsi"/>
          <w:sz w:val="22"/>
          <w:szCs w:val="22"/>
        </w:rPr>
        <w:t>S4 HANA Business Partner configuration.</w:t>
      </w:r>
    </w:p>
    <w:p w:rsidR="00CF0830" w:rsidRPr="00782DFB" w:rsidP="00E94378" w14:paraId="5E752E82" w14:textId="56C32C33">
      <w:pPr>
        <w:widowControl/>
        <w:numPr>
          <w:ilvl w:val="0"/>
          <w:numId w:val="2"/>
        </w:numPr>
        <w:shd w:val="clear" w:color="auto" w:fill="FFFFFF"/>
        <w:autoSpaceDE/>
        <w:autoSpaceDN/>
        <w:adjustRightInd/>
        <w:spacing w:before="100" w:beforeAutospacing="1" w:after="100" w:afterAutospacing="1" w:line="276" w:lineRule="auto"/>
        <w:rPr>
          <w:rFonts w:asciiTheme="minorHAnsi" w:hAnsiTheme="minorHAnsi" w:cstheme="minorHAnsi"/>
          <w:sz w:val="22"/>
          <w:szCs w:val="22"/>
        </w:rPr>
      </w:pPr>
      <w:r>
        <w:rPr>
          <w:rFonts w:asciiTheme="minorHAnsi" w:hAnsiTheme="minorHAnsi" w:cstheme="minorHAnsi"/>
          <w:sz w:val="22"/>
          <w:szCs w:val="22"/>
        </w:rPr>
        <w:t>S4 HANA New Asset accounting.</w:t>
      </w:r>
    </w:p>
    <w:p w:rsidR="00F27D8D" w:rsidRPr="00852E7D" w:rsidP="00852E7D" w14:paraId="03C21561" w14:textId="465CA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inorHAnsi" w:hAnsiTheme="minorHAnsi" w:cstheme="minorHAnsi"/>
          <w:b/>
          <w:color w:val="1F497D" w:themeColor="text2"/>
          <w:sz w:val="10"/>
          <w:szCs w:val="22"/>
          <w:lang w:val="en-IN"/>
        </w:rPr>
      </w:pPr>
      <w:r w:rsidRPr="00852E7D">
        <w:rPr>
          <w:rFonts w:asciiTheme="minorHAnsi" w:hAnsiTheme="minorHAnsi" w:cstheme="minorHAnsi"/>
          <w:b/>
          <w:color w:val="1F497D" w:themeColor="text2"/>
          <w:sz w:val="30"/>
          <w:szCs w:val="22"/>
          <w:lang w:val="en-IN"/>
        </w:rPr>
        <w:t>EDUCATION QUALIFICATION</w:t>
      </w:r>
    </w:p>
    <w:p w:rsidR="00AF5B42" w:rsidP="00377784" w14:paraId="47BAE20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10"/>
          <w:szCs w:val="22"/>
          <w:lang w:val="en-IN"/>
        </w:rPr>
      </w:pPr>
      <w:r>
        <w:rPr>
          <w:rFonts w:asciiTheme="minorHAnsi" w:hAnsiTheme="minorHAnsi" w:cstheme="minorHAnsi"/>
          <w:noProof/>
        </w:rPr>
        <w:drawing>
          <wp:inline distT="0" distB="0" distL="0" distR="0">
            <wp:extent cx="5943600" cy="571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94165" name="Picture 26"/>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377784" w:rsidRPr="00377784" w:rsidP="00377784" w14:paraId="677F3FA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10"/>
          <w:szCs w:val="22"/>
          <w:lang w:val="en-IN"/>
        </w:rPr>
      </w:pPr>
    </w:p>
    <w:p w:rsidR="003042FC" w:rsidRPr="003B480D" w:rsidP="003042FC" w14:paraId="17B9BA38" w14:textId="7777777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autoSpaceDN/>
        <w:adjustRightInd/>
        <w:ind w:left="360"/>
        <w:rPr>
          <w:rFonts w:asciiTheme="minorHAnsi" w:hAnsiTheme="minorHAnsi" w:cstheme="minorHAnsi"/>
          <w:sz w:val="10"/>
          <w:szCs w:val="22"/>
          <w:lang w:val="en-IN"/>
        </w:rPr>
      </w:pPr>
    </w:p>
    <w:p w:rsidR="009133CE" w:rsidRPr="007647D5" w:rsidP="00782268" w14:paraId="19E8BD81" w14:textId="3C62FFA0">
      <w:pPr>
        <w:pStyle w:val="ListParagraph"/>
        <w:numPr>
          <w:ilvl w:val="0"/>
          <w:numId w:val="24"/>
        </w:numPr>
        <w:rPr>
          <w:rFonts w:asciiTheme="minorHAnsi" w:hAnsiTheme="minorHAnsi" w:cstheme="minorHAnsi"/>
          <w:sz w:val="22"/>
          <w:szCs w:val="22"/>
        </w:rPr>
      </w:pPr>
      <w:r w:rsidRPr="009133CE">
        <w:rPr>
          <w:rFonts w:asciiTheme="minorHAnsi" w:hAnsiTheme="minorHAnsi" w:cstheme="minorHAnsi"/>
          <w:sz w:val="22"/>
          <w:szCs w:val="22"/>
        </w:rPr>
        <w:t>M.B.A Finance (Master of Business Administration) in 201</w:t>
      </w:r>
      <w:r w:rsidR="007647D5">
        <w:rPr>
          <w:rFonts w:asciiTheme="minorHAnsi" w:hAnsiTheme="minorHAnsi" w:cstheme="minorHAnsi"/>
          <w:sz w:val="22"/>
          <w:szCs w:val="22"/>
        </w:rPr>
        <w:t>7</w:t>
      </w:r>
      <w:r w:rsidRPr="009133CE">
        <w:rPr>
          <w:rFonts w:asciiTheme="minorHAnsi" w:hAnsiTheme="minorHAnsi" w:cstheme="minorHAnsi"/>
          <w:sz w:val="22"/>
          <w:szCs w:val="22"/>
        </w:rPr>
        <w:t xml:space="preserve"> with </w:t>
      </w:r>
      <w:r w:rsidR="00A50945">
        <w:rPr>
          <w:rFonts w:asciiTheme="minorHAnsi" w:hAnsiTheme="minorHAnsi" w:cstheme="minorHAnsi"/>
          <w:sz w:val="22"/>
          <w:szCs w:val="22"/>
        </w:rPr>
        <w:t>7</w:t>
      </w:r>
      <w:r w:rsidR="007647D5">
        <w:rPr>
          <w:rFonts w:asciiTheme="minorHAnsi" w:hAnsiTheme="minorHAnsi" w:cstheme="minorHAnsi"/>
          <w:sz w:val="22"/>
          <w:szCs w:val="22"/>
        </w:rPr>
        <w:t>2</w:t>
      </w:r>
      <w:r w:rsidRPr="009133CE">
        <w:rPr>
          <w:rFonts w:asciiTheme="minorHAnsi" w:hAnsiTheme="minorHAnsi" w:cstheme="minorHAnsi"/>
          <w:sz w:val="22"/>
          <w:szCs w:val="22"/>
        </w:rPr>
        <w:t>%</w:t>
      </w:r>
      <w:r>
        <w:rPr>
          <w:rFonts w:asciiTheme="minorHAnsi" w:hAnsiTheme="minorHAnsi" w:cstheme="minorHAnsi"/>
          <w:sz w:val="22"/>
          <w:szCs w:val="22"/>
        </w:rPr>
        <w:t xml:space="preserve">, </w:t>
      </w:r>
      <w:r w:rsidR="007647D5">
        <w:rPr>
          <w:rFonts w:asciiTheme="minorHAnsi" w:hAnsiTheme="minorHAnsi" w:cstheme="minorHAnsi"/>
          <w:sz w:val="22"/>
          <w:szCs w:val="22"/>
        </w:rPr>
        <w:t xml:space="preserve">Sri </w:t>
      </w:r>
      <w:r w:rsidR="007647D5">
        <w:rPr>
          <w:rFonts w:asciiTheme="minorHAnsi" w:hAnsiTheme="minorHAnsi" w:cstheme="minorHAnsi"/>
          <w:sz w:val="22"/>
          <w:szCs w:val="22"/>
        </w:rPr>
        <w:t>Krishnadevaraya</w:t>
      </w:r>
      <w:r w:rsidR="007647D5">
        <w:rPr>
          <w:rFonts w:asciiTheme="minorHAnsi" w:hAnsiTheme="minorHAnsi" w:cstheme="minorHAnsi"/>
          <w:sz w:val="22"/>
          <w:szCs w:val="22"/>
        </w:rPr>
        <w:t xml:space="preserve"> University</w:t>
      </w:r>
      <w:r w:rsidRPr="009133CE">
        <w:rPr>
          <w:rFonts w:asciiTheme="minorHAnsi" w:hAnsiTheme="minorHAnsi" w:cstheme="minorHAnsi"/>
          <w:sz w:val="22"/>
          <w:szCs w:val="22"/>
        </w:rPr>
        <w:t xml:space="preserve"> </w:t>
      </w:r>
      <w:r w:rsidR="007647D5">
        <w:rPr>
          <w:rFonts w:asciiTheme="minorHAnsi" w:hAnsiTheme="minorHAnsi" w:cstheme="minorHAnsi"/>
          <w:sz w:val="22"/>
          <w:szCs w:val="22"/>
        </w:rPr>
        <w:t>Anantapur</w:t>
      </w:r>
    </w:p>
    <w:p w:rsidR="00821AC4" w:rsidRPr="00DF1AD1" w:rsidP="00852E7D" w14:paraId="7F78917A" w14:textId="3987F774">
      <w:pPr>
        <w:jc w:val="center"/>
        <w:rPr>
          <w:rFonts w:asciiTheme="minorHAnsi" w:hAnsiTheme="minorHAnsi" w:cstheme="minorHAnsi"/>
        </w:rPr>
      </w:pPr>
      <w:r w:rsidRPr="00852E7D">
        <w:rPr>
          <w:rFonts w:asciiTheme="minorHAnsi" w:hAnsiTheme="minorHAnsi" w:cstheme="minorHAnsi"/>
          <w:b/>
          <w:color w:val="1F497D" w:themeColor="text2"/>
          <w:sz w:val="30"/>
          <w:szCs w:val="22"/>
          <w:lang w:val="en-IN"/>
        </w:rPr>
        <w:t>SAP EXPERIENCE</w:t>
      </w:r>
      <w:r>
        <w:rPr>
          <w:rFonts w:asciiTheme="minorHAnsi" w:hAnsiTheme="minorHAnsi" w:cstheme="minorHAnsi"/>
          <w:noProof/>
        </w:rPr>
        <w:drawing>
          <wp:inline distT="0" distB="0" distL="0" distR="0">
            <wp:extent cx="5943600" cy="57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552" name="Picture 30"/>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821AC4" w:rsidRPr="00166047" w:rsidP="00821AC4" w14:paraId="4F71F60C" w14:textId="77777777">
      <w:pPr>
        <w:jc w:val="both"/>
        <w:rPr>
          <w:rFonts w:asciiTheme="minorHAnsi" w:hAnsiTheme="minorHAnsi" w:cstheme="minorHAnsi"/>
          <w:b/>
          <w:noProof/>
          <w:kern w:val="3"/>
          <w:sz w:val="16"/>
          <w:szCs w:val="22"/>
          <w:u w:val="single"/>
        </w:rPr>
      </w:pPr>
    </w:p>
    <w:p w:rsidR="00821AC4" w:rsidRPr="003042FC" w:rsidP="00821AC4" w14:paraId="61F90698" w14:textId="3CE5112E">
      <w:pPr>
        <w:jc w:val="both"/>
        <w:rPr>
          <w:rFonts w:asciiTheme="minorHAnsi" w:hAnsiTheme="minorHAnsi" w:cstheme="minorHAnsi"/>
          <w:b/>
          <w:noProof/>
          <w:kern w:val="3"/>
          <w:sz w:val="28"/>
          <w:szCs w:val="22"/>
        </w:rPr>
      </w:pPr>
      <w:r>
        <w:rPr>
          <w:rFonts w:asciiTheme="minorHAnsi" w:hAnsiTheme="minorHAnsi" w:cstheme="minorHAnsi"/>
          <w:b/>
          <w:noProof/>
          <w:kern w:val="3"/>
          <w:sz w:val="28"/>
          <w:szCs w:val="22"/>
        </w:rPr>
        <w:t>4</w:t>
      </w:r>
      <w:r>
        <w:rPr>
          <w:rFonts w:asciiTheme="minorHAnsi" w:hAnsiTheme="minorHAnsi" w:cstheme="minorHAnsi"/>
          <w:b/>
          <w:noProof/>
          <w:kern w:val="3"/>
          <w:sz w:val="28"/>
          <w:szCs w:val="22"/>
        </w:rPr>
        <w:t xml:space="preserve">. </w:t>
      </w:r>
      <w:r w:rsidRPr="003042FC">
        <w:rPr>
          <w:rFonts w:asciiTheme="minorHAnsi" w:hAnsiTheme="minorHAnsi" w:cstheme="minorHAnsi"/>
          <w:b/>
          <w:noProof/>
          <w:kern w:val="3"/>
          <w:sz w:val="28"/>
          <w:szCs w:val="22"/>
        </w:rPr>
        <w:t>Project</w:t>
      </w:r>
      <w:r>
        <w:rPr>
          <w:rFonts w:asciiTheme="minorHAnsi" w:hAnsiTheme="minorHAnsi" w:cstheme="minorHAnsi"/>
          <w:b/>
          <w:noProof/>
          <w:kern w:val="3"/>
          <w:sz w:val="28"/>
          <w:szCs w:val="22"/>
        </w:rPr>
        <w:t xml:space="preserve"> – </w:t>
      </w:r>
      <w:bookmarkStart w:id="0" w:name="_Hlk177113502"/>
      <w:r w:rsidRPr="00B8259B" w:rsidR="00B8259B">
        <w:rPr>
          <w:rFonts w:asciiTheme="minorHAnsi" w:hAnsiTheme="minorHAnsi" w:cstheme="minorHAnsi"/>
          <w:b/>
          <w:iCs/>
          <w:noProof/>
          <w:sz w:val="28"/>
          <w:szCs w:val="22"/>
        </w:rPr>
        <w:t>Heineken</w:t>
      </w:r>
      <w:bookmarkEnd w:id="0"/>
      <w:r w:rsidRPr="00B8259B" w:rsidR="00B8259B">
        <w:rPr>
          <w:rFonts w:asciiTheme="minorHAnsi" w:hAnsiTheme="minorHAnsi" w:cstheme="minorHAnsi"/>
          <w:b/>
          <w:noProof/>
          <w:sz w:val="28"/>
          <w:szCs w:val="22"/>
        </w:rPr>
        <w:t xml:space="preserve"> </w:t>
      </w:r>
      <w:r w:rsidR="000B2FAE">
        <w:rPr>
          <w:rFonts w:asciiTheme="minorHAnsi" w:hAnsiTheme="minorHAnsi" w:cstheme="minorHAnsi"/>
          <w:b/>
          <w:noProof/>
          <w:sz w:val="28"/>
          <w:szCs w:val="22"/>
        </w:rPr>
        <w:t xml:space="preserve">Support </w:t>
      </w:r>
      <w:r>
        <w:rPr>
          <w:rFonts w:asciiTheme="minorHAnsi" w:hAnsiTheme="minorHAnsi" w:cstheme="minorHAnsi"/>
          <w:b/>
          <w:noProof/>
          <w:sz w:val="28"/>
          <w:szCs w:val="22"/>
        </w:rPr>
        <w:t>project</w:t>
      </w:r>
    </w:p>
    <w:p w:rsidR="00821AC4" w:rsidRPr="00290E3A" w:rsidP="00821AC4" w14:paraId="297EE610" w14:textId="77777777">
      <w:pPr>
        <w:jc w:val="both"/>
        <w:rPr>
          <w:rFonts w:asciiTheme="minorHAnsi" w:hAnsiTheme="minorHAnsi" w:cstheme="minorHAnsi"/>
          <w:b/>
          <w:noProof/>
          <w:kern w:val="3"/>
          <w:sz w:val="28"/>
          <w:szCs w:val="22"/>
          <w:u w:val="single"/>
        </w:rPr>
      </w:pPr>
      <w:r>
        <w:rPr>
          <w:rFonts w:asciiTheme="minorHAnsi" w:hAnsiTheme="minorHAnsi" w:cstheme="minorHAnsi"/>
          <w:noProof/>
        </w:rPr>
        <w:drawing>
          <wp:inline distT="0" distB="0" distL="0" distR="0">
            <wp:extent cx="5943600" cy="57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2183" name="Picture 34"/>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821AC4" w:rsidRPr="00290E3A" w:rsidP="00821AC4" w14:paraId="044CBC6C" w14:textId="77777777">
      <w:pPr>
        <w:jc w:val="both"/>
        <w:rPr>
          <w:rFonts w:asciiTheme="minorHAnsi" w:hAnsiTheme="minorHAnsi" w:cstheme="minorHAnsi"/>
          <w:b/>
          <w:bCs/>
          <w:sz w:val="14"/>
          <w:szCs w:val="22"/>
          <w:u w:val="single"/>
          <w:lang w:val="en-GB"/>
        </w:rPr>
      </w:pPr>
    </w:p>
    <w:p w:rsidR="00821AC4" w:rsidRPr="00290E3A" w:rsidP="00821AC4" w14:paraId="4B5F31EB" w14:textId="2CD89C25">
      <w:pPr>
        <w:pStyle w:val="Standard"/>
        <w:jc w:val="both"/>
        <w:rPr>
          <w:rFonts w:asciiTheme="minorHAnsi" w:hAnsiTheme="minorHAnsi" w:cstheme="minorHAnsi"/>
          <w:sz w:val="22"/>
          <w:szCs w:val="22"/>
        </w:rPr>
      </w:pPr>
      <w:r w:rsidRPr="00290E3A">
        <w:rPr>
          <w:rFonts w:asciiTheme="minorHAnsi" w:hAnsiTheme="minorHAnsi" w:cstheme="minorHAnsi"/>
          <w:sz w:val="22"/>
          <w:szCs w:val="22"/>
        </w:rPr>
        <w:t>Project</w:t>
      </w:r>
      <w:r w:rsidRPr="00290E3A">
        <w:rPr>
          <w:rFonts w:asciiTheme="minorHAnsi" w:hAnsiTheme="minorHAnsi" w:cstheme="minorHAnsi"/>
          <w:sz w:val="22"/>
          <w:szCs w:val="22"/>
        </w:rPr>
        <w:tab/>
      </w:r>
      <w:r>
        <w:rPr>
          <w:rFonts w:asciiTheme="minorHAnsi" w:hAnsiTheme="minorHAnsi" w:cstheme="minorHAnsi"/>
          <w:sz w:val="22"/>
          <w:szCs w:val="22"/>
        </w:rPr>
        <w:t>Type</w:t>
      </w:r>
      <w:r w:rsidRPr="00290E3A">
        <w:rPr>
          <w:rFonts w:asciiTheme="minorHAnsi" w:hAnsiTheme="minorHAnsi" w:cstheme="minorHAnsi"/>
          <w:sz w:val="22"/>
          <w:szCs w:val="22"/>
        </w:rPr>
        <w:tab/>
        <w:t xml:space="preserve">: </w:t>
      </w:r>
      <w:r>
        <w:rPr>
          <w:rFonts w:asciiTheme="minorHAnsi" w:hAnsiTheme="minorHAnsi" w:cstheme="minorHAnsi"/>
          <w:sz w:val="22"/>
          <w:szCs w:val="22"/>
        </w:rPr>
        <w:t xml:space="preserve">Support Project </w:t>
      </w:r>
      <w:r w:rsidR="000B2FAE">
        <w:rPr>
          <w:rFonts w:asciiTheme="minorHAnsi" w:hAnsiTheme="minorHAnsi" w:cstheme="minorHAnsi"/>
          <w:sz w:val="22"/>
          <w:szCs w:val="22"/>
        </w:rPr>
        <w:t>-SAP S4 HANA 2021</w:t>
      </w:r>
    </w:p>
    <w:p w:rsidR="00821AC4" w:rsidRPr="00290E3A" w:rsidP="00821AC4" w14:paraId="25096C1D" w14:textId="3C13A161">
      <w:pPr>
        <w:pStyle w:val="Standard"/>
        <w:jc w:val="both"/>
        <w:rPr>
          <w:rFonts w:asciiTheme="minorHAnsi" w:hAnsiTheme="minorHAnsi" w:cstheme="minorHAnsi"/>
          <w:sz w:val="22"/>
          <w:szCs w:val="22"/>
        </w:rPr>
      </w:pPr>
      <w:r w:rsidRPr="00290E3A">
        <w:rPr>
          <w:rFonts w:asciiTheme="minorHAnsi" w:hAnsiTheme="minorHAnsi" w:cstheme="minorHAnsi"/>
          <w:sz w:val="22"/>
          <w:szCs w:val="22"/>
        </w:rPr>
        <w:t>Organization</w:t>
      </w:r>
      <w:r>
        <w:rPr>
          <w:rFonts w:asciiTheme="minorHAnsi" w:hAnsiTheme="minorHAnsi" w:cstheme="minorHAnsi"/>
          <w:sz w:val="22"/>
          <w:szCs w:val="22"/>
        </w:rPr>
        <w:t xml:space="preserve"> </w:t>
      </w:r>
      <w:r w:rsidRPr="00290E3A">
        <w:rPr>
          <w:rFonts w:asciiTheme="minorHAnsi" w:hAnsiTheme="minorHAnsi" w:cstheme="minorHAnsi"/>
          <w:sz w:val="22"/>
          <w:szCs w:val="22"/>
        </w:rPr>
        <w:t xml:space="preserve">  </w:t>
      </w:r>
      <w:r w:rsidR="007647D5">
        <w:rPr>
          <w:rFonts w:asciiTheme="minorHAnsi" w:hAnsiTheme="minorHAnsi" w:cstheme="minorHAnsi"/>
          <w:sz w:val="22"/>
          <w:szCs w:val="22"/>
        </w:rPr>
        <w:t xml:space="preserve">  </w:t>
      </w:r>
      <w:r w:rsidRPr="00290E3A" w:rsidR="007647D5">
        <w:rPr>
          <w:rFonts w:asciiTheme="minorHAnsi" w:hAnsiTheme="minorHAnsi" w:cstheme="minorHAnsi"/>
          <w:sz w:val="22"/>
          <w:szCs w:val="22"/>
        </w:rPr>
        <w:t xml:space="preserve"> :</w:t>
      </w:r>
      <w:r>
        <w:rPr>
          <w:rFonts w:asciiTheme="minorHAnsi" w:hAnsiTheme="minorHAnsi" w:cstheme="minorHAnsi"/>
          <w:sz w:val="22"/>
          <w:szCs w:val="22"/>
        </w:rPr>
        <w:t xml:space="preserve"> </w:t>
      </w:r>
      <w:r w:rsidR="007647D5">
        <w:rPr>
          <w:rFonts w:asciiTheme="minorHAnsi" w:hAnsiTheme="minorHAnsi" w:cstheme="minorHAnsi"/>
          <w:sz w:val="22"/>
          <w:szCs w:val="22"/>
        </w:rPr>
        <w:t>IBM</w:t>
      </w:r>
    </w:p>
    <w:p w:rsidR="00821AC4" w:rsidP="00821AC4" w14:paraId="75856588" w14:textId="301D4C1C">
      <w:pPr>
        <w:pStyle w:val="Standard"/>
        <w:jc w:val="both"/>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sidR="006F6F99">
        <w:rPr>
          <w:rFonts w:asciiTheme="minorHAnsi" w:hAnsiTheme="minorHAnsi" w:cstheme="minorHAnsi"/>
          <w:sz w:val="22"/>
          <w:szCs w:val="22"/>
        </w:rPr>
        <w:t xml:space="preserve">August </w:t>
      </w:r>
      <w:r>
        <w:rPr>
          <w:rFonts w:asciiTheme="minorHAnsi" w:hAnsiTheme="minorHAnsi" w:cstheme="minorHAnsi"/>
          <w:sz w:val="22"/>
          <w:szCs w:val="22"/>
        </w:rPr>
        <w:t>20</w:t>
      </w:r>
      <w:r w:rsidR="00BF47F0">
        <w:rPr>
          <w:rFonts w:asciiTheme="minorHAnsi" w:hAnsiTheme="minorHAnsi" w:cstheme="minorHAnsi"/>
          <w:sz w:val="22"/>
          <w:szCs w:val="22"/>
        </w:rPr>
        <w:t>23</w:t>
      </w:r>
      <w:r>
        <w:rPr>
          <w:rFonts w:asciiTheme="minorHAnsi" w:hAnsiTheme="minorHAnsi" w:cstheme="minorHAnsi"/>
          <w:sz w:val="22"/>
          <w:szCs w:val="22"/>
        </w:rPr>
        <w:t xml:space="preserve"> to </w:t>
      </w:r>
      <w:r w:rsidR="006F6F99">
        <w:rPr>
          <w:rFonts w:asciiTheme="minorHAnsi" w:hAnsiTheme="minorHAnsi" w:cstheme="minorHAnsi"/>
          <w:sz w:val="22"/>
          <w:szCs w:val="22"/>
        </w:rPr>
        <w:t>August 2024</w:t>
      </w:r>
    </w:p>
    <w:p w:rsidR="00E51ED4" w:rsidP="00821AC4" w14:paraId="65765C84" w14:textId="4E348C65">
      <w:pPr>
        <w:pStyle w:val="Standard"/>
        <w:jc w:val="both"/>
        <w:rPr>
          <w:rFonts w:ascii="Calibri" w:eastAsia="MS Mincho" w:hAnsi="Calibri" w:cs="Calibri"/>
          <w:iCs/>
          <w:kern w:val="0"/>
          <w:sz w:val="24"/>
          <w:szCs w:val="24"/>
          <w:lang w:eastAsia="en-US"/>
        </w:rPr>
      </w:pPr>
      <w:r>
        <w:rPr>
          <w:rFonts w:asciiTheme="minorHAnsi" w:hAnsiTheme="minorHAnsi" w:cstheme="minorHAnsi"/>
          <w:sz w:val="22"/>
          <w:szCs w:val="22"/>
        </w:rPr>
        <w:br/>
      </w:r>
      <w:r w:rsidRPr="00570C67">
        <w:rPr>
          <w:rFonts w:ascii="Calibri" w:eastAsia="MS Mincho" w:hAnsi="Calibri" w:cs="Calibri"/>
          <w:b/>
          <w:bCs/>
          <w:iCs/>
          <w:sz w:val="24"/>
          <w:szCs w:val="24"/>
          <w:u w:val="single"/>
        </w:rPr>
        <w:t>About Client:</w:t>
      </w:r>
      <w:r>
        <w:rPr>
          <w:rFonts w:ascii="Calibri" w:eastAsia="MS Mincho" w:hAnsi="Calibri" w:cs="Calibri"/>
          <w:bCs/>
          <w:iCs/>
          <w:sz w:val="22"/>
          <w:szCs w:val="22"/>
        </w:rPr>
        <w:t xml:space="preserve"> </w:t>
      </w:r>
      <w:r w:rsidRPr="007453E1" w:rsidR="007453E1">
        <w:rPr>
          <w:rFonts w:ascii="Calibri" w:eastAsia="MS Mincho" w:hAnsi="Calibri" w:cs="Calibri"/>
          <w:iCs/>
          <w:kern w:val="0"/>
          <w:sz w:val="24"/>
          <w:szCs w:val="24"/>
          <w:lang w:eastAsia="en-US"/>
        </w:rPr>
        <w:t>Heineken N.V. is a Dutch multinational brewing company, founded in 1864 by Gerard Adriaan Heineken in Amsterdam. As of 2019</w:t>
      </w:r>
      <w:r w:rsidR="00E560E9">
        <w:rPr>
          <w:rFonts w:ascii="Calibri" w:eastAsia="MS Mincho" w:hAnsi="Calibri" w:cs="Calibri"/>
          <w:iCs/>
          <w:kern w:val="0"/>
          <w:sz w:val="24"/>
          <w:szCs w:val="24"/>
          <w:lang w:eastAsia="en-US"/>
        </w:rPr>
        <w:t>.</w:t>
      </w:r>
      <w:r w:rsidRPr="00E560E9" w:rsidR="00E560E9">
        <w:rPr>
          <w:rFonts w:ascii="Calibri" w:eastAsia="MS Mincho" w:hAnsi="Calibri" w:cs="Calibri"/>
          <w:iCs/>
          <w:kern w:val="0"/>
          <w:sz w:val="24"/>
          <w:szCs w:val="24"/>
          <w:lang w:eastAsia="en-US"/>
        </w:rPr>
        <w:t>Heineken is a family-owned brewing company that sells beer and cider in over 190 countries. Here are some things to know about Heineken</w:t>
      </w:r>
      <w:r w:rsidR="003B3CA4">
        <w:rPr>
          <w:rFonts w:ascii="Calibri" w:eastAsia="MS Mincho" w:hAnsi="Calibri" w:cs="Calibri"/>
          <w:iCs/>
          <w:kern w:val="0"/>
          <w:sz w:val="24"/>
          <w:szCs w:val="24"/>
          <w:lang w:eastAsia="en-US"/>
        </w:rPr>
        <w:t>.</w:t>
      </w:r>
      <w:r w:rsidRPr="00B86DD1" w:rsidR="00B86DD1">
        <w:t xml:space="preserve"> </w:t>
      </w:r>
      <w:r w:rsidRPr="00B86DD1" w:rsidR="00B86DD1">
        <w:rPr>
          <w:rFonts w:ascii="Calibri" w:eastAsia="MS Mincho" w:hAnsi="Calibri" w:cs="Calibri"/>
          <w:iCs/>
          <w:kern w:val="0"/>
          <w:sz w:val="24"/>
          <w:szCs w:val="24"/>
          <w:lang w:eastAsia="en-US"/>
        </w:rPr>
        <w:t>The Heineken Experience is a museum about Heineken Pilsener and the Heineken brewery, based in the original brewery in Amsterdam. The original building was built in 1867, and was in use as a brewery until 1988. In 1991, when part of the establishment was torn down, the Heineken Reception and Information Centre was opened in the remaining building. In 2001 the name was changed to Heineken Experience</w:t>
      </w:r>
    </w:p>
    <w:p w:rsidR="00570C67" w:rsidRPr="000B2FAE" w:rsidP="000B2FAE" w14:paraId="255E84E4" w14:textId="002F9A12">
      <w:pPr>
        <w:widowControl/>
        <w:jc w:val="both"/>
        <w:rPr>
          <w:rFonts w:asciiTheme="minorHAnsi" w:hAnsiTheme="minorHAnsi" w:cstheme="minorHAnsi"/>
          <w:b/>
          <w:noProof/>
          <w:kern w:val="3"/>
          <w:sz w:val="28"/>
          <w:szCs w:val="22"/>
          <w:u w:val="single"/>
        </w:rPr>
      </w:pPr>
      <w:r>
        <w:rPr>
          <w:rFonts w:asciiTheme="minorHAnsi" w:hAnsiTheme="minorHAnsi" w:cstheme="minorHAnsi"/>
          <w:b/>
          <w:noProof/>
          <w:kern w:val="3"/>
          <w:sz w:val="28"/>
          <w:szCs w:val="22"/>
          <w:u w:val="single"/>
        </w:rPr>
        <w:t>R</w:t>
      </w:r>
      <w:r w:rsidRPr="00290E3A">
        <w:rPr>
          <w:rFonts w:asciiTheme="minorHAnsi" w:hAnsiTheme="minorHAnsi" w:cstheme="minorHAnsi"/>
          <w:b/>
          <w:noProof/>
          <w:kern w:val="3"/>
          <w:sz w:val="28"/>
          <w:szCs w:val="22"/>
          <w:u w:val="single"/>
        </w:rPr>
        <w:t>esponsibilities:</w:t>
      </w:r>
    </w:p>
    <w:p w:rsidR="000B2FAE" w:rsidRPr="000B2FAE" w:rsidP="000B2FAE" w14:paraId="1C9B2432" w14:textId="49AD1F9F">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 xml:space="preserve">Worked on full life cycle implementation from Explore, Build, Realize, </w:t>
      </w:r>
      <w:r w:rsidRPr="000B2FAE" w:rsidR="007A28B2">
        <w:rPr>
          <w:rFonts w:ascii="Calibri" w:hAnsi="Calibri" w:cs="Calibri"/>
          <w:color w:val="000000"/>
          <w:sz w:val="22"/>
          <w:szCs w:val="22"/>
        </w:rPr>
        <w:t>Deploy,</w:t>
      </w:r>
      <w:r w:rsidRPr="000B2FAE">
        <w:rPr>
          <w:rFonts w:ascii="Calibri" w:hAnsi="Calibri" w:cs="Calibri"/>
          <w:color w:val="000000"/>
          <w:sz w:val="22"/>
          <w:szCs w:val="22"/>
        </w:rPr>
        <w:t xml:space="preserve"> Run phases.</w:t>
      </w:r>
    </w:p>
    <w:p w:rsidR="000B2FAE" w:rsidRPr="000B2FAE" w:rsidP="000B2FAE" w14:paraId="06C84B1D" w14:textId="38527F42">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 xml:space="preserve">Worked in different sprints, involved in workshops related to Ledger, Currency, Document splitting in GL, AP, CC. </w:t>
      </w:r>
    </w:p>
    <w:p w:rsidR="000B2FAE" w:rsidRPr="000B2FAE" w:rsidP="000B2FAE" w14:paraId="48D1F674" w14:textId="306BCC9C">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 xml:space="preserve">Designs and develops test plans (e.g., test objectives, test cases, test data, test scripts) for executing unit, integration, </w:t>
      </w:r>
      <w:r w:rsidRPr="000B2FAE" w:rsidR="00A8764B">
        <w:rPr>
          <w:rFonts w:ascii="Calibri" w:hAnsi="Calibri" w:cs="Calibri"/>
          <w:color w:val="000000"/>
          <w:sz w:val="22"/>
          <w:szCs w:val="22"/>
        </w:rPr>
        <w:t>system,</w:t>
      </w:r>
      <w:r w:rsidRPr="000B2FAE">
        <w:rPr>
          <w:rFonts w:ascii="Calibri" w:hAnsi="Calibri" w:cs="Calibri"/>
          <w:color w:val="000000"/>
          <w:sz w:val="22"/>
          <w:szCs w:val="22"/>
        </w:rPr>
        <w:t xml:space="preserve"> or acceptance testing in order to ensure the solution meets the business requirements.</w:t>
      </w:r>
    </w:p>
    <w:p w:rsidR="000B2FAE" w:rsidRPr="000B2FAE" w:rsidP="000B2FAE" w14:paraId="39E8A4B2" w14:textId="77777777">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Develops process models based on business requirements in order to determine the completeness of the information and process components.</w:t>
      </w:r>
    </w:p>
    <w:p w:rsidR="000B2FAE" w:rsidRPr="000B2FAE" w:rsidP="000B2FAE" w14:paraId="2D03115D" w14:textId="77777777">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Responsible for Data loads using LTMC, investigate and fix UAT defects, manage FICO cutover activities.</w:t>
      </w:r>
    </w:p>
    <w:p w:rsidR="000B2FAE" w:rsidRPr="000B2FAE" w:rsidP="000B2FAE" w14:paraId="69BDE850" w14:textId="77777777">
      <w:pPr>
        <w:widowControl/>
        <w:numPr>
          <w:ilvl w:val="0"/>
          <w:numId w:val="21"/>
        </w:numPr>
        <w:shd w:val="clear" w:color="auto" w:fill="FFFFFF"/>
        <w:autoSpaceDE/>
        <w:autoSpaceDN/>
        <w:adjustRightInd/>
        <w:spacing w:after="160" w:line="276" w:lineRule="auto"/>
        <w:contextualSpacing/>
        <w:rPr>
          <w:rFonts w:ascii="Calibri" w:hAnsi="Calibri" w:cs="Calibri"/>
          <w:color w:val="000000"/>
          <w:sz w:val="22"/>
          <w:szCs w:val="22"/>
        </w:rPr>
      </w:pPr>
      <w:r w:rsidRPr="000B2FAE">
        <w:rPr>
          <w:rFonts w:ascii="Calibri" w:hAnsi="Calibri" w:cs="Calibri"/>
          <w:color w:val="000000"/>
          <w:sz w:val="22"/>
          <w:szCs w:val="22"/>
        </w:rPr>
        <w:t>Makes recommendations for selection of appropriate SAP business processes to meet client requirements effectively.</w:t>
      </w:r>
    </w:p>
    <w:p w:rsidR="000B2FAE" w:rsidRPr="000B2FAE" w:rsidP="000B2FAE" w14:paraId="35862280"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0B2FAE">
        <w:rPr>
          <w:rFonts w:ascii="Calibri" w:hAnsi="Calibri" w:cs="Times New Roman"/>
          <w:color w:val="000000"/>
        </w:rPr>
        <w:t>Delivered basic SAP training to client end-users.</w:t>
      </w:r>
    </w:p>
    <w:p w:rsidR="000B2FAE" w:rsidRPr="000B2FAE" w:rsidP="000B2FAE" w14:paraId="75E64F61"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0B2FAE">
        <w:rPr>
          <w:rFonts w:ascii="Calibri" w:hAnsi="Calibri" w:cs="Times New Roman"/>
          <w:color w:val="000000"/>
        </w:rPr>
        <w:t>Works very closely with business decision makers and end users.</w:t>
      </w:r>
    </w:p>
    <w:p w:rsidR="00570C67" w:rsidP="00570C67" w14:paraId="361CDFB8"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3E7608">
        <w:rPr>
          <w:rFonts w:asciiTheme="minorHAnsi" w:hAnsiTheme="minorHAnsi" w:cstheme="minorHAnsi"/>
          <w:color w:val="000000"/>
          <w:sz w:val="22"/>
          <w:szCs w:val="22"/>
        </w:rPr>
        <w:t>Configure th</w:t>
      </w:r>
      <w:r>
        <w:rPr>
          <w:rFonts w:asciiTheme="minorHAnsi" w:hAnsiTheme="minorHAnsi" w:cstheme="minorHAnsi"/>
          <w:color w:val="000000"/>
          <w:sz w:val="22"/>
          <w:szCs w:val="22"/>
        </w:rPr>
        <w:t xml:space="preserve">e settings required for FICO are </w:t>
      </w:r>
      <w:r w:rsidRPr="003E7608">
        <w:rPr>
          <w:rFonts w:asciiTheme="minorHAnsi" w:hAnsiTheme="minorHAnsi" w:cstheme="minorHAnsi"/>
          <w:color w:val="000000"/>
          <w:sz w:val="22"/>
          <w:szCs w:val="22"/>
        </w:rPr>
        <w:t>as per Baseline configuration document.</w:t>
      </w:r>
    </w:p>
    <w:p w:rsidR="001A68DB" w:rsidRPr="003E7608" w:rsidP="00570C67" w14:paraId="2FF68036" w14:textId="1EA16805">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sz w:val="22"/>
          <w:szCs w:val="22"/>
        </w:rPr>
        <w:t xml:space="preserve">Well versed in </w:t>
      </w:r>
      <w:r w:rsidRPr="00CE35D2">
        <w:rPr>
          <w:rFonts w:asciiTheme="minorHAnsi" w:hAnsiTheme="minorHAnsi" w:cstheme="minorHAnsi"/>
          <w:b/>
          <w:sz w:val="22"/>
          <w:szCs w:val="22"/>
        </w:rPr>
        <w:t>Service Now</w:t>
      </w:r>
      <w:r>
        <w:rPr>
          <w:rFonts w:asciiTheme="minorHAnsi" w:hAnsiTheme="minorHAnsi" w:cstheme="minorHAnsi"/>
          <w:sz w:val="22"/>
          <w:szCs w:val="22"/>
        </w:rPr>
        <w:t xml:space="preserve"> ticketing tool and reporting incidents</w:t>
      </w:r>
    </w:p>
    <w:p w:rsidR="00570C67" w:rsidRPr="00467E26" w:rsidP="00570C67" w14:paraId="0CBF54DD"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Calibri" w:hAnsi="Calibri" w:cs="Calibri"/>
          <w:color w:val="000000"/>
          <w:sz w:val="22"/>
          <w:szCs w:val="22"/>
        </w:rPr>
        <w:t>Getting approvals from the business users to create RFC and</w:t>
      </w:r>
      <w:r>
        <w:rPr>
          <w:rFonts w:ascii="Calibri" w:hAnsi="Calibri" w:cs="Calibri"/>
          <w:color w:val="000000"/>
          <w:sz w:val="22"/>
          <w:szCs w:val="22"/>
        </w:rPr>
        <w:t xml:space="preserve"> </w:t>
      </w:r>
      <w:r w:rsidRPr="00467E26">
        <w:rPr>
          <w:rFonts w:ascii="Calibri" w:hAnsi="Calibri" w:cs="Calibri"/>
          <w:color w:val="000000"/>
          <w:sz w:val="22"/>
          <w:szCs w:val="22"/>
        </w:rPr>
        <w:t xml:space="preserve">in SAP </w:t>
      </w:r>
      <w:r>
        <w:rPr>
          <w:rFonts w:ascii="Calibri" w:hAnsi="Calibri" w:cs="Calibri"/>
          <w:color w:val="000000"/>
          <w:sz w:val="22"/>
          <w:szCs w:val="22"/>
        </w:rPr>
        <w:t>Service central and SLOV</w:t>
      </w:r>
      <w:r w:rsidRPr="00467E26">
        <w:rPr>
          <w:rFonts w:ascii="Calibri" w:hAnsi="Calibri" w:cs="Calibri"/>
          <w:color w:val="000000"/>
          <w:sz w:val="22"/>
          <w:szCs w:val="22"/>
        </w:rPr>
        <w:t>.</w:t>
      </w:r>
    </w:p>
    <w:p w:rsidR="00570C67" w:rsidRPr="00467E26" w:rsidP="00570C67" w14:paraId="23274C8C"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Theme="minorHAnsi" w:hAnsiTheme="minorHAnsi" w:cstheme="minorHAnsi"/>
          <w:sz w:val="22"/>
          <w:szCs w:val="22"/>
        </w:rPr>
        <w:t>Configured</w:t>
      </w:r>
      <w:r>
        <w:rPr>
          <w:rFonts w:asciiTheme="minorHAnsi" w:hAnsiTheme="minorHAnsi" w:cstheme="minorHAnsi"/>
          <w:b/>
          <w:sz w:val="22"/>
          <w:szCs w:val="22"/>
        </w:rPr>
        <w:t xml:space="preserve"> </w:t>
      </w:r>
      <w:r>
        <w:rPr>
          <w:rFonts w:asciiTheme="minorHAnsi" w:hAnsiTheme="minorHAnsi" w:cstheme="minorHAnsi"/>
          <w:sz w:val="22"/>
          <w:szCs w:val="22"/>
        </w:rPr>
        <w:t xml:space="preserve">GL Accounting, Accounts Payable, </w:t>
      </w:r>
      <w:r w:rsidRPr="00467E26">
        <w:rPr>
          <w:rFonts w:asciiTheme="minorHAnsi" w:hAnsiTheme="minorHAnsi" w:cstheme="minorHAnsi"/>
          <w:sz w:val="22"/>
          <w:szCs w:val="22"/>
        </w:rPr>
        <w:t>Accounts Receivable</w:t>
      </w:r>
      <w:r>
        <w:rPr>
          <w:rFonts w:asciiTheme="minorHAnsi" w:hAnsiTheme="minorHAnsi" w:cstheme="minorHAnsi"/>
          <w:sz w:val="22"/>
          <w:szCs w:val="22"/>
        </w:rPr>
        <w:t xml:space="preserve"> and Taxation</w:t>
      </w:r>
      <w:r w:rsidRPr="00467E26">
        <w:rPr>
          <w:rFonts w:asciiTheme="minorHAnsi" w:hAnsiTheme="minorHAnsi" w:cstheme="minorHAnsi"/>
          <w:sz w:val="22"/>
          <w:szCs w:val="22"/>
        </w:rPr>
        <w:t>.</w:t>
      </w:r>
    </w:p>
    <w:p w:rsidR="00570C67" w:rsidRPr="00F106D6" w:rsidP="00570C67" w14:paraId="35B05B6B"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F106D6">
        <w:rPr>
          <w:rFonts w:asciiTheme="minorHAnsi" w:hAnsiTheme="minorHAnsi" w:cstheme="minorHAnsi"/>
          <w:color w:val="000000"/>
          <w:sz w:val="22"/>
          <w:szCs w:val="22"/>
        </w:rPr>
        <w:t>Configured and customized the company code, fiscal year variant, posting periods, document types, and document number ranges, posting keys, field status variants.</w:t>
      </w:r>
    </w:p>
    <w:p w:rsidR="00570C67" w:rsidP="00570C67" w14:paraId="49AFF96D"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Involved in Unit testing and Integration testing.</w:t>
      </w:r>
    </w:p>
    <w:p w:rsidR="00570C67" w:rsidRPr="00D06DF6" w:rsidP="00570C67" w14:paraId="7F00B777"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 xml:space="preserve">Maintained documents </w:t>
      </w:r>
      <w:r>
        <w:rPr>
          <w:rFonts w:ascii="Calibri" w:hAnsi="Calibri" w:cs="Times New Roman"/>
          <w:color w:val="000000"/>
        </w:rPr>
        <w:t>T</w:t>
      </w:r>
      <w:r w:rsidRPr="00D06DF6">
        <w:rPr>
          <w:rFonts w:ascii="Calibri" w:hAnsi="Calibri" w:cs="Times New Roman"/>
          <w:color w:val="000000"/>
        </w:rPr>
        <w:t xml:space="preserve">est cases and </w:t>
      </w:r>
      <w:r>
        <w:rPr>
          <w:rFonts w:ascii="Calibri" w:hAnsi="Calibri" w:cs="Times New Roman"/>
          <w:color w:val="000000"/>
        </w:rPr>
        <w:t>T</w:t>
      </w:r>
      <w:r w:rsidRPr="00D06DF6">
        <w:rPr>
          <w:rFonts w:ascii="Calibri" w:hAnsi="Calibri" w:cs="Times New Roman"/>
          <w:color w:val="000000"/>
        </w:rPr>
        <w:t xml:space="preserve">est </w:t>
      </w:r>
      <w:r>
        <w:rPr>
          <w:rFonts w:ascii="Calibri" w:hAnsi="Calibri" w:cs="Times New Roman"/>
          <w:color w:val="000000"/>
        </w:rPr>
        <w:t>S</w:t>
      </w:r>
      <w:r w:rsidRPr="00D06DF6">
        <w:rPr>
          <w:rFonts w:ascii="Calibri" w:hAnsi="Calibri" w:cs="Times New Roman"/>
          <w:color w:val="000000"/>
        </w:rPr>
        <w:t>cripts.</w:t>
      </w:r>
    </w:p>
    <w:p w:rsidR="00570C67" w:rsidRPr="00F106D6" w:rsidP="00570C67" w14:paraId="598B4D82"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prepare Cutover simulation plan &amp; simulation of Cutover activities.</w:t>
      </w:r>
    </w:p>
    <w:p w:rsidR="000B2FAE" w:rsidP="000B2FAE" w14:paraId="499FF53E"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Post implementation Support activities</w:t>
      </w:r>
      <w:r w:rsidRPr="00F106D6">
        <w:rPr>
          <w:rFonts w:asciiTheme="minorHAnsi" w:hAnsiTheme="minorHAnsi" w:cstheme="minorHAnsi"/>
          <w:color w:val="000000"/>
          <w:sz w:val="22"/>
          <w:szCs w:val="22"/>
        </w:rPr>
        <w:t>.</w:t>
      </w:r>
    </w:p>
    <w:p w:rsidR="00A50945" w:rsidRPr="000B2FAE" w:rsidP="000B2FAE" w14:paraId="5750CAA7" w14:textId="4ABDBF52">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0B2FAE">
        <w:rPr>
          <w:rFonts w:asciiTheme="minorHAnsi" w:hAnsiTheme="minorHAnsi" w:cstheme="minorHAnsi"/>
          <w:color w:val="000000"/>
          <w:sz w:val="22"/>
          <w:szCs w:val="22"/>
        </w:rPr>
        <w:t>Coordinating with BASIS team to move the Transport Requests into production environment</w:t>
      </w:r>
      <w:r>
        <w:rPr>
          <w:noProof/>
        </w:rPr>
        <w:drawing>
          <wp:inline distT="0" distB="0" distL="0" distR="0">
            <wp:extent cx="5943600" cy="57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47800" name="Picture 30"/>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A50945" w:rsidRPr="00166047" w:rsidP="00A50945" w14:paraId="517B3B50" w14:textId="77777777">
      <w:pPr>
        <w:jc w:val="both"/>
        <w:rPr>
          <w:rFonts w:asciiTheme="minorHAnsi" w:hAnsiTheme="minorHAnsi" w:cstheme="minorHAnsi"/>
          <w:b/>
          <w:noProof/>
          <w:kern w:val="3"/>
          <w:sz w:val="16"/>
          <w:szCs w:val="22"/>
          <w:u w:val="single"/>
        </w:rPr>
      </w:pPr>
    </w:p>
    <w:p w:rsidR="00A50945" w:rsidRPr="003042FC" w:rsidP="00A50945" w14:paraId="7F9F534F" w14:textId="33967F41">
      <w:pPr>
        <w:jc w:val="both"/>
        <w:rPr>
          <w:rFonts w:asciiTheme="minorHAnsi" w:hAnsiTheme="minorHAnsi" w:cstheme="minorHAnsi"/>
          <w:b/>
          <w:noProof/>
          <w:kern w:val="3"/>
          <w:sz w:val="28"/>
          <w:szCs w:val="22"/>
        </w:rPr>
      </w:pPr>
      <w:r>
        <w:rPr>
          <w:rFonts w:asciiTheme="minorHAnsi" w:hAnsiTheme="minorHAnsi" w:cstheme="minorHAnsi"/>
          <w:b/>
          <w:noProof/>
          <w:kern w:val="3"/>
          <w:sz w:val="28"/>
          <w:szCs w:val="22"/>
        </w:rPr>
        <w:t>3</w:t>
      </w:r>
      <w:r>
        <w:rPr>
          <w:rFonts w:asciiTheme="minorHAnsi" w:hAnsiTheme="minorHAnsi" w:cstheme="minorHAnsi"/>
          <w:b/>
          <w:noProof/>
          <w:kern w:val="3"/>
          <w:sz w:val="28"/>
          <w:szCs w:val="22"/>
        </w:rPr>
        <w:t xml:space="preserve">. </w:t>
      </w:r>
      <w:r w:rsidRPr="003042FC">
        <w:rPr>
          <w:rFonts w:asciiTheme="minorHAnsi" w:hAnsiTheme="minorHAnsi" w:cstheme="minorHAnsi"/>
          <w:b/>
          <w:noProof/>
          <w:kern w:val="3"/>
          <w:sz w:val="28"/>
          <w:szCs w:val="22"/>
        </w:rPr>
        <w:t>Project</w:t>
      </w:r>
      <w:r>
        <w:rPr>
          <w:rFonts w:asciiTheme="minorHAnsi" w:hAnsiTheme="minorHAnsi" w:cstheme="minorHAnsi"/>
          <w:b/>
          <w:noProof/>
          <w:kern w:val="3"/>
          <w:sz w:val="28"/>
          <w:szCs w:val="22"/>
        </w:rPr>
        <w:t xml:space="preserve"> – </w:t>
      </w:r>
      <w:bookmarkStart w:id="1" w:name="_Hlk177113735"/>
      <w:r w:rsidRPr="000C60E6" w:rsidR="000C60E6">
        <w:rPr>
          <w:rFonts w:asciiTheme="minorHAnsi" w:hAnsiTheme="minorHAnsi" w:cstheme="minorHAnsi"/>
          <w:b/>
          <w:noProof/>
          <w:sz w:val="28"/>
          <w:szCs w:val="22"/>
        </w:rPr>
        <w:t>Unilever</w:t>
      </w:r>
      <w:r>
        <w:rPr>
          <w:rFonts w:asciiTheme="minorHAnsi" w:hAnsiTheme="minorHAnsi" w:cstheme="minorHAnsi"/>
          <w:b/>
          <w:noProof/>
          <w:sz w:val="28"/>
          <w:szCs w:val="22"/>
        </w:rPr>
        <w:t xml:space="preserve"> </w:t>
      </w:r>
      <w:r w:rsidR="0093357B">
        <w:rPr>
          <w:rFonts w:asciiTheme="minorHAnsi" w:hAnsiTheme="minorHAnsi" w:cstheme="minorHAnsi"/>
          <w:b/>
          <w:noProof/>
          <w:sz w:val="28"/>
          <w:szCs w:val="22"/>
        </w:rPr>
        <w:t xml:space="preserve">Implementation </w:t>
      </w:r>
      <w:r w:rsidR="00855819">
        <w:rPr>
          <w:rFonts w:asciiTheme="minorHAnsi" w:hAnsiTheme="minorHAnsi" w:cstheme="minorHAnsi"/>
          <w:b/>
          <w:noProof/>
          <w:sz w:val="28"/>
          <w:szCs w:val="22"/>
        </w:rPr>
        <w:t>S</w:t>
      </w:r>
      <w:r>
        <w:rPr>
          <w:rFonts w:asciiTheme="minorHAnsi" w:hAnsiTheme="minorHAnsi" w:cstheme="minorHAnsi"/>
          <w:b/>
          <w:noProof/>
          <w:sz w:val="28"/>
          <w:szCs w:val="22"/>
        </w:rPr>
        <w:t>upport project</w:t>
      </w:r>
      <w:bookmarkEnd w:id="1"/>
    </w:p>
    <w:p w:rsidR="00A50945" w:rsidRPr="00290E3A" w:rsidP="00A50945" w14:paraId="1E4C0971" w14:textId="77777777">
      <w:pPr>
        <w:jc w:val="both"/>
        <w:rPr>
          <w:rFonts w:asciiTheme="minorHAnsi" w:hAnsiTheme="minorHAnsi" w:cstheme="minorHAnsi"/>
          <w:b/>
          <w:noProof/>
          <w:kern w:val="3"/>
          <w:sz w:val="28"/>
          <w:szCs w:val="22"/>
          <w:u w:val="single"/>
        </w:rPr>
      </w:pPr>
      <w:r>
        <w:rPr>
          <w:rFonts w:asciiTheme="minorHAnsi" w:hAnsiTheme="minorHAnsi" w:cstheme="minorHAnsi"/>
          <w:noProof/>
        </w:rPr>
        <w:drawing>
          <wp:inline distT="0" distB="0" distL="0" distR="0">
            <wp:extent cx="5943600" cy="57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02334" name="Picture 34"/>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A50945" w:rsidRPr="00290E3A" w:rsidP="00A50945" w14:paraId="661304BF" w14:textId="77777777">
      <w:pPr>
        <w:jc w:val="both"/>
        <w:rPr>
          <w:rFonts w:asciiTheme="minorHAnsi" w:hAnsiTheme="minorHAnsi" w:cstheme="minorHAnsi"/>
          <w:b/>
          <w:bCs/>
          <w:sz w:val="14"/>
          <w:szCs w:val="22"/>
          <w:u w:val="single"/>
          <w:lang w:val="en-GB"/>
        </w:rPr>
      </w:pPr>
    </w:p>
    <w:p w:rsidR="00A50945" w:rsidRPr="00290E3A" w:rsidP="00A50945" w14:paraId="02AA0548" w14:textId="0BE62A32">
      <w:pPr>
        <w:pStyle w:val="Standard"/>
        <w:jc w:val="both"/>
        <w:rPr>
          <w:rFonts w:asciiTheme="minorHAnsi" w:hAnsiTheme="minorHAnsi" w:cstheme="minorHAnsi"/>
          <w:sz w:val="22"/>
          <w:szCs w:val="22"/>
        </w:rPr>
      </w:pPr>
      <w:r w:rsidRPr="00290E3A">
        <w:rPr>
          <w:rFonts w:asciiTheme="minorHAnsi" w:hAnsiTheme="minorHAnsi" w:cstheme="minorHAnsi"/>
          <w:sz w:val="22"/>
          <w:szCs w:val="22"/>
        </w:rPr>
        <w:t>Project</w:t>
      </w:r>
      <w:r w:rsidRPr="00290E3A">
        <w:rPr>
          <w:rFonts w:asciiTheme="minorHAnsi" w:hAnsiTheme="minorHAnsi" w:cstheme="minorHAnsi"/>
          <w:sz w:val="22"/>
          <w:szCs w:val="22"/>
        </w:rPr>
        <w:tab/>
      </w:r>
      <w:r>
        <w:rPr>
          <w:rFonts w:asciiTheme="minorHAnsi" w:hAnsiTheme="minorHAnsi" w:cstheme="minorHAnsi"/>
          <w:sz w:val="22"/>
          <w:szCs w:val="22"/>
        </w:rPr>
        <w:t>Type</w:t>
      </w:r>
      <w:r w:rsidRPr="00290E3A">
        <w:rPr>
          <w:rFonts w:asciiTheme="minorHAnsi" w:hAnsiTheme="minorHAnsi" w:cstheme="minorHAnsi"/>
          <w:sz w:val="22"/>
          <w:szCs w:val="22"/>
        </w:rPr>
        <w:tab/>
        <w:t xml:space="preserve">: </w:t>
      </w:r>
      <w:bookmarkStart w:id="2" w:name="_Hlk177113208"/>
      <w:r w:rsidR="00D248D4">
        <w:rPr>
          <w:rFonts w:asciiTheme="minorHAnsi" w:hAnsiTheme="minorHAnsi" w:cstheme="minorHAnsi"/>
          <w:sz w:val="22"/>
          <w:szCs w:val="22"/>
        </w:rPr>
        <w:t>Implementation</w:t>
      </w:r>
      <w:bookmarkEnd w:id="2"/>
      <w:r w:rsidR="00C53281">
        <w:rPr>
          <w:rFonts w:asciiTheme="minorHAnsi" w:hAnsiTheme="minorHAnsi" w:cstheme="minorHAnsi"/>
          <w:sz w:val="22"/>
          <w:szCs w:val="22"/>
        </w:rPr>
        <w:t xml:space="preserve"> (SAP S4 HANA 2021)</w:t>
      </w:r>
    </w:p>
    <w:p w:rsidR="00A50945" w:rsidRPr="00290E3A" w:rsidP="00A50945" w14:paraId="4F99523A" w14:textId="670FCB67">
      <w:pPr>
        <w:pStyle w:val="Standard"/>
        <w:jc w:val="both"/>
        <w:rPr>
          <w:rFonts w:asciiTheme="minorHAnsi" w:hAnsiTheme="minorHAnsi" w:cstheme="minorHAnsi"/>
          <w:sz w:val="22"/>
          <w:szCs w:val="22"/>
        </w:rPr>
      </w:pPr>
      <w:r w:rsidRPr="00290E3A">
        <w:rPr>
          <w:rFonts w:asciiTheme="minorHAnsi" w:hAnsiTheme="minorHAnsi" w:cstheme="minorHAnsi"/>
          <w:sz w:val="22"/>
          <w:szCs w:val="22"/>
        </w:rPr>
        <w:t>Organization</w:t>
      </w:r>
      <w:r>
        <w:rPr>
          <w:rFonts w:asciiTheme="minorHAnsi" w:hAnsiTheme="minorHAnsi" w:cstheme="minorHAnsi"/>
          <w:sz w:val="22"/>
          <w:szCs w:val="22"/>
        </w:rPr>
        <w:t xml:space="preserve"> </w:t>
      </w:r>
      <w:r w:rsidRPr="00290E3A">
        <w:rPr>
          <w:rFonts w:asciiTheme="minorHAnsi" w:hAnsiTheme="minorHAnsi" w:cstheme="minorHAnsi"/>
          <w:sz w:val="22"/>
          <w:szCs w:val="22"/>
        </w:rPr>
        <w:t xml:space="preserve">     </w:t>
      </w:r>
      <w:r>
        <w:rPr>
          <w:rFonts w:asciiTheme="minorHAnsi" w:hAnsiTheme="minorHAnsi" w:cstheme="minorHAnsi"/>
          <w:sz w:val="22"/>
          <w:szCs w:val="22"/>
        </w:rPr>
        <w:t xml:space="preserve">: </w:t>
      </w:r>
      <w:r w:rsidR="00FD1E72">
        <w:rPr>
          <w:rFonts w:asciiTheme="minorHAnsi" w:hAnsiTheme="minorHAnsi" w:cstheme="minorHAnsi"/>
          <w:sz w:val="22"/>
          <w:szCs w:val="22"/>
        </w:rPr>
        <w:t>IBM</w:t>
      </w:r>
    </w:p>
    <w:p w:rsidR="00A50945" w:rsidRPr="00290E3A" w:rsidP="00A50945" w14:paraId="0652D5D4" w14:textId="0461288C">
      <w:pPr>
        <w:pStyle w:val="Standard"/>
        <w:jc w:val="both"/>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sidR="006F6F99">
        <w:rPr>
          <w:rFonts w:asciiTheme="minorHAnsi" w:hAnsiTheme="minorHAnsi" w:cstheme="minorHAnsi"/>
          <w:sz w:val="22"/>
          <w:szCs w:val="22"/>
        </w:rPr>
        <w:t>May</w:t>
      </w:r>
      <w:r>
        <w:rPr>
          <w:rFonts w:asciiTheme="minorHAnsi" w:hAnsiTheme="minorHAnsi" w:cstheme="minorHAnsi"/>
          <w:sz w:val="22"/>
          <w:szCs w:val="22"/>
        </w:rPr>
        <w:t xml:space="preserve"> 2022 to </w:t>
      </w:r>
      <w:r w:rsidR="006F6F99">
        <w:rPr>
          <w:rFonts w:asciiTheme="minorHAnsi" w:hAnsiTheme="minorHAnsi" w:cstheme="minorHAnsi"/>
          <w:sz w:val="22"/>
          <w:szCs w:val="22"/>
        </w:rPr>
        <w:t xml:space="preserve">July </w:t>
      </w:r>
      <w:r w:rsidR="00DF1AD1">
        <w:rPr>
          <w:rFonts w:asciiTheme="minorHAnsi" w:hAnsiTheme="minorHAnsi" w:cstheme="minorHAnsi"/>
          <w:sz w:val="22"/>
          <w:szCs w:val="22"/>
        </w:rPr>
        <w:t>2023</w:t>
      </w:r>
    </w:p>
    <w:p w:rsidR="00A50945" w:rsidRPr="003B480D" w:rsidP="00A50945" w14:paraId="32E1D6CC" w14:textId="77777777">
      <w:pPr>
        <w:jc w:val="both"/>
        <w:rPr>
          <w:rFonts w:asciiTheme="minorHAnsi" w:hAnsiTheme="minorHAnsi" w:cstheme="minorHAnsi"/>
          <w:b/>
          <w:noProof/>
          <w:kern w:val="3"/>
          <w:sz w:val="16"/>
          <w:szCs w:val="22"/>
          <w:u w:val="single"/>
        </w:rPr>
      </w:pPr>
    </w:p>
    <w:p w:rsidR="0012198A" w:rsidP="000B2FAE" w14:paraId="1F1E6A2E" w14:textId="68D1897B">
      <w:pPr>
        <w:jc w:val="both"/>
        <w:rPr>
          <w:rFonts w:asciiTheme="minorHAnsi" w:hAnsiTheme="minorHAnsi" w:cstheme="minorHAnsi"/>
          <w:kern w:val="3"/>
          <w:sz w:val="22"/>
          <w:szCs w:val="22"/>
          <w:lang w:eastAsia="zh-CN"/>
        </w:rPr>
      </w:pPr>
      <w:r w:rsidRPr="00031A64">
        <w:rPr>
          <w:rFonts w:ascii="Calibri" w:eastAsia="MS Mincho" w:hAnsi="Calibri" w:cs="Calibri"/>
          <w:b/>
          <w:bCs/>
          <w:iCs/>
          <w:u w:val="single"/>
        </w:rPr>
        <w:t>About Client:</w:t>
      </w:r>
      <w:r w:rsidR="007846D2">
        <w:rPr>
          <w:rFonts w:ascii="Calibri" w:eastAsia="MS Mincho" w:hAnsi="Calibri" w:cs="Calibri"/>
          <w:bCs/>
          <w:iCs/>
          <w:sz w:val="22"/>
          <w:szCs w:val="22"/>
        </w:rPr>
        <w:t xml:space="preserve"> </w:t>
      </w:r>
      <w:r w:rsidRPr="00575971" w:rsidR="00575971">
        <w:rPr>
          <w:rFonts w:asciiTheme="minorHAnsi" w:hAnsiTheme="minorHAnsi" w:cstheme="minorHAnsi"/>
          <w:kern w:val="3"/>
          <w:sz w:val="22"/>
          <w:szCs w:val="22"/>
          <w:lang w:eastAsia="zh-CN"/>
        </w:rPr>
        <w:t>Unilever is a British-Dutch consumer goods company that sells a wide range of products, including foods, beverages, cleaning agents, and personal care products</w:t>
      </w:r>
      <w:r w:rsidR="00575971">
        <w:rPr>
          <w:rFonts w:asciiTheme="minorHAnsi" w:hAnsiTheme="minorHAnsi" w:cstheme="minorHAnsi"/>
          <w:kern w:val="3"/>
          <w:sz w:val="22"/>
          <w:szCs w:val="22"/>
          <w:lang w:eastAsia="zh-CN"/>
        </w:rPr>
        <w:t xml:space="preserve">. </w:t>
      </w:r>
      <w:r w:rsidRPr="00F91BFE" w:rsidR="00F91BFE">
        <w:rPr>
          <w:rFonts w:asciiTheme="minorHAnsi" w:hAnsiTheme="minorHAnsi" w:cstheme="minorHAnsi"/>
          <w:kern w:val="3"/>
          <w:sz w:val="22"/>
          <w:szCs w:val="22"/>
          <w:lang w:eastAsia="zh-CN"/>
        </w:rPr>
        <w:t>Unilever sells more than 400 brands, including 11 "billion-dollar brands" that each earn more than €1 billion annually. Some of their products include baby food, breakfast cereals, cleaning agents, dairy products, ice cream, and more</w:t>
      </w:r>
      <w:r w:rsidR="00F91BFE">
        <w:rPr>
          <w:rFonts w:asciiTheme="minorHAnsi" w:hAnsiTheme="minorHAnsi" w:cstheme="minorHAnsi"/>
          <w:kern w:val="3"/>
          <w:sz w:val="22"/>
          <w:szCs w:val="22"/>
          <w:lang w:eastAsia="zh-CN"/>
        </w:rPr>
        <w:t>.</w:t>
      </w:r>
      <w:r w:rsidRPr="00AE568C" w:rsidR="00AE568C">
        <w:rPr>
          <w:rFonts w:ascii="Arial" w:hAnsi="Arial" w:cs="Arial"/>
          <w:color w:val="C5C5D8"/>
          <w:spacing w:val="2"/>
          <w:shd w:val="clear" w:color="auto" w:fill="1F1F1F"/>
        </w:rPr>
        <w:t xml:space="preserve"> </w:t>
      </w:r>
      <w:r w:rsidRPr="00AE568C" w:rsidR="00AE568C">
        <w:rPr>
          <w:rFonts w:asciiTheme="minorHAnsi" w:hAnsiTheme="minorHAnsi" w:cstheme="minorHAnsi"/>
          <w:kern w:val="3"/>
          <w:sz w:val="22"/>
          <w:szCs w:val="22"/>
          <w:lang w:eastAsia="zh-CN"/>
        </w:rPr>
        <w:t>Unilever was formed in 1929 when British soap maker Lever Brothers merged with Dutch margarine producer Margarine Unite</w:t>
      </w:r>
      <w:r w:rsidR="00AE568C">
        <w:rPr>
          <w:rFonts w:asciiTheme="minorHAnsi" w:hAnsiTheme="minorHAnsi" w:cstheme="minorHAnsi"/>
          <w:kern w:val="3"/>
          <w:sz w:val="22"/>
          <w:szCs w:val="22"/>
          <w:lang w:eastAsia="zh-CN"/>
        </w:rPr>
        <w:t>.</w:t>
      </w:r>
    </w:p>
    <w:p w:rsidR="00372DD0" w:rsidP="000B2FAE" w14:paraId="40FE8855" w14:textId="77777777">
      <w:pPr>
        <w:jc w:val="both"/>
        <w:rPr>
          <w:rFonts w:asciiTheme="minorHAnsi" w:hAnsiTheme="minorHAnsi" w:cstheme="minorHAnsi"/>
          <w:kern w:val="3"/>
          <w:sz w:val="22"/>
          <w:szCs w:val="22"/>
          <w:lang w:eastAsia="zh-CN"/>
        </w:rPr>
      </w:pPr>
    </w:p>
    <w:p w:rsidR="00372DD0" w:rsidRPr="000B2FAE" w:rsidP="000B2FAE" w14:paraId="29912F2C" w14:textId="77777777">
      <w:pPr>
        <w:jc w:val="both"/>
        <w:rPr>
          <w:rFonts w:asciiTheme="minorHAnsi" w:hAnsiTheme="minorHAnsi" w:cstheme="minorHAnsi"/>
          <w:kern w:val="3"/>
          <w:sz w:val="22"/>
          <w:szCs w:val="22"/>
          <w:lang w:eastAsia="zh-CN"/>
        </w:rPr>
      </w:pPr>
    </w:p>
    <w:p w:rsidR="0012198A" w:rsidRPr="00290E3A" w:rsidP="0012198A" w14:paraId="3B79D2BB" w14:textId="49678DEB">
      <w:pPr>
        <w:widowControl/>
        <w:jc w:val="both"/>
        <w:rPr>
          <w:rFonts w:asciiTheme="minorHAnsi" w:hAnsiTheme="minorHAnsi" w:cstheme="minorHAnsi"/>
          <w:b/>
          <w:noProof/>
          <w:kern w:val="3"/>
          <w:sz w:val="28"/>
          <w:szCs w:val="22"/>
          <w:u w:val="single"/>
        </w:rPr>
      </w:pPr>
      <w:r>
        <w:rPr>
          <w:rFonts w:asciiTheme="minorHAnsi" w:hAnsiTheme="minorHAnsi" w:cstheme="minorHAnsi"/>
          <w:b/>
          <w:noProof/>
          <w:kern w:val="3"/>
          <w:sz w:val="28"/>
          <w:szCs w:val="22"/>
          <w:u w:val="single"/>
        </w:rPr>
        <w:t>R</w:t>
      </w:r>
      <w:r w:rsidRPr="00290E3A">
        <w:rPr>
          <w:rFonts w:asciiTheme="minorHAnsi" w:hAnsiTheme="minorHAnsi" w:cstheme="minorHAnsi"/>
          <w:b/>
          <w:noProof/>
          <w:kern w:val="3"/>
          <w:sz w:val="28"/>
          <w:szCs w:val="22"/>
          <w:u w:val="single"/>
        </w:rPr>
        <w:t>esponsibilities:</w:t>
      </w:r>
    </w:p>
    <w:p w:rsidR="0012198A" w:rsidRPr="00290E3A" w:rsidP="0012198A" w14:paraId="4B962880" w14:textId="77777777">
      <w:pPr>
        <w:widowControl/>
        <w:jc w:val="both"/>
        <w:rPr>
          <w:rFonts w:asciiTheme="minorHAnsi" w:hAnsiTheme="minorHAnsi" w:cstheme="minorHAnsi"/>
          <w:b/>
          <w:bCs/>
          <w:sz w:val="16"/>
          <w:szCs w:val="22"/>
        </w:rPr>
      </w:pPr>
    </w:p>
    <w:p w:rsidR="0012198A" w:rsidRPr="003E7608" w:rsidP="0012198A" w14:paraId="5A9C84CC"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3E7608">
        <w:rPr>
          <w:rFonts w:asciiTheme="minorHAnsi" w:hAnsiTheme="minorHAnsi" w:cstheme="minorHAnsi"/>
          <w:color w:val="000000"/>
          <w:sz w:val="22"/>
          <w:szCs w:val="22"/>
        </w:rPr>
        <w:t>Configure th</w:t>
      </w:r>
      <w:r>
        <w:rPr>
          <w:rFonts w:asciiTheme="minorHAnsi" w:hAnsiTheme="minorHAnsi" w:cstheme="minorHAnsi"/>
          <w:color w:val="000000"/>
          <w:sz w:val="22"/>
          <w:szCs w:val="22"/>
        </w:rPr>
        <w:t xml:space="preserve">e settings required for FICO are </w:t>
      </w:r>
      <w:r w:rsidRPr="003E7608">
        <w:rPr>
          <w:rFonts w:asciiTheme="minorHAnsi" w:hAnsiTheme="minorHAnsi" w:cstheme="minorHAnsi"/>
          <w:color w:val="000000"/>
          <w:sz w:val="22"/>
          <w:szCs w:val="22"/>
        </w:rPr>
        <w:t>as per Baseline configuration document.</w:t>
      </w:r>
    </w:p>
    <w:p w:rsidR="0012198A" w:rsidRPr="00467E26" w:rsidP="0012198A" w14:paraId="419F7F32" w14:textId="69FF3C5B">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Calibri" w:hAnsi="Calibri" w:cs="Calibri"/>
          <w:color w:val="000000"/>
          <w:sz w:val="22"/>
          <w:szCs w:val="22"/>
        </w:rPr>
        <w:t>Getting approvals from the business users to create RFC and</w:t>
      </w:r>
      <w:r>
        <w:rPr>
          <w:rFonts w:ascii="Calibri" w:hAnsi="Calibri" w:cs="Calibri"/>
          <w:color w:val="000000"/>
          <w:sz w:val="22"/>
          <w:szCs w:val="22"/>
        </w:rPr>
        <w:t xml:space="preserve"> </w:t>
      </w:r>
      <w:r w:rsidRPr="00467E26">
        <w:rPr>
          <w:rFonts w:ascii="Calibri" w:hAnsi="Calibri" w:cs="Calibri"/>
          <w:color w:val="000000"/>
          <w:sz w:val="22"/>
          <w:szCs w:val="22"/>
        </w:rPr>
        <w:t xml:space="preserve">in SAP </w:t>
      </w:r>
      <w:r>
        <w:rPr>
          <w:rFonts w:ascii="Calibri" w:hAnsi="Calibri" w:cs="Calibri"/>
          <w:color w:val="000000"/>
          <w:sz w:val="22"/>
          <w:szCs w:val="22"/>
        </w:rPr>
        <w:t>Service central and SLOV</w:t>
      </w:r>
      <w:r w:rsidRPr="00467E26">
        <w:rPr>
          <w:rFonts w:ascii="Calibri" w:hAnsi="Calibri" w:cs="Calibri"/>
          <w:color w:val="000000"/>
          <w:sz w:val="22"/>
          <w:szCs w:val="22"/>
        </w:rPr>
        <w:t>.</w:t>
      </w:r>
    </w:p>
    <w:p w:rsidR="0012198A" w:rsidRPr="00467E26" w:rsidP="0012198A" w14:paraId="1EDF6906"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Theme="minorHAnsi" w:hAnsiTheme="minorHAnsi" w:cstheme="minorHAnsi"/>
          <w:sz w:val="22"/>
          <w:szCs w:val="22"/>
        </w:rPr>
        <w:t>Configured</w:t>
      </w:r>
      <w:r>
        <w:rPr>
          <w:rFonts w:asciiTheme="minorHAnsi" w:hAnsiTheme="minorHAnsi" w:cstheme="minorHAnsi"/>
          <w:b/>
          <w:sz w:val="22"/>
          <w:szCs w:val="22"/>
        </w:rPr>
        <w:t xml:space="preserve"> </w:t>
      </w:r>
      <w:r>
        <w:rPr>
          <w:rFonts w:asciiTheme="minorHAnsi" w:hAnsiTheme="minorHAnsi" w:cstheme="minorHAnsi"/>
          <w:sz w:val="22"/>
          <w:szCs w:val="22"/>
        </w:rPr>
        <w:t xml:space="preserve">GL Accounting, Accounts Payable, </w:t>
      </w:r>
      <w:r w:rsidRPr="00467E26">
        <w:rPr>
          <w:rFonts w:asciiTheme="minorHAnsi" w:hAnsiTheme="minorHAnsi" w:cstheme="minorHAnsi"/>
          <w:sz w:val="22"/>
          <w:szCs w:val="22"/>
        </w:rPr>
        <w:t>Accounts Receivable</w:t>
      </w:r>
      <w:r>
        <w:rPr>
          <w:rFonts w:asciiTheme="minorHAnsi" w:hAnsiTheme="minorHAnsi" w:cstheme="minorHAnsi"/>
          <w:sz w:val="22"/>
          <w:szCs w:val="22"/>
        </w:rPr>
        <w:t xml:space="preserve"> and Taxation</w:t>
      </w:r>
      <w:r w:rsidRPr="00467E26">
        <w:rPr>
          <w:rFonts w:asciiTheme="minorHAnsi" w:hAnsiTheme="minorHAnsi" w:cstheme="minorHAnsi"/>
          <w:sz w:val="22"/>
          <w:szCs w:val="22"/>
        </w:rPr>
        <w:t>.</w:t>
      </w:r>
    </w:p>
    <w:p w:rsidR="0012198A" w:rsidRPr="00F106D6" w:rsidP="0012198A" w14:paraId="7BCCC612"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F106D6">
        <w:rPr>
          <w:rFonts w:asciiTheme="minorHAnsi" w:hAnsiTheme="minorHAnsi" w:cstheme="minorHAnsi"/>
          <w:color w:val="000000"/>
          <w:sz w:val="22"/>
          <w:szCs w:val="22"/>
        </w:rPr>
        <w:t>Configured and customized the company code, fiscal year variant, posting periods, document types, and document number ranges, posting keys, field status variants.</w:t>
      </w:r>
    </w:p>
    <w:p w:rsidR="0012198A" w:rsidP="0012198A" w14:paraId="79D797E6"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Involved in Unit testing and Integration testing.</w:t>
      </w:r>
    </w:p>
    <w:p w:rsidR="0012198A" w:rsidRPr="00D06DF6" w:rsidP="0012198A" w14:paraId="5EEB3A07"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 xml:space="preserve">Maintained documents </w:t>
      </w:r>
      <w:r>
        <w:rPr>
          <w:rFonts w:ascii="Calibri" w:hAnsi="Calibri" w:cs="Times New Roman"/>
          <w:color w:val="000000"/>
        </w:rPr>
        <w:t>T</w:t>
      </w:r>
      <w:r w:rsidRPr="00D06DF6">
        <w:rPr>
          <w:rFonts w:ascii="Calibri" w:hAnsi="Calibri" w:cs="Times New Roman"/>
          <w:color w:val="000000"/>
        </w:rPr>
        <w:t xml:space="preserve">est cases and </w:t>
      </w:r>
      <w:r>
        <w:rPr>
          <w:rFonts w:ascii="Calibri" w:hAnsi="Calibri" w:cs="Times New Roman"/>
          <w:color w:val="000000"/>
        </w:rPr>
        <w:t>T</w:t>
      </w:r>
      <w:r w:rsidRPr="00D06DF6">
        <w:rPr>
          <w:rFonts w:ascii="Calibri" w:hAnsi="Calibri" w:cs="Times New Roman"/>
          <w:color w:val="000000"/>
        </w:rPr>
        <w:t xml:space="preserve">est </w:t>
      </w:r>
      <w:r>
        <w:rPr>
          <w:rFonts w:ascii="Calibri" w:hAnsi="Calibri" w:cs="Times New Roman"/>
          <w:color w:val="000000"/>
        </w:rPr>
        <w:t>S</w:t>
      </w:r>
      <w:r w:rsidRPr="00D06DF6">
        <w:rPr>
          <w:rFonts w:ascii="Calibri" w:hAnsi="Calibri" w:cs="Times New Roman"/>
          <w:color w:val="000000"/>
        </w:rPr>
        <w:t>cripts.</w:t>
      </w:r>
    </w:p>
    <w:p w:rsidR="0012198A" w:rsidRPr="00F106D6" w:rsidP="0012198A" w14:paraId="011E18E8"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prepare Cutover simulation plan &amp; simulation of Cutover activities.</w:t>
      </w:r>
    </w:p>
    <w:p w:rsidR="0012198A" w:rsidP="0012198A" w14:paraId="7AAE2125"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Post implementation Support activities</w:t>
      </w:r>
      <w:r w:rsidRPr="00F106D6">
        <w:rPr>
          <w:rFonts w:asciiTheme="minorHAnsi" w:hAnsiTheme="minorHAnsi" w:cstheme="minorHAnsi"/>
          <w:color w:val="000000"/>
          <w:sz w:val="22"/>
          <w:szCs w:val="22"/>
        </w:rPr>
        <w:t>.</w:t>
      </w:r>
    </w:p>
    <w:p w:rsidR="00C37C83" w:rsidRPr="00FD1E72" w:rsidP="00FD1E72" w14:paraId="05111FBD" w14:textId="48FF5EC0">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157A64">
        <w:rPr>
          <w:rFonts w:asciiTheme="minorHAnsi" w:hAnsiTheme="minorHAnsi" w:cstheme="minorHAnsi"/>
          <w:color w:val="000000"/>
          <w:sz w:val="22"/>
          <w:szCs w:val="22"/>
        </w:rPr>
        <w:t>Coordinating with BASIS team to move the Transport Requests into production environment.</w:t>
      </w:r>
    </w:p>
    <w:p w:rsidR="00AF5B42" w:rsidRPr="008416F7" w:rsidP="00FD1E72" w14:paraId="10BAC400" w14:textId="63FB0EC6">
      <w:pPr>
        <w:pStyle w:val="NormalBold"/>
        <w:spacing w:before="0" w:after="0"/>
        <w:jc w:val="left"/>
        <w:rPr>
          <w:rFonts w:ascii="Cambria" w:hAnsi="Cambria" w:cstheme="minorHAnsi"/>
          <w:color w:val="000000" w:themeColor="text1"/>
        </w:rPr>
      </w:pPr>
      <w:r>
        <w:rPr>
          <w:noProof/>
        </w:rPr>
        <w:drawing>
          <wp:inline distT="0" distB="0" distL="0" distR="0">
            <wp:extent cx="5943600" cy="571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11496" name="Picture 30"/>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4A3A71" w:rsidRPr="00166047" w:rsidP="006E0927" w14:paraId="67FDE813" w14:textId="77777777">
      <w:pPr>
        <w:jc w:val="both"/>
        <w:rPr>
          <w:rFonts w:asciiTheme="minorHAnsi" w:hAnsiTheme="minorHAnsi" w:cstheme="minorHAnsi"/>
          <w:b/>
          <w:noProof/>
          <w:kern w:val="3"/>
          <w:sz w:val="16"/>
          <w:szCs w:val="22"/>
          <w:u w:val="single"/>
        </w:rPr>
      </w:pPr>
    </w:p>
    <w:p w:rsidR="006E0927" w:rsidRPr="003042FC" w:rsidP="006E0927" w14:paraId="12BD03F6" w14:textId="265BA3B6">
      <w:pPr>
        <w:jc w:val="both"/>
        <w:rPr>
          <w:rFonts w:asciiTheme="minorHAnsi" w:hAnsiTheme="minorHAnsi" w:cstheme="minorHAnsi"/>
          <w:b/>
          <w:noProof/>
          <w:kern w:val="3"/>
          <w:sz w:val="28"/>
          <w:szCs w:val="22"/>
        </w:rPr>
      </w:pPr>
      <w:r>
        <w:rPr>
          <w:rFonts w:asciiTheme="minorHAnsi" w:hAnsiTheme="minorHAnsi" w:cstheme="minorHAnsi"/>
          <w:b/>
          <w:noProof/>
          <w:kern w:val="3"/>
          <w:sz w:val="28"/>
          <w:szCs w:val="22"/>
        </w:rPr>
        <w:t>2</w:t>
      </w:r>
      <w:r w:rsidR="003042FC">
        <w:rPr>
          <w:rFonts w:asciiTheme="minorHAnsi" w:hAnsiTheme="minorHAnsi" w:cstheme="minorHAnsi"/>
          <w:b/>
          <w:noProof/>
          <w:kern w:val="3"/>
          <w:sz w:val="28"/>
          <w:szCs w:val="22"/>
        </w:rPr>
        <w:t xml:space="preserve">. </w:t>
      </w:r>
      <w:r w:rsidRPr="003042FC">
        <w:rPr>
          <w:rFonts w:asciiTheme="minorHAnsi" w:hAnsiTheme="minorHAnsi" w:cstheme="minorHAnsi"/>
          <w:b/>
          <w:noProof/>
          <w:kern w:val="3"/>
          <w:sz w:val="28"/>
          <w:szCs w:val="22"/>
        </w:rPr>
        <w:t>Project</w:t>
      </w:r>
      <w:r w:rsidR="003042FC">
        <w:rPr>
          <w:rFonts w:asciiTheme="minorHAnsi" w:hAnsiTheme="minorHAnsi" w:cstheme="minorHAnsi"/>
          <w:b/>
          <w:noProof/>
          <w:kern w:val="3"/>
          <w:sz w:val="28"/>
          <w:szCs w:val="22"/>
        </w:rPr>
        <w:t xml:space="preserve"> </w:t>
      </w:r>
      <w:r w:rsidR="001B0B51">
        <w:rPr>
          <w:rFonts w:asciiTheme="minorHAnsi" w:hAnsiTheme="minorHAnsi" w:cstheme="minorHAnsi"/>
          <w:b/>
          <w:noProof/>
          <w:kern w:val="3"/>
          <w:sz w:val="28"/>
          <w:szCs w:val="22"/>
        </w:rPr>
        <w:t>–</w:t>
      </w:r>
      <w:r w:rsidR="003042FC">
        <w:rPr>
          <w:rFonts w:asciiTheme="minorHAnsi" w:hAnsiTheme="minorHAnsi" w:cstheme="minorHAnsi"/>
          <w:b/>
          <w:noProof/>
          <w:kern w:val="3"/>
          <w:sz w:val="28"/>
          <w:szCs w:val="22"/>
        </w:rPr>
        <w:t xml:space="preserve"> </w:t>
      </w:r>
      <w:r w:rsidR="00D16CF2">
        <w:rPr>
          <w:rFonts w:asciiTheme="minorHAnsi" w:hAnsiTheme="minorHAnsi" w:cstheme="minorHAnsi"/>
          <w:b/>
          <w:noProof/>
          <w:sz w:val="28"/>
          <w:szCs w:val="22"/>
        </w:rPr>
        <w:t>PINNACLE</w:t>
      </w:r>
      <w:r w:rsidR="002A43BA">
        <w:rPr>
          <w:rFonts w:asciiTheme="minorHAnsi" w:hAnsiTheme="minorHAnsi" w:cstheme="minorHAnsi"/>
          <w:b/>
          <w:noProof/>
          <w:sz w:val="28"/>
          <w:szCs w:val="22"/>
        </w:rPr>
        <w:t xml:space="preserve"> </w:t>
      </w:r>
      <w:r w:rsidR="00DF6D12">
        <w:rPr>
          <w:rFonts w:asciiTheme="minorHAnsi" w:hAnsiTheme="minorHAnsi" w:cstheme="minorHAnsi"/>
          <w:b/>
          <w:noProof/>
          <w:sz w:val="28"/>
          <w:szCs w:val="22"/>
        </w:rPr>
        <w:t>(</w:t>
      </w:r>
      <w:r w:rsidR="00EB376D">
        <w:rPr>
          <w:rFonts w:asciiTheme="minorHAnsi" w:hAnsiTheme="minorHAnsi" w:cstheme="minorHAnsi"/>
          <w:b/>
          <w:noProof/>
          <w:sz w:val="28"/>
          <w:szCs w:val="22"/>
        </w:rPr>
        <w:t xml:space="preserve">S4 </w:t>
      </w:r>
      <w:r w:rsidRPr="00DF6D12" w:rsidR="00DF6D12">
        <w:rPr>
          <w:rFonts w:asciiTheme="minorHAnsi" w:hAnsiTheme="minorHAnsi" w:cstheme="minorHAnsi"/>
          <w:b/>
          <w:noProof/>
          <w:sz w:val="28"/>
          <w:szCs w:val="22"/>
        </w:rPr>
        <w:t>HANA Implementation</w:t>
      </w:r>
      <w:r w:rsidR="00DF6D12">
        <w:rPr>
          <w:rFonts w:asciiTheme="minorHAnsi" w:hAnsiTheme="minorHAnsi" w:cstheme="minorHAnsi"/>
          <w:b/>
          <w:noProof/>
          <w:sz w:val="28"/>
          <w:szCs w:val="22"/>
        </w:rPr>
        <w:t>)</w:t>
      </w:r>
    </w:p>
    <w:p w:rsidR="003042FC" w:rsidRPr="00290E3A" w:rsidP="006E0927" w14:paraId="784DACC9" w14:textId="77777777">
      <w:pPr>
        <w:jc w:val="both"/>
        <w:rPr>
          <w:rFonts w:asciiTheme="minorHAnsi" w:hAnsiTheme="minorHAnsi" w:cstheme="minorHAnsi"/>
          <w:b/>
          <w:noProof/>
          <w:kern w:val="3"/>
          <w:sz w:val="28"/>
          <w:szCs w:val="22"/>
          <w:u w:val="single"/>
        </w:rPr>
      </w:pPr>
      <w:r>
        <w:rPr>
          <w:rFonts w:asciiTheme="minorHAnsi" w:hAnsiTheme="minorHAnsi" w:cstheme="minorHAnsi"/>
          <w:noProof/>
        </w:rPr>
        <w:drawing>
          <wp:inline distT="0" distB="0" distL="0" distR="0">
            <wp:extent cx="5943600" cy="571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3164" name="Picture 34"/>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57275A" w:rsidRPr="00290E3A" w:rsidP="006E0927" w14:paraId="56EA929B" w14:textId="77777777">
      <w:pPr>
        <w:jc w:val="both"/>
        <w:rPr>
          <w:rFonts w:asciiTheme="minorHAnsi" w:hAnsiTheme="minorHAnsi" w:cstheme="minorHAnsi"/>
          <w:b/>
          <w:bCs/>
          <w:sz w:val="14"/>
          <w:szCs w:val="22"/>
          <w:u w:val="single"/>
          <w:lang w:val="en-GB"/>
        </w:rPr>
      </w:pPr>
    </w:p>
    <w:p w:rsidR="00482336" w:rsidRPr="00290E3A" w:rsidP="00482336" w14:paraId="00071A41" w14:textId="0B945ED2">
      <w:pPr>
        <w:pStyle w:val="Standard"/>
        <w:jc w:val="both"/>
        <w:rPr>
          <w:rFonts w:asciiTheme="minorHAnsi" w:hAnsiTheme="minorHAnsi" w:cstheme="minorHAnsi"/>
          <w:sz w:val="22"/>
          <w:szCs w:val="22"/>
        </w:rPr>
      </w:pPr>
      <w:r w:rsidRPr="00290E3A">
        <w:rPr>
          <w:rFonts w:asciiTheme="minorHAnsi" w:hAnsiTheme="minorHAnsi" w:cstheme="minorHAnsi"/>
          <w:sz w:val="22"/>
          <w:szCs w:val="22"/>
        </w:rPr>
        <w:t>Project</w:t>
      </w:r>
      <w:r w:rsidRPr="00290E3A">
        <w:rPr>
          <w:rFonts w:asciiTheme="minorHAnsi" w:hAnsiTheme="minorHAnsi" w:cstheme="minorHAnsi"/>
          <w:sz w:val="22"/>
          <w:szCs w:val="22"/>
        </w:rPr>
        <w:tab/>
      </w:r>
      <w:r w:rsidR="00A119FE">
        <w:rPr>
          <w:rFonts w:asciiTheme="minorHAnsi" w:hAnsiTheme="minorHAnsi" w:cstheme="minorHAnsi"/>
          <w:sz w:val="22"/>
          <w:szCs w:val="22"/>
        </w:rPr>
        <w:t>Type</w:t>
      </w:r>
      <w:r w:rsidRPr="00290E3A">
        <w:rPr>
          <w:rFonts w:asciiTheme="minorHAnsi" w:hAnsiTheme="minorHAnsi" w:cstheme="minorHAnsi"/>
          <w:sz w:val="22"/>
          <w:szCs w:val="22"/>
        </w:rPr>
        <w:tab/>
        <w:t xml:space="preserve">: </w:t>
      </w:r>
      <w:r w:rsidR="007A28B2">
        <w:rPr>
          <w:rFonts w:asciiTheme="minorHAnsi" w:hAnsiTheme="minorHAnsi" w:cstheme="minorHAnsi"/>
          <w:sz w:val="22"/>
          <w:szCs w:val="22"/>
        </w:rPr>
        <w:t xml:space="preserve">S4 </w:t>
      </w:r>
      <w:bookmarkStart w:id="3" w:name="_Hlk177068359"/>
      <w:r w:rsidR="007A28B2">
        <w:rPr>
          <w:rFonts w:asciiTheme="minorHAnsi" w:hAnsiTheme="minorHAnsi" w:cstheme="minorHAnsi"/>
          <w:sz w:val="22"/>
          <w:szCs w:val="22"/>
        </w:rPr>
        <w:t xml:space="preserve">HANA </w:t>
      </w:r>
      <w:r w:rsidR="000B2FAE">
        <w:rPr>
          <w:rFonts w:asciiTheme="minorHAnsi" w:hAnsiTheme="minorHAnsi" w:cstheme="minorHAnsi"/>
          <w:sz w:val="22"/>
          <w:szCs w:val="22"/>
        </w:rPr>
        <w:t xml:space="preserve">Implementation </w:t>
      </w:r>
      <w:bookmarkEnd w:id="3"/>
      <w:r w:rsidR="00F80CDC">
        <w:rPr>
          <w:rFonts w:asciiTheme="minorHAnsi" w:hAnsiTheme="minorHAnsi" w:cstheme="minorHAnsi"/>
          <w:sz w:val="22"/>
          <w:szCs w:val="22"/>
        </w:rPr>
        <w:t>(SAP S4 HANA 2021)</w:t>
      </w:r>
    </w:p>
    <w:p w:rsidR="00482336" w:rsidRPr="00290E3A" w:rsidP="00482336" w14:paraId="2B86F034" w14:textId="77EBD9E3">
      <w:pPr>
        <w:pStyle w:val="Standard"/>
        <w:jc w:val="both"/>
        <w:rPr>
          <w:rFonts w:asciiTheme="minorHAnsi" w:hAnsiTheme="minorHAnsi" w:cstheme="minorHAnsi"/>
          <w:sz w:val="22"/>
          <w:szCs w:val="22"/>
        </w:rPr>
      </w:pPr>
      <w:r w:rsidRPr="00290E3A">
        <w:rPr>
          <w:rFonts w:asciiTheme="minorHAnsi" w:hAnsiTheme="minorHAnsi" w:cstheme="minorHAnsi"/>
          <w:sz w:val="22"/>
          <w:szCs w:val="22"/>
        </w:rPr>
        <w:t xml:space="preserve">Organization    </w:t>
      </w:r>
      <w:r w:rsidR="008E2CFB">
        <w:rPr>
          <w:rFonts w:asciiTheme="minorHAnsi" w:hAnsiTheme="minorHAnsi" w:cstheme="minorHAnsi"/>
          <w:sz w:val="22"/>
          <w:szCs w:val="22"/>
        </w:rPr>
        <w:t xml:space="preserve">  :</w:t>
      </w:r>
      <w:r w:rsidR="007B6BFD">
        <w:rPr>
          <w:rFonts w:asciiTheme="minorHAnsi" w:hAnsiTheme="minorHAnsi" w:cstheme="minorHAnsi"/>
          <w:sz w:val="22"/>
          <w:szCs w:val="22"/>
        </w:rPr>
        <w:t xml:space="preserve"> </w:t>
      </w:r>
      <w:r w:rsidR="008E2CFB">
        <w:rPr>
          <w:rFonts w:asciiTheme="minorHAnsi" w:hAnsiTheme="minorHAnsi" w:cstheme="minorHAnsi"/>
          <w:sz w:val="22"/>
          <w:szCs w:val="22"/>
        </w:rPr>
        <w:t>IBM</w:t>
      </w:r>
    </w:p>
    <w:p w:rsidR="003042FC" w:rsidP="00855DDD" w14:paraId="1B58AA9D" w14:textId="59CF9F19">
      <w:pPr>
        <w:pStyle w:val="Standard"/>
        <w:jc w:val="both"/>
        <w:rPr>
          <w:rFonts w:asciiTheme="minorHAnsi" w:hAnsiTheme="minorHAnsi" w:cstheme="minorHAnsi"/>
          <w:bCs/>
          <w:sz w:val="22"/>
          <w:szCs w:val="22"/>
        </w:rPr>
      </w:pPr>
      <w:r>
        <w:rPr>
          <w:rFonts w:asciiTheme="minorHAnsi" w:hAnsiTheme="minorHAnsi" w:cstheme="minorHAnsi"/>
          <w:sz w:val="22"/>
          <w:szCs w:val="22"/>
        </w:rPr>
        <w:t>Duration</w:t>
      </w:r>
      <w:r w:rsidR="006F6F99">
        <w:rPr>
          <w:rFonts w:asciiTheme="minorHAnsi" w:hAnsiTheme="minorHAnsi" w:cstheme="minorHAnsi"/>
          <w:sz w:val="22"/>
          <w:szCs w:val="22"/>
        </w:rPr>
        <w:tab/>
        <w:t>: March</w:t>
      </w:r>
      <w:r w:rsidR="006F6F99">
        <w:rPr>
          <w:rFonts w:asciiTheme="minorHAnsi" w:hAnsiTheme="minorHAnsi" w:cstheme="minorHAnsi"/>
          <w:sz w:val="22"/>
          <w:szCs w:val="22"/>
        </w:rPr>
        <w:tab/>
        <w:t>2021 to</w:t>
      </w:r>
      <w:r w:rsidR="006F6F99">
        <w:rPr>
          <w:rFonts w:asciiTheme="minorHAnsi" w:hAnsiTheme="minorHAnsi" w:cstheme="minorHAnsi"/>
          <w:sz w:val="22"/>
          <w:szCs w:val="22"/>
        </w:rPr>
        <w:tab/>
        <w:t>April2022</w:t>
      </w:r>
      <w:r w:rsidR="0012198A">
        <w:rPr>
          <w:rFonts w:asciiTheme="minorHAnsi" w:hAnsiTheme="minorHAnsi" w:cstheme="minorHAnsi"/>
          <w:b/>
          <w:szCs w:val="22"/>
          <w:u w:val="single"/>
        </w:rPr>
        <w:br/>
      </w:r>
      <w:r w:rsidRPr="00444623" w:rsidR="00444623">
        <w:rPr>
          <w:rFonts w:asciiTheme="minorHAnsi" w:hAnsiTheme="minorHAnsi" w:cstheme="minorHAnsi"/>
          <w:b/>
          <w:szCs w:val="22"/>
          <w:u w:val="single"/>
        </w:rPr>
        <w:t>About Client:</w:t>
      </w:r>
      <w:r w:rsidRPr="00444623" w:rsidR="00444623">
        <w:rPr>
          <w:rFonts w:asciiTheme="minorHAnsi" w:hAnsiTheme="minorHAnsi" w:cstheme="minorHAnsi"/>
          <w:sz w:val="22"/>
          <w:szCs w:val="22"/>
        </w:rPr>
        <w:t xml:space="preserve"> </w:t>
      </w:r>
      <w:bookmarkStart w:id="4" w:name="_Hlk177115082"/>
      <w:r w:rsidRPr="002A43BA" w:rsidR="002A43BA">
        <w:rPr>
          <w:rFonts w:asciiTheme="minorHAnsi" w:hAnsiTheme="minorHAnsi" w:cstheme="minorHAnsi"/>
          <w:bCs/>
          <w:sz w:val="22"/>
          <w:szCs w:val="22"/>
        </w:rPr>
        <w:t xml:space="preserve">There are multiple matches for </w:t>
      </w:r>
      <w:r w:rsidRPr="002A43BA" w:rsidR="008E2CFB">
        <w:rPr>
          <w:rFonts w:asciiTheme="minorHAnsi" w:hAnsiTheme="minorHAnsi" w:cstheme="minorHAnsi"/>
          <w:bCs/>
          <w:sz w:val="22"/>
          <w:szCs w:val="22"/>
        </w:rPr>
        <w:t>pinnacle</w:t>
      </w:r>
      <w:r w:rsidRPr="002A43BA" w:rsidR="002A43BA">
        <w:rPr>
          <w:rFonts w:asciiTheme="minorHAnsi" w:hAnsiTheme="minorHAnsi" w:cstheme="minorHAnsi"/>
          <w:bCs/>
          <w:sz w:val="22"/>
          <w:szCs w:val="22"/>
        </w:rPr>
        <w:t>, including a corporate banking platform, an online gaming website, and a word</w:t>
      </w:r>
      <w:r w:rsidR="002A43BA">
        <w:rPr>
          <w:rFonts w:asciiTheme="minorHAnsi" w:hAnsiTheme="minorHAnsi" w:cstheme="minorHAnsi"/>
          <w:bCs/>
          <w:sz w:val="22"/>
          <w:szCs w:val="22"/>
        </w:rPr>
        <w:t xml:space="preserve">. </w:t>
      </w:r>
      <w:r w:rsidRPr="00A935BE" w:rsidR="00A935BE">
        <w:rPr>
          <w:rFonts w:asciiTheme="minorHAnsi" w:hAnsiTheme="minorHAnsi" w:cstheme="minorHAnsi"/>
          <w:bCs/>
          <w:sz w:val="22"/>
          <w:szCs w:val="22"/>
        </w:rPr>
        <w:t>A corporate online and mobile banking platform that provides a customizable banking experience. It offers treasury management services and tools to help companies manage their cash and make decisions. PINACLE is available on PCs, Macs, tablets, and phones</w:t>
      </w:r>
      <w:r w:rsidR="00A935BE">
        <w:rPr>
          <w:rFonts w:asciiTheme="minorHAnsi" w:hAnsiTheme="minorHAnsi" w:cstheme="minorHAnsi"/>
          <w:bCs/>
          <w:sz w:val="22"/>
          <w:szCs w:val="22"/>
        </w:rPr>
        <w:t xml:space="preserve">. </w:t>
      </w:r>
      <w:r w:rsidRPr="00670C72" w:rsidR="00670C72">
        <w:rPr>
          <w:rFonts w:asciiTheme="minorHAnsi" w:hAnsiTheme="minorHAnsi" w:cstheme="minorHAnsi"/>
          <w:bCs/>
          <w:sz w:val="22"/>
          <w:szCs w:val="22"/>
        </w:rPr>
        <w:t>An online sportsbook that was founded in 1998. Pinnacle Sports rebranded to Pinnacle in 2016 after acquiring the pinnacle</w:t>
      </w:r>
    </w:p>
    <w:bookmarkEnd w:id="4"/>
    <w:p w:rsidR="00670C72" w:rsidP="002A43BA" w14:paraId="4FE671EC" w14:textId="77777777">
      <w:pPr>
        <w:pStyle w:val="Standard"/>
        <w:jc w:val="both"/>
        <w:rPr>
          <w:rFonts w:asciiTheme="minorHAnsi" w:hAnsiTheme="minorHAnsi" w:cstheme="minorHAnsi"/>
          <w:bCs/>
          <w:sz w:val="22"/>
          <w:szCs w:val="22"/>
        </w:rPr>
      </w:pPr>
    </w:p>
    <w:p w:rsidR="00670C72" w:rsidP="002A43BA" w14:paraId="51C4BAB6" w14:textId="036FE829">
      <w:pPr>
        <w:pStyle w:val="Standard"/>
        <w:jc w:val="both"/>
        <w:rPr>
          <w:rFonts w:ascii="Arial" w:hAnsi="Arial" w:cs="Arial"/>
          <w:color w:val="202122"/>
          <w:sz w:val="21"/>
          <w:szCs w:val="21"/>
        </w:rPr>
      </w:pPr>
      <w:bookmarkStart w:id="5" w:name="_Hlk177115092"/>
      <w:r w:rsidRPr="00C21658">
        <w:rPr>
          <w:rFonts w:ascii="Arial" w:hAnsi="Arial" w:cs="Arial"/>
          <w:color w:val="202122"/>
          <w:sz w:val="21"/>
          <w:szCs w:val="21"/>
        </w:rPr>
        <w:t>A noun that means an upright architectural formation that usually ends in a small spire. It can also mean a structure or formation that suggests a pinnacle, or a lofty peak. It can also mean the highest point of development or achievement</w:t>
      </w:r>
    </w:p>
    <w:bookmarkEnd w:id="5"/>
    <w:p w:rsidR="00C21658" w:rsidRPr="001F51FB" w:rsidP="002A43BA" w14:paraId="169ACD5E" w14:textId="77777777">
      <w:pPr>
        <w:pStyle w:val="Standard"/>
        <w:jc w:val="both"/>
        <w:rPr>
          <w:rFonts w:ascii="Arial" w:hAnsi="Arial" w:cs="Arial"/>
          <w:color w:val="202122"/>
          <w:sz w:val="21"/>
          <w:szCs w:val="21"/>
        </w:rPr>
      </w:pPr>
    </w:p>
    <w:p w:rsidR="006E0927" w:rsidP="00290E3A" w14:paraId="3395FE29" w14:textId="03271A32">
      <w:pPr>
        <w:pStyle w:val="Standard"/>
        <w:jc w:val="both"/>
        <w:rPr>
          <w:rFonts w:asciiTheme="minorHAnsi" w:hAnsiTheme="minorHAnsi" w:cstheme="minorHAnsi"/>
          <w:b/>
          <w:noProof/>
          <w:sz w:val="28"/>
          <w:szCs w:val="22"/>
          <w:u w:val="single"/>
          <w:lang w:eastAsia="en-US"/>
        </w:rPr>
      </w:pPr>
      <w:r w:rsidRPr="00290E3A">
        <w:rPr>
          <w:rFonts w:asciiTheme="minorHAnsi" w:hAnsiTheme="minorHAnsi" w:cstheme="minorHAnsi"/>
          <w:b/>
          <w:noProof/>
          <w:sz w:val="28"/>
          <w:szCs w:val="22"/>
          <w:u w:val="single"/>
          <w:lang w:eastAsia="en-US"/>
        </w:rPr>
        <w:t>Responsibilities:</w:t>
      </w:r>
    </w:p>
    <w:p w:rsidR="001F51FB" w:rsidP="001F51FB" w14:paraId="441B6124" w14:textId="430D2D31">
      <w:pPr>
        <w:pStyle w:val="NormalBold"/>
        <w:numPr>
          <w:ilvl w:val="0"/>
          <w:numId w:val="16"/>
        </w:numPr>
        <w:spacing w:before="0" w:after="0"/>
        <w:jc w:val="left"/>
        <w:rPr>
          <w:rFonts w:ascii="Calibri" w:hAnsi="Calibri" w:cs="Calibri"/>
          <w:b w:val="0"/>
          <w:sz w:val="22"/>
          <w:szCs w:val="24"/>
        </w:rPr>
      </w:pPr>
      <w:bookmarkStart w:id="6" w:name="_Hlk177115108"/>
      <w:r>
        <w:rPr>
          <w:rFonts w:ascii="Calibri" w:hAnsi="Calibri" w:cs="Calibri"/>
          <w:b w:val="0"/>
          <w:sz w:val="22"/>
          <w:szCs w:val="24"/>
        </w:rPr>
        <w:t xml:space="preserve">Worked in </w:t>
      </w:r>
      <w:r w:rsidR="00E336F2">
        <w:rPr>
          <w:rFonts w:ascii="Calibri" w:hAnsi="Calibri" w:cs="Calibri"/>
          <w:b w:val="0"/>
          <w:sz w:val="22"/>
          <w:szCs w:val="24"/>
        </w:rPr>
        <w:t>Design</w:t>
      </w:r>
      <w:r>
        <w:rPr>
          <w:rFonts w:ascii="Calibri" w:hAnsi="Calibri" w:cs="Calibri"/>
          <w:b w:val="0"/>
          <w:sz w:val="22"/>
          <w:szCs w:val="24"/>
        </w:rPr>
        <w:t xml:space="preserve"> phase involved in SANDBOX Configuration as per client input and involved in workshop related to Organization structure, GL, AP, AR, AA.</w:t>
      </w:r>
    </w:p>
    <w:p w:rsidR="001F51FB" w:rsidP="001F51FB" w14:paraId="7FF371D0" w14:textId="1420A9B6">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Specific focus is on S/4 HANA as applied to Finance (FI) and Integration with other modules like FI-MM, FI-SD</w:t>
      </w:r>
    </w:p>
    <w:p w:rsidR="001F51FB" w:rsidRPr="001F51FB" w:rsidP="001F51FB" w14:paraId="62400724" w14:textId="0A4D1D2C">
      <w:pPr>
        <w:pStyle w:val="NormalBold"/>
        <w:numPr>
          <w:ilvl w:val="0"/>
          <w:numId w:val="16"/>
        </w:numPr>
        <w:spacing w:before="0" w:after="0"/>
        <w:jc w:val="left"/>
        <w:rPr>
          <w:rFonts w:ascii="Calibri" w:hAnsi="Calibri" w:cs="Calibri"/>
          <w:b w:val="0"/>
          <w:sz w:val="22"/>
          <w:szCs w:val="24"/>
        </w:rPr>
      </w:pPr>
      <w:r>
        <w:rPr>
          <w:rFonts w:ascii="Calibri" w:hAnsi="Calibri" w:cs="Calibri"/>
          <w:b w:val="0"/>
          <w:sz w:val="22"/>
          <w:szCs w:val="24"/>
        </w:rPr>
        <w:t>Worked in Foreign currency revaluation setup, Document splitting, Ledger setup.</w:t>
      </w:r>
    </w:p>
    <w:p w:rsidR="001F51FB" w:rsidRPr="001F51FB" w:rsidP="001F51FB" w14:paraId="39624547" w14:textId="77777777">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Excellent configuration and training skills in General Ledger, Accounts Payable, Accounts Receivable, Asset Accounting, Electronic Bank Statement (EBS), Cost Center Accounting, Profit Center Accounting, &amp; Internal Orders.</w:t>
      </w:r>
    </w:p>
    <w:p w:rsidR="001F51FB" w:rsidRPr="001F51FB" w:rsidP="001F51FB" w14:paraId="0A08936E" w14:textId="2ABCA602">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 xml:space="preserve">Uses testing methodologies, </w:t>
      </w:r>
      <w:r w:rsidRPr="001F51FB" w:rsidR="001A5FA5">
        <w:rPr>
          <w:rFonts w:ascii="Calibri" w:hAnsi="Calibri" w:cs="Calibri"/>
          <w:b w:val="0"/>
          <w:sz w:val="22"/>
          <w:szCs w:val="24"/>
        </w:rPr>
        <w:t>processes,</w:t>
      </w:r>
      <w:r w:rsidRPr="001F51FB">
        <w:rPr>
          <w:rFonts w:ascii="Calibri" w:hAnsi="Calibri" w:cs="Calibri"/>
          <w:b w:val="0"/>
          <w:sz w:val="22"/>
          <w:szCs w:val="24"/>
        </w:rPr>
        <w:t xml:space="preserve"> and tools for testing of functionality, including unit, integration, system, </w:t>
      </w:r>
      <w:r w:rsidRPr="001F51FB" w:rsidR="001A5FA5">
        <w:rPr>
          <w:rFonts w:ascii="Calibri" w:hAnsi="Calibri" w:cs="Calibri"/>
          <w:b w:val="0"/>
          <w:sz w:val="22"/>
          <w:szCs w:val="24"/>
        </w:rPr>
        <w:t>regression,</w:t>
      </w:r>
      <w:r w:rsidRPr="001F51FB">
        <w:rPr>
          <w:rFonts w:ascii="Calibri" w:hAnsi="Calibri" w:cs="Calibri"/>
          <w:b w:val="0"/>
          <w:sz w:val="22"/>
          <w:szCs w:val="24"/>
        </w:rPr>
        <w:t xml:space="preserve"> and dry run testing.</w:t>
      </w:r>
    </w:p>
    <w:p w:rsidR="001F51FB" w:rsidRPr="001F51FB" w:rsidP="001F51FB" w14:paraId="060CA640" w14:textId="5A452811">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 xml:space="preserve">Designs and develops test plans (e.g., test objectives, test cases, test data, test scripts) for executing unit, integration, </w:t>
      </w:r>
      <w:r w:rsidRPr="001F51FB" w:rsidR="001A5FA5">
        <w:rPr>
          <w:rFonts w:ascii="Calibri" w:hAnsi="Calibri" w:cs="Calibri"/>
          <w:b w:val="0"/>
          <w:sz w:val="22"/>
          <w:szCs w:val="24"/>
        </w:rPr>
        <w:t>system,</w:t>
      </w:r>
      <w:r w:rsidRPr="001F51FB">
        <w:rPr>
          <w:rFonts w:ascii="Calibri" w:hAnsi="Calibri" w:cs="Calibri"/>
          <w:b w:val="0"/>
          <w:sz w:val="22"/>
          <w:szCs w:val="24"/>
        </w:rPr>
        <w:t xml:space="preserve"> or acceptance testing in order to ensure the solution meets the business requirements.</w:t>
      </w:r>
    </w:p>
    <w:p w:rsidR="001F51FB" w:rsidRPr="001F51FB" w:rsidP="001F51FB" w14:paraId="2E529D13" w14:textId="77777777">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Develops process models based on business requirements in order to determine the completeness of the information and process components.</w:t>
      </w:r>
    </w:p>
    <w:p w:rsidR="001F51FB" w:rsidRPr="001F51FB" w:rsidP="001F51FB" w14:paraId="3260A1BE" w14:textId="77777777">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Responsible for Data loads using LTMC, investigate and fix UAT defects, manage FICO cutover activities.</w:t>
      </w:r>
    </w:p>
    <w:p w:rsidR="001F51FB" w:rsidRPr="001F51FB" w:rsidP="001F51FB" w14:paraId="4029C692" w14:textId="77777777">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Makes recommendations for selection of appropriate SAP business processes to meet client requirements effectively.</w:t>
      </w:r>
    </w:p>
    <w:p w:rsidR="001F51FB" w:rsidRPr="001F51FB" w:rsidP="001F51FB" w14:paraId="1DB3B2FF" w14:textId="77777777">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Delivered basic SAP training to client end-users.</w:t>
      </w:r>
    </w:p>
    <w:p w:rsidR="00AC40E2" w:rsidRPr="001F51FB" w:rsidP="001F51FB" w14:paraId="1C443C6B" w14:textId="681EC7BD">
      <w:pPr>
        <w:pStyle w:val="NormalBold"/>
        <w:numPr>
          <w:ilvl w:val="0"/>
          <w:numId w:val="16"/>
        </w:numPr>
        <w:spacing w:before="0" w:after="0"/>
        <w:jc w:val="left"/>
        <w:rPr>
          <w:rFonts w:ascii="Calibri" w:hAnsi="Calibri" w:cs="Calibri"/>
          <w:b w:val="0"/>
          <w:sz w:val="22"/>
          <w:szCs w:val="24"/>
        </w:rPr>
      </w:pPr>
      <w:r w:rsidRPr="001F51FB">
        <w:rPr>
          <w:rFonts w:ascii="Calibri" w:hAnsi="Calibri" w:cs="Calibri"/>
          <w:b w:val="0"/>
          <w:sz w:val="22"/>
          <w:szCs w:val="24"/>
        </w:rPr>
        <w:t>Works very closely with business decision makers and end users</w:t>
      </w:r>
      <w:r>
        <w:rPr>
          <w:rFonts w:ascii="Calibri" w:hAnsi="Calibri" w:cs="Calibri"/>
          <w:b w:val="0"/>
          <w:sz w:val="22"/>
          <w:szCs w:val="24"/>
        </w:rPr>
        <w:t>.</w:t>
      </w:r>
    </w:p>
    <w:bookmarkEnd w:id="6"/>
    <w:p w:rsidR="008A67A2" w:rsidRPr="00952FC0" w:rsidP="008A67A2" w14:paraId="1EFC6E86" w14:textId="77777777">
      <w:pPr>
        <w:widowControl/>
        <w:shd w:val="clear" w:color="auto" w:fill="FFFFFF"/>
        <w:autoSpaceDE/>
        <w:autoSpaceDN/>
        <w:adjustRightInd/>
        <w:spacing w:after="160" w:line="276" w:lineRule="auto"/>
        <w:contextualSpacing/>
        <w:rPr>
          <w:rFonts w:asciiTheme="minorHAnsi" w:hAnsiTheme="minorHAnsi" w:cstheme="minorHAnsi"/>
          <w:color w:val="000000"/>
          <w:sz w:val="16"/>
          <w:szCs w:val="22"/>
        </w:rPr>
      </w:pPr>
    </w:p>
    <w:p w:rsidR="00400515" w:rsidRPr="003042FC" w:rsidP="00400515" w14:paraId="5528C3ED" w14:textId="039B4BE6">
      <w:pPr>
        <w:tabs>
          <w:tab w:val="left" w:pos="720"/>
        </w:tabs>
        <w:ind w:left="720" w:hanging="720"/>
        <w:jc w:val="both"/>
        <w:rPr>
          <w:rFonts w:asciiTheme="minorHAnsi" w:hAnsiTheme="minorHAnsi" w:cstheme="minorHAnsi"/>
          <w:b/>
          <w:noProof/>
          <w:kern w:val="3"/>
          <w:sz w:val="28"/>
          <w:szCs w:val="22"/>
        </w:rPr>
      </w:pPr>
      <w:r>
        <w:rPr>
          <w:rFonts w:asciiTheme="minorHAnsi" w:hAnsiTheme="minorHAnsi" w:cstheme="minorHAnsi"/>
          <w:b/>
          <w:noProof/>
          <w:kern w:val="3"/>
          <w:sz w:val="28"/>
          <w:szCs w:val="22"/>
        </w:rPr>
        <w:t>1</w:t>
      </w:r>
      <w:r w:rsidR="003042FC">
        <w:rPr>
          <w:rFonts w:asciiTheme="minorHAnsi" w:hAnsiTheme="minorHAnsi" w:cstheme="minorHAnsi"/>
          <w:b/>
          <w:noProof/>
          <w:kern w:val="3"/>
          <w:sz w:val="28"/>
          <w:szCs w:val="22"/>
        </w:rPr>
        <w:t xml:space="preserve">. </w:t>
      </w:r>
      <w:r w:rsidRPr="003042FC">
        <w:rPr>
          <w:rFonts w:asciiTheme="minorHAnsi" w:hAnsiTheme="minorHAnsi" w:cstheme="minorHAnsi"/>
          <w:b/>
          <w:noProof/>
          <w:kern w:val="3"/>
          <w:sz w:val="28"/>
          <w:szCs w:val="22"/>
        </w:rPr>
        <w:t>Project</w:t>
      </w:r>
      <w:r w:rsidR="003042FC">
        <w:rPr>
          <w:rFonts w:asciiTheme="minorHAnsi" w:hAnsiTheme="minorHAnsi" w:cstheme="minorHAnsi"/>
          <w:b/>
          <w:noProof/>
          <w:kern w:val="3"/>
          <w:sz w:val="28"/>
          <w:szCs w:val="22"/>
        </w:rPr>
        <w:t xml:space="preserve"> – </w:t>
      </w:r>
      <w:r w:rsidRPr="00BC5B7C" w:rsidR="00BC5B7C">
        <w:rPr>
          <w:rFonts w:asciiTheme="minorHAnsi" w:hAnsiTheme="minorHAnsi" w:cstheme="minorHAnsi"/>
          <w:b/>
          <w:noProof/>
          <w:kern w:val="3"/>
          <w:sz w:val="28"/>
          <w:szCs w:val="22"/>
        </w:rPr>
        <w:t>Roche</w:t>
      </w:r>
    </w:p>
    <w:p w:rsidR="003042FC" w:rsidRPr="00290E3A" w:rsidP="00400515" w14:paraId="17F12C3F" w14:textId="77777777">
      <w:pPr>
        <w:tabs>
          <w:tab w:val="left" w:pos="720"/>
        </w:tabs>
        <w:ind w:left="720" w:hanging="720"/>
        <w:jc w:val="both"/>
        <w:rPr>
          <w:rFonts w:asciiTheme="minorHAnsi" w:hAnsiTheme="minorHAnsi" w:cstheme="minorHAnsi"/>
          <w:b/>
          <w:noProof/>
          <w:kern w:val="3"/>
          <w:sz w:val="28"/>
          <w:szCs w:val="22"/>
          <w:u w:val="single"/>
        </w:rPr>
      </w:pPr>
      <w:r>
        <w:rPr>
          <w:rFonts w:asciiTheme="minorHAnsi" w:hAnsiTheme="minorHAnsi" w:cstheme="minorHAnsi"/>
          <w:noProof/>
        </w:rPr>
        <w:drawing>
          <wp:inline distT="0" distB="0" distL="0" distR="0">
            <wp:extent cx="5943600" cy="571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21930" name="Picture 38"/>
                    <pic:cNvPicPr>
                      <a:picLocks noChangeAspect="1" noChangeArrowheads="1"/>
                    </pic:cNvPicPr>
                  </pic:nvPicPr>
                  <pic:blipFill>
                    <a:blip xmlns:r="http://schemas.openxmlformats.org/officeDocument/2006/relationships" r:embed="rId5"/>
                    <a:stretch>
                      <a:fillRect/>
                    </a:stretch>
                  </pic:blipFill>
                  <pic:spPr bwMode="auto">
                    <a:xfrm>
                      <a:off x="0" y="0"/>
                      <a:ext cx="5943600" cy="57150"/>
                    </a:xfrm>
                    <a:prstGeom prst="rect">
                      <a:avLst/>
                    </a:prstGeom>
                    <a:noFill/>
                    <a:ln w="9525">
                      <a:noFill/>
                      <a:miter lim="800000"/>
                      <a:headEnd/>
                      <a:tailEnd/>
                    </a:ln>
                  </pic:spPr>
                </pic:pic>
              </a:graphicData>
            </a:graphic>
          </wp:inline>
        </w:drawing>
      </w:r>
    </w:p>
    <w:p w:rsidR="00400515" w:rsidRPr="00D00384" w:rsidP="00400515" w14:paraId="1A3B3BDD" w14:textId="77777777">
      <w:pPr>
        <w:tabs>
          <w:tab w:val="left" w:pos="1080"/>
        </w:tabs>
        <w:jc w:val="both"/>
        <w:rPr>
          <w:rFonts w:asciiTheme="minorHAnsi" w:hAnsiTheme="minorHAnsi" w:cstheme="minorHAnsi"/>
          <w:b/>
          <w:bCs/>
          <w:sz w:val="16"/>
          <w:szCs w:val="22"/>
          <w:u w:val="single"/>
        </w:rPr>
      </w:pPr>
    </w:p>
    <w:p w:rsidR="00234C6F" w:rsidRPr="00290E3A" w:rsidP="00234C6F" w14:paraId="6D7451FE" w14:textId="4105491F">
      <w:pPr>
        <w:pStyle w:val="Standard"/>
        <w:jc w:val="both"/>
        <w:rPr>
          <w:rFonts w:asciiTheme="minorHAnsi" w:hAnsiTheme="minorHAnsi" w:cstheme="minorHAnsi"/>
          <w:sz w:val="22"/>
          <w:szCs w:val="22"/>
        </w:rPr>
      </w:pPr>
      <w:r w:rsidRPr="00290E3A">
        <w:rPr>
          <w:rFonts w:asciiTheme="minorHAnsi" w:hAnsiTheme="minorHAnsi" w:cstheme="minorHAnsi"/>
          <w:sz w:val="22"/>
          <w:szCs w:val="22"/>
        </w:rPr>
        <w:t>Project</w:t>
      </w:r>
      <w:r w:rsidRPr="00290E3A">
        <w:rPr>
          <w:rFonts w:asciiTheme="minorHAnsi" w:hAnsiTheme="minorHAnsi" w:cstheme="minorHAnsi"/>
          <w:sz w:val="22"/>
          <w:szCs w:val="22"/>
        </w:rPr>
        <w:tab/>
      </w:r>
      <w:r>
        <w:rPr>
          <w:rFonts w:asciiTheme="minorHAnsi" w:hAnsiTheme="minorHAnsi" w:cstheme="minorHAnsi"/>
          <w:sz w:val="22"/>
          <w:szCs w:val="22"/>
        </w:rPr>
        <w:t>Type</w:t>
      </w:r>
      <w:r w:rsidRPr="00290E3A" w:rsidR="001A5FA5">
        <w:rPr>
          <w:rFonts w:asciiTheme="minorHAnsi" w:hAnsiTheme="minorHAnsi" w:cstheme="minorHAnsi"/>
          <w:sz w:val="22"/>
          <w:szCs w:val="22"/>
        </w:rPr>
        <w:tab/>
        <w:t>:</w:t>
      </w:r>
      <w:r w:rsidR="001A5FA5">
        <w:rPr>
          <w:rFonts w:asciiTheme="minorHAnsi" w:hAnsiTheme="minorHAnsi" w:cstheme="minorHAnsi"/>
          <w:sz w:val="22"/>
          <w:szCs w:val="22"/>
        </w:rPr>
        <w:t xml:space="preserve"> </w:t>
      </w:r>
      <w:r w:rsidR="00C53281">
        <w:rPr>
          <w:rFonts w:asciiTheme="minorHAnsi" w:hAnsiTheme="minorHAnsi" w:cstheme="minorHAnsi"/>
          <w:sz w:val="22"/>
          <w:szCs w:val="22"/>
        </w:rPr>
        <w:t xml:space="preserve">Support Project </w:t>
      </w:r>
      <w:r w:rsidR="004C204D">
        <w:rPr>
          <w:rFonts w:asciiTheme="minorHAnsi" w:hAnsiTheme="minorHAnsi" w:cstheme="minorHAnsi"/>
          <w:sz w:val="22"/>
          <w:szCs w:val="22"/>
        </w:rPr>
        <w:t>(SAP ECC 6.0)</w:t>
      </w:r>
    </w:p>
    <w:p w:rsidR="00D96DED" w:rsidP="00234C6F" w14:paraId="366F9AD2" w14:textId="4C1AE5E3">
      <w:pPr>
        <w:pStyle w:val="Standard"/>
        <w:jc w:val="both"/>
        <w:rPr>
          <w:rFonts w:asciiTheme="minorHAnsi" w:hAnsiTheme="minorHAnsi" w:cstheme="minorHAnsi"/>
          <w:sz w:val="22"/>
          <w:szCs w:val="22"/>
        </w:rPr>
      </w:pPr>
      <w:r w:rsidRPr="00290E3A">
        <w:rPr>
          <w:rFonts w:asciiTheme="minorHAnsi" w:hAnsiTheme="minorHAnsi" w:cstheme="minorHAnsi"/>
          <w:sz w:val="22"/>
          <w:szCs w:val="22"/>
        </w:rPr>
        <w:t xml:space="preserve">Organization   </w:t>
      </w:r>
      <w:r w:rsidR="001A5FA5">
        <w:rPr>
          <w:rFonts w:asciiTheme="minorHAnsi" w:hAnsiTheme="minorHAnsi" w:cstheme="minorHAnsi"/>
          <w:sz w:val="22"/>
          <w:szCs w:val="22"/>
        </w:rPr>
        <w:t xml:space="preserve">  </w:t>
      </w:r>
      <w:r w:rsidRPr="00290E3A" w:rsidR="001A5FA5">
        <w:rPr>
          <w:rFonts w:asciiTheme="minorHAnsi" w:hAnsiTheme="minorHAnsi" w:cstheme="minorHAnsi"/>
          <w:sz w:val="22"/>
          <w:szCs w:val="22"/>
        </w:rPr>
        <w:t xml:space="preserve"> :</w:t>
      </w:r>
      <w:r w:rsidRPr="00AD4575" w:rsidR="00AD4575">
        <w:rPr>
          <w:rFonts w:ascii="Verdana" w:hAnsi="Verdana" w:cs="Verdana"/>
          <w:kern w:val="0"/>
          <w:sz w:val="24"/>
          <w:szCs w:val="24"/>
          <w:lang w:eastAsia="en-US"/>
        </w:rPr>
        <w:t xml:space="preserve"> </w:t>
      </w:r>
      <w:r w:rsidR="008E2CFB">
        <w:rPr>
          <w:rFonts w:asciiTheme="minorHAnsi" w:hAnsiTheme="minorHAnsi" w:cstheme="minorHAnsi"/>
          <w:sz w:val="22"/>
          <w:szCs w:val="22"/>
        </w:rPr>
        <w:t>IBM</w:t>
      </w:r>
    </w:p>
    <w:p w:rsidR="00234C6F" w:rsidRPr="00290E3A" w:rsidP="00234C6F" w14:paraId="4753E60B" w14:textId="23542DAC">
      <w:pPr>
        <w:pStyle w:val="Standard"/>
        <w:jc w:val="both"/>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sidR="006F6F99">
        <w:rPr>
          <w:rFonts w:asciiTheme="minorHAnsi" w:hAnsiTheme="minorHAnsi" w:cstheme="minorHAnsi"/>
          <w:sz w:val="22"/>
          <w:szCs w:val="22"/>
        </w:rPr>
        <w:t>July 2020 to Feb 2021</w:t>
      </w:r>
    </w:p>
    <w:p w:rsidR="00234C6F" w:rsidRPr="003B480D" w:rsidP="00234C6F" w14:paraId="78AD21C3" w14:textId="77777777">
      <w:pPr>
        <w:jc w:val="both"/>
        <w:rPr>
          <w:rFonts w:asciiTheme="minorHAnsi" w:hAnsiTheme="minorHAnsi" w:cstheme="minorHAnsi"/>
          <w:b/>
          <w:noProof/>
          <w:kern w:val="3"/>
          <w:sz w:val="16"/>
          <w:szCs w:val="22"/>
          <w:u w:val="single"/>
        </w:rPr>
      </w:pPr>
    </w:p>
    <w:p w:rsidR="004306E9" w:rsidP="004306E9" w14:paraId="4DC0FC99" w14:textId="77777777">
      <w:pPr>
        <w:jc w:val="both"/>
        <w:rPr>
          <w:rFonts w:asciiTheme="minorHAnsi" w:hAnsiTheme="minorHAnsi" w:cstheme="minorHAnsi"/>
          <w:b/>
          <w:color w:val="000000"/>
          <w:sz w:val="22"/>
          <w:szCs w:val="22"/>
          <w:u w:val="single"/>
        </w:rPr>
      </w:pPr>
      <w:r>
        <w:rPr>
          <w:rFonts w:asciiTheme="minorHAnsi" w:hAnsiTheme="minorHAnsi" w:cstheme="minorHAnsi"/>
          <w:b/>
          <w:noProof/>
          <w:kern w:val="3"/>
          <w:sz w:val="28"/>
          <w:szCs w:val="22"/>
          <w:u w:val="single"/>
        </w:rPr>
        <w:t>About Client</w:t>
      </w:r>
      <w:r w:rsidRPr="00290E3A">
        <w:rPr>
          <w:rFonts w:asciiTheme="minorHAnsi" w:hAnsiTheme="minorHAnsi" w:cstheme="minorHAnsi"/>
          <w:b/>
          <w:noProof/>
          <w:kern w:val="3"/>
          <w:sz w:val="28"/>
          <w:szCs w:val="22"/>
          <w:u w:val="single"/>
        </w:rPr>
        <w:t>:</w:t>
      </w:r>
      <w:r w:rsidRPr="001A7574">
        <w:rPr>
          <w:rFonts w:asciiTheme="minorHAnsi" w:hAnsiTheme="minorHAnsi" w:cstheme="minorHAnsi"/>
          <w:b/>
          <w:noProof/>
          <w:kern w:val="3"/>
          <w:sz w:val="28"/>
          <w:szCs w:val="22"/>
        </w:rPr>
        <w:t xml:space="preserve"> </w:t>
      </w:r>
      <w:r w:rsidRPr="004306E9">
        <w:rPr>
          <w:rFonts w:asciiTheme="minorHAnsi" w:hAnsiTheme="minorHAnsi" w:cstheme="minorHAnsi"/>
          <w:color w:val="000000"/>
          <w:sz w:val="22"/>
          <w:szCs w:val="22"/>
        </w:rPr>
        <w:t>Throughout our 125-year history, Roche has grown into one of the world’s largest biotech companies, as well as a leading provider of in-vitro diagnostics and a global supplier of transformative innovative solutions across major disease areas. Our commitment to our people, partners, stakeholders and, most importantly, our patients remain as strong as it was on the first day of our journey.</w:t>
      </w:r>
      <w:r w:rsidRPr="004306E9">
        <w:rPr>
          <w:rFonts w:asciiTheme="minorHAnsi" w:hAnsiTheme="minorHAnsi" w:cstheme="minorHAnsi"/>
          <w:b/>
          <w:color w:val="000000"/>
          <w:sz w:val="22"/>
          <w:szCs w:val="22"/>
          <w:u w:val="single"/>
        </w:rPr>
        <w:t xml:space="preserve"> </w:t>
      </w:r>
    </w:p>
    <w:p w:rsidR="00400515" w:rsidRPr="00290E3A" w:rsidP="004306E9" w14:paraId="410B06B7" w14:textId="64C4F849">
      <w:pPr>
        <w:jc w:val="both"/>
        <w:rPr>
          <w:rFonts w:asciiTheme="minorHAnsi" w:hAnsiTheme="minorHAnsi" w:cstheme="minorHAnsi"/>
          <w:b/>
          <w:noProof/>
          <w:kern w:val="3"/>
          <w:sz w:val="28"/>
          <w:szCs w:val="22"/>
          <w:u w:val="single"/>
        </w:rPr>
      </w:pPr>
      <w:r>
        <w:rPr>
          <w:rFonts w:asciiTheme="minorHAnsi" w:hAnsiTheme="minorHAnsi" w:cstheme="minorHAnsi"/>
          <w:b/>
          <w:noProof/>
          <w:kern w:val="3"/>
          <w:sz w:val="28"/>
          <w:szCs w:val="22"/>
          <w:u w:val="single"/>
        </w:rPr>
        <w:t>R</w:t>
      </w:r>
      <w:r w:rsidRPr="00290E3A">
        <w:rPr>
          <w:rFonts w:asciiTheme="minorHAnsi" w:hAnsiTheme="minorHAnsi" w:cstheme="minorHAnsi"/>
          <w:b/>
          <w:noProof/>
          <w:kern w:val="3"/>
          <w:sz w:val="28"/>
          <w:szCs w:val="22"/>
          <w:u w:val="single"/>
        </w:rPr>
        <w:t>esponsibilities:</w:t>
      </w:r>
    </w:p>
    <w:p w:rsidR="00400515" w:rsidRPr="00290E3A" w:rsidP="00400515" w14:paraId="5F0D7CB6" w14:textId="77777777">
      <w:pPr>
        <w:widowControl/>
        <w:jc w:val="both"/>
        <w:rPr>
          <w:rFonts w:asciiTheme="minorHAnsi" w:hAnsiTheme="minorHAnsi" w:cstheme="minorHAnsi"/>
          <w:b/>
          <w:bCs/>
          <w:sz w:val="16"/>
          <w:szCs w:val="22"/>
        </w:rPr>
      </w:pPr>
    </w:p>
    <w:p w:rsidR="00467E26" w:rsidRPr="003E7608" w:rsidP="006034DE" w14:paraId="237630FA"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3E7608">
        <w:rPr>
          <w:rFonts w:asciiTheme="minorHAnsi" w:hAnsiTheme="minorHAnsi" w:cstheme="minorHAnsi"/>
          <w:color w:val="000000"/>
          <w:sz w:val="22"/>
          <w:szCs w:val="22"/>
        </w:rPr>
        <w:t>Configure th</w:t>
      </w:r>
      <w:r w:rsidR="006863F8">
        <w:rPr>
          <w:rFonts w:asciiTheme="minorHAnsi" w:hAnsiTheme="minorHAnsi" w:cstheme="minorHAnsi"/>
          <w:color w:val="000000"/>
          <w:sz w:val="22"/>
          <w:szCs w:val="22"/>
        </w:rPr>
        <w:t xml:space="preserve">e settings required for FICO are </w:t>
      </w:r>
      <w:r w:rsidRPr="003E7608">
        <w:rPr>
          <w:rFonts w:asciiTheme="minorHAnsi" w:hAnsiTheme="minorHAnsi" w:cstheme="minorHAnsi"/>
          <w:color w:val="000000"/>
          <w:sz w:val="22"/>
          <w:szCs w:val="22"/>
        </w:rPr>
        <w:t>as per Baseline configuration document.</w:t>
      </w:r>
    </w:p>
    <w:p w:rsidR="00467E26" w:rsidRPr="00467E26" w:rsidP="006034DE" w14:paraId="0841BF04"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Calibri" w:hAnsi="Calibri" w:cs="Calibri"/>
          <w:color w:val="000000"/>
          <w:sz w:val="22"/>
          <w:szCs w:val="22"/>
        </w:rPr>
        <w:t>Getting approvals from the business users to create RFC and CD in SAP CHARM tool.</w:t>
      </w:r>
    </w:p>
    <w:p w:rsidR="00467E26" w:rsidRPr="00467E26" w:rsidP="006034DE" w14:paraId="5D49A7E9" w14:textId="1B377716">
      <w:pPr>
        <w:widowControl/>
        <w:numPr>
          <w:ilvl w:val="0"/>
          <w:numId w:val="21"/>
        </w:numPr>
        <w:shd w:val="clear" w:color="auto" w:fill="FFFFFF"/>
        <w:autoSpaceDE/>
        <w:autoSpaceDN/>
        <w:adjustRightInd/>
        <w:spacing w:after="160" w:line="276" w:lineRule="auto"/>
        <w:contextualSpacing/>
        <w:rPr>
          <w:rFonts w:asciiTheme="minorHAnsi" w:hAnsiTheme="minorHAnsi" w:cstheme="minorHAnsi"/>
          <w:sz w:val="22"/>
          <w:szCs w:val="22"/>
        </w:rPr>
      </w:pPr>
      <w:r w:rsidRPr="00467E26">
        <w:rPr>
          <w:rFonts w:asciiTheme="minorHAnsi" w:hAnsiTheme="minorHAnsi" w:cstheme="minorHAnsi"/>
          <w:sz w:val="22"/>
          <w:szCs w:val="22"/>
        </w:rPr>
        <w:t>Configured</w:t>
      </w:r>
      <w:r>
        <w:rPr>
          <w:rFonts w:asciiTheme="minorHAnsi" w:hAnsiTheme="minorHAnsi" w:cstheme="minorHAnsi"/>
          <w:b/>
          <w:sz w:val="22"/>
          <w:szCs w:val="22"/>
        </w:rPr>
        <w:t xml:space="preserve"> </w:t>
      </w:r>
      <w:r w:rsidR="00EB3B2E">
        <w:rPr>
          <w:rFonts w:asciiTheme="minorHAnsi" w:hAnsiTheme="minorHAnsi" w:cstheme="minorHAnsi"/>
          <w:sz w:val="22"/>
          <w:szCs w:val="22"/>
        </w:rPr>
        <w:t xml:space="preserve">GL Accounting, Accounts Payable, </w:t>
      </w:r>
      <w:r w:rsidRPr="00467E26">
        <w:rPr>
          <w:rFonts w:asciiTheme="minorHAnsi" w:hAnsiTheme="minorHAnsi" w:cstheme="minorHAnsi"/>
          <w:sz w:val="22"/>
          <w:szCs w:val="22"/>
        </w:rPr>
        <w:t>Accounts Receivable</w:t>
      </w:r>
    </w:p>
    <w:p w:rsidR="00F106D6" w:rsidRPr="00F106D6" w:rsidP="00F106D6" w14:paraId="6DBB7CF8"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F106D6">
        <w:rPr>
          <w:rFonts w:asciiTheme="minorHAnsi" w:hAnsiTheme="minorHAnsi" w:cstheme="minorHAnsi"/>
          <w:color w:val="000000"/>
          <w:sz w:val="22"/>
          <w:szCs w:val="22"/>
        </w:rPr>
        <w:t>Configured and customized the company code, fiscal year variant, posting periods, document types, and document number ranges, posting keys, field status variants.</w:t>
      </w:r>
    </w:p>
    <w:p w:rsidR="00D06DF6" w:rsidP="00D06DF6" w14:paraId="4CB62271"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Involved in Unit testing and Integration testing.</w:t>
      </w:r>
    </w:p>
    <w:p w:rsidR="00D06DF6" w:rsidRPr="00D06DF6" w:rsidP="00D06DF6" w14:paraId="025415B5"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D06DF6">
        <w:rPr>
          <w:rFonts w:ascii="Calibri" w:hAnsi="Calibri" w:cs="Times New Roman"/>
          <w:color w:val="000000"/>
        </w:rPr>
        <w:t xml:space="preserve">Maintained documents </w:t>
      </w:r>
      <w:r w:rsidR="00420A81">
        <w:rPr>
          <w:rFonts w:ascii="Calibri" w:hAnsi="Calibri" w:cs="Times New Roman"/>
          <w:color w:val="000000"/>
        </w:rPr>
        <w:t>T</w:t>
      </w:r>
      <w:r w:rsidRPr="00D06DF6">
        <w:rPr>
          <w:rFonts w:ascii="Calibri" w:hAnsi="Calibri" w:cs="Times New Roman"/>
          <w:color w:val="000000"/>
        </w:rPr>
        <w:t xml:space="preserve">est cases and </w:t>
      </w:r>
      <w:r w:rsidR="00420A81">
        <w:rPr>
          <w:rFonts w:ascii="Calibri" w:hAnsi="Calibri" w:cs="Times New Roman"/>
          <w:color w:val="000000"/>
        </w:rPr>
        <w:t>T</w:t>
      </w:r>
      <w:r w:rsidRPr="00D06DF6">
        <w:rPr>
          <w:rFonts w:ascii="Calibri" w:hAnsi="Calibri" w:cs="Times New Roman"/>
          <w:color w:val="000000"/>
        </w:rPr>
        <w:t xml:space="preserve">est </w:t>
      </w:r>
      <w:r w:rsidR="00420A81">
        <w:rPr>
          <w:rFonts w:ascii="Calibri" w:hAnsi="Calibri" w:cs="Times New Roman"/>
          <w:color w:val="000000"/>
        </w:rPr>
        <w:t>S</w:t>
      </w:r>
      <w:r w:rsidRPr="00D06DF6">
        <w:rPr>
          <w:rFonts w:ascii="Calibri" w:hAnsi="Calibri" w:cs="Times New Roman"/>
          <w:color w:val="000000"/>
        </w:rPr>
        <w:t>cripts.</w:t>
      </w:r>
    </w:p>
    <w:p w:rsidR="00F106D6" w:rsidRPr="00F106D6" w:rsidP="006034DE" w14:paraId="6ED16D42"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prepare Cutover simulation plan &amp; simulation of Cutover activities.</w:t>
      </w:r>
    </w:p>
    <w:p w:rsidR="00F106D6" w:rsidP="006034DE" w14:paraId="73597922" w14:textId="77777777">
      <w:pPr>
        <w:widowControl/>
        <w:numPr>
          <w:ilvl w:val="0"/>
          <w:numId w:val="21"/>
        </w:numPr>
        <w:shd w:val="clear" w:color="auto" w:fill="FFFFFF"/>
        <w:autoSpaceDE/>
        <w:autoSpaceDN/>
        <w:adjustRightInd/>
        <w:spacing w:after="160" w:line="276" w:lineRule="auto"/>
        <w:contextualSpacing/>
        <w:rPr>
          <w:rFonts w:asciiTheme="minorHAnsi" w:hAnsiTheme="minorHAnsi" w:cstheme="minorHAnsi"/>
          <w:color w:val="000000"/>
          <w:sz w:val="22"/>
          <w:szCs w:val="22"/>
        </w:rPr>
      </w:pPr>
      <w:r w:rsidRPr="00F106D6">
        <w:rPr>
          <w:rFonts w:asciiTheme="minorHAnsi" w:hAnsiTheme="minorHAnsi" w:cstheme="minorHAnsi"/>
          <w:color w:val="000000"/>
          <w:sz w:val="22"/>
          <w:szCs w:val="22"/>
          <w:lang w:val="en-IN"/>
        </w:rPr>
        <w:t>Involved in Post implementation Support activities</w:t>
      </w:r>
      <w:r w:rsidRPr="00F106D6">
        <w:rPr>
          <w:rFonts w:asciiTheme="minorHAnsi" w:hAnsiTheme="minorHAnsi" w:cstheme="minorHAnsi"/>
          <w:color w:val="000000"/>
          <w:sz w:val="22"/>
          <w:szCs w:val="22"/>
        </w:rPr>
        <w:t>.</w:t>
      </w:r>
    </w:p>
    <w:p w:rsidR="00157A64" w:rsidRPr="00157A64" w:rsidP="00157A64" w14:paraId="4A88FD5E" w14:textId="7777777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157A64">
        <w:rPr>
          <w:rFonts w:asciiTheme="minorHAnsi" w:hAnsiTheme="minorHAnsi" w:cstheme="minorHAnsi"/>
          <w:color w:val="000000"/>
          <w:sz w:val="22"/>
          <w:szCs w:val="22"/>
        </w:rPr>
        <w:t>Coordinating with BASIS team to move the Transport Requests into production environment.</w:t>
      </w:r>
    </w:p>
    <w:p w:rsidR="0060131C" w:rsidRPr="00FD1E72" w:rsidP="00543981" w14:paraId="3F181D67" w14:textId="38E87717">
      <w:pPr>
        <w:widowControl/>
        <w:numPr>
          <w:ilvl w:val="0"/>
          <w:numId w:val="21"/>
        </w:numPr>
        <w:shd w:val="clear" w:color="auto" w:fill="FFFFFF"/>
        <w:autoSpaceDE/>
        <w:autoSpaceDN/>
        <w:adjustRightInd/>
        <w:spacing w:after="200" w:line="276" w:lineRule="auto"/>
        <w:contextualSpacing/>
        <w:rPr>
          <w:rFonts w:ascii="Calibri" w:hAnsi="Calibri" w:cs="Times New Roman"/>
          <w:color w:val="000000"/>
        </w:rPr>
      </w:pPr>
      <w:r w:rsidRPr="00157A64">
        <w:rPr>
          <w:rFonts w:ascii="Calibri" w:hAnsi="Calibri" w:cs="Times New Roman"/>
          <w:color w:val="000000"/>
        </w:rPr>
        <w:t>Preparation of End-user manuals for users training.</w:t>
      </w:r>
      <w:r w:rsidRPr="00FD1E72" w:rsidR="00543981">
        <w:rPr>
          <w:rFonts w:ascii="Calibri" w:eastAsia="MS Mincho" w:hAnsi="Calibri" w:cs="Calibri"/>
          <w:bCs/>
          <w:iCs/>
          <w:sz w:val="22"/>
          <w:szCs w:val="22"/>
        </w:rPr>
        <w:br/>
      </w:r>
    </w:p>
    <w:p w:rsidR="00791941" w:rsidRPr="00791941" w:rsidP="00791941" w14:paraId="1B2CE0A5" w14:textId="75489BE1">
      <w:pPr>
        <w:ind w:right="-1800"/>
        <w:rPr>
          <w:rFonts w:ascii="Calibri" w:hAnsi="Calibri" w:cs="Times New Roman"/>
          <w:b/>
          <w:bCs/>
          <w:color w:val="000000"/>
          <w:sz w:val="22"/>
          <w:u w:val="single"/>
        </w:rPr>
      </w:pPr>
      <w:r>
        <w:rPr>
          <w:rFonts w:ascii="Calibri" w:hAnsi="Calibri" w:cs="Times New Roman"/>
          <w:b/>
          <w:bCs/>
          <w:color w:val="000000"/>
          <w:sz w:val="22"/>
          <w:u w:val="single"/>
        </w:rPr>
        <w:t>IBM INDIA PVT LTD (Nov</w:t>
      </w:r>
      <w:r w:rsidR="006D421C">
        <w:rPr>
          <w:rFonts w:ascii="Calibri" w:hAnsi="Calibri" w:cs="Times New Roman"/>
          <w:b/>
          <w:bCs/>
          <w:color w:val="000000"/>
          <w:sz w:val="22"/>
          <w:u w:val="single"/>
        </w:rPr>
        <w:t xml:space="preserve"> 2017 to </w:t>
      </w:r>
      <w:r>
        <w:rPr>
          <w:rFonts w:ascii="Calibri" w:hAnsi="Calibri" w:cs="Times New Roman"/>
          <w:b/>
          <w:bCs/>
          <w:color w:val="000000"/>
          <w:sz w:val="22"/>
          <w:u w:val="single"/>
        </w:rPr>
        <w:t>FEB</w:t>
      </w:r>
      <w:r w:rsidRPr="00791941">
        <w:rPr>
          <w:rFonts w:ascii="Calibri" w:hAnsi="Calibri" w:cs="Times New Roman"/>
          <w:b/>
          <w:bCs/>
          <w:color w:val="000000"/>
          <w:sz w:val="22"/>
          <w:u w:val="single"/>
        </w:rPr>
        <w:t xml:space="preserve"> 20</w:t>
      </w:r>
      <w:r>
        <w:rPr>
          <w:rFonts w:ascii="Calibri" w:hAnsi="Calibri" w:cs="Times New Roman"/>
          <w:b/>
          <w:bCs/>
          <w:color w:val="000000"/>
          <w:sz w:val="22"/>
          <w:u w:val="single"/>
        </w:rPr>
        <w:t>21</w:t>
      </w:r>
      <w:r w:rsidRPr="00791941">
        <w:rPr>
          <w:rFonts w:ascii="Calibri" w:hAnsi="Calibri" w:cs="Times New Roman"/>
          <w:b/>
          <w:bCs/>
          <w:color w:val="000000"/>
          <w:sz w:val="22"/>
          <w:u w:val="single"/>
        </w:rPr>
        <w:t>)</w:t>
      </w:r>
      <w:r>
        <w:rPr>
          <w:rFonts w:ascii="Calibri" w:hAnsi="Calibri" w:cs="Times New Roman"/>
          <w:b/>
          <w:bCs/>
          <w:color w:val="000000"/>
          <w:sz w:val="22"/>
          <w:u w:val="single"/>
        </w:rPr>
        <w:t>:</w:t>
      </w:r>
      <w:r w:rsidR="00276954">
        <w:rPr>
          <w:rFonts w:ascii="Calibri" w:hAnsi="Calibri" w:cs="Times New Roman"/>
          <w:b/>
          <w:bCs/>
          <w:color w:val="000000"/>
          <w:sz w:val="22"/>
          <w:u w:val="single"/>
        </w:rPr>
        <w:t xml:space="preserve"> </w:t>
      </w:r>
      <w:r w:rsidR="00613100">
        <w:rPr>
          <w:rFonts w:ascii="Calibri" w:hAnsi="Calibri" w:cs="Times New Roman"/>
          <w:b/>
          <w:bCs/>
          <w:color w:val="000000"/>
          <w:sz w:val="22"/>
          <w:u w:val="single"/>
        </w:rPr>
        <w:t>(</w:t>
      </w:r>
      <w:r w:rsidR="00075B5D">
        <w:rPr>
          <w:rFonts w:ascii="Calibri" w:hAnsi="Calibri" w:cs="Times New Roman"/>
          <w:b/>
          <w:bCs/>
          <w:color w:val="000000"/>
          <w:sz w:val="22"/>
          <w:u w:val="single"/>
        </w:rPr>
        <w:t xml:space="preserve">Contract </w:t>
      </w:r>
      <w:r w:rsidR="00613100">
        <w:rPr>
          <w:rFonts w:ascii="Calibri" w:hAnsi="Calibri" w:cs="Times New Roman"/>
          <w:b/>
          <w:bCs/>
          <w:color w:val="000000"/>
          <w:sz w:val="22"/>
          <w:u w:val="single"/>
        </w:rPr>
        <w:t>Payroll Company</w:t>
      </w:r>
      <w:r>
        <w:rPr>
          <w:rFonts w:ascii="Calibri" w:hAnsi="Calibri" w:cs="Times New Roman"/>
          <w:b/>
          <w:bCs/>
          <w:color w:val="000000"/>
          <w:sz w:val="22"/>
          <w:u w:val="single"/>
        </w:rPr>
        <w:t xml:space="preserve"> IBM</w:t>
      </w:r>
      <w:r w:rsidR="00613100">
        <w:rPr>
          <w:rFonts w:ascii="Calibri" w:hAnsi="Calibri" w:cs="Times New Roman"/>
          <w:b/>
          <w:bCs/>
          <w:color w:val="000000"/>
          <w:sz w:val="22"/>
          <w:u w:val="single"/>
        </w:rPr>
        <w:t>)</w:t>
      </w:r>
    </w:p>
    <w:p w:rsidR="00791941" w:rsidRPr="00791941" w:rsidP="00791941" w14:paraId="23B2E6D2" w14:textId="77777777">
      <w:pPr>
        <w:ind w:right="-1800"/>
        <w:rPr>
          <w:rFonts w:ascii="Calibri" w:hAnsi="Calibri" w:cs="Times New Roman"/>
          <w:bCs/>
          <w:color w:val="000000"/>
          <w:sz w:val="22"/>
        </w:rPr>
      </w:pPr>
    </w:p>
    <w:p w:rsidR="00791941" w:rsidRPr="00791941" w:rsidP="00791941" w14:paraId="214DC7B4" w14:textId="2B00D48D">
      <w:pPr>
        <w:ind w:right="-1800"/>
        <w:rPr>
          <w:rFonts w:ascii="Calibri" w:hAnsi="Calibri" w:cs="Times New Roman"/>
          <w:bCs/>
          <w:color w:val="000000"/>
          <w:sz w:val="22"/>
        </w:rPr>
      </w:pPr>
      <w:r w:rsidRPr="00791941">
        <w:rPr>
          <w:rFonts w:ascii="Calibri" w:hAnsi="Calibri" w:cs="Times New Roman"/>
          <w:bCs/>
          <w:color w:val="000000"/>
          <w:sz w:val="22"/>
        </w:rPr>
        <w:t>Company</w:t>
      </w:r>
      <w:r w:rsidRPr="00791941">
        <w:rPr>
          <w:rFonts w:ascii="Calibri" w:hAnsi="Calibri" w:cs="Times New Roman"/>
          <w:bCs/>
          <w:color w:val="000000"/>
          <w:sz w:val="22"/>
        </w:rPr>
        <w:tab/>
        <w:t>:</w:t>
      </w:r>
      <w:r w:rsidR="00E91F15">
        <w:rPr>
          <w:rFonts w:ascii="Calibri" w:hAnsi="Calibri" w:cs="Times New Roman"/>
          <w:bCs/>
          <w:color w:val="000000"/>
          <w:sz w:val="22"/>
        </w:rPr>
        <w:t xml:space="preserve"> </w:t>
      </w:r>
      <w:r w:rsidR="00FD1E72">
        <w:rPr>
          <w:rFonts w:ascii="Calibri" w:hAnsi="Calibri" w:cs="Times New Roman"/>
          <w:bCs/>
          <w:color w:val="000000"/>
          <w:sz w:val="22"/>
        </w:rPr>
        <w:t>IBM</w:t>
      </w:r>
    </w:p>
    <w:p w:rsidR="00791941" w:rsidRPr="00075B5D" w:rsidP="00791941" w14:paraId="3FF30DD2" w14:textId="055F069E">
      <w:pPr>
        <w:ind w:right="-1800"/>
        <w:rPr>
          <w:rFonts w:ascii="Calibri" w:hAnsi="Calibri" w:cs="Times New Roman"/>
          <w:bCs/>
          <w:color w:val="000000"/>
          <w:sz w:val="22"/>
          <w:u w:val="single"/>
        </w:rPr>
      </w:pPr>
      <w:r w:rsidRPr="00791941">
        <w:rPr>
          <w:rFonts w:ascii="Calibri" w:hAnsi="Calibri" w:cs="Times New Roman"/>
          <w:bCs/>
          <w:color w:val="000000"/>
          <w:sz w:val="22"/>
        </w:rPr>
        <w:t>Designation</w:t>
      </w:r>
      <w:r w:rsidRPr="00791941">
        <w:rPr>
          <w:rFonts w:ascii="Calibri" w:hAnsi="Calibri" w:cs="Times New Roman"/>
          <w:bCs/>
          <w:color w:val="000000"/>
          <w:sz w:val="22"/>
        </w:rPr>
        <w:tab/>
        <w:t>:</w:t>
      </w:r>
      <w:r w:rsidR="00E91F15">
        <w:rPr>
          <w:rFonts w:ascii="Calibri" w:hAnsi="Calibri" w:cs="Times New Roman"/>
          <w:bCs/>
          <w:color w:val="000000"/>
          <w:sz w:val="22"/>
        </w:rPr>
        <w:t xml:space="preserve"> </w:t>
      </w:r>
      <w:r w:rsidR="001A5FA5">
        <w:rPr>
          <w:rFonts w:ascii="Calibri" w:hAnsi="Calibri" w:cs="Times New Roman"/>
          <w:bCs/>
          <w:color w:val="000000"/>
          <w:sz w:val="22"/>
        </w:rPr>
        <w:t>Contractor</w:t>
      </w:r>
      <w:r w:rsidR="00075B5D">
        <w:rPr>
          <w:rFonts w:ascii="Calibri" w:hAnsi="Calibri" w:cs="Times New Roman"/>
          <w:bCs/>
          <w:color w:val="000000"/>
          <w:sz w:val="22"/>
        </w:rPr>
        <w:t xml:space="preserve"> (R2R End User)</w:t>
      </w:r>
    </w:p>
    <w:p w:rsidR="00613100" w:rsidRPr="00290E3A" w:rsidP="00613100" w14:paraId="274D4FAE" w14:textId="4490D98F">
      <w:pPr>
        <w:pStyle w:val="Standard"/>
        <w:jc w:val="both"/>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sidR="00821DD1">
        <w:rPr>
          <w:rFonts w:asciiTheme="minorHAnsi" w:hAnsiTheme="minorHAnsi" w:cstheme="minorHAnsi"/>
          <w:sz w:val="22"/>
          <w:szCs w:val="22"/>
        </w:rPr>
        <w:t xml:space="preserve">Nov 2017 to </w:t>
      </w:r>
      <w:r w:rsidR="006F6F99">
        <w:rPr>
          <w:rFonts w:asciiTheme="minorHAnsi" w:hAnsiTheme="minorHAnsi" w:cstheme="minorHAnsi"/>
          <w:sz w:val="22"/>
          <w:szCs w:val="22"/>
        </w:rPr>
        <w:t>June 2020</w:t>
      </w:r>
    </w:p>
    <w:p w:rsidR="00791941" w:rsidP="00791941" w14:paraId="61E34E58" w14:textId="39ADBE15">
      <w:pPr>
        <w:spacing w:after="60"/>
        <w:jc w:val="both"/>
        <w:rPr>
          <w:rFonts w:asciiTheme="minorHAnsi" w:hAnsiTheme="minorHAnsi" w:cstheme="minorHAnsi"/>
          <w:b/>
          <w:sz w:val="22"/>
          <w:u w:val="single"/>
          <w:lang w:val="en-GB"/>
        </w:rPr>
      </w:pPr>
      <w:r>
        <w:rPr>
          <w:rFonts w:asciiTheme="minorHAnsi" w:hAnsiTheme="minorHAnsi" w:cstheme="minorHAnsi"/>
          <w:b/>
          <w:sz w:val="22"/>
          <w:u w:val="single"/>
          <w:lang w:val="en-GB"/>
        </w:rPr>
        <w:br/>
      </w:r>
      <w:r w:rsidRPr="00791941">
        <w:rPr>
          <w:rFonts w:asciiTheme="minorHAnsi" w:hAnsiTheme="minorHAnsi" w:cstheme="minorHAnsi"/>
          <w:b/>
          <w:sz w:val="22"/>
          <w:u w:val="single"/>
          <w:lang w:val="en-GB"/>
        </w:rPr>
        <w:t>Key Responsibilities:</w:t>
      </w:r>
    </w:p>
    <w:p w:rsidR="00F87AA7" w:rsidP="00F87AA7" w14:paraId="3EE23D5B"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Preparing and processing different kinds of Journal Entries which includes Manpower Cost allocation, Accruals, Prepayments, Reclass </w:t>
      </w:r>
      <w:r>
        <w:rPr>
          <w:rFonts w:asciiTheme="minorHAnsi" w:hAnsiTheme="minorHAnsi" w:cstheme="minorHAnsi"/>
          <w:color w:val="000000"/>
          <w:sz w:val="22"/>
          <w:szCs w:val="22"/>
          <w:lang w:val="en-IN"/>
        </w:rPr>
        <w:t xml:space="preserve">JEs </w:t>
      </w:r>
      <w:r>
        <w:rPr>
          <w:rFonts w:asciiTheme="minorHAnsi" w:hAnsiTheme="minorHAnsi" w:cstheme="minorHAnsi"/>
          <w:color w:val="000000"/>
          <w:sz w:val="22"/>
          <w:szCs w:val="22"/>
        </w:rPr>
        <w:t xml:space="preserve">&amp; </w:t>
      </w:r>
      <w:r>
        <w:rPr>
          <w:rFonts w:asciiTheme="minorHAnsi" w:hAnsiTheme="minorHAnsi" w:cstheme="minorHAnsi"/>
          <w:color w:val="000000"/>
          <w:sz w:val="22"/>
          <w:szCs w:val="22"/>
        </w:rPr>
        <w:t>Adhoc</w:t>
      </w:r>
      <w:r>
        <w:rPr>
          <w:rFonts w:asciiTheme="minorHAnsi" w:hAnsiTheme="minorHAnsi" w:cstheme="minorHAnsi"/>
          <w:color w:val="000000"/>
          <w:sz w:val="22"/>
          <w:szCs w:val="22"/>
        </w:rPr>
        <w:t xml:space="preserve"> JEs.</w:t>
      </w:r>
    </w:p>
    <w:p w:rsidR="00F87AA7" w:rsidP="00F87AA7" w14:paraId="0858A6BA"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Performing Monthly Balance Sheet Reconciliation and Following up on aged </w:t>
      </w:r>
      <w:r>
        <w:rPr>
          <w:rFonts w:asciiTheme="minorHAnsi" w:hAnsiTheme="minorHAnsi" w:cstheme="minorHAnsi"/>
          <w:color w:val="000000"/>
          <w:sz w:val="22"/>
          <w:szCs w:val="22"/>
          <w:lang w:val="en-IN"/>
        </w:rPr>
        <w:t xml:space="preserve">Open </w:t>
      </w:r>
      <w:r>
        <w:rPr>
          <w:rFonts w:asciiTheme="minorHAnsi" w:hAnsiTheme="minorHAnsi" w:cstheme="minorHAnsi"/>
          <w:color w:val="000000"/>
          <w:sz w:val="22"/>
          <w:szCs w:val="22"/>
        </w:rPr>
        <w:t>items.</w:t>
      </w:r>
    </w:p>
    <w:p w:rsidR="00F87AA7" w:rsidP="00F87AA7" w14:paraId="4C00D8CE"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bookmarkStart w:id="7" w:name="_heading=h.gjdgxs"/>
      <w:bookmarkEnd w:id="7"/>
      <w:r>
        <w:rPr>
          <w:rFonts w:asciiTheme="minorHAnsi" w:hAnsiTheme="minorHAnsi" w:cstheme="minorHAnsi"/>
          <w:color w:val="000000"/>
          <w:sz w:val="22"/>
          <w:szCs w:val="22"/>
        </w:rPr>
        <w:t>Performing Mass Reversal activity on monthly basis and sending the reports to country team.</w:t>
      </w:r>
    </w:p>
    <w:p w:rsidR="00F87AA7" w:rsidP="00F87AA7" w14:paraId="578A2942"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lang w:val="en-IN"/>
        </w:rPr>
        <w:t>Recurring rules setup and execution in both SAP and Backline on monthly basis</w:t>
      </w:r>
      <w:r>
        <w:rPr>
          <w:rFonts w:asciiTheme="minorHAnsi" w:hAnsiTheme="minorHAnsi" w:cstheme="minorHAnsi"/>
          <w:color w:val="000000"/>
          <w:sz w:val="22"/>
          <w:szCs w:val="22"/>
        </w:rPr>
        <w:t>.</w:t>
      </w:r>
    </w:p>
    <w:p w:rsidR="00F87AA7" w:rsidP="00F87AA7" w14:paraId="6A5D9B52"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Performing AP/AR reclassification &amp; Revaluation process in Month end close.</w:t>
      </w:r>
    </w:p>
    <w:p w:rsidR="00F87AA7" w:rsidP="00F87AA7" w14:paraId="241C8A88"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Performing MEC activities includes Payroll Processing, Manual reconciliation related to Vendor Subledger &amp; Stock, Intrastat VAT Files etc.</w:t>
      </w:r>
    </w:p>
    <w:p w:rsidR="00F87AA7" w:rsidP="00F87AA7" w14:paraId="75FB52E7" w14:textId="77777777">
      <w:pPr>
        <w:widowControl/>
        <w:numPr>
          <w:ilvl w:val="0"/>
          <w:numId w:val="30"/>
        </w:numPr>
        <w:shd w:val="clear" w:color="auto" w:fill="FFFFFF"/>
        <w:autoSpaceDE/>
        <w:adjustRightInd/>
        <w:spacing w:after="16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Performing Sundry sales invoice boo</w:t>
      </w:r>
      <w:r>
        <w:rPr>
          <w:rFonts w:asciiTheme="minorHAnsi" w:hAnsiTheme="minorHAnsi" w:cstheme="minorHAnsi"/>
          <w:color w:val="000000"/>
          <w:sz w:val="22"/>
          <w:szCs w:val="22"/>
          <w:lang w:val="en-IN"/>
        </w:rPr>
        <w:t>king.</w:t>
      </w:r>
    </w:p>
    <w:p w:rsidR="00F87AA7" w:rsidRPr="00791941" w:rsidP="00791941" w14:paraId="5CED8517" w14:textId="77777777">
      <w:pPr>
        <w:spacing w:after="60"/>
        <w:jc w:val="both"/>
        <w:rPr>
          <w:rFonts w:eastAsia="Cambria" w:asciiTheme="minorHAnsi" w:hAnsiTheme="minorHAnsi" w:cstheme="minorHAnsi"/>
          <w:b/>
          <w:color w:val="000000"/>
          <w:sz w:val="22"/>
        </w:rPr>
      </w:pPr>
    </w:p>
    <w:p w:rsidR="006B2957" w:rsidP="006B2957" w14:paraId="45C503DA" w14:textId="1BD1822E">
      <w:pPr>
        <w:ind w:right="-1800"/>
        <w:rPr>
          <w:rFonts w:ascii="Calibri" w:hAnsi="Calibri" w:cs="Times New Roman"/>
          <w:b/>
          <w:bCs/>
          <w:color w:val="000000"/>
          <w:sz w:val="28"/>
        </w:rPr>
      </w:pPr>
      <w:r w:rsidRPr="000813DA">
        <w:rPr>
          <w:rFonts w:ascii="Calibri" w:hAnsi="Calibri" w:cs="Times New Roman"/>
          <w:b/>
          <w:bCs/>
          <w:color w:val="000000"/>
          <w:sz w:val="28"/>
          <w:u w:val="single"/>
        </w:rPr>
        <w:t>Declaration:</w:t>
      </w:r>
      <w:r w:rsidRPr="006B2957">
        <w:rPr>
          <w:rFonts w:ascii="Calibri" w:hAnsi="Calibri" w:cs="Times New Roman"/>
          <w:b/>
          <w:bCs/>
          <w:color w:val="000000"/>
          <w:sz w:val="28"/>
        </w:rPr>
        <w:t xml:space="preserve"> </w:t>
      </w:r>
    </w:p>
    <w:p w:rsidR="006B2957" w:rsidP="006B2957" w14:paraId="323190F2" w14:textId="77777777">
      <w:pPr>
        <w:ind w:left="720" w:right="-1800" w:firstLine="720"/>
        <w:rPr>
          <w:rFonts w:ascii="Calibri" w:hAnsi="Calibri" w:cs="Times New Roman"/>
          <w:color w:val="000000"/>
          <w:sz w:val="22"/>
          <w:szCs w:val="22"/>
        </w:rPr>
      </w:pPr>
    </w:p>
    <w:p w:rsidR="000813DA" w:rsidRPr="006B2957" w:rsidP="006B2957" w14:paraId="32926A15" w14:textId="5D08CB34">
      <w:pPr>
        <w:ind w:left="720" w:right="-1800" w:firstLine="720"/>
        <w:rPr>
          <w:rFonts w:ascii="Calibri" w:hAnsi="Calibri" w:cs="Times New Roman"/>
          <w:b/>
          <w:bCs/>
          <w:color w:val="000000"/>
          <w:sz w:val="28"/>
          <w:u w:val="single"/>
        </w:rPr>
      </w:pPr>
      <w:r w:rsidRPr="006B2957">
        <w:rPr>
          <w:rFonts w:ascii="Calibri" w:hAnsi="Calibri" w:cs="Times New Roman"/>
          <w:color w:val="000000"/>
          <w:sz w:val="22"/>
          <w:szCs w:val="22"/>
        </w:rPr>
        <w:t xml:space="preserve">I Hereby Declare That the Information Furnished above is True to the Best of </w:t>
      </w:r>
      <w:r w:rsidRPr="006B2957" w:rsidR="004F2A3F">
        <w:rPr>
          <w:rFonts w:ascii="Calibri" w:hAnsi="Calibri" w:cs="Times New Roman"/>
          <w:color w:val="000000"/>
          <w:sz w:val="22"/>
          <w:szCs w:val="22"/>
        </w:rPr>
        <w:t>me</w:t>
      </w:r>
      <w:r w:rsidRPr="006B2957">
        <w:rPr>
          <w:rFonts w:ascii="Calibri" w:hAnsi="Calibri" w:cs="Times New Roman"/>
          <w:color w:val="000000"/>
          <w:sz w:val="22"/>
          <w:szCs w:val="22"/>
        </w:rPr>
        <w:t xml:space="preserve">  </w:t>
      </w:r>
    </w:p>
    <w:p w:rsidR="000813DA" w:rsidRPr="006B2957" w:rsidP="000813DA" w14:paraId="35FC7D1F" w14:textId="77777777">
      <w:pPr>
        <w:ind w:right="-1800"/>
        <w:rPr>
          <w:rFonts w:ascii="Times New Roman" w:hAnsi="Times New Roman" w:cs="Times New Roman"/>
          <w:sz w:val="22"/>
          <w:szCs w:val="22"/>
        </w:rPr>
      </w:pPr>
      <w:r w:rsidRPr="006B2957">
        <w:rPr>
          <w:rFonts w:ascii="Calibri" w:hAnsi="Calibri" w:cs="Times New Roman"/>
          <w:color w:val="000000"/>
          <w:sz w:val="22"/>
          <w:szCs w:val="22"/>
        </w:rPr>
        <w:t>Knowledge and Supported by Original Documents when Requested for.</w:t>
      </w:r>
    </w:p>
    <w:p w:rsidR="000813DA" w:rsidP="000813DA" w14:paraId="3258F1C5" w14:textId="77777777">
      <w:pPr>
        <w:ind w:right="-1800"/>
        <w:rPr>
          <w:rFonts w:ascii="Times New Roman" w:hAnsi="Times New Roman" w:cs="Times New Roman"/>
        </w:rPr>
      </w:pPr>
    </w:p>
    <w:p w:rsidR="000813DA" w:rsidP="000813DA" w14:paraId="193FCE70" w14:textId="77777777">
      <w:pPr>
        <w:ind w:right="-1800"/>
        <w:rPr>
          <w:rFonts w:ascii="Times New Roman" w:hAnsi="Times New Roman" w:cs="Times New Roman"/>
        </w:rPr>
      </w:pPr>
    </w:p>
    <w:p w:rsidR="000813DA" w:rsidP="000813DA" w14:paraId="3FDF572F" w14:textId="7767DB75">
      <w:pPr>
        <w:ind w:right="-1800"/>
        <w:rPr>
          <w:rFonts w:ascii="Calibri" w:hAnsi="Calibri" w:cs="Times New Roman"/>
          <w:color w:val="000000"/>
        </w:rPr>
      </w:pPr>
      <w:r w:rsidRPr="006D347A">
        <w:rPr>
          <w:rFonts w:ascii="Calibri" w:hAnsi="Calibri" w:cs="Times New Roman"/>
          <w:color w:val="000000"/>
        </w:rPr>
        <w:t xml:space="preserve">Place: </w:t>
      </w:r>
      <w:r w:rsidR="004F2A3F">
        <w:rPr>
          <w:rFonts w:ascii="Calibri" w:hAnsi="Calibri" w:cs="Times New Roman"/>
          <w:color w:val="000000"/>
        </w:rPr>
        <w:t>Bangalore</w:t>
      </w:r>
      <w:r w:rsidRPr="006D347A">
        <w:rPr>
          <w:rFonts w:ascii="Calibri" w:hAnsi="Calibri" w:cs="Times New Roman"/>
          <w:color w:val="000000"/>
        </w:rPr>
        <w:t xml:space="preserve">    </w:t>
      </w:r>
      <w:r>
        <w:rPr>
          <w:rFonts w:ascii="Calibri" w:hAnsi="Calibri" w:cs="Times New Roman"/>
          <w:color w:val="000000"/>
        </w:rPr>
        <w:tab/>
      </w:r>
      <w:r>
        <w:rPr>
          <w:rFonts w:ascii="Calibri" w:hAnsi="Calibri" w:cs="Times New Roman"/>
          <w:color w:val="000000"/>
        </w:rPr>
        <w:tab/>
      </w:r>
      <w:r>
        <w:rPr>
          <w:rFonts w:ascii="Calibri" w:hAnsi="Calibri" w:cs="Times New Roman"/>
          <w:color w:val="000000"/>
        </w:rPr>
        <w:tab/>
      </w:r>
      <w:r>
        <w:rPr>
          <w:rFonts w:ascii="Calibri" w:hAnsi="Calibri" w:cs="Times New Roman"/>
          <w:color w:val="000000"/>
        </w:rPr>
        <w:tab/>
      </w:r>
      <w:r>
        <w:rPr>
          <w:rFonts w:ascii="Calibri" w:hAnsi="Calibri" w:cs="Times New Roman"/>
          <w:color w:val="000000"/>
        </w:rPr>
        <w:tab/>
      </w:r>
      <w:r>
        <w:rPr>
          <w:rFonts w:ascii="Calibri" w:hAnsi="Calibri" w:cs="Times New Roman"/>
          <w:color w:val="000000"/>
        </w:rPr>
        <w:tab/>
      </w:r>
      <w:r>
        <w:rPr>
          <w:rFonts w:ascii="Calibri" w:hAnsi="Calibri" w:cs="Times New Roman"/>
          <w:color w:val="000000"/>
        </w:rPr>
        <w:tab/>
      </w:r>
      <w:r w:rsidR="00FD1E72">
        <w:rPr>
          <w:rFonts w:ascii="Calibri" w:hAnsi="Calibri" w:cs="Times New Roman"/>
          <w:color w:val="000000"/>
        </w:rPr>
        <w:t xml:space="preserve">                            </w:t>
      </w:r>
      <w:r w:rsidR="006F6F99">
        <w:rPr>
          <w:rFonts w:ascii="Calibri" w:hAnsi="Calibri" w:cs="Times New Roman"/>
          <w:color w:val="000000"/>
        </w:rPr>
        <w:t xml:space="preserve">  (</w:t>
      </w:r>
      <w:r w:rsidR="00FD1E72">
        <w:rPr>
          <w:rFonts w:ascii="Calibri" w:hAnsi="Calibri" w:cs="Times New Roman"/>
          <w:color w:val="000000"/>
        </w:rPr>
        <w:t>Naga</w:t>
      </w:r>
      <w:r w:rsidR="006F6F99">
        <w:rPr>
          <w:rFonts w:ascii="Calibri" w:hAnsi="Calibri" w:cs="Times New Roman"/>
          <w:color w:val="000000"/>
        </w:rPr>
        <w:t xml:space="preserve"> </w:t>
      </w:r>
      <w:r w:rsidR="00FD1E72">
        <w:rPr>
          <w:rFonts w:ascii="Calibri" w:hAnsi="Calibri" w:cs="Times New Roman"/>
          <w:color w:val="000000"/>
        </w:rPr>
        <w:t>Jyothi</w:t>
      </w:r>
      <w:r w:rsidRPr="006D347A">
        <w:rPr>
          <w:rFonts w:ascii="Calibri" w:hAnsi="Calibri" w:cs="Times New Roman"/>
          <w:color w:val="000000"/>
        </w:rPr>
        <w:t>)</w:t>
      </w:r>
    </w:p>
    <w:p w:rsidR="000813DA" w:rsidRPr="000813DA" w:rsidP="000813DA" w14:paraId="76207E43" w14:textId="77777777">
      <w:pPr>
        <w:ind w:right="-1800"/>
        <w:rPr>
          <w:rFonts w:ascii="Calibri" w:hAnsi="Calibri" w:cs="Times New Roman"/>
          <w:color w:val="000000"/>
        </w:rPr>
      </w:pPr>
      <w:r w:rsidRPr="006D347A">
        <w:rPr>
          <w:rFonts w:ascii="Calibri" w:hAnsi="Calibri" w:cs="Times New Roman"/>
          <w:color w:val="000000"/>
        </w:rPr>
        <w:t>                                                                                                                                 </w:t>
      </w:r>
      <w:r w:rsidRPr="006D347A">
        <w:rPr>
          <w:rFonts w:ascii="Calibri" w:hAnsi="Calibri" w:cs="Times New Roman"/>
          <w:color w:val="000000"/>
          <w:sz w:val="28"/>
          <w:szCs w:val="28"/>
        </w:rPr>
        <w:t>                                                </w:t>
      </w:r>
    </w:p>
    <w:p w:rsidR="00CA4907" w:rsidRPr="008D7F05" w:rsidP="008C08BA" w14:paraId="5798C886" w14:textId="4AD12019">
      <w:pPr>
        <w:rPr>
          <w:rFonts w:asciiTheme="minorHAnsi" w:hAnsiTheme="minorHAnsi" w:cstheme="minorHAnsi"/>
          <w:kern w:val="3"/>
          <w:sz w:val="10"/>
          <w:szCs w:val="2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8979CC">
      <w:footerReference w:type="even" r:id="rId7"/>
      <w:footerReference w:type="default" r:id="rId8"/>
      <w:footerReference w:type="first" r:id="rId9"/>
      <w:pgSz w:w="12240" w:h="15840" w:code="1"/>
      <w:pgMar w:top="72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5952" w14:paraId="17C1FF3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5952" w14:paraId="555E252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5952" w14:paraId="27B74A2F"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1.35pt" o:bullet="t">
        <v:imagedata r:id="rId1" o:title="mso6F45"/>
      </v:shape>
    </w:pict>
  </w:numPicBullet>
  <w:abstractNum w:abstractNumId="0">
    <w:nsid w:val="00000003"/>
    <w:multiLevelType w:val="multilevel"/>
    <w:tmpl w:val="D32857B2"/>
    <w:name w:val="WW8Num3"/>
    <w:lvl w:ilvl="0">
      <w:start w:val="1"/>
      <w:numFmt w:val="bullet"/>
      <w:lvlText w:val=""/>
      <w:lvlJc w:val="left"/>
      <w:pPr>
        <w:tabs>
          <w:tab w:val="num" w:pos="-360"/>
        </w:tabs>
        <w:ind w:left="360" w:hanging="360"/>
      </w:pPr>
      <w:rPr>
        <w:rFonts w:ascii="Wingdings" w:hAnsi="Wingdings" w:hint="default"/>
        <w:sz w:val="28"/>
        <w:szCs w:val="28"/>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nsid w:val="00000004"/>
    <w:multiLevelType w:val="singleLevel"/>
    <w:tmpl w:val="00000004"/>
    <w:name w:val="WW8Num2"/>
    <w:lvl w:ilvl="0">
      <w:start w:val="1"/>
      <w:numFmt w:val="bullet"/>
      <w:lvlText w:val=""/>
      <w:lvlJc w:val="left"/>
      <w:pPr>
        <w:tabs>
          <w:tab w:val="num" w:pos="0"/>
        </w:tabs>
        <w:ind w:left="630" w:hanging="360"/>
      </w:pPr>
      <w:rPr>
        <w:rFonts w:ascii="Wingdings" w:hAnsi="Wingdings" w:hint="default"/>
      </w:rPr>
    </w:lvl>
  </w:abstractNum>
  <w:abstractNum w:abstractNumId="2">
    <w:nsid w:val="00000005"/>
    <w:multiLevelType w:val="multilevel"/>
    <w:tmpl w:val="70D8845E"/>
    <w:name w:val="WW8Num5"/>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tabs>
          <w:tab w:val="num" w:pos="990"/>
        </w:tabs>
        <w:ind w:left="990" w:hanging="360"/>
      </w:pPr>
      <w:rPr>
        <w:rFonts w:ascii="Wingdings" w:hAnsi="Wingdings" w:cs="OpenSymbol"/>
      </w:rPr>
    </w:lvl>
    <w:lvl w:ilvl="2">
      <w:start w:val="1"/>
      <w:numFmt w:val="bullet"/>
      <w:lvlText w:val=""/>
      <w:lvlJc w:val="left"/>
      <w:pPr>
        <w:tabs>
          <w:tab w:val="num" w:pos="1350"/>
        </w:tabs>
        <w:ind w:left="1350" w:hanging="360"/>
      </w:pPr>
      <w:rPr>
        <w:rFonts w:ascii="Wingdings" w:hAnsi="Wingdings" w:cs="OpenSymbol"/>
      </w:rPr>
    </w:lvl>
    <w:lvl w:ilvl="3">
      <w:start w:val="1"/>
      <w:numFmt w:val="bullet"/>
      <w:lvlText w:val=""/>
      <w:lvlJc w:val="left"/>
      <w:pPr>
        <w:tabs>
          <w:tab w:val="num" w:pos="1710"/>
        </w:tabs>
        <w:ind w:left="1710" w:hanging="360"/>
      </w:pPr>
      <w:rPr>
        <w:rFonts w:ascii="Wingdings" w:hAnsi="Wingdings" w:cs="OpenSymbol"/>
      </w:rPr>
    </w:lvl>
    <w:lvl w:ilvl="4">
      <w:start w:val="1"/>
      <w:numFmt w:val="bullet"/>
      <w:lvlText w:val=""/>
      <w:lvlJc w:val="left"/>
      <w:pPr>
        <w:tabs>
          <w:tab w:val="num" w:pos="2070"/>
        </w:tabs>
        <w:ind w:left="2070" w:hanging="360"/>
      </w:pPr>
      <w:rPr>
        <w:rFonts w:ascii="Wingdings" w:hAnsi="Wingdings" w:cs="OpenSymbol"/>
      </w:rPr>
    </w:lvl>
    <w:lvl w:ilvl="5">
      <w:start w:val="1"/>
      <w:numFmt w:val="bullet"/>
      <w:lvlText w:val=""/>
      <w:lvlJc w:val="left"/>
      <w:pPr>
        <w:tabs>
          <w:tab w:val="num" w:pos="2430"/>
        </w:tabs>
        <w:ind w:left="2430" w:hanging="360"/>
      </w:pPr>
      <w:rPr>
        <w:rFonts w:ascii="Wingdings" w:hAnsi="Wingdings" w:cs="OpenSymbol"/>
      </w:rPr>
    </w:lvl>
    <w:lvl w:ilvl="6">
      <w:start w:val="1"/>
      <w:numFmt w:val="bullet"/>
      <w:lvlText w:val=""/>
      <w:lvlJc w:val="left"/>
      <w:pPr>
        <w:tabs>
          <w:tab w:val="num" w:pos="2790"/>
        </w:tabs>
        <w:ind w:left="2790" w:hanging="360"/>
      </w:pPr>
      <w:rPr>
        <w:rFonts w:ascii="Wingdings" w:hAnsi="Wingdings" w:cs="OpenSymbol"/>
      </w:rPr>
    </w:lvl>
    <w:lvl w:ilvl="7">
      <w:start w:val="1"/>
      <w:numFmt w:val="bullet"/>
      <w:lvlText w:val=""/>
      <w:lvlJc w:val="left"/>
      <w:pPr>
        <w:tabs>
          <w:tab w:val="num" w:pos="3150"/>
        </w:tabs>
        <w:ind w:left="3150" w:hanging="360"/>
      </w:pPr>
      <w:rPr>
        <w:rFonts w:ascii="Wingdings" w:hAnsi="Wingdings" w:cs="OpenSymbol"/>
      </w:rPr>
    </w:lvl>
    <w:lvl w:ilvl="8">
      <w:start w:val="1"/>
      <w:numFmt w:val="bullet"/>
      <w:lvlText w:val=""/>
      <w:lvlJc w:val="left"/>
      <w:pPr>
        <w:tabs>
          <w:tab w:val="num" w:pos="3510"/>
        </w:tabs>
        <w:ind w:left="3510" w:hanging="360"/>
      </w:pPr>
      <w:rPr>
        <w:rFonts w:ascii="Wingdings" w:hAnsi="Wingdings" w:cs="OpenSymbol"/>
      </w:rPr>
    </w:lvl>
  </w:abstractNum>
  <w:abstractNum w:abstractNumId="3">
    <w:nsid w:val="00000012"/>
    <w:multiLevelType w:val="hybridMultilevel"/>
    <w:tmpl w:val="A05EC824"/>
    <w:lvl w:ilvl="0">
      <w:start w:val="1"/>
      <w:numFmt w:val="bullet"/>
      <w:lvlText w:val=""/>
      <w:lvlPicBulletId w:val="0"/>
      <w:lvlJc w:val="left"/>
      <w:pPr>
        <w:ind w:left="360" w:hanging="360"/>
      </w:pPr>
      <w:rPr>
        <w:rFonts w:ascii="Symbol" w:hAnsi="Symbol" w:hint="default"/>
        <w:b/>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16"/>
    <w:multiLevelType w:val="hybridMultilevel"/>
    <w:tmpl w:val="7C5A1BBE"/>
    <w:lvl w:ilvl="0">
      <w:start w:val="1"/>
      <w:numFmt w:val="bullet"/>
      <w:lvlText w:val=""/>
      <w:lvlPicBulletId w:val="0"/>
      <w:lvlJc w:val="left"/>
      <w:pPr>
        <w:ind w:left="360" w:hanging="360"/>
      </w:pPr>
      <w:rPr>
        <w:rFonts w:ascii="Symbol" w:hAnsi="Symbol" w:hint="default"/>
        <w:b/>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000001C"/>
    <w:multiLevelType w:val="hybridMultilevel"/>
    <w:tmpl w:val="3964FBAE"/>
    <w:lvl w:ilvl="0">
      <w:start w:val="1"/>
      <w:numFmt w:val="bullet"/>
      <w:lvlText w:val=""/>
      <w:lvlPicBulletId w:val="0"/>
      <w:lvlJc w:val="left"/>
      <w:pPr>
        <w:ind w:left="360" w:hanging="360"/>
      </w:pPr>
      <w:rPr>
        <w:rFonts w:ascii="Symbol" w:hAnsi="Symbol" w:hint="default"/>
        <w:b/>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3CA0DE6"/>
    <w:multiLevelType w:val="multilevel"/>
    <w:tmpl w:val="BDB2D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E9478E6"/>
    <w:multiLevelType w:val="hybridMultilevel"/>
    <w:tmpl w:val="AE28B0AC"/>
    <w:lvl w:ilvl="0">
      <w:start w:val="1"/>
      <w:numFmt w:val="bullet"/>
      <w:lvlText w:val=""/>
      <w:lvlPicBulletId w:val="0"/>
      <w:lvlJc w:val="left"/>
      <w:pPr>
        <w:ind w:left="360" w:hanging="360"/>
      </w:pPr>
      <w:rPr>
        <w:rFonts w:ascii="Symbol" w:hAnsi="Symbol" w:hint="default"/>
        <w:b/>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3525469"/>
    <w:multiLevelType w:val="hybridMultilevel"/>
    <w:tmpl w:val="89EEF5FE"/>
    <w:lvl w:ilvl="0">
      <w:start w:val="1"/>
      <w:numFmt w:val="bullet"/>
      <w:pStyle w:val="CogCVMain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3CC2358"/>
    <w:multiLevelType w:val="hybridMultilevel"/>
    <w:tmpl w:val="92FC3F7C"/>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5D2DD9"/>
    <w:multiLevelType w:val="hybridMultilevel"/>
    <w:tmpl w:val="A41AF200"/>
    <w:lvl w:ilvl="0">
      <w:start w:val="1"/>
      <w:numFmt w:val="bullet"/>
      <w:lvlText w:val=""/>
      <w:lvlJc w:val="left"/>
      <w:pPr>
        <w:ind w:left="360" w:hanging="360"/>
      </w:pPr>
      <w:rPr>
        <w:rFonts w:ascii="Wingdings" w:hAnsi="Wingdings" w:hint="default"/>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51F3F39"/>
    <w:multiLevelType w:val="hybridMultilevel"/>
    <w:tmpl w:val="7DA23F0C"/>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7D96E7F"/>
    <w:multiLevelType w:val="hybridMultilevel"/>
    <w:tmpl w:val="57D6FF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EA11243"/>
    <w:multiLevelType w:val="hybridMultilevel"/>
    <w:tmpl w:val="7BB66E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6117558"/>
    <w:multiLevelType w:val="hybridMultilevel"/>
    <w:tmpl w:val="E6A4C3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3807239B"/>
    <w:multiLevelType w:val="hybridMultilevel"/>
    <w:tmpl w:val="50067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B707371"/>
    <w:multiLevelType w:val="hybridMultilevel"/>
    <w:tmpl w:val="272C2C82"/>
    <w:lvl w:ilvl="0">
      <w:start w:val="1"/>
      <w:numFmt w:val="bullet"/>
      <w:lvlText w:val="o"/>
      <w:lvlJc w:val="left"/>
      <w:pPr>
        <w:ind w:left="360" w:hanging="360"/>
      </w:pPr>
      <w:rPr>
        <w:rFonts w:ascii="Courier New" w:hAnsi="Courier New" w:cs="Courier New" w:hint="default"/>
        <w:b/>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4FF706D9"/>
    <w:multiLevelType w:val="hybridMultilevel"/>
    <w:tmpl w:val="BB14710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513F18BE"/>
    <w:multiLevelType w:val="hybridMultilevel"/>
    <w:tmpl w:val="E7A676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5F97757"/>
    <w:multiLevelType w:val="hybridMultilevel"/>
    <w:tmpl w:val="8C0E68A2"/>
    <w:lvl w:ilvl="0">
      <w:start w:val="1"/>
      <w:numFmt w:val="bullet"/>
      <w:lvlText w:val=""/>
      <w:lvlPicBulletId w:val="0"/>
      <w:lvlJc w:val="left"/>
      <w:pPr>
        <w:ind w:left="360" w:hanging="360"/>
      </w:pPr>
      <w:rPr>
        <w:rFonts w:ascii="Symbol" w:hAnsi="Symbol" w:hint="default"/>
        <w:b/>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63323A9"/>
    <w:multiLevelType w:val="multilevel"/>
    <w:tmpl w:val="6B0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C75DF1"/>
    <w:multiLevelType w:val="hybridMultilevel"/>
    <w:tmpl w:val="547808EA"/>
    <w:lvl w:ilvl="0">
      <w:start w:val="1"/>
      <w:numFmt w:val="bullet"/>
      <w:lvlText w:val=""/>
      <w:lvlJc w:val="left"/>
      <w:pPr>
        <w:ind w:left="-180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360" w:hanging="360"/>
      </w:pPr>
      <w:rPr>
        <w:rFonts w:ascii="Wingdings" w:hAnsi="Wingdings" w:hint="default"/>
      </w:rPr>
    </w:lvl>
    <w:lvl w:ilvl="3" w:tentative="1">
      <w:start w:val="1"/>
      <w:numFmt w:val="bullet"/>
      <w:lvlText w:val=""/>
      <w:lvlJc w:val="left"/>
      <w:pPr>
        <w:ind w:left="360" w:hanging="360"/>
      </w:pPr>
      <w:rPr>
        <w:rFonts w:ascii="Symbol" w:hAnsi="Symbol" w:hint="default"/>
      </w:rPr>
    </w:lvl>
    <w:lvl w:ilvl="4" w:tentative="1">
      <w:start w:val="1"/>
      <w:numFmt w:val="bullet"/>
      <w:lvlText w:val="o"/>
      <w:lvlJc w:val="left"/>
      <w:pPr>
        <w:ind w:left="1080" w:hanging="360"/>
      </w:pPr>
      <w:rPr>
        <w:rFonts w:ascii="Courier New" w:hAnsi="Courier New" w:cs="Courier New" w:hint="default"/>
      </w:rPr>
    </w:lvl>
    <w:lvl w:ilvl="5" w:tentative="1">
      <w:start w:val="1"/>
      <w:numFmt w:val="bullet"/>
      <w:lvlText w:val=""/>
      <w:lvlJc w:val="left"/>
      <w:pPr>
        <w:ind w:left="1800" w:hanging="360"/>
      </w:pPr>
      <w:rPr>
        <w:rFonts w:ascii="Wingdings" w:hAnsi="Wingdings" w:hint="default"/>
      </w:rPr>
    </w:lvl>
    <w:lvl w:ilvl="6" w:tentative="1">
      <w:start w:val="1"/>
      <w:numFmt w:val="bullet"/>
      <w:lvlText w:val=""/>
      <w:lvlJc w:val="left"/>
      <w:pPr>
        <w:ind w:left="2520" w:hanging="360"/>
      </w:pPr>
      <w:rPr>
        <w:rFonts w:ascii="Symbol" w:hAnsi="Symbol" w:hint="default"/>
      </w:rPr>
    </w:lvl>
    <w:lvl w:ilvl="7" w:tentative="1">
      <w:start w:val="1"/>
      <w:numFmt w:val="bullet"/>
      <w:lvlText w:val="o"/>
      <w:lvlJc w:val="left"/>
      <w:pPr>
        <w:ind w:left="3240" w:hanging="360"/>
      </w:pPr>
      <w:rPr>
        <w:rFonts w:ascii="Courier New" w:hAnsi="Courier New" w:cs="Courier New" w:hint="default"/>
      </w:rPr>
    </w:lvl>
    <w:lvl w:ilvl="8" w:tentative="1">
      <w:start w:val="1"/>
      <w:numFmt w:val="bullet"/>
      <w:lvlText w:val=""/>
      <w:lvlJc w:val="left"/>
      <w:pPr>
        <w:ind w:left="3960" w:hanging="360"/>
      </w:pPr>
      <w:rPr>
        <w:rFonts w:ascii="Wingdings" w:hAnsi="Wingdings" w:hint="default"/>
      </w:rPr>
    </w:lvl>
  </w:abstractNum>
  <w:abstractNum w:abstractNumId="22">
    <w:nsid w:val="5C5B58D4"/>
    <w:multiLevelType w:val="hybridMultilevel"/>
    <w:tmpl w:val="BF246466"/>
    <w:lvl w:ilvl="0">
      <w:start w:val="1"/>
      <w:numFmt w:val="bullet"/>
      <w:lvlText w:val=""/>
      <w:lvlJc w:val="left"/>
      <w:pPr>
        <w:ind w:left="630" w:hanging="360"/>
      </w:pPr>
      <w:rPr>
        <w:rFonts w:ascii="Symbol" w:hAnsi="Symbol" w:hint="default"/>
        <w:sz w:val="20"/>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23">
    <w:nsid w:val="608E7A84"/>
    <w:multiLevelType w:val="hybridMultilevel"/>
    <w:tmpl w:val="D2E8CB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2BA3C74"/>
    <w:multiLevelType w:val="hybridMultilevel"/>
    <w:tmpl w:val="D9A2AEEE"/>
    <w:lvl w:ilvl="0">
      <w:start w:val="1"/>
      <w:numFmt w:val="bullet"/>
      <w:lvlText w:val=""/>
      <w:lvlJc w:val="left"/>
      <w:pPr>
        <w:tabs>
          <w:tab w:val="num" w:pos="360"/>
        </w:tabs>
        <w:ind w:left="360" w:hanging="360"/>
      </w:pPr>
      <w:rPr>
        <w:rFonts w:ascii="Symbol" w:hAnsi="Symbol" w:hint="default"/>
        <w:b w:val="0"/>
        <w:i w:val="0"/>
        <w:sz w:val="17"/>
        <w:szCs w:val="17"/>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63574053"/>
    <w:multiLevelType w:val="hybridMultilevel"/>
    <w:tmpl w:val="07CA4B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35F71A5"/>
    <w:multiLevelType w:val="hybridMultilevel"/>
    <w:tmpl w:val="1A767D98"/>
    <w:lvl w:ilvl="0">
      <w:start w:val="1"/>
      <w:numFmt w:val="bullet"/>
      <w:lvlText w:val=""/>
      <w:lvlJc w:val="left"/>
      <w:pPr>
        <w:ind w:left="450" w:hanging="360"/>
      </w:pPr>
      <w:rPr>
        <w:rFonts w:ascii="Wingdings" w:hAnsi="Wingdings"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88B7528"/>
    <w:multiLevelType w:val="hybridMultilevel"/>
    <w:tmpl w:val="A394DC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A980931"/>
    <w:multiLevelType w:val="hybridMultilevel"/>
    <w:tmpl w:val="2C10E57C"/>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49966C7"/>
    <w:multiLevelType w:val="hybridMultilevel"/>
    <w:tmpl w:val="0DD2996C"/>
    <w:lvl w:ilvl="0">
      <w:start w:val="1"/>
      <w:numFmt w:val="bullet"/>
      <w:lvlText w:val="o"/>
      <w:lvlJc w:val="left"/>
      <w:pPr>
        <w:ind w:left="1996" w:hanging="360"/>
      </w:pPr>
      <w:rPr>
        <w:rFonts w:ascii="Courier New" w:hAnsi="Courier New" w:cs="Courier New" w:hint="default"/>
      </w:rPr>
    </w:lvl>
    <w:lvl w:ilvl="1" w:tentative="1">
      <w:start w:val="1"/>
      <w:numFmt w:val="bullet"/>
      <w:lvlText w:val="o"/>
      <w:lvlJc w:val="left"/>
      <w:pPr>
        <w:ind w:left="2716" w:hanging="360"/>
      </w:pPr>
      <w:rPr>
        <w:rFonts w:ascii="Courier New" w:hAnsi="Courier New" w:cs="Courier New" w:hint="default"/>
      </w:rPr>
    </w:lvl>
    <w:lvl w:ilvl="2" w:tentative="1">
      <w:start w:val="1"/>
      <w:numFmt w:val="bullet"/>
      <w:lvlText w:val=""/>
      <w:lvlJc w:val="left"/>
      <w:pPr>
        <w:ind w:left="3436" w:hanging="360"/>
      </w:pPr>
      <w:rPr>
        <w:rFonts w:ascii="Wingdings" w:hAnsi="Wingdings" w:hint="default"/>
      </w:rPr>
    </w:lvl>
    <w:lvl w:ilvl="3" w:tentative="1">
      <w:start w:val="1"/>
      <w:numFmt w:val="bullet"/>
      <w:lvlText w:val=""/>
      <w:lvlJc w:val="left"/>
      <w:pPr>
        <w:ind w:left="4156" w:hanging="360"/>
      </w:pPr>
      <w:rPr>
        <w:rFonts w:ascii="Symbol" w:hAnsi="Symbol" w:hint="default"/>
      </w:rPr>
    </w:lvl>
    <w:lvl w:ilvl="4" w:tentative="1">
      <w:start w:val="1"/>
      <w:numFmt w:val="bullet"/>
      <w:lvlText w:val="o"/>
      <w:lvlJc w:val="left"/>
      <w:pPr>
        <w:ind w:left="4876" w:hanging="360"/>
      </w:pPr>
      <w:rPr>
        <w:rFonts w:ascii="Courier New" w:hAnsi="Courier New" w:cs="Courier New" w:hint="default"/>
      </w:rPr>
    </w:lvl>
    <w:lvl w:ilvl="5" w:tentative="1">
      <w:start w:val="1"/>
      <w:numFmt w:val="bullet"/>
      <w:lvlText w:val=""/>
      <w:lvlJc w:val="left"/>
      <w:pPr>
        <w:ind w:left="5596" w:hanging="360"/>
      </w:pPr>
      <w:rPr>
        <w:rFonts w:ascii="Wingdings" w:hAnsi="Wingdings" w:hint="default"/>
      </w:rPr>
    </w:lvl>
    <w:lvl w:ilvl="6" w:tentative="1">
      <w:start w:val="1"/>
      <w:numFmt w:val="bullet"/>
      <w:lvlText w:val=""/>
      <w:lvlJc w:val="left"/>
      <w:pPr>
        <w:ind w:left="6316" w:hanging="360"/>
      </w:pPr>
      <w:rPr>
        <w:rFonts w:ascii="Symbol" w:hAnsi="Symbol" w:hint="default"/>
      </w:rPr>
    </w:lvl>
    <w:lvl w:ilvl="7" w:tentative="1">
      <w:start w:val="1"/>
      <w:numFmt w:val="bullet"/>
      <w:lvlText w:val="o"/>
      <w:lvlJc w:val="left"/>
      <w:pPr>
        <w:ind w:left="7036" w:hanging="360"/>
      </w:pPr>
      <w:rPr>
        <w:rFonts w:ascii="Courier New" w:hAnsi="Courier New" w:cs="Courier New" w:hint="default"/>
      </w:rPr>
    </w:lvl>
    <w:lvl w:ilvl="8" w:tentative="1">
      <w:start w:val="1"/>
      <w:numFmt w:val="bullet"/>
      <w:lvlText w:val=""/>
      <w:lvlJc w:val="left"/>
      <w:pPr>
        <w:ind w:left="7756" w:hanging="360"/>
      </w:pPr>
      <w:rPr>
        <w:rFonts w:ascii="Wingdings" w:hAnsi="Wingdings" w:hint="default"/>
      </w:rPr>
    </w:lvl>
  </w:abstractNum>
  <w:abstractNum w:abstractNumId="30">
    <w:nsid w:val="7F5C5208"/>
    <w:multiLevelType w:val="hybridMultilevel"/>
    <w:tmpl w:val="DE1A14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2"/>
  </w:num>
  <w:num w:numId="4">
    <w:abstractNumId w:val="30"/>
  </w:num>
  <w:num w:numId="5">
    <w:abstractNumId w:val="8"/>
  </w:num>
  <w:num w:numId="6">
    <w:abstractNumId w:val="23"/>
  </w:num>
  <w:num w:numId="7">
    <w:abstractNumId w:val="12"/>
  </w:num>
  <w:num w:numId="8">
    <w:abstractNumId w:val="24"/>
  </w:num>
  <w:num w:numId="9">
    <w:abstractNumId w:val="9"/>
  </w:num>
  <w:num w:numId="10">
    <w:abstractNumId w:val="10"/>
  </w:num>
  <w:num w:numId="11">
    <w:abstractNumId w:val="13"/>
  </w:num>
  <w:num w:numId="12">
    <w:abstractNumId w:val="18"/>
  </w:num>
  <w:num w:numId="13">
    <w:abstractNumId w:val="20"/>
  </w:num>
  <w:num w:numId="14">
    <w:abstractNumId w:val="18"/>
  </w:num>
  <w:num w:numId="15">
    <w:abstractNumId w:val="11"/>
  </w:num>
  <w:num w:numId="16">
    <w:abstractNumId w:val="4"/>
  </w:num>
  <w:num w:numId="17">
    <w:abstractNumId w:val="5"/>
  </w:num>
  <w:num w:numId="18">
    <w:abstractNumId w:val="16"/>
  </w:num>
  <w:num w:numId="19">
    <w:abstractNumId w:val="3"/>
  </w:num>
  <w:num w:numId="20">
    <w:abstractNumId w:val="26"/>
  </w:num>
  <w:num w:numId="21">
    <w:abstractNumId w:val="7"/>
  </w:num>
  <w:num w:numId="22">
    <w:abstractNumId w:val="17"/>
  </w:num>
  <w:num w:numId="23">
    <w:abstractNumId w:val="21"/>
  </w:num>
  <w:num w:numId="24">
    <w:abstractNumId w:val="28"/>
  </w:num>
  <w:num w:numId="25">
    <w:abstractNumId w:val="25"/>
  </w:num>
  <w:num w:numId="26">
    <w:abstractNumId w:val="6"/>
  </w:num>
  <w:num w:numId="27">
    <w:abstractNumId w:val="14"/>
  </w:num>
  <w:num w:numId="28">
    <w:abstractNumId w:val="15"/>
  </w:num>
  <w:num w:numId="29">
    <w:abstractNumId w:val="29"/>
  </w:num>
  <w:num w:numId="3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embedSystemFonts/>
  <w:bordersDoNotSurroundHeader/>
  <w:bordersDoNotSurroundFooter/>
  <w:proofState w:spelling="clean"/>
  <w:revisionView w:comments="1" w:formatting="1" w:inkAnnotations="0" w:insDel="1" w:markup="1"/>
  <w:defaultTabStop w:val="720"/>
  <w:doNotHyphenateCaps/>
  <w:drawingGridHorizontalSpacing w:val="120"/>
  <w:drawingGridVerticalSpacing w:val="120"/>
  <w:displayHorizontalDrawingGridEvery w:val="0"/>
  <w:displayVerticalDrawingGridEvery w:val="3"/>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55"/>
    <w:rsid w:val="00000001"/>
    <w:rsid w:val="00000F89"/>
    <w:rsid w:val="00002036"/>
    <w:rsid w:val="000026F5"/>
    <w:rsid w:val="00002F67"/>
    <w:rsid w:val="00004470"/>
    <w:rsid w:val="0000577C"/>
    <w:rsid w:val="0000616E"/>
    <w:rsid w:val="00006ECA"/>
    <w:rsid w:val="00010E5B"/>
    <w:rsid w:val="00012A8E"/>
    <w:rsid w:val="00012C73"/>
    <w:rsid w:val="0001330D"/>
    <w:rsid w:val="0001393D"/>
    <w:rsid w:val="00014F40"/>
    <w:rsid w:val="0001636D"/>
    <w:rsid w:val="00016558"/>
    <w:rsid w:val="0002100F"/>
    <w:rsid w:val="000314E3"/>
    <w:rsid w:val="00031A64"/>
    <w:rsid w:val="000324AD"/>
    <w:rsid w:val="00036649"/>
    <w:rsid w:val="000371BB"/>
    <w:rsid w:val="0004198E"/>
    <w:rsid w:val="00042716"/>
    <w:rsid w:val="0004359C"/>
    <w:rsid w:val="00044213"/>
    <w:rsid w:val="000443EF"/>
    <w:rsid w:val="000444DD"/>
    <w:rsid w:val="0004564D"/>
    <w:rsid w:val="00045FA1"/>
    <w:rsid w:val="00046176"/>
    <w:rsid w:val="000462E8"/>
    <w:rsid w:val="00046D8A"/>
    <w:rsid w:val="00047126"/>
    <w:rsid w:val="000520A2"/>
    <w:rsid w:val="000520A6"/>
    <w:rsid w:val="000554E7"/>
    <w:rsid w:val="00060535"/>
    <w:rsid w:val="00060CFD"/>
    <w:rsid w:val="00061085"/>
    <w:rsid w:val="000630E0"/>
    <w:rsid w:val="00063122"/>
    <w:rsid w:val="000631D0"/>
    <w:rsid w:val="00064D19"/>
    <w:rsid w:val="00067602"/>
    <w:rsid w:val="000722CD"/>
    <w:rsid w:val="0007241D"/>
    <w:rsid w:val="000727CD"/>
    <w:rsid w:val="000729AA"/>
    <w:rsid w:val="00074204"/>
    <w:rsid w:val="0007429D"/>
    <w:rsid w:val="000759EE"/>
    <w:rsid w:val="00075B5D"/>
    <w:rsid w:val="00075E08"/>
    <w:rsid w:val="00077FD2"/>
    <w:rsid w:val="000813DA"/>
    <w:rsid w:val="000827F3"/>
    <w:rsid w:val="00084F5B"/>
    <w:rsid w:val="000856DF"/>
    <w:rsid w:val="0008650E"/>
    <w:rsid w:val="00086799"/>
    <w:rsid w:val="000875C8"/>
    <w:rsid w:val="000927E5"/>
    <w:rsid w:val="00095AFC"/>
    <w:rsid w:val="000A04A4"/>
    <w:rsid w:val="000A0A2E"/>
    <w:rsid w:val="000A2EC4"/>
    <w:rsid w:val="000A55FE"/>
    <w:rsid w:val="000B2FAE"/>
    <w:rsid w:val="000B3F7C"/>
    <w:rsid w:val="000B5C95"/>
    <w:rsid w:val="000B6BFE"/>
    <w:rsid w:val="000B7928"/>
    <w:rsid w:val="000C218E"/>
    <w:rsid w:val="000C2A1A"/>
    <w:rsid w:val="000C4CCF"/>
    <w:rsid w:val="000C4DC3"/>
    <w:rsid w:val="000C60E6"/>
    <w:rsid w:val="000D0230"/>
    <w:rsid w:val="000D2BB6"/>
    <w:rsid w:val="000D49CD"/>
    <w:rsid w:val="000D5C52"/>
    <w:rsid w:val="000D5F22"/>
    <w:rsid w:val="000D69AA"/>
    <w:rsid w:val="000D7948"/>
    <w:rsid w:val="000D7C28"/>
    <w:rsid w:val="000E540F"/>
    <w:rsid w:val="000E5631"/>
    <w:rsid w:val="000E627D"/>
    <w:rsid w:val="000E636F"/>
    <w:rsid w:val="000E6503"/>
    <w:rsid w:val="000F146D"/>
    <w:rsid w:val="000F2C41"/>
    <w:rsid w:val="000F4106"/>
    <w:rsid w:val="000F52B9"/>
    <w:rsid w:val="000F6192"/>
    <w:rsid w:val="000F62C3"/>
    <w:rsid w:val="000F7715"/>
    <w:rsid w:val="000F77F2"/>
    <w:rsid w:val="000F7A74"/>
    <w:rsid w:val="001008FA"/>
    <w:rsid w:val="0010147C"/>
    <w:rsid w:val="001031E7"/>
    <w:rsid w:val="00104963"/>
    <w:rsid w:val="00110BFD"/>
    <w:rsid w:val="001121E8"/>
    <w:rsid w:val="001129B8"/>
    <w:rsid w:val="00112F0F"/>
    <w:rsid w:val="00114742"/>
    <w:rsid w:val="00115BC0"/>
    <w:rsid w:val="00116721"/>
    <w:rsid w:val="00117B84"/>
    <w:rsid w:val="0012198A"/>
    <w:rsid w:val="001219CA"/>
    <w:rsid w:val="00122DA1"/>
    <w:rsid w:val="00123B2A"/>
    <w:rsid w:val="0012586D"/>
    <w:rsid w:val="001264A4"/>
    <w:rsid w:val="0012680E"/>
    <w:rsid w:val="00131FC7"/>
    <w:rsid w:val="0013271E"/>
    <w:rsid w:val="001328DF"/>
    <w:rsid w:val="00133BFD"/>
    <w:rsid w:val="00133F49"/>
    <w:rsid w:val="00135C2A"/>
    <w:rsid w:val="001364EC"/>
    <w:rsid w:val="00136793"/>
    <w:rsid w:val="00137A6D"/>
    <w:rsid w:val="00140447"/>
    <w:rsid w:val="00141519"/>
    <w:rsid w:val="00142BE3"/>
    <w:rsid w:val="00143055"/>
    <w:rsid w:val="0014497F"/>
    <w:rsid w:val="00145C3B"/>
    <w:rsid w:val="00146C5F"/>
    <w:rsid w:val="001479FD"/>
    <w:rsid w:val="0015162D"/>
    <w:rsid w:val="001524D4"/>
    <w:rsid w:val="001536BD"/>
    <w:rsid w:val="001546BF"/>
    <w:rsid w:val="00154D1C"/>
    <w:rsid w:val="00155D12"/>
    <w:rsid w:val="001574F3"/>
    <w:rsid w:val="00157541"/>
    <w:rsid w:val="00157939"/>
    <w:rsid w:val="00157A64"/>
    <w:rsid w:val="00157D1C"/>
    <w:rsid w:val="00157EAE"/>
    <w:rsid w:val="001618E7"/>
    <w:rsid w:val="00161FDF"/>
    <w:rsid w:val="00162FB0"/>
    <w:rsid w:val="001650D7"/>
    <w:rsid w:val="00166047"/>
    <w:rsid w:val="00170BC5"/>
    <w:rsid w:val="0017181C"/>
    <w:rsid w:val="0017314C"/>
    <w:rsid w:val="00173AAA"/>
    <w:rsid w:val="001768FD"/>
    <w:rsid w:val="00176E49"/>
    <w:rsid w:val="00181513"/>
    <w:rsid w:val="00182DFC"/>
    <w:rsid w:val="0018603F"/>
    <w:rsid w:val="00187953"/>
    <w:rsid w:val="00187FD1"/>
    <w:rsid w:val="001902B4"/>
    <w:rsid w:val="0019095D"/>
    <w:rsid w:val="00197308"/>
    <w:rsid w:val="001979FA"/>
    <w:rsid w:val="001A0C81"/>
    <w:rsid w:val="001A3555"/>
    <w:rsid w:val="001A54D6"/>
    <w:rsid w:val="001A5FA5"/>
    <w:rsid w:val="001A66A6"/>
    <w:rsid w:val="001A68DB"/>
    <w:rsid w:val="001A7574"/>
    <w:rsid w:val="001A77C1"/>
    <w:rsid w:val="001A7B76"/>
    <w:rsid w:val="001B0012"/>
    <w:rsid w:val="001B0825"/>
    <w:rsid w:val="001B0B51"/>
    <w:rsid w:val="001B4901"/>
    <w:rsid w:val="001B60DB"/>
    <w:rsid w:val="001B7FD7"/>
    <w:rsid w:val="001C0F1D"/>
    <w:rsid w:val="001C123A"/>
    <w:rsid w:val="001C1453"/>
    <w:rsid w:val="001C34C6"/>
    <w:rsid w:val="001C588F"/>
    <w:rsid w:val="001C7456"/>
    <w:rsid w:val="001C79C7"/>
    <w:rsid w:val="001D024F"/>
    <w:rsid w:val="001D04B8"/>
    <w:rsid w:val="001D0B92"/>
    <w:rsid w:val="001D2D48"/>
    <w:rsid w:val="001D3881"/>
    <w:rsid w:val="001D39ED"/>
    <w:rsid w:val="001D6B58"/>
    <w:rsid w:val="001D72F7"/>
    <w:rsid w:val="001E2B2F"/>
    <w:rsid w:val="001E34DC"/>
    <w:rsid w:val="001E3B6E"/>
    <w:rsid w:val="001E6C40"/>
    <w:rsid w:val="001E7FA9"/>
    <w:rsid w:val="001F03C1"/>
    <w:rsid w:val="001F199B"/>
    <w:rsid w:val="001F39E7"/>
    <w:rsid w:val="001F43AF"/>
    <w:rsid w:val="001F4884"/>
    <w:rsid w:val="001F51FB"/>
    <w:rsid w:val="001F6D5A"/>
    <w:rsid w:val="00200D8D"/>
    <w:rsid w:val="00203D1F"/>
    <w:rsid w:val="0020673E"/>
    <w:rsid w:val="00207087"/>
    <w:rsid w:val="00207239"/>
    <w:rsid w:val="00215741"/>
    <w:rsid w:val="00215952"/>
    <w:rsid w:val="00221035"/>
    <w:rsid w:val="0022277E"/>
    <w:rsid w:val="00222E0F"/>
    <w:rsid w:val="002230C3"/>
    <w:rsid w:val="00225906"/>
    <w:rsid w:val="00227930"/>
    <w:rsid w:val="00230508"/>
    <w:rsid w:val="002306C6"/>
    <w:rsid w:val="002310E3"/>
    <w:rsid w:val="00234238"/>
    <w:rsid w:val="002347C2"/>
    <w:rsid w:val="00234C00"/>
    <w:rsid w:val="00234C6F"/>
    <w:rsid w:val="00236717"/>
    <w:rsid w:val="002375D3"/>
    <w:rsid w:val="0023773A"/>
    <w:rsid w:val="00240616"/>
    <w:rsid w:val="00240848"/>
    <w:rsid w:val="00241479"/>
    <w:rsid w:val="00242521"/>
    <w:rsid w:val="0025548F"/>
    <w:rsid w:val="00256362"/>
    <w:rsid w:val="002567CA"/>
    <w:rsid w:val="00260264"/>
    <w:rsid w:val="00264789"/>
    <w:rsid w:val="002674A2"/>
    <w:rsid w:val="00267DBE"/>
    <w:rsid w:val="00270522"/>
    <w:rsid w:val="00270EB4"/>
    <w:rsid w:val="00271817"/>
    <w:rsid w:val="00274875"/>
    <w:rsid w:val="002753E4"/>
    <w:rsid w:val="00276954"/>
    <w:rsid w:val="00276B99"/>
    <w:rsid w:val="00280079"/>
    <w:rsid w:val="00280922"/>
    <w:rsid w:val="00281433"/>
    <w:rsid w:val="00282009"/>
    <w:rsid w:val="00282B88"/>
    <w:rsid w:val="00282DBC"/>
    <w:rsid w:val="00283D1B"/>
    <w:rsid w:val="00285FB4"/>
    <w:rsid w:val="00290E3A"/>
    <w:rsid w:val="002A43BA"/>
    <w:rsid w:val="002A4550"/>
    <w:rsid w:val="002A4864"/>
    <w:rsid w:val="002A5B86"/>
    <w:rsid w:val="002A6EB5"/>
    <w:rsid w:val="002A6F84"/>
    <w:rsid w:val="002A71AA"/>
    <w:rsid w:val="002A7624"/>
    <w:rsid w:val="002A7C31"/>
    <w:rsid w:val="002B0439"/>
    <w:rsid w:val="002B04AC"/>
    <w:rsid w:val="002B1694"/>
    <w:rsid w:val="002B21FB"/>
    <w:rsid w:val="002B3BD6"/>
    <w:rsid w:val="002B509C"/>
    <w:rsid w:val="002C0D83"/>
    <w:rsid w:val="002C1F7F"/>
    <w:rsid w:val="002C2A17"/>
    <w:rsid w:val="002C2D05"/>
    <w:rsid w:val="002C336D"/>
    <w:rsid w:val="002C3ACB"/>
    <w:rsid w:val="002C3D03"/>
    <w:rsid w:val="002C4F04"/>
    <w:rsid w:val="002D2CA1"/>
    <w:rsid w:val="002D3568"/>
    <w:rsid w:val="002D3EF7"/>
    <w:rsid w:val="002D3F52"/>
    <w:rsid w:val="002D7AE8"/>
    <w:rsid w:val="002D7C34"/>
    <w:rsid w:val="002E0492"/>
    <w:rsid w:val="002E1E1F"/>
    <w:rsid w:val="002E4AE8"/>
    <w:rsid w:val="002E4CDF"/>
    <w:rsid w:val="002E75DD"/>
    <w:rsid w:val="002E7DCD"/>
    <w:rsid w:val="002F02F9"/>
    <w:rsid w:val="002F0821"/>
    <w:rsid w:val="002F2B2C"/>
    <w:rsid w:val="002F490D"/>
    <w:rsid w:val="00300074"/>
    <w:rsid w:val="0030056D"/>
    <w:rsid w:val="00303057"/>
    <w:rsid w:val="003042FC"/>
    <w:rsid w:val="00305A6F"/>
    <w:rsid w:val="00306024"/>
    <w:rsid w:val="0030740B"/>
    <w:rsid w:val="00307628"/>
    <w:rsid w:val="00310643"/>
    <w:rsid w:val="00314CD4"/>
    <w:rsid w:val="00314D6E"/>
    <w:rsid w:val="00322FB2"/>
    <w:rsid w:val="00323A1C"/>
    <w:rsid w:val="00325242"/>
    <w:rsid w:val="00326D6E"/>
    <w:rsid w:val="00327D24"/>
    <w:rsid w:val="00334CE5"/>
    <w:rsid w:val="00336EBB"/>
    <w:rsid w:val="00340EBC"/>
    <w:rsid w:val="00342C01"/>
    <w:rsid w:val="00343143"/>
    <w:rsid w:val="00345C2D"/>
    <w:rsid w:val="00347AF9"/>
    <w:rsid w:val="0035195B"/>
    <w:rsid w:val="0035510F"/>
    <w:rsid w:val="00355C27"/>
    <w:rsid w:val="00356ADE"/>
    <w:rsid w:val="00356B25"/>
    <w:rsid w:val="00360D02"/>
    <w:rsid w:val="003623FD"/>
    <w:rsid w:val="003662D5"/>
    <w:rsid w:val="0037131B"/>
    <w:rsid w:val="00372873"/>
    <w:rsid w:val="00372DD0"/>
    <w:rsid w:val="00374347"/>
    <w:rsid w:val="003756C1"/>
    <w:rsid w:val="00376395"/>
    <w:rsid w:val="00377784"/>
    <w:rsid w:val="00383FF8"/>
    <w:rsid w:val="0038531A"/>
    <w:rsid w:val="0039156D"/>
    <w:rsid w:val="003925B9"/>
    <w:rsid w:val="003940FD"/>
    <w:rsid w:val="00394A46"/>
    <w:rsid w:val="00397108"/>
    <w:rsid w:val="00397351"/>
    <w:rsid w:val="003A0805"/>
    <w:rsid w:val="003A282C"/>
    <w:rsid w:val="003A325E"/>
    <w:rsid w:val="003A7139"/>
    <w:rsid w:val="003A722B"/>
    <w:rsid w:val="003B2390"/>
    <w:rsid w:val="003B3CA4"/>
    <w:rsid w:val="003B3F90"/>
    <w:rsid w:val="003B480D"/>
    <w:rsid w:val="003C27DE"/>
    <w:rsid w:val="003C2CD6"/>
    <w:rsid w:val="003C31B0"/>
    <w:rsid w:val="003C393C"/>
    <w:rsid w:val="003C3D59"/>
    <w:rsid w:val="003C5ACB"/>
    <w:rsid w:val="003C5C2F"/>
    <w:rsid w:val="003C6BBE"/>
    <w:rsid w:val="003D3B0C"/>
    <w:rsid w:val="003D447B"/>
    <w:rsid w:val="003D4D46"/>
    <w:rsid w:val="003D4DC1"/>
    <w:rsid w:val="003D5DCF"/>
    <w:rsid w:val="003D75B7"/>
    <w:rsid w:val="003E1159"/>
    <w:rsid w:val="003E1DD8"/>
    <w:rsid w:val="003E287D"/>
    <w:rsid w:val="003E356F"/>
    <w:rsid w:val="003E44D1"/>
    <w:rsid w:val="003E4676"/>
    <w:rsid w:val="003E52D5"/>
    <w:rsid w:val="003E6E6E"/>
    <w:rsid w:val="003E7608"/>
    <w:rsid w:val="003E7FE3"/>
    <w:rsid w:val="00400515"/>
    <w:rsid w:val="00402B4E"/>
    <w:rsid w:val="00403985"/>
    <w:rsid w:val="00404722"/>
    <w:rsid w:val="0040604E"/>
    <w:rsid w:val="00406FDB"/>
    <w:rsid w:val="00410331"/>
    <w:rsid w:val="00410A4F"/>
    <w:rsid w:val="00410C0C"/>
    <w:rsid w:val="00412869"/>
    <w:rsid w:val="004144A1"/>
    <w:rsid w:val="0041779A"/>
    <w:rsid w:val="00417DDA"/>
    <w:rsid w:val="00420A81"/>
    <w:rsid w:val="0042173F"/>
    <w:rsid w:val="004240F4"/>
    <w:rsid w:val="004306E9"/>
    <w:rsid w:val="0043276B"/>
    <w:rsid w:val="0043336D"/>
    <w:rsid w:val="00434206"/>
    <w:rsid w:val="00435992"/>
    <w:rsid w:val="00441DB9"/>
    <w:rsid w:val="00442D9D"/>
    <w:rsid w:val="00443E90"/>
    <w:rsid w:val="00444623"/>
    <w:rsid w:val="004451B5"/>
    <w:rsid w:val="00450DD5"/>
    <w:rsid w:val="00451FA0"/>
    <w:rsid w:val="00456203"/>
    <w:rsid w:val="0045782B"/>
    <w:rsid w:val="00462816"/>
    <w:rsid w:val="00465AA6"/>
    <w:rsid w:val="00467E26"/>
    <w:rsid w:val="004708AF"/>
    <w:rsid w:val="00471800"/>
    <w:rsid w:val="004724AF"/>
    <w:rsid w:val="00472CAB"/>
    <w:rsid w:val="0047552F"/>
    <w:rsid w:val="004755D8"/>
    <w:rsid w:val="00477BF2"/>
    <w:rsid w:val="00477FA7"/>
    <w:rsid w:val="00480340"/>
    <w:rsid w:val="004805B5"/>
    <w:rsid w:val="0048089C"/>
    <w:rsid w:val="00482336"/>
    <w:rsid w:val="0048289C"/>
    <w:rsid w:val="00484499"/>
    <w:rsid w:val="004844F9"/>
    <w:rsid w:val="00484E6F"/>
    <w:rsid w:val="00485C93"/>
    <w:rsid w:val="00490EF2"/>
    <w:rsid w:val="004915CC"/>
    <w:rsid w:val="00493D99"/>
    <w:rsid w:val="004A33A5"/>
    <w:rsid w:val="004A3A71"/>
    <w:rsid w:val="004A409D"/>
    <w:rsid w:val="004A4606"/>
    <w:rsid w:val="004A4DE3"/>
    <w:rsid w:val="004B0F1A"/>
    <w:rsid w:val="004B12B2"/>
    <w:rsid w:val="004B1587"/>
    <w:rsid w:val="004B1D92"/>
    <w:rsid w:val="004B2D51"/>
    <w:rsid w:val="004B5434"/>
    <w:rsid w:val="004B7C3A"/>
    <w:rsid w:val="004C0571"/>
    <w:rsid w:val="004C204D"/>
    <w:rsid w:val="004C245F"/>
    <w:rsid w:val="004C3CE2"/>
    <w:rsid w:val="004C3DFE"/>
    <w:rsid w:val="004C4680"/>
    <w:rsid w:val="004C6541"/>
    <w:rsid w:val="004D032F"/>
    <w:rsid w:val="004D2BE1"/>
    <w:rsid w:val="004D2FC3"/>
    <w:rsid w:val="004D4A02"/>
    <w:rsid w:val="004E1B37"/>
    <w:rsid w:val="004E33F8"/>
    <w:rsid w:val="004E797D"/>
    <w:rsid w:val="004F03C4"/>
    <w:rsid w:val="004F2A3F"/>
    <w:rsid w:val="004F382F"/>
    <w:rsid w:val="004F3E22"/>
    <w:rsid w:val="004F4006"/>
    <w:rsid w:val="004F4F90"/>
    <w:rsid w:val="004F6279"/>
    <w:rsid w:val="00501511"/>
    <w:rsid w:val="00501C4B"/>
    <w:rsid w:val="005028C5"/>
    <w:rsid w:val="005042C1"/>
    <w:rsid w:val="005073AD"/>
    <w:rsid w:val="00507EF4"/>
    <w:rsid w:val="0051048E"/>
    <w:rsid w:val="00511AC9"/>
    <w:rsid w:val="00512480"/>
    <w:rsid w:val="005125EA"/>
    <w:rsid w:val="00512C60"/>
    <w:rsid w:val="00512D47"/>
    <w:rsid w:val="00514E3E"/>
    <w:rsid w:val="00514F46"/>
    <w:rsid w:val="005168E1"/>
    <w:rsid w:val="0051700D"/>
    <w:rsid w:val="005208EA"/>
    <w:rsid w:val="005229C6"/>
    <w:rsid w:val="0052381E"/>
    <w:rsid w:val="00525DC4"/>
    <w:rsid w:val="005260DC"/>
    <w:rsid w:val="005271E0"/>
    <w:rsid w:val="00530142"/>
    <w:rsid w:val="00532522"/>
    <w:rsid w:val="00532DAB"/>
    <w:rsid w:val="00532F8D"/>
    <w:rsid w:val="005336B5"/>
    <w:rsid w:val="00533CC4"/>
    <w:rsid w:val="00534263"/>
    <w:rsid w:val="005345CF"/>
    <w:rsid w:val="0053520D"/>
    <w:rsid w:val="00537C96"/>
    <w:rsid w:val="00537C98"/>
    <w:rsid w:val="00540161"/>
    <w:rsid w:val="00540219"/>
    <w:rsid w:val="00540EC5"/>
    <w:rsid w:val="005426C6"/>
    <w:rsid w:val="00543981"/>
    <w:rsid w:val="00547817"/>
    <w:rsid w:val="005524A7"/>
    <w:rsid w:val="0055252F"/>
    <w:rsid w:val="00552E01"/>
    <w:rsid w:val="00553003"/>
    <w:rsid w:val="005637C2"/>
    <w:rsid w:val="00563DF6"/>
    <w:rsid w:val="00563E15"/>
    <w:rsid w:val="00565F12"/>
    <w:rsid w:val="00566AD5"/>
    <w:rsid w:val="00567AA8"/>
    <w:rsid w:val="00570026"/>
    <w:rsid w:val="00570C67"/>
    <w:rsid w:val="0057275A"/>
    <w:rsid w:val="00574878"/>
    <w:rsid w:val="00575971"/>
    <w:rsid w:val="00575F12"/>
    <w:rsid w:val="005768AD"/>
    <w:rsid w:val="0057709E"/>
    <w:rsid w:val="00580CDD"/>
    <w:rsid w:val="005810D8"/>
    <w:rsid w:val="005819E6"/>
    <w:rsid w:val="00581CE5"/>
    <w:rsid w:val="005829E7"/>
    <w:rsid w:val="00583715"/>
    <w:rsid w:val="00584464"/>
    <w:rsid w:val="00584583"/>
    <w:rsid w:val="00587885"/>
    <w:rsid w:val="00591A37"/>
    <w:rsid w:val="00594D1F"/>
    <w:rsid w:val="00595AFA"/>
    <w:rsid w:val="0059629C"/>
    <w:rsid w:val="005A126E"/>
    <w:rsid w:val="005A2184"/>
    <w:rsid w:val="005A2671"/>
    <w:rsid w:val="005A343D"/>
    <w:rsid w:val="005A43D1"/>
    <w:rsid w:val="005A43EA"/>
    <w:rsid w:val="005A7E52"/>
    <w:rsid w:val="005A7FF4"/>
    <w:rsid w:val="005B014B"/>
    <w:rsid w:val="005B1C1D"/>
    <w:rsid w:val="005B2F55"/>
    <w:rsid w:val="005B496C"/>
    <w:rsid w:val="005B58E6"/>
    <w:rsid w:val="005B6D25"/>
    <w:rsid w:val="005C252E"/>
    <w:rsid w:val="005C367C"/>
    <w:rsid w:val="005C39C8"/>
    <w:rsid w:val="005C65A1"/>
    <w:rsid w:val="005C6723"/>
    <w:rsid w:val="005D36DE"/>
    <w:rsid w:val="005D382E"/>
    <w:rsid w:val="005D7287"/>
    <w:rsid w:val="005E3D08"/>
    <w:rsid w:val="005E478E"/>
    <w:rsid w:val="005E54EC"/>
    <w:rsid w:val="005E605C"/>
    <w:rsid w:val="005F11C1"/>
    <w:rsid w:val="005F161C"/>
    <w:rsid w:val="005F2508"/>
    <w:rsid w:val="005F2F7E"/>
    <w:rsid w:val="005F4872"/>
    <w:rsid w:val="005F5906"/>
    <w:rsid w:val="005F67C3"/>
    <w:rsid w:val="00600DB2"/>
    <w:rsid w:val="0060131C"/>
    <w:rsid w:val="006020B8"/>
    <w:rsid w:val="006029A4"/>
    <w:rsid w:val="006034DE"/>
    <w:rsid w:val="0060455F"/>
    <w:rsid w:val="006055E7"/>
    <w:rsid w:val="00606292"/>
    <w:rsid w:val="00607B3C"/>
    <w:rsid w:val="006105B0"/>
    <w:rsid w:val="00613100"/>
    <w:rsid w:val="006145AC"/>
    <w:rsid w:val="00614FC8"/>
    <w:rsid w:val="00617AB3"/>
    <w:rsid w:val="00621599"/>
    <w:rsid w:val="00626E07"/>
    <w:rsid w:val="00627481"/>
    <w:rsid w:val="00631BE0"/>
    <w:rsid w:val="00631C1F"/>
    <w:rsid w:val="0063518D"/>
    <w:rsid w:val="00635A56"/>
    <w:rsid w:val="00641128"/>
    <w:rsid w:val="00641F32"/>
    <w:rsid w:val="006426EC"/>
    <w:rsid w:val="0064276E"/>
    <w:rsid w:val="00643543"/>
    <w:rsid w:val="00644AE3"/>
    <w:rsid w:val="00645E66"/>
    <w:rsid w:val="00646D39"/>
    <w:rsid w:val="00647326"/>
    <w:rsid w:val="00647491"/>
    <w:rsid w:val="00650B12"/>
    <w:rsid w:val="00650C97"/>
    <w:rsid w:val="0065132B"/>
    <w:rsid w:val="00652600"/>
    <w:rsid w:val="00652FD8"/>
    <w:rsid w:val="0065355D"/>
    <w:rsid w:val="006553AC"/>
    <w:rsid w:val="0066198E"/>
    <w:rsid w:val="006625B6"/>
    <w:rsid w:val="00662FE9"/>
    <w:rsid w:val="0066381D"/>
    <w:rsid w:val="00664CF5"/>
    <w:rsid w:val="00670C72"/>
    <w:rsid w:val="00671682"/>
    <w:rsid w:val="00672FB7"/>
    <w:rsid w:val="00674020"/>
    <w:rsid w:val="00675EC3"/>
    <w:rsid w:val="006775F9"/>
    <w:rsid w:val="006810CF"/>
    <w:rsid w:val="00681B28"/>
    <w:rsid w:val="0068306A"/>
    <w:rsid w:val="00683149"/>
    <w:rsid w:val="006863F8"/>
    <w:rsid w:val="00686453"/>
    <w:rsid w:val="006941B9"/>
    <w:rsid w:val="00694695"/>
    <w:rsid w:val="00695616"/>
    <w:rsid w:val="006A0126"/>
    <w:rsid w:val="006A06D5"/>
    <w:rsid w:val="006A31CD"/>
    <w:rsid w:val="006A6F40"/>
    <w:rsid w:val="006A7496"/>
    <w:rsid w:val="006B19C5"/>
    <w:rsid w:val="006B2957"/>
    <w:rsid w:val="006B2F06"/>
    <w:rsid w:val="006B3172"/>
    <w:rsid w:val="006B3610"/>
    <w:rsid w:val="006B3867"/>
    <w:rsid w:val="006B4631"/>
    <w:rsid w:val="006B633F"/>
    <w:rsid w:val="006B7BDE"/>
    <w:rsid w:val="006C0289"/>
    <w:rsid w:val="006C1B8A"/>
    <w:rsid w:val="006C2B40"/>
    <w:rsid w:val="006C41EB"/>
    <w:rsid w:val="006C5FC1"/>
    <w:rsid w:val="006C7985"/>
    <w:rsid w:val="006D0579"/>
    <w:rsid w:val="006D2A3D"/>
    <w:rsid w:val="006D347A"/>
    <w:rsid w:val="006D421C"/>
    <w:rsid w:val="006D471F"/>
    <w:rsid w:val="006D5E0D"/>
    <w:rsid w:val="006D676E"/>
    <w:rsid w:val="006D7616"/>
    <w:rsid w:val="006E0927"/>
    <w:rsid w:val="006E1E88"/>
    <w:rsid w:val="006E2519"/>
    <w:rsid w:val="006F070F"/>
    <w:rsid w:val="006F2E77"/>
    <w:rsid w:val="006F6F99"/>
    <w:rsid w:val="00700F32"/>
    <w:rsid w:val="007037B9"/>
    <w:rsid w:val="00703E94"/>
    <w:rsid w:val="0070473F"/>
    <w:rsid w:val="00706F57"/>
    <w:rsid w:val="0070708C"/>
    <w:rsid w:val="00707C50"/>
    <w:rsid w:val="00707E50"/>
    <w:rsid w:val="00714948"/>
    <w:rsid w:val="00715E02"/>
    <w:rsid w:val="00715E4C"/>
    <w:rsid w:val="00717F4D"/>
    <w:rsid w:val="00722128"/>
    <w:rsid w:val="00722BAE"/>
    <w:rsid w:val="0072377D"/>
    <w:rsid w:val="00724997"/>
    <w:rsid w:val="00725874"/>
    <w:rsid w:val="007272C0"/>
    <w:rsid w:val="00732751"/>
    <w:rsid w:val="007333A5"/>
    <w:rsid w:val="007338C7"/>
    <w:rsid w:val="00734CC7"/>
    <w:rsid w:val="00734D74"/>
    <w:rsid w:val="00735584"/>
    <w:rsid w:val="00735E49"/>
    <w:rsid w:val="0074152D"/>
    <w:rsid w:val="00743413"/>
    <w:rsid w:val="00743E45"/>
    <w:rsid w:val="0074474E"/>
    <w:rsid w:val="007453E1"/>
    <w:rsid w:val="0074587F"/>
    <w:rsid w:val="00745FF5"/>
    <w:rsid w:val="00746B2D"/>
    <w:rsid w:val="00750B6E"/>
    <w:rsid w:val="00750F14"/>
    <w:rsid w:val="00751D87"/>
    <w:rsid w:val="00756F99"/>
    <w:rsid w:val="007606D5"/>
    <w:rsid w:val="007618E9"/>
    <w:rsid w:val="00762A61"/>
    <w:rsid w:val="0076365D"/>
    <w:rsid w:val="00763E83"/>
    <w:rsid w:val="007647D5"/>
    <w:rsid w:val="00765709"/>
    <w:rsid w:val="00766232"/>
    <w:rsid w:val="00773584"/>
    <w:rsid w:val="007740AE"/>
    <w:rsid w:val="007749F0"/>
    <w:rsid w:val="007800FE"/>
    <w:rsid w:val="0078042C"/>
    <w:rsid w:val="00782268"/>
    <w:rsid w:val="0078294B"/>
    <w:rsid w:val="00782DFB"/>
    <w:rsid w:val="007846D2"/>
    <w:rsid w:val="00784B28"/>
    <w:rsid w:val="0078779C"/>
    <w:rsid w:val="00790638"/>
    <w:rsid w:val="00790F60"/>
    <w:rsid w:val="00791671"/>
    <w:rsid w:val="00791941"/>
    <w:rsid w:val="00791CBC"/>
    <w:rsid w:val="00792E1D"/>
    <w:rsid w:val="00793ED9"/>
    <w:rsid w:val="00794BDD"/>
    <w:rsid w:val="007962B9"/>
    <w:rsid w:val="007965B8"/>
    <w:rsid w:val="00796CC3"/>
    <w:rsid w:val="00796D75"/>
    <w:rsid w:val="007A003E"/>
    <w:rsid w:val="007A175F"/>
    <w:rsid w:val="007A28B2"/>
    <w:rsid w:val="007A2DE5"/>
    <w:rsid w:val="007A3B64"/>
    <w:rsid w:val="007A3CE5"/>
    <w:rsid w:val="007A57FC"/>
    <w:rsid w:val="007B0C5F"/>
    <w:rsid w:val="007B1566"/>
    <w:rsid w:val="007B1C77"/>
    <w:rsid w:val="007B21BF"/>
    <w:rsid w:val="007B27C2"/>
    <w:rsid w:val="007B3133"/>
    <w:rsid w:val="007B43A4"/>
    <w:rsid w:val="007B46EF"/>
    <w:rsid w:val="007B48C9"/>
    <w:rsid w:val="007B6BFD"/>
    <w:rsid w:val="007B7FC5"/>
    <w:rsid w:val="007C2AAC"/>
    <w:rsid w:val="007C3F6D"/>
    <w:rsid w:val="007C5629"/>
    <w:rsid w:val="007C5B28"/>
    <w:rsid w:val="007C6C31"/>
    <w:rsid w:val="007D26EA"/>
    <w:rsid w:val="007D350C"/>
    <w:rsid w:val="007D5E79"/>
    <w:rsid w:val="007D7C0B"/>
    <w:rsid w:val="007E0C5F"/>
    <w:rsid w:val="007E0D29"/>
    <w:rsid w:val="007E55B1"/>
    <w:rsid w:val="007F14E1"/>
    <w:rsid w:val="007F374A"/>
    <w:rsid w:val="008001AD"/>
    <w:rsid w:val="008018E3"/>
    <w:rsid w:val="00802747"/>
    <w:rsid w:val="00807A87"/>
    <w:rsid w:val="0081356F"/>
    <w:rsid w:val="00813E48"/>
    <w:rsid w:val="008141E0"/>
    <w:rsid w:val="00814D9C"/>
    <w:rsid w:val="00815755"/>
    <w:rsid w:val="00820360"/>
    <w:rsid w:val="00821AC4"/>
    <w:rsid w:val="00821DD1"/>
    <w:rsid w:val="00824D6F"/>
    <w:rsid w:val="00827F49"/>
    <w:rsid w:val="008300D2"/>
    <w:rsid w:val="00830653"/>
    <w:rsid w:val="00831E0B"/>
    <w:rsid w:val="0083620C"/>
    <w:rsid w:val="008404EA"/>
    <w:rsid w:val="00840ED4"/>
    <w:rsid w:val="008416F7"/>
    <w:rsid w:val="00841C18"/>
    <w:rsid w:val="00842EC4"/>
    <w:rsid w:val="00843740"/>
    <w:rsid w:val="0084448B"/>
    <w:rsid w:val="00844D9F"/>
    <w:rsid w:val="00845DBE"/>
    <w:rsid w:val="00846F01"/>
    <w:rsid w:val="00847C26"/>
    <w:rsid w:val="00852E7D"/>
    <w:rsid w:val="00855819"/>
    <w:rsid w:val="00855BA5"/>
    <w:rsid w:val="00855DDD"/>
    <w:rsid w:val="008566E2"/>
    <w:rsid w:val="00856F7F"/>
    <w:rsid w:val="00857925"/>
    <w:rsid w:val="008600B0"/>
    <w:rsid w:val="008606CF"/>
    <w:rsid w:val="008649F7"/>
    <w:rsid w:val="0086672E"/>
    <w:rsid w:val="00867129"/>
    <w:rsid w:val="00870745"/>
    <w:rsid w:val="008717EA"/>
    <w:rsid w:val="00871911"/>
    <w:rsid w:val="008719C0"/>
    <w:rsid w:val="00871E01"/>
    <w:rsid w:val="0087271C"/>
    <w:rsid w:val="008741A2"/>
    <w:rsid w:val="00874EB4"/>
    <w:rsid w:val="0087541A"/>
    <w:rsid w:val="00875E47"/>
    <w:rsid w:val="00877745"/>
    <w:rsid w:val="00877B4A"/>
    <w:rsid w:val="008806E2"/>
    <w:rsid w:val="008815F9"/>
    <w:rsid w:val="00881C2A"/>
    <w:rsid w:val="00882278"/>
    <w:rsid w:val="00882286"/>
    <w:rsid w:val="00884107"/>
    <w:rsid w:val="00893063"/>
    <w:rsid w:val="00893415"/>
    <w:rsid w:val="00896228"/>
    <w:rsid w:val="0089705C"/>
    <w:rsid w:val="008979CC"/>
    <w:rsid w:val="00897BC4"/>
    <w:rsid w:val="008A0A70"/>
    <w:rsid w:val="008A0C44"/>
    <w:rsid w:val="008A24CE"/>
    <w:rsid w:val="008A3178"/>
    <w:rsid w:val="008A341F"/>
    <w:rsid w:val="008A3426"/>
    <w:rsid w:val="008A5E28"/>
    <w:rsid w:val="008A67A2"/>
    <w:rsid w:val="008A6AC9"/>
    <w:rsid w:val="008B3500"/>
    <w:rsid w:val="008B3B79"/>
    <w:rsid w:val="008B6ECB"/>
    <w:rsid w:val="008B6FEA"/>
    <w:rsid w:val="008C08BA"/>
    <w:rsid w:val="008C1076"/>
    <w:rsid w:val="008C1F42"/>
    <w:rsid w:val="008C2255"/>
    <w:rsid w:val="008C2A06"/>
    <w:rsid w:val="008C6BD0"/>
    <w:rsid w:val="008D0D9C"/>
    <w:rsid w:val="008D1815"/>
    <w:rsid w:val="008D1B75"/>
    <w:rsid w:val="008D50F2"/>
    <w:rsid w:val="008D7B21"/>
    <w:rsid w:val="008D7C6D"/>
    <w:rsid w:val="008D7F05"/>
    <w:rsid w:val="008E10BA"/>
    <w:rsid w:val="008E1742"/>
    <w:rsid w:val="008E1A9E"/>
    <w:rsid w:val="008E2CFB"/>
    <w:rsid w:val="008E2ED0"/>
    <w:rsid w:val="008E36F8"/>
    <w:rsid w:val="008E4077"/>
    <w:rsid w:val="008E53D9"/>
    <w:rsid w:val="008E7E17"/>
    <w:rsid w:val="008F0E77"/>
    <w:rsid w:val="008F4EBD"/>
    <w:rsid w:val="008F7C93"/>
    <w:rsid w:val="00901436"/>
    <w:rsid w:val="0090392E"/>
    <w:rsid w:val="00903E15"/>
    <w:rsid w:val="00903FE2"/>
    <w:rsid w:val="00904975"/>
    <w:rsid w:val="0090581F"/>
    <w:rsid w:val="009062D9"/>
    <w:rsid w:val="009062DD"/>
    <w:rsid w:val="009063D3"/>
    <w:rsid w:val="00906DF2"/>
    <w:rsid w:val="00906EED"/>
    <w:rsid w:val="009133CE"/>
    <w:rsid w:val="009156BB"/>
    <w:rsid w:val="00915D1E"/>
    <w:rsid w:val="009167D1"/>
    <w:rsid w:val="009234AC"/>
    <w:rsid w:val="00924621"/>
    <w:rsid w:val="00924987"/>
    <w:rsid w:val="00930E64"/>
    <w:rsid w:val="009329C6"/>
    <w:rsid w:val="0093357B"/>
    <w:rsid w:val="00934BDA"/>
    <w:rsid w:val="00934ECA"/>
    <w:rsid w:val="009352E5"/>
    <w:rsid w:val="00935890"/>
    <w:rsid w:val="00937695"/>
    <w:rsid w:val="009378CE"/>
    <w:rsid w:val="009410C9"/>
    <w:rsid w:val="00941F29"/>
    <w:rsid w:val="00945A79"/>
    <w:rsid w:val="00945FDD"/>
    <w:rsid w:val="009477F1"/>
    <w:rsid w:val="00947A09"/>
    <w:rsid w:val="00950C95"/>
    <w:rsid w:val="00951478"/>
    <w:rsid w:val="00952FC0"/>
    <w:rsid w:val="00953DAD"/>
    <w:rsid w:val="00954D8B"/>
    <w:rsid w:val="00956E1B"/>
    <w:rsid w:val="00957387"/>
    <w:rsid w:val="00961888"/>
    <w:rsid w:val="00961EBD"/>
    <w:rsid w:val="00970B3A"/>
    <w:rsid w:val="00971C0F"/>
    <w:rsid w:val="009743C0"/>
    <w:rsid w:val="009767B3"/>
    <w:rsid w:val="0097682D"/>
    <w:rsid w:val="009813F0"/>
    <w:rsid w:val="00981CD8"/>
    <w:rsid w:val="009860DF"/>
    <w:rsid w:val="00987EA5"/>
    <w:rsid w:val="00990229"/>
    <w:rsid w:val="00992206"/>
    <w:rsid w:val="00992241"/>
    <w:rsid w:val="00996B8D"/>
    <w:rsid w:val="00997F26"/>
    <w:rsid w:val="009A0F4D"/>
    <w:rsid w:val="009A302C"/>
    <w:rsid w:val="009A54D6"/>
    <w:rsid w:val="009A6764"/>
    <w:rsid w:val="009A6AF6"/>
    <w:rsid w:val="009A7B76"/>
    <w:rsid w:val="009B311A"/>
    <w:rsid w:val="009B33B4"/>
    <w:rsid w:val="009B3A53"/>
    <w:rsid w:val="009B504A"/>
    <w:rsid w:val="009B5508"/>
    <w:rsid w:val="009B5AD0"/>
    <w:rsid w:val="009B71ED"/>
    <w:rsid w:val="009C0E14"/>
    <w:rsid w:val="009C3542"/>
    <w:rsid w:val="009C37D4"/>
    <w:rsid w:val="009C39A0"/>
    <w:rsid w:val="009C4205"/>
    <w:rsid w:val="009D2A2B"/>
    <w:rsid w:val="009D2A5F"/>
    <w:rsid w:val="009D2D9A"/>
    <w:rsid w:val="009D2FD1"/>
    <w:rsid w:val="009D6F69"/>
    <w:rsid w:val="009D797B"/>
    <w:rsid w:val="009E2953"/>
    <w:rsid w:val="009E54B6"/>
    <w:rsid w:val="009E59B5"/>
    <w:rsid w:val="009E75C5"/>
    <w:rsid w:val="009F14B9"/>
    <w:rsid w:val="009F2E16"/>
    <w:rsid w:val="009F3B7E"/>
    <w:rsid w:val="009F63E8"/>
    <w:rsid w:val="009F7516"/>
    <w:rsid w:val="009F78FF"/>
    <w:rsid w:val="00A01EFA"/>
    <w:rsid w:val="00A03E57"/>
    <w:rsid w:val="00A079CC"/>
    <w:rsid w:val="00A110FD"/>
    <w:rsid w:val="00A119FE"/>
    <w:rsid w:val="00A11A33"/>
    <w:rsid w:val="00A1292C"/>
    <w:rsid w:val="00A12FCD"/>
    <w:rsid w:val="00A15D05"/>
    <w:rsid w:val="00A16C52"/>
    <w:rsid w:val="00A21B59"/>
    <w:rsid w:val="00A22441"/>
    <w:rsid w:val="00A24C37"/>
    <w:rsid w:val="00A25996"/>
    <w:rsid w:val="00A2644D"/>
    <w:rsid w:val="00A26DE5"/>
    <w:rsid w:val="00A271C0"/>
    <w:rsid w:val="00A34EF1"/>
    <w:rsid w:val="00A36316"/>
    <w:rsid w:val="00A36A26"/>
    <w:rsid w:val="00A3733F"/>
    <w:rsid w:val="00A37E4B"/>
    <w:rsid w:val="00A40481"/>
    <w:rsid w:val="00A40A2C"/>
    <w:rsid w:val="00A41592"/>
    <w:rsid w:val="00A45E96"/>
    <w:rsid w:val="00A45F89"/>
    <w:rsid w:val="00A46BE2"/>
    <w:rsid w:val="00A47C45"/>
    <w:rsid w:val="00A50945"/>
    <w:rsid w:val="00A52856"/>
    <w:rsid w:val="00A52992"/>
    <w:rsid w:val="00A52C8F"/>
    <w:rsid w:val="00A539C9"/>
    <w:rsid w:val="00A53E25"/>
    <w:rsid w:val="00A60325"/>
    <w:rsid w:val="00A60CA8"/>
    <w:rsid w:val="00A60CF2"/>
    <w:rsid w:val="00A61F30"/>
    <w:rsid w:val="00A6229A"/>
    <w:rsid w:val="00A62AE6"/>
    <w:rsid w:val="00A64801"/>
    <w:rsid w:val="00A668F6"/>
    <w:rsid w:val="00A66E32"/>
    <w:rsid w:val="00A67858"/>
    <w:rsid w:val="00A719F5"/>
    <w:rsid w:val="00A751FC"/>
    <w:rsid w:val="00A773B9"/>
    <w:rsid w:val="00A81186"/>
    <w:rsid w:val="00A81BD1"/>
    <w:rsid w:val="00A84F7D"/>
    <w:rsid w:val="00A85D8D"/>
    <w:rsid w:val="00A86D27"/>
    <w:rsid w:val="00A8760F"/>
    <w:rsid w:val="00A8764B"/>
    <w:rsid w:val="00A9185F"/>
    <w:rsid w:val="00A91AF5"/>
    <w:rsid w:val="00A9265E"/>
    <w:rsid w:val="00A935BE"/>
    <w:rsid w:val="00A9763A"/>
    <w:rsid w:val="00AA00C0"/>
    <w:rsid w:val="00AA144F"/>
    <w:rsid w:val="00AA16FA"/>
    <w:rsid w:val="00AA1F91"/>
    <w:rsid w:val="00AA5857"/>
    <w:rsid w:val="00AB05DA"/>
    <w:rsid w:val="00AB0F44"/>
    <w:rsid w:val="00AB1F8C"/>
    <w:rsid w:val="00AB2575"/>
    <w:rsid w:val="00AB541B"/>
    <w:rsid w:val="00AB6553"/>
    <w:rsid w:val="00AB677D"/>
    <w:rsid w:val="00AC04BE"/>
    <w:rsid w:val="00AC0908"/>
    <w:rsid w:val="00AC3A36"/>
    <w:rsid w:val="00AC3D07"/>
    <w:rsid w:val="00AC40E2"/>
    <w:rsid w:val="00AC496F"/>
    <w:rsid w:val="00AC4C33"/>
    <w:rsid w:val="00AC592F"/>
    <w:rsid w:val="00AC5CDF"/>
    <w:rsid w:val="00AC631C"/>
    <w:rsid w:val="00AD2F49"/>
    <w:rsid w:val="00AD4575"/>
    <w:rsid w:val="00AD4D62"/>
    <w:rsid w:val="00AD618F"/>
    <w:rsid w:val="00AD6585"/>
    <w:rsid w:val="00AD70CC"/>
    <w:rsid w:val="00AD784F"/>
    <w:rsid w:val="00AD7878"/>
    <w:rsid w:val="00AD7D49"/>
    <w:rsid w:val="00AE21D6"/>
    <w:rsid w:val="00AE22BC"/>
    <w:rsid w:val="00AE2A8D"/>
    <w:rsid w:val="00AE568C"/>
    <w:rsid w:val="00AE5A0A"/>
    <w:rsid w:val="00AE64F5"/>
    <w:rsid w:val="00AE67BC"/>
    <w:rsid w:val="00AE74EE"/>
    <w:rsid w:val="00AE7B76"/>
    <w:rsid w:val="00AF0898"/>
    <w:rsid w:val="00AF2233"/>
    <w:rsid w:val="00AF2361"/>
    <w:rsid w:val="00AF2DCB"/>
    <w:rsid w:val="00AF323D"/>
    <w:rsid w:val="00AF442D"/>
    <w:rsid w:val="00AF4763"/>
    <w:rsid w:val="00AF5507"/>
    <w:rsid w:val="00AF5512"/>
    <w:rsid w:val="00AF5B42"/>
    <w:rsid w:val="00B00201"/>
    <w:rsid w:val="00B0180F"/>
    <w:rsid w:val="00B02672"/>
    <w:rsid w:val="00B04D55"/>
    <w:rsid w:val="00B05575"/>
    <w:rsid w:val="00B06CC2"/>
    <w:rsid w:val="00B07B99"/>
    <w:rsid w:val="00B10479"/>
    <w:rsid w:val="00B107E5"/>
    <w:rsid w:val="00B14F3E"/>
    <w:rsid w:val="00B16B23"/>
    <w:rsid w:val="00B16DE7"/>
    <w:rsid w:val="00B17178"/>
    <w:rsid w:val="00B171AF"/>
    <w:rsid w:val="00B20830"/>
    <w:rsid w:val="00B22F87"/>
    <w:rsid w:val="00B23559"/>
    <w:rsid w:val="00B27158"/>
    <w:rsid w:val="00B27535"/>
    <w:rsid w:val="00B30272"/>
    <w:rsid w:val="00B310C7"/>
    <w:rsid w:val="00B31379"/>
    <w:rsid w:val="00B31B06"/>
    <w:rsid w:val="00B32402"/>
    <w:rsid w:val="00B32A3D"/>
    <w:rsid w:val="00B35D0E"/>
    <w:rsid w:val="00B36B66"/>
    <w:rsid w:val="00B4198F"/>
    <w:rsid w:val="00B41C24"/>
    <w:rsid w:val="00B4252F"/>
    <w:rsid w:val="00B44D70"/>
    <w:rsid w:val="00B47B12"/>
    <w:rsid w:val="00B47BA0"/>
    <w:rsid w:val="00B500E2"/>
    <w:rsid w:val="00B50E6D"/>
    <w:rsid w:val="00B54A27"/>
    <w:rsid w:val="00B56C0B"/>
    <w:rsid w:val="00B5781C"/>
    <w:rsid w:val="00B5792B"/>
    <w:rsid w:val="00B60DDF"/>
    <w:rsid w:val="00B6175D"/>
    <w:rsid w:val="00B630AF"/>
    <w:rsid w:val="00B63B7B"/>
    <w:rsid w:val="00B64532"/>
    <w:rsid w:val="00B66F80"/>
    <w:rsid w:val="00B67B6F"/>
    <w:rsid w:val="00B709D4"/>
    <w:rsid w:val="00B717A5"/>
    <w:rsid w:val="00B717EA"/>
    <w:rsid w:val="00B7262F"/>
    <w:rsid w:val="00B7538B"/>
    <w:rsid w:val="00B75B81"/>
    <w:rsid w:val="00B7638F"/>
    <w:rsid w:val="00B807D0"/>
    <w:rsid w:val="00B8259B"/>
    <w:rsid w:val="00B8335B"/>
    <w:rsid w:val="00B84D54"/>
    <w:rsid w:val="00B85AF1"/>
    <w:rsid w:val="00B86051"/>
    <w:rsid w:val="00B86DD1"/>
    <w:rsid w:val="00B9271C"/>
    <w:rsid w:val="00B954B7"/>
    <w:rsid w:val="00B95CE5"/>
    <w:rsid w:val="00B97A5D"/>
    <w:rsid w:val="00B97C08"/>
    <w:rsid w:val="00BA2FC7"/>
    <w:rsid w:val="00BA607C"/>
    <w:rsid w:val="00BA7143"/>
    <w:rsid w:val="00BB4B5C"/>
    <w:rsid w:val="00BB65E4"/>
    <w:rsid w:val="00BB7B58"/>
    <w:rsid w:val="00BB7F2A"/>
    <w:rsid w:val="00BC25EC"/>
    <w:rsid w:val="00BC2ACE"/>
    <w:rsid w:val="00BC3F20"/>
    <w:rsid w:val="00BC5B7C"/>
    <w:rsid w:val="00BD03F7"/>
    <w:rsid w:val="00BD0A47"/>
    <w:rsid w:val="00BD5EA5"/>
    <w:rsid w:val="00BD7C0B"/>
    <w:rsid w:val="00BD7CDA"/>
    <w:rsid w:val="00BE3C1D"/>
    <w:rsid w:val="00BE3D61"/>
    <w:rsid w:val="00BE51CA"/>
    <w:rsid w:val="00BE5663"/>
    <w:rsid w:val="00BE61B5"/>
    <w:rsid w:val="00BE6C8A"/>
    <w:rsid w:val="00BF2D81"/>
    <w:rsid w:val="00BF33EF"/>
    <w:rsid w:val="00BF35E8"/>
    <w:rsid w:val="00BF47F0"/>
    <w:rsid w:val="00BF49F6"/>
    <w:rsid w:val="00BF5F78"/>
    <w:rsid w:val="00BF6A0D"/>
    <w:rsid w:val="00C051C6"/>
    <w:rsid w:val="00C056EA"/>
    <w:rsid w:val="00C114FF"/>
    <w:rsid w:val="00C164A0"/>
    <w:rsid w:val="00C17CB4"/>
    <w:rsid w:val="00C21227"/>
    <w:rsid w:val="00C21658"/>
    <w:rsid w:val="00C2292E"/>
    <w:rsid w:val="00C23B91"/>
    <w:rsid w:val="00C25B4A"/>
    <w:rsid w:val="00C25BF1"/>
    <w:rsid w:val="00C272B1"/>
    <w:rsid w:val="00C30BE8"/>
    <w:rsid w:val="00C3131D"/>
    <w:rsid w:val="00C31565"/>
    <w:rsid w:val="00C367A0"/>
    <w:rsid w:val="00C37C83"/>
    <w:rsid w:val="00C43610"/>
    <w:rsid w:val="00C43AAA"/>
    <w:rsid w:val="00C449D4"/>
    <w:rsid w:val="00C5116C"/>
    <w:rsid w:val="00C51583"/>
    <w:rsid w:val="00C52834"/>
    <w:rsid w:val="00C53281"/>
    <w:rsid w:val="00C537E7"/>
    <w:rsid w:val="00C55257"/>
    <w:rsid w:val="00C55C1E"/>
    <w:rsid w:val="00C57659"/>
    <w:rsid w:val="00C6084D"/>
    <w:rsid w:val="00C61C04"/>
    <w:rsid w:val="00C61F3A"/>
    <w:rsid w:val="00C65441"/>
    <w:rsid w:val="00C65470"/>
    <w:rsid w:val="00C66ECB"/>
    <w:rsid w:val="00C67982"/>
    <w:rsid w:val="00C7180D"/>
    <w:rsid w:val="00C74142"/>
    <w:rsid w:val="00C76DBF"/>
    <w:rsid w:val="00C76FEF"/>
    <w:rsid w:val="00C77C55"/>
    <w:rsid w:val="00C80C4A"/>
    <w:rsid w:val="00C81493"/>
    <w:rsid w:val="00C819B9"/>
    <w:rsid w:val="00C8331F"/>
    <w:rsid w:val="00C845A8"/>
    <w:rsid w:val="00C84946"/>
    <w:rsid w:val="00C862AD"/>
    <w:rsid w:val="00C86689"/>
    <w:rsid w:val="00C86E9E"/>
    <w:rsid w:val="00C90E64"/>
    <w:rsid w:val="00C93CD6"/>
    <w:rsid w:val="00C9676A"/>
    <w:rsid w:val="00CA055D"/>
    <w:rsid w:val="00CA4907"/>
    <w:rsid w:val="00CA6E4F"/>
    <w:rsid w:val="00CB01F3"/>
    <w:rsid w:val="00CB2110"/>
    <w:rsid w:val="00CB2CB0"/>
    <w:rsid w:val="00CB2F1C"/>
    <w:rsid w:val="00CB3859"/>
    <w:rsid w:val="00CB4613"/>
    <w:rsid w:val="00CC08CA"/>
    <w:rsid w:val="00CC23A7"/>
    <w:rsid w:val="00CC6D0F"/>
    <w:rsid w:val="00CC7794"/>
    <w:rsid w:val="00CC7AEC"/>
    <w:rsid w:val="00CD133A"/>
    <w:rsid w:val="00CD2012"/>
    <w:rsid w:val="00CD268C"/>
    <w:rsid w:val="00CD4027"/>
    <w:rsid w:val="00CD5EFE"/>
    <w:rsid w:val="00CD65BD"/>
    <w:rsid w:val="00CD7152"/>
    <w:rsid w:val="00CD7383"/>
    <w:rsid w:val="00CD7ADE"/>
    <w:rsid w:val="00CE2B68"/>
    <w:rsid w:val="00CE35D2"/>
    <w:rsid w:val="00CE4DDE"/>
    <w:rsid w:val="00CE7912"/>
    <w:rsid w:val="00CF0830"/>
    <w:rsid w:val="00CF0E40"/>
    <w:rsid w:val="00CF11F4"/>
    <w:rsid w:val="00CF1742"/>
    <w:rsid w:val="00CF26B5"/>
    <w:rsid w:val="00CF3D27"/>
    <w:rsid w:val="00CF3FA4"/>
    <w:rsid w:val="00CF4A13"/>
    <w:rsid w:val="00CF5304"/>
    <w:rsid w:val="00D00384"/>
    <w:rsid w:val="00D005D3"/>
    <w:rsid w:val="00D012B4"/>
    <w:rsid w:val="00D04442"/>
    <w:rsid w:val="00D058F2"/>
    <w:rsid w:val="00D05EC1"/>
    <w:rsid w:val="00D0639A"/>
    <w:rsid w:val="00D06DF6"/>
    <w:rsid w:val="00D102AA"/>
    <w:rsid w:val="00D12FA3"/>
    <w:rsid w:val="00D12FDF"/>
    <w:rsid w:val="00D16C92"/>
    <w:rsid w:val="00D16CF2"/>
    <w:rsid w:val="00D17B3D"/>
    <w:rsid w:val="00D17D71"/>
    <w:rsid w:val="00D22419"/>
    <w:rsid w:val="00D248D4"/>
    <w:rsid w:val="00D269DB"/>
    <w:rsid w:val="00D30BB5"/>
    <w:rsid w:val="00D32CFB"/>
    <w:rsid w:val="00D354B4"/>
    <w:rsid w:val="00D363A1"/>
    <w:rsid w:val="00D36E4A"/>
    <w:rsid w:val="00D376F6"/>
    <w:rsid w:val="00D37E1D"/>
    <w:rsid w:val="00D40C7D"/>
    <w:rsid w:val="00D42F03"/>
    <w:rsid w:val="00D42FE5"/>
    <w:rsid w:val="00D44482"/>
    <w:rsid w:val="00D45673"/>
    <w:rsid w:val="00D47DFF"/>
    <w:rsid w:val="00D50BEA"/>
    <w:rsid w:val="00D51C58"/>
    <w:rsid w:val="00D527C1"/>
    <w:rsid w:val="00D55106"/>
    <w:rsid w:val="00D5724E"/>
    <w:rsid w:val="00D63C6A"/>
    <w:rsid w:val="00D653C6"/>
    <w:rsid w:val="00D654EF"/>
    <w:rsid w:val="00D67F78"/>
    <w:rsid w:val="00D71C27"/>
    <w:rsid w:val="00D72F4C"/>
    <w:rsid w:val="00D747A2"/>
    <w:rsid w:val="00D75E49"/>
    <w:rsid w:val="00D7789E"/>
    <w:rsid w:val="00D83BC7"/>
    <w:rsid w:val="00D83E0C"/>
    <w:rsid w:val="00D842F9"/>
    <w:rsid w:val="00D85338"/>
    <w:rsid w:val="00D8560B"/>
    <w:rsid w:val="00D856B3"/>
    <w:rsid w:val="00D85CC8"/>
    <w:rsid w:val="00D92A62"/>
    <w:rsid w:val="00D92C93"/>
    <w:rsid w:val="00D93813"/>
    <w:rsid w:val="00D94DF5"/>
    <w:rsid w:val="00D952F8"/>
    <w:rsid w:val="00D960C0"/>
    <w:rsid w:val="00D96DED"/>
    <w:rsid w:val="00D979E1"/>
    <w:rsid w:val="00DA031A"/>
    <w:rsid w:val="00DA0931"/>
    <w:rsid w:val="00DA1256"/>
    <w:rsid w:val="00DA4D71"/>
    <w:rsid w:val="00DA5A86"/>
    <w:rsid w:val="00DA6A19"/>
    <w:rsid w:val="00DA7D5F"/>
    <w:rsid w:val="00DB0034"/>
    <w:rsid w:val="00DB662A"/>
    <w:rsid w:val="00DB7137"/>
    <w:rsid w:val="00DC0227"/>
    <w:rsid w:val="00DC0889"/>
    <w:rsid w:val="00DC0BB3"/>
    <w:rsid w:val="00DC2A23"/>
    <w:rsid w:val="00DC32E3"/>
    <w:rsid w:val="00DC6289"/>
    <w:rsid w:val="00DC62DC"/>
    <w:rsid w:val="00DC7066"/>
    <w:rsid w:val="00DD1A56"/>
    <w:rsid w:val="00DD1C81"/>
    <w:rsid w:val="00DD3915"/>
    <w:rsid w:val="00DD6CD1"/>
    <w:rsid w:val="00DD7FF3"/>
    <w:rsid w:val="00DE11A2"/>
    <w:rsid w:val="00DE3EC7"/>
    <w:rsid w:val="00DE527D"/>
    <w:rsid w:val="00DE7D3F"/>
    <w:rsid w:val="00DF116A"/>
    <w:rsid w:val="00DF1388"/>
    <w:rsid w:val="00DF1AD1"/>
    <w:rsid w:val="00DF2CBF"/>
    <w:rsid w:val="00DF2DF6"/>
    <w:rsid w:val="00DF341A"/>
    <w:rsid w:val="00DF6D12"/>
    <w:rsid w:val="00E00E74"/>
    <w:rsid w:val="00E019EF"/>
    <w:rsid w:val="00E04067"/>
    <w:rsid w:val="00E0473B"/>
    <w:rsid w:val="00E061B3"/>
    <w:rsid w:val="00E062A5"/>
    <w:rsid w:val="00E105DF"/>
    <w:rsid w:val="00E10A2D"/>
    <w:rsid w:val="00E10DE2"/>
    <w:rsid w:val="00E118C7"/>
    <w:rsid w:val="00E13921"/>
    <w:rsid w:val="00E14953"/>
    <w:rsid w:val="00E20D0C"/>
    <w:rsid w:val="00E21410"/>
    <w:rsid w:val="00E2227C"/>
    <w:rsid w:val="00E22757"/>
    <w:rsid w:val="00E24B41"/>
    <w:rsid w:val="00E24E51"/>
    <w:rsid w:val="00E251E7"/>
    <w:rsid w:val="00E2621E"/>
    <w:rsid w:val="00E303C8"/>
    <w:rsid w:val="00E30729"/>
    <w:rsid w:val="00E31394"/>
    <w:rsid w:val="00E32208"/>
    <w:rsid w:val="00E32D16"/>
    <w:rsid w:val="00E336F2"/>
    <w:rsid w:val="00E340FB"/>
    <w:rsid w:val="00E34549"/>
    <w:rsid w:val="00E349B3"/>
    <w:rsid w:val="00E36011"/>
    <w:rsid w:val="00E40B63"/>
    <w:rsid w:val="00E4206F"/>
    <w:rsid w:val="00E435FF"/>
    <w:rsid w:val="00E43D61"/>
    <w:rsid w:val="00E44490"/>
    <w:rsid w:val="00E44A41"/>
    <w:rsid w:val="00E4646D"/>
    <w:rsid w:val="00E478B0"/>
    <w:rsid w:val="00E51282"/>
    <w:rsid w:val="00E51ED4"/>
    <w:rsid w:val="00E52290"/>
    <w:rsid w:val="00E527BB"/>
    <w:rsid w:val="00E557D1"/>
    <w:rsid w:val="00E560E9"/>
    <w:rsid w:val="00E5646A"/>
    <w:rsid w:val="00E5656F"/>
    <w:rsid w:val="00E57690"/>
    <w:rsid w:val="00E60C65"/>
    <w:rsid w:val="00E66E36"/>
    <w:rsid w:val="00E72CFA"/>
    <w:rsid w:val="00E736F9"/>
    <w:rsid w:val="00E76120"/>
    <w:rsid w:val="00E808B8"/>
    <w:rsid w:val="00E813A9"/>
    <w:rsid w:val="00E8315D"/>
    <w:rsid w:val="00E84100"/>
    <w:rsid w:val="00E864F5"/>
    <w:rsid w:val="00E878CA"/>
    <w:rsid w:val="00E87C9F"/>
    <w:rsid w:val="00E91849"/>
    <w:rsid w:val="00E91F15"/>
    <w:rsid w:val="00E93D7D"/>
    <w:rsid w:val="00E94378"/>
    <w:rsid w:val="00E951F0"/>
    <w:rsid w:val="00E96403"/>
    <w:rsid w:val="00E97D1F"/>
    <w:rsid w:val="00EA0703"/>
    <w:rsid w:val="00EA455C"/>
    <w:rsid w:val="00EA4630"/>
    <w:rsid w:val="00EA47B0"/>
    <w:rsid w:val="00EA5770"/>
    <w:rsid w:val="00EA622C"/>
    <w:rsid w:val="00EB147B"/>
    <w:rsid w:val="00EB198C"/>
    <w:rsid w:val="00EB376D"/>
    <w:rsid w:val="00EB3A73"/>
    <w:rsid w:val="00EB3B2E"/>
    <w:rsid w:val="00EB56B5"/>
    <w:rsid w:val="00EB743D"/>
    <w:rsid w:val="00EB7DE7"/>
    <w:rsid w:val="00EC0832"/>
    <w:rsid w:val="00EC3367"/>
    <w:rsid w:val="00EC3772"/>
    <w:rsid w:val="00EC60E1"/>
    <w:rsid w:val="00ED0968"/>
    <w:rsid w:val="00ED2A7E"/>
    <w:rsid w:val="00ED3B83"/>
    <w:rsid w:val="00ED4712"/>
    <w:rsid w:val="00ED5485"/>
    <w:rsid w:val="00ED5C4B"/>
    <w:rsid w:val="00ED611F"/>
    <w:rsid w:val="00EE04E5"/>
    <w:rsid w:val="00EE20E3"/>
    <w:rsid w:val="00EE240C"/>
    <w:rsid w:val="00EE2E6C"/>
    <w:rsid w:val="00EE36A5"/>
    <w:rsid w:val="00EE6940"/>
    <w:rsid w:val="00EE7403"/>
    <w:rsid w:val="00EF0B5F"/>
    <w:rsid w:val="00EF6743"/>
    <w:rsid w:val="00F0052E"/>
    <w:rsid w:val="00F00750"/>
    <w:rsid w:val="00F0075F"/>
    <w:rsid w:val="00F01975"/>
    <w:rsid w:val="00F024A4"/>
    <w:rsid w:val="00F0258D"/>
    <w:rsid w:val="00F106D6"/>
    <w:rsid w:val="00F10C3D"/>
    <w:rsid w:val="00F11198"/>
    <w:rsid w:val="00F11A71"/>
    <w:rsid w:val="00F11A87"/>
    <w:rsid w:val="00F125BF"/>
    <w:rsid w:val="00F1385C"/>
    <w:rsid w:val="00F1548A"/>
    <w:rsid w:val="00F2084C"/>
    <w:rsid w:val="00F20851"/>
    <w:rsid w:val="00F22816"/>
    <w:rsid w:val="00F23048"/>
    <w:rsid w:val="00F27CE1"/>
    <w:rsid w:val="00F27D8D"/>
    <w:rsid w:val="00F343B0"/>
    <w:rsid w:val="00F353B4"/>
    <w:rsid w:val="00F35650"/>
    <w:rsid w:val="00F36728"/>
    <w:rsid w:val="00F37973"/>
    <w:rsid w:val="00F40802"/>
    <w:rsid w:val="00F43588"/>
    <w:rsid w:val="00F46355"/>
    <w:rsid w:val="00F47E81"/>
    <w:rsid w:val="00F503D5"/>
    <w:rsid w:val="00F5078B"/>
    <w:rsid w:val="00F50D62"/>
    <w:rsid w:val="00F521D7"/>
    <w:rsid w:val="00F5238D"/>
    <w:rsid w:val="00F525DF"/>
    <w:rsid w:val="00F533E6"/>
    <w:rsid w:val="00F54F4F"/>
    <w:rsid w:val="00F552A7"/>
    <w:rsid w:val="00F5622C"/>
    <w:rsid w:val="00F5642E"/>
    <w:rsid w:val="00F56755"/>
    <w:rsid w:val="00F60D55"/>
    <w:rsid w:val="00F70CAF"/>
    <w:rsid w:val="00F711D5"/>
    <w:rsid w:val="00F72805"/>
    <w:rsid w:val="00F73328"/>
    <w:rsid w:val="00F7562D"/>
    <w:rsid w:val="00F76538"/>
    <w:rsid w:val="00F76BD7"/>
    <w:rsid w:val="00F800E8"/>
    <w:rsid w:val="00F80C60"/>
    <w:rsid w:val="00F80CDC"/>
    <w:rsid w:val="00F818F0"/>
    <w:rsid w:val="00F830EB"/>
    <w:rsid w:val="00F83378"/>
    <w:rsid w:val="00F8353C"/>
    <w:rsid w:val="00F84E74"/>
    <w:rsid w:val="00F856F4"/>
    <w:rsid w:val="00F876EA"/>
    <w:rsid w:val="00F87AA7"/>
    <w:rsid w:val="00F9052C"/>
    <w:rsid w:val="00F9147B"/>
    <w:rsid w:val="00F9185D"/>
    <w:rsid w:val="00F91BFE"/>
    <w:rsid w:val="00F931FF"/>
    <w:rsid w:val="00F932B7"/>
    <w:rsid w:val="00FA153B"/>
    <w:rsid w:val="00FA2FF2"/>
    <w:rsid w:val="00FA4950"/>
    <w:rsid w:val="00FA7D2B"/>
    <w:rsid w:val="00FB1C12"/>
    <w:rsid w:val="00FB3429"/>
    <w:rsid w:val="00FB37E7"/>
    <w:rsid w:val="00FB486F"/>
    <w:rsid w:val="00FB7689"/>
    <w:rsid w:val="00FC1BED"/>
    <w:rsid w:val="00FC1D01"/>
    <w:rsid w:val="00FC3044"/>
    <w:rsid w:val="00FC5260"/>
    <w:rsid w:val="00FC77A2"/>
    <w:rsid w:val="00FD0184"/>
    <w:rsid w:val="00FD0E9E"/>
    <w:rsid w:val="00FD1E72"/>
    <w:rsid w:val="00FD2D6D"/>
    <w:rsid w:val="00FD3376"/>
    <w:rsid w:val="00FD424D"/>
    <w:rsid w:val="00FD561C"/>
    <w:rsid w:val="00FD6023"/>
    <w:rsid w:val="00FE1707"/>
    <w:rsid w:val="00FE1856"/>
    <w:rsid w:val="00FE1AF8"/>
    <w:rsid w:val="00FE1F61"/>
    <w:rsid w:val="00FE24F3"/>
    <w:rsid w:val="00FE2607"/>
    <w:rsid w:val="00FE3990"/>
    <w:rsid w:val="00FE4FDD"/>
    <w:rsid w:val="00FE58F2"/>
    <w:rsid w:val="00FE6A97"/>
    <w:rsid w:val="00FE7E6A"/>
    <w:rsid w:val="00FF1282"/>
    <w:rsid w:val="00FF17DD"/>
    <w:rsid w:val="00FF2AE8"/>
    <w:rsid w:val="00FF61C3"/>
    <w:rsid w:val="00FF705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73134A86-5469-42BC-ABFB-C7AFC242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89"/>
    <w:pPr>
      <w:widowControl w:val="0"/>
      <w:autoSpaceDE w:val="0"/>
      <w:autoSpaceDN w:val="0"/>
      <w:adjustRightInd w:val="0"/>
    </w:pPr>
    <w:rPr>
      <w:rFonts w:ascii="Verdana" w:hAnsi="Verdana" w:cs="Verdana"/>
      <w:sz w:val="24"/>
      <w:szCs w:val="24"/>
    </w:rPr>
  </w:style>
  <w:style w:type="paragraph" w:styleId="Heading1">
    <w:name w:val="heading 1"/>
    <w:basedOn w:val="Normal"/>
    <w:next w:val="Normal"/>
    <w:link w:val="Heading1Char"/>
    <w:uiPriority w:val="99"/>
    <w:qFormat/>
    <w:rsid w:val="00B107E5"/>
    <w:pPr>
      <w:outlineLvl w:val="0"/>
    </w:pPr>
    <w:rPr>
      <w:rFonts w:ascii="Cambria" w:hAnsi="Cambria" w:cs="Times New Roman"/>
      <w:b/>
      <w:bCs/>
      <w:kern w:val="32"/>
      <w:sz w:val="32"/>
      <w:szCs w:val="32"/>
    </w:rPr>
  </w:style>
  <w:style w:type="paragraph" w:styleId="Heading2">
    <w:name w:val="heading 2"/>
    <w:basedOn w:val="Normal"/>
    <w:next w:val="Normal"/>
    <w:link w:val="Heading2Char"/>
    <w:semiHidden/>
    <w:unhideWhenUsed/>
    <w:qFormat/>
    <w:locked/>
    <w:rsid w:val="002227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locked/>
    <w:rsid w:val="00AA0013"/>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qFormat/>
    <w:locked/>
    <w:rsid w:val="0020691C"/>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07E5"/>
    <w:rPr>
      <w:rFonts w:ascii="Cambria" w:hAnsi="Cambria" w:cs="Cambria"/>
      <w:b/>
      <w:bCs/>
      <w:kern w:val="32"/>
      <w:sz w:val="32"/>
      <w:szCs w:val="32"/>
    </w:rPr>
  </w:style>
  <w:style w:type="character" w:customStyle="1" w:styleId="apple-converted-space">
    <w:name w:val="apple-converted-space"/>
    <w:basedOn w:val="DefaultParagraphFont"/>
    <w:rsid w:val="00162B40"/>
  </w:style>
  <w:style w:type="paragraph" w:styleId="ListParagraph">
    <w:name w:val="List Paragraph"/>
    <w:basedOn w:val="Normal"/>
    <w:link w:val="ListParagraphChar"/>
    <w:uiPriority w:val="34"/>
    <w:qFormat/>
    <w:rsid w:val="00AF75CD"/>
    <w:pPr>
      <w:ind w:left="720"/>
    </w:pPr>
  </w:style>
  <w:style w:type="character" w:styleId="Hyperlink">
    <w:name w:val="Hyperlink"/>
    <w:unhideWhenUsed/>
    <w:rsid w:val="00ED2C7A"/>
    <w:rPr>
      <w:color w:val="0000FF"/>
      <w:u w:val="single"/>
    </w:rPr>
  </w:style>
  <w:style w:type="paragraph" w:styleId="Header">
    <w:name w:val="header"/>
    <w:basedOn w:val="Normal"/>
    <w:link w:val="HeaderChar"/>
    <w:uiPriority w:val="99"/>
    <w:unhideWhenUsed/>
    <w:rsid w:val="00EE660E"/>
    <w:pPr>
      <w:tabs>
        <w:tab w:val="center" w:pos="4680"/>
        <w:tab w:val="right" w:pos="9360"/>
      </w:tabs>
    </w:pPr>
    <w:rPr>
      <w:rFonts w:cs="Times New Roman"/>
    </w:rPr>
  </w:style>
  <w:style w:type="character" w:customStyle="1" w:styleId="HeaderChar">
    <w:name w:val="Header Char"/>
    <w:link w:val="Header"/>
    <w:uiPriority w:val="99"/>
    <w:rsid w:val="00EE660E"/>
    <w:rPr>
      <w:rFonts w:ascii="Verdana" w:hAnsi="Verdana" w:cs="Verdana"/>
      <w:sz w:val="24"/>
      <w:szCs w:val="24"/>
    </w:rPr>
  </w:style>
  <w:style w:type="paragraph" w:styleId="Footer">
    <w:name w:val="footer"/>
    <w:basedOn w:val="Normal"/>
    <w:link w:val="FooterChar"/>
    <w:uiPriority w:val="99"/>
    <w:unhideWhenUsed/>
    <w:rsid w:val="00EE660E"/>
    <w:pPr>
      <w:tabs>
        <w:tab w:val="center" w:pos="4680"/>
        <w:tab w:val="right" w:pos="9360"/>
      </w:tabs>
    </w:pPr>
    <w:rPr>
      <w:rFonts w:cs="Times New Roman"/>
    </w:rPr>
  </w:style>
  <w:style w:type="character" w:customStyle="1" w:styleId="FooterChar">
    <w:name w:val="Footer Char"/>
    <w:link w:val="Footer"/>
    <w:uiPriority w:val="99"/>
    <w:rsid w:val="00EE660E"/>
    <w:rPr>
      <w:rFonts w:ascii="Verdana" w:hAnsi="Verdana" w:cs="Verdana"/>
      <w:sz w:val="24"/>
      <w:szCs w:val="24"/>
    </w:rPr>
  </w:style>
  <w:style w:type="paragraph" w:styleId="NoSpacing">
    <w:name w:val="No Spacing"/>
    <w:uiPriority w:val="1"/>
    <w:qFormat/>
    <w:rsid w:val="003061A3"/>
    <w:pPr>
      <w:widowControl w:val="0"/>
      <w:autoSpaceDE w:val="0"/>
      <w:autoSpaceDN w:val="0"/>
      <w:adjustRightInd w:val="0"/>
    </w:pPr>
    <w:rPr>
      <w:rFonts w:ascii="Verdana" w:hAnsi="Verdana" w:cs="Verdana"/>
      <w:sz w:val="24"/>
      <w:szCs w:val="24"/>
    </w:rPr>
  </w:style>
  <w:style w:type="paragraph" w:customStyle="1" w:styleId="level1">
    <w:name w:val="_level1"/>
    <w:basedOn w:val="Normal"/>
    <w:rsid w:val="003911D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rFonts w:ascii="Times New Roman" w:hAnsi="Times New Roman" w:cs="Times New Roman"/>
      <w:szCs w:val="20"/>
    </w:rPr>
  </w:style>
  <w:style w:type="character" w:customStyle="1" w:styleId="Heading4Char">
    <w:name w:val="Heading 4 Char"/>
    <w:link w:val="Heading4"/>
    <w:semiHidden/>
    <w:rsid w:val="0020691C"/>
    <w:rPr>
      <w:rFonts w:ascii="Calibri" w:eastAsia="Times New Roman" w:hAnsi="Calibri" w:cs="Times New Roman"/>
      <w:b/>
      <w:bCs/>
      <w:sz w:val="28"/>
      <w:szCs w:val="28"/>
    </w:rPr>
  </w:style>
  <w:style w:type="paragraph" w:styleId="BodyText">
    <w:name w:val="Body Text"/>
    <w:basedOn w:val="Normal"/>
    <w:link w:val="BodyTextChar"/>
    <w:rsid w:val="0020691C"/>
    <w:pPr>
      <w:widowControl/>
      <w:jc w:val="both"/>
    </w:pPr>
    <w:rPr>
      <w:rFonts w:cs="Times New Roman"/>
      <w:sz w:val="20"/>
      <w:szCs w:val="26"/>
    </w:rPr>
  </w:style>
  <w:style w:type="character" w:customStyle="1" w:styleId="BodyTextChar">
    <w:name w:val="Body Text Char"/>
    <w:link w:val="BodyText"/>
    <w:rsid w:val="0020691C"/>
    <w:rPr>
      <w:rFonts w:ascii="Verdana" w:hAnsi="Verdana" w:cs="Mangal"/>
      <w:szCs w:val="26"/>
    </w:rPr>
  </w:style>
  <w:style w:type="paragraph" w:styleId="NormalWeb">
    <w:name w:val="Normal (Web)"/>
    <w:basedOn w:val="Normal"/>
    <w:link w:val="NormalWebChar"/>
    <w:uiPriority w:val="99"/>
    <w:rsid w:val="00343266"/>
    <w:pPr>
      <w:widowControl/>
      <w:autoSpaceDE/>
      <w:autoSpaceDN/>
      <w:adjustRightInd/>
      <w:spacing w:before="100" w:beforeAutospacing="1" w:after="100" w:afterAutospacing="1"/>
    </w:pPr>
    <w:rPr>
      <w:rFonts w:ascii="Arial Unicode MS" w:eastAsia="Arial Unicode MS" w:hAnsi="Arial Unicode MS" w:cs="Times New Roman"/>
    </w:rPr>
  </w:style>
  <w:style w:type="paragraph" w:customStyle="1" w:styleId="Default">
    <w:name w:val="Default"/>
    <w:link w:val="DefaultChar"/>
    <w:rsid w:val="00F816B7"/>
    <w:pPr>
      <w:autoSpaceDE w:val="0"/>
      <w:autoSpaceDN w:val="0"/>
      <w:adjustRightInd w:val="0"/>
    </w:pPr>
    <w:rPr>
      <w:rFonts w:ascii="Times New Roman" w:hAnsi="Times New Roman" w:cs="Times New Roman"/>
      <w:color w:val="000000"/>
      <w:sz w:val="24"/>
      <w:szCs w:val="24"/>
    </w:rPr>
  </w:style>
  <w:style w:type="character" w:customStyle="1" w:styleId="DefaultChar">
    <w:name w:val="Default Char"/>
    <w:link w:val="Default"/>
    <w:locked/>
    <w:rsid w:val="00F816B7"/>
    <w:rPr>
      <w:rFonts w:ascii="Times New Roman" w:hAnsi="Times New Roman" w:cs="Times New Roman"/>
      <w:color w:val="000000"/>
      <w:sz w:val="24"/>
      <w:szCs w:val="24"/>
      <w:lang w:val="en-US" w:eastAsia="en-US" w:bidi="ar-SA"/>
    </w:rPr>
  </w:style>
  <w:style w:type="paragraph" w:styleId="Subtitle">
    <w:name w:val="Subtitle"/>
    <w:basedOn w:val="Normal"/>
    <w:next w:val="Normal"/>
    <w:link w:val="SubtitleChar"/>
    <w:qFormat/>
    <w:locked/>
    <w:rsid w:val="00595C18"/>
    <w:pPr>
      <w:widowControl/>
      <w:autoSpaceDE/>
      <w:autoSpaceDN/>
      <w:adjustRightInd/>
      <w:spacing w:after="60"/>
      <w:jc w:val="center"/>
      <w:outlineLvl w:val="1"/>
    </w:pPr>
    <w:rPr>
      <w:rFonts w:ascii="Cambria" w:hAnsi="Cambria" w:cs="Times New Roman"/>
    </w:rPr>
  </w:style>
  <w:style w:type="character" w:customStyle="1" w:styleId="SubtitleChar">
    <w:name w:val="Subtitle Char"/>
    <w:link w:val="Subtitle"/>
    <w:rsid w:val="00595C18"/>
    <w:rPr>
      <w:rFonts w:ascii="Cambria" w:hAnsi="Cambria" w:cs="Times New Roman"/>
      <w:sz w:val="24"/>
      <w:szCs w:val="24"/>
    </w:rPr>
  </w:style>
  <w:style w:type="paragraph" w:styleId="BodyTextIndent">
    <w:name w:val="Body Text Indent"/>
    <w:basedOn w:val="Normal"/>
    <w:link w:val="BodyTextIndentChar"/>
    <w:rsid w:val="0082054C"/>
    <w:pPr>
      <w:widowControl/>
      <w:autoSpaceDE/>
      <w:autoSpaceDN/>
      <w:adjustRightInd/>
      <w:spacing w:after="120"/>
      <w:ind w:left="360"/>
    </w:pPr>
    <w:rPr>
      <w:rFonts w:ascii="Times New Roman" w:hAnsi="Times New Roman" w:cs="Times New Roman"/>
    </w:rPr>
  </w:style>
  <w:style w:type="character" w:customStyle="1" w:styleId="BodyTextIndentChar">
    <w:name w:val="Body Text Indent Char"/>
    <w:link w:val="BodyTextIndent"/>
    <w:rsid w:val="0082054C"/>
    <w:rPr>
      <w:rFonts w:ascii="Times New Roman" w:hAnsi="Times New Roman" w:cs="Times New Roman"/>
      <w:sz w:val="24"/>
      <w:szCs w:val="24"/>
    </w:rPr>
  </w:style>
  <w:style w:type="paragraph" w:customStyle="1" w:styleId="SEInd">
    <w:name w:val="SEInd"/>
    <w:basedOn w:val="Normal"/>
    <w:rsid w:val="0082054C"/>
    <w:pPr>
      <w:widowControl/>
      <w:adjustRightInd/>
      <w:spacing w:after="80" w:line="260" w:lineRule="exact"/>
      <w:ind w:left="288"/>
    </w:pPr>
    <w:rPr>
      <w:rFonts w:ascii="Arial" w:hAnsi="Arial" w:cs="Arial"/>
      <w:sz w:val="20"/>
      <w:szCs w:val="20"/>
    </w:rPr>
  </w:style>
  <w:style w:type="paragraph" w:styleId="NormalIndent">
    <w:name w:val="Normal Indent"/>
    <w:basedOn w:val="Normal"/>
    <w:rsid w:val="00F3781C"/>
    <w:pPr>
      <w:widowControl/>
      <w:autoSpaceDE/>
      <w:autoSpaceDN/>
      <w:adjustRightInd/>
      <w:ind w:left="720"/>
      <w:jc w:val="both"/>
    </w:pPr>
    <w:rPr>
      <w:rFonts w:ascii="Trebuchet MS" w:hAnsi="Trebuchet MS" w:cs="Times New Roman"/>
      <w:sz w:val="20"/>
      <w:szCs w:val="20"/>
    </w:rPr>
  </w:style>
  <w:style w:type="character" w:styleId="Strong">
    <w:name w:val="Strong"/>
    <w:uiPriority w:val="22"/>
    <w:qFormat/>
    <w:locked/>
    <w:rsid w:val="004F6578"/>
    <w:rPr>
      <w:b/>
      <w:bCs/>
    </w:rPr>
  </w:style>
  <w:style w:type="character" w:styleId="IntenseEmphasis">
    <w:name w:val="Intense Emphasis"/>
    <w:uiPriority w:val="21"/>
    <w:qFormat/>
    <w:rsid w:val="00F24AD3"/>
    <w:rPr>
      <w:b/>
      <w:bCs/>
      <w:i/>
      <w:iCs/>
      <w:color w:val="4F81BD"/>
    </w:rPr>
  </w:style>
  <w:style w:type="character" w:customStyle="1" w:styleId="xdb">
    <w:name w:val="_xdb"/>
    <w:basedOn w:val="DefaultParagraphFont"/>
    <w:rsid w:val="0052212B"/>
  </w:style>
  <w:style w:type="character" w:customStyle="1" w:styleId="xbe">
    <w:name w:val="_xbe"/>
    <w:basedOn w:val="DefaultParagraphFont"/>
    <w:rsid w:val="0052212B"/>
  </w:style>
  <w:style w:type="character" w:customStyle="1" w:styleId="Heading3Char">
    <w:name w:val="Heading 3 Char"/>
    <w:link w:val="Heading3"/>
    <w:rsid w:val="00AA0013"/>
    <w:rPr>
      <w:rFonts w:ascii="Cambria" w:eastAsia="Times New Roman" w:hAnsi="Cambria" w:cs="Times New Roman"/>
      <w:b/>
      <w:bCs/>
      <w:sz w:val="26"/>
      <w:szCs w:val="26"/>
      <w:lang w:val="en-US" w:eastAsia="en-US"/>
    </w:rPr>
  </w:style>
  <w:style w:type="paragraph" w:customStyle="1" w:styleId="CogCVMainBullet">
    <w:name w:val="Cog CV Main Bullet"/>
    <w:basedOn w:val="Normal"/>
    <w:autoRedefine/>
    <w:rsid w:val="00AB226A"/>
    <w:pPr>
      <w:widowControl/>
      <w:numPr>
        <w:numId w:val="5"/>
      </w:numPr>
      <w:autoSpaceDE/>
      <w:autoSpaceDN/>
      <w:adjustRightInd/>
      <w:jc w:val="both"/>
    </w:pPr>
    <w:rPr>
      <w:rFonts w:ascii="Calibri" w:hAnsi="Calibri" w:cs="Calibri"/>
      <w:bCs/>
      <w:noProof/>
      <w:snapToGrid w:val="0"/>
      <w:sz w:val="22"/>
      <w:szCs w:val="22"/>
      <w:lang w:val="en-GB"/>
    </w:rPr>
  </w:style>
  <w:style w:type="paragraph" w:styleId="CommentText">
    <w:name w:val="annotation text"/>
    <w:basedOn w:val="Normal"/>
    <w:link w:val="CommentTextChar"/>
    <w:rsid w:val="006E0927"/>
    <w:pPr>
      <w:widowControl/>
      <w:autoSpaceDE/>
      <w:autoSpaceDN/>
      <w:adjustRightInd/>
    </w:pPr>
    <w:rPr>
      <w:rFonts w:ascii="Times New Roman" w:hAnsi="Times New Roman" w:cs="Times New Roman"/>
      <w:sz w:val="20"/>
      <w:szCs w:val="20"/>
    </w:rPr>
  </w:style>
  <w:style w:type="character" w:customStyle="1" w:styleId="CommentTextChar">
    <w:name w:val="Comment Text Char"/>
    <w:link w:val="CommentText"/>
    <w:rsid w:val="006E0927"/>
    <w:rPr>
      <w:rFonts w:ascii="Times New Roman" w:hAnsi="Times New Roman" w:cs="Times New Roman"/>
    </w:rPr>
  </w:style>
  <w:style w:type="paragraph" w:customStyle="1" w:styleId="Standard">
    <w:name w:val="Standard"/>
    <w:rsid w:val="00325242"/>
    <w:pPr>
      <w:suppressAutoHyphens/>
      <w:autoSpaceDN w:val="0"/>
      <w:textAlignment w:val="baseline"/>
    </w:pPr>
    <w:rPr>
      <w:rFonts w:ascii="Times New Roman" w:hAnsi="Times New Roman" w:cs="Times New Roman"/>
      <w:kern w:val="3"/>
      <w:lang w:eastAsia="zh-CN"/>
    </w:rPr>
  </w:style>
  <w:style w:type="paragraph" w:customStyle="1" w:styleId="Normal1">
    <w:name w:val="Normal1"/>
    <w:rsid w:val="00325242"/>
    <w:pPr>
      <w:widowControl w:val="0"/>
    </w:pPr>
    <w:rPr>
      <w:rFonts w:ascii="Times New Roman" w:hAnsi="Times New Roman" w:cs="Times New Roman"/>
      <w:color w:val="000000"/>
      <w:sz w:val="24"/>
      <w:szCs w:val="24"/>
      <w:lang w:val="en-IN" w:eastAsia="en-IN"/>
    </w:rPr>
  </w:style>
  <w:style w:type="character" w:customStyle="1" w:styleId="NormalWebChar">
    <w:name w:val="Normal (Web) Char"/>
    <w:link w:val="NormalWeb"/>
    <w:locked/>
    <w:rsid w:val="00325242"/>
    <w:rPr>
      <w:rFonts w:ascii="Arial Unicode MS" w:eastAsia="Arial Unicode MS" w:hAnsi="Arial Unicode MS" w:cs="Arial Unicode MS"/>
      <w:sz w:val="24"/>
      <w:szCs w:val="24"/>
    </w:rPr>
  </w:style>
  <w:style w:type="paragraph" w:customStyle="1" w:styleId="Textbody">
    <w:name w:val="Text body"/>
    <w:basedOn w:val="Normal"/>
    <w:rsid w:val="00325242"/>
    <w:pPr>
      <w:suppressAutoHyphens/>
      <w:overflowPunct w:val="0"/>
      <w:jc w:val="both"/>
      <w:textAlignment w:val="baseline"/>
    </w:pPr>
    <w:rPr>
      <w:rFonts w:ascii="Arial" w:hAnsi="Arial" w:cs="Arial"/>
      <w:noProof/>
    </w:rPr>
  </w:style>
  <w:style w:type="paragraph" w:styleId="BodyText2">
    <w:name w:val="Body Text 2"/>
    <w:basedOn w:val="Normal"/>
    <w:link w:val="BodyText2Char"/>
    <w:uiPriority w:val="99"/>
    <w:semiHidden/>
    <w:unhideWhenUsed/>
    <w:rsid w:val="00A3733F"/>
    <w:pPr>
      <w:spacing w:after="120" w:line="480" w:lineRule="auto"/>
    </w:pPr>
    <w:rPr>
      <w:rFonts w:cs="Times New Roman"/>
    </w:rPr>
  </w:style>
  <w:style w:type="character" w:customStyle="1" w:styleId="BodyText2Char">
    <w:name w:val="Body Text 2 Char"/>
    <w:link w:val="BodyText2"/>
    <w:uiPriority w:val="99"/>
    <w:semiHidden/>
    <w:rsid w:val="00A3733F"/>
    <w:rPr>
      <w:rFonts w:ascii="Verdana" w:hAnsi="Verdana" w:cs="Verdana"/>
      <w:sz w:val="24"/>
      <w:szCs w:val="24"/>
    </w:rPr>
  </w:style>
  <w:style w:type="character" w:styleId="Emphasis">
    <w:name w:val="Emphasis"/>
    <w:basedOn w:val="DefaultParagraphFont"/>
    <w:qFormat/>
    <w:locked/>
    <w:rsid w:val="00ED3B83"/>
    <w:rPr>
      <w:i/>
      <w:iCs/>
    </w:rPr>
  </w:style>
  <w:style w:type="character" w:customStyle="1" w:styleId="Heading2Char">
    <w:name w:val="Heading 2 Char"/>
    <w:basedOn w:val="DefaultParagraphFont"/>
    <w:link w:val="Heading2"/>
    <w:semiHidden/>
    <w:rsid w:val="0022277E"/>
    <w:rPr>
      <w:rFonts w:asciiTheme="majorHAnsi" w:eastAsiaTheme="majorEastAsia" w:hAnsiTheme="majorHAnsi" w:cstheme="majorBidi"/>
      <w:b/>
      <w:bCs/>
      <w:color w:val="4F81BD" w:themeColor="accent1"/>
      <w:sz w:val="26"/>
      <w:szCs w:val="26"/>
    </w:rPr>
  </w:style>
  <w:style w:type="character" w:customStyle="1" w:styleId="NormalBoldChar">
    <w:name w:val="Normal Bold Char"/>
    <w:link w:val="NormalBold"/>
    <w:rsid w:val="00012A8E"/>
    <w:rPr>
      <w:rFonts w:ascii="Arial" w:eastAsia="Calibri" w:hAnsi="Arial" w:cs="Times New Roman"/>
      <w:b/>
      <w:lang w:val="en-GB"/>
    </w:rPr>
  </w:style>
  <w:style w:type="paragraph" w:customStyle="1" w:styleId="NormalBold">
    <w:name w:val="Normal Bold"/>
    <w:basedOn w:val="Normal"/>
    <w:link w:val="NormalBoldChar"/>
    <w:rsid w:val="00012A8E"/>
    <w:pPr>
      <w:widowControl/>
      <w:autoSpaceDE/>
      <w:autoSpaceDN/>
      <w:adjustRightInd/>
      <w:spacing w:before="240" w:after="120"/>
      <w:jc w:val="both"/>
    </w:pPr>
    <w:rPr>
      <w:rFonts w:ascii="Arial" w:eastAsia="Calibri" w:hAnsi="Arial" w:cs="Times New Roman"/>
      <w:b/>
      <w:sz w:val="20"/>
      <w:szCs w:val="20"/>
      <w:lang w:val="en-GB"/>
    </w:rPr>
  </w:style>
  <w:style w:type="paragraph" w:styleId="BalloonText">
    <w:name w:val="Balloon Text"/>
    <w:basedOn w:val="Normal"/>
    <w:link w:val="BalloonTextChar"/>
    <w:uiPriority w:val="99"/>
    <w:semiHidden/>
    <w:unhideWhenUsed/>
    <w:rsid w:val="001D0B92"/>
    <w:rPr>
      <w:rFonts w:ascii="Tahoma" w:hAnsi="Tahoma" w:cs="Tahoma"/>
      <w:sz w:val="16"/>
      <w:szCs w:val="16"/>
    </w:rPr>
  </w:style>
  <w:style w:type="character" w:customStyle="1" w:styleId="BalloonTextChar">
    <w:name w:val="Balloon Text Char"/>
    <w:basedOn w:val="DefaultParagraphFont"/>
    <w:link w:val="BalloonText"/>
    <w:uiPriority w:val="99"/>
    <w:semiHidden/>
    <w:rsid w:val="001D0B92"/>
    <w:rPr>
      <w:rFonts w:ascii="Tahoma" w:hAnsi="Tahoma" w:cs="Tahoma"/>
      <w:sz w:val="16"/>
      <w:szCs w:val="16"/>
    </w:rPr>
  </w:style>
  <w:style w:type="character" w:customStyle="1" w:styleId="ListParagraphChar">
    <w:name w:val="List Paragraph Char"/>
    <w:link w:val="ListParagraph"/>
    <w:uiPriority w:val="34"/>
    <w:qFormat/>
    <w:rsid w:val="000B2FAE"/>
    <w:rPr>
      <w:rFonts w:ascii="Verdana" w:hAnsi="Verdana" w:cs="Verdana"/>
      <w:sz w:val="24"/>
      <w:szCs w:val="24"/>
    </w:rPr>
  </w:style>
  <w:style w:type="character" w:customStyle="1" w:styleId="UnresolvedMention">
    <w:name w:val="Unresolved Mention"/>
    <w:basedOn w:val="DefaultParagraphFont"/>
    <w:uiPriority w:val="99"/>
    <w:semiHidden/>
    <w:unhideWhenUsed/>
    <w:rsid w:val="0076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c22223ea472e1d409ad4bd0f27639eae134f4b0419514c4847440321091b5b58120b15071349595a0d435601514841481f0f2b5613581957545f4d5d4a0e560c0a4257587a4553524f0d5048171b0d114b1e0a3e5c0411464b6857034b4a5f005049140d17051953444f4a081e01030304154050550f59431b01034e6&amp;docType=docx" TargetMode="Externa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ABBBD-D448-474C-87BD-1C2E4A8AF22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1428</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Rama Krishna Bathina</vt:lpstr>
    </vt:vector>
  </TitlesOfParts>
  <Company>Grizli777</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Krishna Bathina</dc:title>
  <dc:creator>rama</dc:creator>
  <cp:lastModifiedBy>yembeti krupa</cp:lastModifiedBy>
  <cp:revision>2</cp:revision>
  <cp:lastPrinted>2011-09-04T17:59:00Z</cp:lastPrinted>
  <dcterms:created xsi:type="dcterms:W3CDTF">2024-12-07T05:15:00Z</dcterms:created>
  <dcterms:modified xsi:type="dcterms:W3CDTF">2024-12-07T05:15:00Z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9fced2-f7b5-40ca-a8ff-8ca411eb0a6b_ActionId">
    <vt:lpwstr>4da6ef23-36f9-4f4c-a26e-35f3aa2eced9</vt:lpwstr>
  </property>
  <property fmtid="{D5CDD505-2E9C-101B-9397-08002B2CF9AE}" pid="3" name="MSIP_Label_5c9fced2-f7b5-40ca-a8ff-8ca411eb0a6b_ContentBits">
    <vt:lpwstr>2</vt:lpwstr>
  </property>
  <property fmtid="{D5CDD505-2E9C-101B-9397-08002B2CF9AE}" pid="4" name="MSIP_Label_5c9fced2-f7b5-40ca-a8ff-8ca411eb0a6b_Enabled">
    <vt:lpwstr>true</vt:lpwstr>
  </property>
  <property fmtid="{D5CDD505-2E9C-101B-9397-08002B2CF9AE}" pid="5" name="MSIP_Label_5c9fced2-f7b5-40ca-a8ff-8ca411eb0a6b_Method">
    <vt:lpwstr>Standard</vt:lpwstr>
  </property>
  <property fmtid="{D5CDD505-2E9C-101B-9397-08002B2CF9AE}" pid="6" name="MSIP_Label_5c9fced2-f7b5-40ca-a8ff-8ca411eb0a6b_Name">
    <vt:lpwstr>Low Sensitivity</vt:lpwstr>
  </property>
  <property fmtid="{D5CDD505-2E9C-101B-9397-08002B2CF9AE}" pid="7" name="MSIP_Label_5c9fced2-f7b5-40ca-a8ff-8ca411eb0a6b_SetDate">
    <vt:lpwstr>2024-07-09T13:37:48Z</vt:lpwstr>
  </property>
  <property fmtid="{D5CDD505-2E9C-101B-9397-08002B2CF9AE}" pid="8" name="MSIP_Label_5c9fced2-f7b5-40ca-a8ff-8ca411eb0a6b_SiteId">
    <vt:lpwstr>48d1dcb6-bccc-4365-ac7f-b937a7f7fd71</vt:lpwstr>
  </property>
</Properties>
</file>