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C79AE" w:rsidRPr="000B28E9" w:rsidP="00304E56" w14:paraId="5ABE61A3" w14:textId="59E6BED0">
      <w:pPr>
        <w:spacing w:line="360" w:lineRule="auto"/>
        <w:jc w:val="center"/>
        <w:rPr>
          <w:rFonts w:ascii="Century Gothic" w:eastAsia="Times New Roman" w:hAnsi="Century Gothic"/>
          <w:b/>
          <w:bCs/>
          <w:color w:val="548DD4" w:themeColor="text2" w:themeTint="99"/>
          <w:sz w:val="32"/>
          <w:szCs w:val="32"/>
        </w:rPr>
      </w:pPr>
      <w:r w:rsidRPr="000B28E9">
        <w:rPr>
          <w:rFonts w:ascii="Century Gothic" w:eastAsia="Times New Roman" w:hAnsi="Century Gothic"/>
          <w:b/>
          <w:bCs/>
          <w:color w:val="548DD4" w:themeColor="text2" w:themeTint="99"/>
          <w:sz w:val="32"/>
          <w:szCs w:val="32"/>
        </w:rPr>
        <w:t>SHRUTI MISRA</w:t>
      </w:r>
    </w:p>
    <w:p w:rsidR="000C79AE" w:rsidRPr="00170D16" w:rsidP="00304E56" w14:paraId="5DEA3497" w14:textId="6E2D3830">
      <w:pPr>
        <w:spacing w:line="276" w:lineRule="auto"/>
        <w:jc w:val="center"/>
        <w:rPr>
          <w:rFonts w:ascii="Century Gothic" w:eastAsia="Times New Roman" w:hAnsi="Century Gothic"/>
          <w:b/>
          <w:bCs/>
          <w:sz w:val="18"/>
          <w:szCs w:val="18"/>
        </w:rPr>
      </w:pPr>
      <w:r w:rsidRPr="00170D16">
        <w:rPr>
          <w:rFonts w:ascii="Century Gothic" w:hAnsi="Century Gothic"/>
          <w:b/>
          <w:bCs/>
          <w:sz w:val="18"/>
          <w:szCs w:val="18"/>
        </w:rPr>
        <w:t xml:space="preserve">SAP FICO </w:t>
      </w:r>
      <w:r>
        <w:rPr>
          <w:rFonts w:ascii="Century Gothic" w:hAnsi="Century Gothic"/>
          <w:b/>
          <w:bCs/>
          <w:sz w:val="18"/>
          <w:szCs w:val="18"/>
        </w:rPr>
        <w:t>C</w:t>
      </w:r>
      <w:r w:rsidRPr="00170D16">
        <w:rPr>
          <w:rFonts w:ascii="Century Gothic" w:hAnsi="Century Gothic"/>
          <w:b/>
          <w:bCs/>
          <w:sz w:val="18"/>
          <w:szCs w:val="18"/>
        </w:rPr>
        <w:t>onsultant</w:t>
      </w:r>
      <w:r>
        <w:rPr>
          <w:rFonts w:ascii="Century Gothic" w:eastAsia="Times New Roman" w:hAnsi="Century Gothic"/>
          <w:b/>
          <w:bCs/>
          <w:sz w:val="18"/>
          <w:szCs w:val="18"/>
        </w:rPr>
        <w:t>,</w:t>
      </w:r>
      <w:r w:rsidRPr="00170D16">
        <w:rPr>
          <w:rFonts w:ascii="Century Gothic" w:eastAsia="Times New Roman" w:hAnsi="Century Gothic"/>
          <w:b/>
          <w:bCs/>
          <w:sz w:val="18"/>
          <w:szCs w:val="18"/>
        </w:rPr>
        <w:t>Qualified</w:t>
      </w:r>
      <w:r w:rsidRPr="00170D16">
        <w:rPr>
          <w:rFonts w:ascii="Century Gothic" w:eastAsia="Times New Roman" w:hAnsi="Century Gothic"/>
          <w:b/>
          <w:bCs/>
          <w:sz w:val="18"/>
          <w:szCs w:val="18"/>
        </w:rPr>
        <w:t xml:space="preserve"> Company Secretary &amp; Chartered Accountant (</w:t>
      </w:r>
      <w:r w:rsidRPr="00170D16" w:rsidR="002A7F7A">
        <w:rPr>
          <w:rFonts w:ascii="Century Gothic" w:eastAsia="Times New Roman" w:hAnsi="Century Gothic"/>
          <w:b/>
          <w:bCs/>
          <w:sz w:val="18"/>
          <w:szCs w:val="18"/>
        </w:rPr>
        <w:t>Intermediate</w:t>
      </w:r>
      <w:r w:rsidRPr="00170D16">
        <w:rPr>
          <w:rFonts w:ascii="Century Gothic" w:eastAsia="Times New Roman" w:hAnsi="Century Gothic"/>
          <w:b/>
          <w:bCs/>
          <w:sz w:val="18"/>
          <w:szCs w:val="18"/>
        </w:rPr>
        <w:t>)</w:t>
      </w:r>
      <w:r w:rsidRPr="00170D16" w:rsidR="00E34011">
        <w:rPr>
          <w:rFonts w:ascii="Century Gothic" w:eastAsia="Times New Roman" w:hAnsi="Century Gothic"/>
          <w:b/>
          <w:bCs/>
          <w:sz w:val="18"/>
          <w:szCs w:val="18"/>
        </w:rPr>
        <w:t xml:space="preserve"> </w:t>
      </w:r>
    </w:p>
    <w:p w:rsidR="00304E56" w:rsidRPr="00304E56" w:rsidP="00170D16" w14:paraId="59B69B2C" w14:textId="23E565BB">
      <w:pPr>
        <w:spacing w:line="120" w:lineRule="auto"/>
        <w:jc w:val="center"/>
        <w:rPr>
          <w:rFonts w:ascii="Century Gothic" w:hAnsi="Century Gothic"/>
          <w:sz w:val="18"/>
          <w:szCs w:val="18"/>
        </w:rPr>
      </w:pPr>
    </w:p>
    <w:p w:rsidR="00304E56" w:rsidRPr="000B28E9" w:rsidP="00304E56" w14:paraId="7D3E97FD" w14:textId="35FA9741">
      <w:pPr>
        <w:spacing w:line="276" w:lineRule="auto"/>
        <w:jc w:val="center"/>
        <w:rPr>
          <w:rFonts w:ascii="Century Gothic" w:hAnsi="Century Gothic"/>
          <w:b/>
          <w:bCs/>
          <w:sz w:val="18"/>
          <w:szCs w:val="18"/>
        </w:rPr>
      </w:pPr>
      <w:r w:rsidRPr="000B28E9">
        <w:rPr>
          <w:rFonts w:ascii="Century Gothic" w:hAnsi="Century Gothic"/>
          <w:b/>
          <w:bCs/>
          <w:sz w:val="18"/>
          <w:szCs w:val="18"/>
        </w:rPr>
        <w:t xml:space="preserve">Noida, Uttar Pradesh | </w:t>
      </w:r>
      <w:r w:rsidR="00A567FC">
        <w:rPr>
          <w:rFonts w:ascii="Century Gothic" w:hAnsi="Century Gothic"/>
          <w:b/>
          <w:bCs/>
          <w:sz w:val="18"/>
          <w:szCs w:val="18"/>
        </w:rPr>
        <w:t>8</w:t>
      </w:r>
      <w:r w:rsidR="002315AB">
        <w:rPr>
          <w:rFonts w:ascii="Century Gothic" w:hAnsi="Century Gothic"/>
          <w:b/>
          <w:bCs/>
          <w:sz w:val="18"/>
          <w:szCs w:val="18"/>
        </w:rPr>
        <w:t>601359698</w:t>
      </w:r>
      <w:r w:rsidRPr="000B28E9">
        <w:rPr>
          <w:rFonts w:ascii="Century Gothic" w:hAnsi="Century Gothic"/>
          <w:b/>
          <w:bCs/>
          <w:sz w:val="18"/>
          <w:szCs w:val="18"/>
        </w:rPr>
        <w:t xml:space="preserve">| </w:t>
      </w:r>
      <w:hyperlink r:id="rId5" w:history="1">
        <w:r w:rsidR="002315AB">
          <w:rPr>
            <w:rStyle w:val="Hyperlink"/>
            <w:rFonts w:ascii="Century Gothic" w:hAnsi="Century Gothic"/>
            <w:b/>
            <w:bCs/>
            <w:sz w:val="18"/>
            <w:szCs w:val="18"/>
          </w:rPr>
          <w:t>shrutimisra06</w:t>
        </w:r>
        <w:r w:rsidRPr="005E5CC6" w:rsidR="00E52731">
          <w:rPr>
            <w:rStyle w:val="Hyperlink"/>
            <w:rFonts w:ascii="Century Gothic" w:hAnsi="Century Gothic"/>
            <w:b/>
            <w:bCs/>
            <w:sz w:val="18"/>
            <w:szCs w:val="18"/>
          </w:rPr>
          <w:t>@gmail.com</w:t>
        </w:r>
      </w:hyperlink>
      <w:r w:rsidR="00E52731">
        <w:rPr>
          <w:rFonts w:ascii="Century Gothic" w:hAnsi="Century Gothic"/>
          <w:b/>
          <w:bCs/>
          <w:sz w:val="18"/>
          <w:szCs w:val="18"/>
        </w:rPr>
        <w:t xml:space="preserve"> </w:t>
      </w:r>
    </w:p>
    <w:p w:rsidR="0094599E" w:rsidRPr="00304E56" w:rsidP="00304E56" w14:paraId="1EBB0533" w14:textId="77777777">
      <w:pPr>
        <w:spacing w:line="239" w:lineRule="auto"/>
        <w:rPr>
          <w:rFonts w:ascii="Century Gothic" w:hAnsi="Century Gothic"/>
          <w:sz w:val="18"/>
          <w:szCs w:val="18"/>
        </w:rPr>
      </w:pPr>
    </w:p>
    <w:p w:rsidR="00A7316C" w:rsidRPr="00304E56" w:rsidP="00304E56" w14:paraId="0270B44E" w14:textId="76AC4870">
      <w:pPr>
        <w:spacing w:line="480" w:lineRule="auto"/>
        <w:rPr>
          <w:rFonts w:ascii="Century Gothic" w:hAnsi="Century Gothic"/>
          <w:noProof/>
          <w:sz w:val="18"/>
          <w:szCs w:val="18"/>
        </w:rPr>
      </w:pPr>
      <w:r w:rsidRPr="00304E56">
        <w:rPr>
          <w:rFonts w:ascii="Century Gothic" w:hAnsi="Century Gothic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96265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isibility:visible;z-index:-251656192" from="0,1.55pt" to="469.5pt,1.55pt" o:allowincell="f" strokeweight="0.48pt">
                <w10:wrap anchorx="margin"/>
              </v:line>
            </w:pict>
          </mc:Fallback>
        </mc:AlternateContent>
      </w:r>
    </w:p>
    <w:p w:rsidR="005F1895" w:rsidRPr="00304E56" w:rsidP="00304E56" w14:paraId="4E91A3C3" w14:textId="41A134E8">
      <w:pPr>
        <w:spacing w:line="360" w:lineRule="auto"/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</w:rPr>
      </w:pPr>
      <w:r w:rsidRPr="00304E56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  <w:t>PROFESSIONAL SUMMARY</w:t>
      </w:r>
    </w:p>
    <w:p w:rsidR="008F1D24" w:rsidRPr="00304E56" w:rsidP="00304E56" w14:paraId="7751C063" w14:textId="7ACC0EBD">
      <w:pPr>
        <w:spacing w:line="360" w:lineRule="auto"/>
        <w:rPr>
          <w:rFonts w:ascii="Century Gothic" w:eastAsia="Times New Roman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  <w:lang w:val="x-none"/>
        </w:rPr>
        <w:t xml:space="preserve">Finance professional with a background in financial management and secretarial work. </w:t>
      </w:r>
      <w:r w:rsidRPr="00304E56">
        <w:rPr>
          <w:rFonts w:ascii="Century Gothic" w:eastAsia="Arial" w:hAnsi="Century Gothic"/>
          <w:sz w:val="18"/>
          <w:szCs w:val="18"/>
          <w:lang w:val="x-none"/>
        </w:rPr>
        <w:t>Recognise</w:t>
      </w:r>
      <w:r w:rsidRPr="00304E56">
        <w:rPr>
          <w:rFonts w:ascii="Century Gothic" w:eastAsia="Arial" w:hAnsi="Century Gothic"/>
          <w:sz w:val="18"/>
          <w:szCs w:val="18"/>
          <w:lang w:val="x-none"/>
        </w:rPr>
        <w:t xml:space="preserve"> for maintaining a positive and professional attitude.</w:t>
      </w:r>
      <w:r w:rsidRPr="00304E56">
        <w:rPr>
          <w:rFonts w:ascii="Century Gothic" w:eastAsia="Arial" w:hAnsi="Century Gothic"/>
          <w:sz w:val="18"/>
          <w:szCs w:val="18"/>
        </w:rPr>
        <w:t xml:space="preserve"> </w:t>
      </w:r>
      <w:r w:rsidRPr="00304E56">
        <w:rPr>
          <w:rFonts w:ascii="Century Gothic" w:hAnsi="Century Gothic"/>
          <w:color w:val="000000"/>
          <w:sz w:val="18"/>
          <w:szCs w:val="18"/>
        </w:rPr>
        <w:t>Demonstrated ability to work both in independent and team-</w:t>
      </w:r>
      <w:r w:rsidRPr="00304E56" w:rsidR="00A907F9">
        <w:rPr>
          <w:rFonts w:ascii="Century Gothic" w:hAnsi="Century Gothic"/>
          <w:color w:val="000000"/>
          <w:sz w:val="18"/>
          <w:szCs w:val="18"/>
        </w:rPr>
        <w:t xml:space="preserve">oriented environments with </w:t>
      </w:r>
      <w:r w:rsidRPr="00304E56">
        <w:rPr>
          <w:rFonts w:ascii="Century Gothic" w:hAnsi="Century Gothic"/>
          <w:color w:val="000000"/>
          <w:sz w:val="18"/>
          <w:szCs w:val="18"/>
        </w:rPr>
        <w:t>developed organizational skills, good communication and interpersonal skills with problem solving ability</w:t>
      </w:r>
      <w:r w:rsidRPr="00304E56" w:rsidR="00A907F9">
        <w:rPr>
          <w:rFonts w:ascii="Century Gothic" w:hAnsi="Century Gothic"/>
          <w:color w:val="000000"/>
          <w:sz w:val="18"/>
          <w:szCs w:val="18"/>
        </w:rPr>
        <w:t>.</w:t>
      </w:r>
    </w:p>
    <w:p w:rsidR="00083C1F" w:rsidRPr="00304E56" w:rsidP="00304E56" w14:paraId="558ADDA7" w14:textId="2870F1E1">
      <w:pPr>
        <w:spacing w:line="360" w:lineRule="auto"/>
        <w:rPr>
          <w:rFonts w:ascii="Century Gothic" w:eastAsia="Arial" w:hAnsi="Century Gothic" w:cs="Times New Roman"/>
          <w:sz w:val="18"/>
          <w:szCs w:val="18"/>
          <w:lang w:val="x-none"/>
        </w:rPr>
      </w:pPr>
    </w:p>
    <w:p w:rsidR="00304E56" w:rsidRPr="00E37224" w:rsidP="00E37224" w14:paraId="2B6A9262" w14:textId="72021E1E">
      <w:pPr>
        <w:spacing w:line="360" w:lineRule="auto"/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  <w:r w:rsidRPr="00304E56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  <w:t>SKILLS</w:t>
      </w:r>
    </w:p>
    <w:tbl>
      <w:tblPr>
        <w:tblStyle w:val="TableGrid"/>
        <w:tblW w:w="990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0"/>
        <w:gridCol w:w="5499"/>
      </w:tblGrid>
      <w:tr w14:paraId="22EE2834" w14:textId="77777777" w:rsidTr="00E37224">
        <w:tblPrEx>
          <w:tblW w:w="9909" w:type="dxa"/>
          <w:tblInd w:w="7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2"/>
        </w:trPr>
        <w:tc>
          <w:tcPr>
            <w:tcW w:w="4410" w:type="dxa"/>
          </w:tcPr>
          <w:p w:rsidR="005B6C09" w:rsidP="007E402E" w14:paraId="2BB4322A" w14:textId="2FEF44B1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18"/>
                <w:szCs w:val="18"/>
              </w:rPr>
              <w:t xml:space="preserve">SAP S/4 </w:t>
            </w:r>
            <w:r w:rsidR="00B10B23">
              <w:rPr>
                <w:rFonts w:ascii="Century Gothic" w:eastAsia="Arial" w:hAnsi="Century Gothic"/>
                <w:sz w:val="18"/>
                <w:szCs w:val="18"/>
              </w:rPr>
              <w:t>Hana</w:t>
            </w:r>
          </w:p>
          <w:p w:rsidR="00304E56" w:rsidP="00E37224" w14:paraId="4DC32D7C" w14:textId="77777777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Auditing</w:t>
            </w:r>
            <w:r w:rsidR="00661838">
              <w:rPr>
                <w:rFonts w:ascii="Century Gothic" w:eastAsia="Arial" w:hAnsi="Century Gothic"/>
                <w:sz w:val="18"/>
                <w:szCs w:val="18"/>
              </w:rPr>
              <w:t xml:space="preserve">/Accounting </w:t>
            </w:r>
          </w:p>
          <w:p w:rsidR="0052495F" w:rsidRPr="00E37224" w:rsidP="00E37224" w14:paraId="0B29B458" w14:textId="25C38F9A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18"/>
                <w:szCs w:val="18"/>
              </w:rPr>
              <w:t>Roll out project</w:t>
            </w:r>
          </w:p>
        </w:tc>
        <w:tc>
          <w:tcPr>
            <w:tcW w:w="5499" w:type="dxa"/>
          </w:tcPr>
          <w:p w:rsidR="00304E56" w:rsidRPr="00E37224" w:rsidP="00E37224" w14:paraId="59F83AA1" w14:textId="601751DB">
            <w:pPr>
              <w:spacing w:line="360" w:lineRule="auto"/>
              <w:rPr>
                <w:rFonts w:ascii="Century Gothic" w:eastAsia="Arial" w:hAnsi="Century Gothic"/>
                <w:b/>
                <w:bCs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 xml:space="preserve">Project Evaluation </w:t>
            </w:r>
          </w:p>
        </w:tc>
      </w:tr>
      <w:tr w14:paraId="6295A4AB" w14:textId="77777777" w:rsidTr="00E37224">
        <w:tblPrEx>
          <w:tblW w:w="9909" w:type="dxa"/>
          <w:tblInd w:w="720" w:type="dxa"/>
          <w:tblLook w:val="04A0"/>
        </w:tblPrEx>
        <w:trPr>
          <w:trHeight w:val="312"/>
        </w:trPr>
        <w:tc>
          <w:tcPr>
            <w:tcW w:w="4410" w:type="dxa"/>
          </w:tcPr>
          <w:p w:rsidR="007E402E" w:rsidRPr="00E37224" w:rsidP="00E37224" w14:paraId="25891415" w14:textId="51AE22FE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>
              <w:rPr>
                <w:rFonts w:ascii="Century Gothic" w:eastAsia="Arial" w:hAnsi="Century Gothic"/>
                <w:sz w:val="18"/>
                <w:szCs w:val="18"/>
              </w:rPr>
              <w:t xml:space="preserve">Preparation of BOA, Reconciliation, Month-end closing &amp; reporting as per </w:t>
            </w:r>
            <w:r>
              <w:rPr>
                <w:rFonts w:ascii="Century Gothic" w:eastAsia="Arial" w:hAnsi="Century Gothic"/>
                <w:sz w:val="18"/>
                <w:szCs w:val="18"/>
              </w:rPr>
              <w:t>Ind</w:t>
            </w:r>
            <w:r>
              <w:rPr>
                <w:rFonts w:ascii="Century Gothic" w:eastAsia="Arial" w:hAnsi="Century Gothic"/>
                <w:sz w:val="18"/>
                <w:szCs w:val="18"/>
              </w:rPr>
              <w:t xml:space="preserve"> AS/IFRS</w:t>
            </w:r>
          </w:p>
        </w:tc>
        <w:tc>
          <w:tcPr>
            <w:tcW w:w="5499" w:type="dxa"/>
          </w:tcPr>
          <w:p w:rsidR="00304E56" w:rsidRPr="00E37224" w:rsidP="00E37224" w14:paraId="16D41E28" w14:textId="5DD217BE">
            <w:pPr>
              <w:spacing w:line="360" w:lineRule="auto"/>
              <w:rPr>
                <w:rFonts w:ascii="Century Gothic" w:eastAsia="Arial" w:hAnsi="Century Gothic"/>
                <w:b/>
                <w:bCs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Report writing/Compilations</w:t>
            </w:r>
          </w:p>
        </w:tc>
      </w:tr>
      <w:tr w14:paraId="30E1B5E8" w14:textId="77777777" w:rsidTr="00E37224">
        <w:tblPrEx>
          <w:tblW w:w="9909" w:type="dxa"/>
          <w:tblInd w:w="720" w:type="dxa"/>
          <w:tblLook w:val="04A0"/>
        </w:tblPrEx>
        <w:trPr>
          <w:trHeight w:val="312"/>
        </w:trPr>
        <w:tc>
          <w:tcPr>
            <w:tcW w:w="4410" w:type="dxa"/>
          </w:tcPr>
          <w:p w:rsidR="00E37224" w:rsidRPr="00E37224" w:rsidP="00E37224" w14:paraId="21DB208B" w14:textId="21F256D9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Drafting Deeds</w:t>
            </w:r>
          </w:p>
        </w:tc>
        <w:tc>
          <w:tcPr>
            <w:tcW w:w="5499" w:type="dxa"/>
          </w:tcPr>
          <w:p w:rsidR="00304E56" w:rsidRPr="00E37224" w:rsidP="00E37224" w14:paraId="6E7C47F7" w14:textId="74930451">
            <w:pPr>
              <w:spacing w:line="360" w:lineRule="auto"/>
              <w:rPr>
                <w:rFonts w:ascii="Century Gothic" w:eastAsia="Arial" w:hAnsi="Century Gothic"/>
                <w:b/>
                <w:bCs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Tally/Spectrum</w:t>
            </w:r>
          </w:p>
        </w:tc>
      </w:tr>
      <w:tr w14:paraId="17F3C470" w14:textId="77777777" w:rsidTr="00E37224">
        <w:tblPrEx>
          <w:tblW w:w="9909" w:type="dxa"/>
          <w:tblInd w:w="720" w:type="dxa"/>
          <w:tblLook w:val="04A0"/>
        </w:tblPrEx>
        <w:trPr>
          <w:trHeight w:val="636"/>
        </w:trPr>
        <w:tc>
          <w:tcPr>
            <w:tcW w:w="4410" w:type="dxa"/>
          </w:tcPr>
          <w:p w:rsidR="00304E56" w:rsidRPr="00E37224" w:rsidP="00E37224" w14:paraId="5E0C63C4" w14:textId="49614F54">
            <w:pPr>
              <w:spacing w:line="360" w:lineRule="auto"/>
              <w:rPr>
                <w:rFonts w:ascii="Century Gothic" w:eastAsia="Arial" w:hAnsi="Century Gothic"/>
                <w:b/>
                <w:bCs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Configuration/Customizations in SAP</w:t>
            </w:r>
          </w:p>
        </w:tc>
        <w:tc>
          <w:tcPr>
            <w:tcW w:w="5499" w:type="dxa"/>
          </w:tcPr>
          <w:p w:rsidR="008215D7" w:rsidP="00E37224" w14:paraId="42EA7D91" w14:textId="77777777">
            <w:pPr>
              <w:spacing w:line="360" w:lineRule="auto"/>
              <w:rPr>
                <w:rFonts w:ascii="Century Gothic" w:eastAsia="Arial" w:hAnsi="Century Gothic"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 xml:space="preserve">MS Office (MSWord, Excel, PowerPoint </w:t>
            </w:r>
            <w:r w:rsidRPr="00E37224">
              <w:rPr>
                <w:rFonts w:ascii="Century Gothic" w:eastAsia="Arial" w:hAnsi="Century Gothic"/>
                <w:sz w:val="18"/>
                <w:szCs w:val="18"/>
              </w:rPr>
              <w:t>Presentat</w:t>
            </w:r>
          </w:p>
          <w:p w:rsidR="00304E56" w:rsidRPr="00E37224" w:rsidP="00E37224" w14:paraId="1C5C31EB" w14:textId="2107CA59">
            <w:pPr>
              <w:spacing w:line="360" w:lineRule="auto"/>
              <w:rPr>
                <w:rFonts w:ascii="Century Gothic" w:eastAsia="Arial" w:hAnsi="Century Gothic"/>
                <w:b/>
                <w:bCs/>
                <w:sz w:val="18"/>
                <w:szCs w:val="18"/>
              </w:rPr>
            </w:pPr>
            <w:r w:rsidRPr="00E37224">
              <w:rPr>
                <w:rFonts w:ascii="Century Gothic" w:eastAsia="Arial" w:hAnsi="Century Gothic"/>
                <w:sz w:val="18"/>
                <w:szCs w:val="18"/>
              </w:rPr>
              <w:t>ion)</w:t>
            </w:r>
          </w:p>
        </w:tc>
      </w:tr>
    </w:tbl>
    <w:p w:rsidR="00083C1F" w:rsidRPr="00304E56" w:rsidP="00304E56" w14:paraId="16F99D33" w14:textId="01106B33">
      <w:pPr>
        <w:spacing w:line="276" w:lineRule="auto"/>
        <w:ind w:left="720"/>
        <w:rPr>
          <w:rFonts w:ascii="Century Gothic" w:eastAsia="Arial" w:hAnsi="Century Gothic"/>
          <w:sz w:val="18"/>
          <w:szCs w:val="18"/>
          <w:lang w:val="x-none"/>
        </w:rPr>
      </w:pPr>
    </w:p>
    <w:p w:rsidR="000C79AE" w:rsidP="00E37224" w14:paraId="7F996B86" w14:textId="54111186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  <w:r w:rsidRPr="00E37224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  <w:t xml:space="preserve">WORK EXPERIENCE </w:t>
      </w:r>
    </w:p>
    <w:p w:rsidR="000D7AB8" w:rsidP="00E37224" w14:paraId="2DDA227D" w14:textId="2469E2F7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</w:p>
    <w:p w:rsidR="000D7AB8" w:rsidP="000D7AB8" w14:paraId="59B0C1A1" w14:textId="4C8ADE91">
      <w:pPr>
        <w:spacing w:line="360" w:lineRule="auto"/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</w:pPr>
      <w: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en-US"/>
        </w:rPr>
        <w:t xml:space="preserve">          </w:t>
      </w:r>
      <w:r w:rsidRPr="000D7AB8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en-US"/>
        </w:rPr>
        <w:t xml:space="preserve">  </w:t>
      </w:r>
      <w:r w:rsidRPr="000D7AB8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Period 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>–</w:t>
      </w:r>
      <w:r w:rsidRPr="000D7AB8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>2</w:t>
      </w:r>
      <w:r w:rsidR="005B6C09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>021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– Present</w:t>
      </w:r>
    </w:p>
    <w:p w:rsidR="005271BA" w:rsidP="000D7AB8" w14:paraId="163C8C3E" w14:textId="080CA575">
      <w:pPr>
        <w:spacing w:line="360" w:lineRule="auto"/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</w:pP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             2021-2023 Analyst </w:t>
      </w:r>
    </w:p>
    <w:p w:rsidR="005271BA" w:rsidP="000D7AB8" w14:paraId="3266E51C" w14:textId="5142B4C7">
      <w:pPr>
        <w:spacing w:line="360" w:lineRule="auto"/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</w:pP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             2023</w:t>
      </w:r>
      <w:r w:rsidR="00990880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- Present  Associate Consultant </w:t>
      </w:r>
    </w:p>
    <w:p w:rsidR="005B6C09" w:rsidP="000D7AB8" w14:paraId="35449565" w14:textId="5023638C">
      <w:pPr>
        <w:spacing w:line="360" w:lineRule="auto"/>
        <w:rPr>
          <w:rFonts w:ascii="Century Gothic" w:hAnsi="Century Gothic"/>
          <w:color w:val="548DD4" w:themeColor="text2" w:themeTint="99"/>
          <w:sz w:val="18"/>
          <w:szCs w:val="18"/>
        </w:rPr>
      </w:pP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ab/>
      </w:r>
      <w:r w:rsidRPr="005B6C09">
        <w:rPr>
          <w:rFonts w:ascii="Century Gothic" w:eastAsia="Times New Roman" w:hAnsi="Century Gothic" w:cs="Times New Roman"/>
          <w:sz w:val="18"/>
          <w:szCs w:val="18"/>
          <w:lang w:val="en-US" w:eastAsia="ar-SA"/>
        </w:rPr>
        <w:t xml:space="preserve">Currently working with KPMG, India, as </w:t>
      </w:r>
      <w:r w:rsidR="003A5088">
        <w:rPr>
          <w:rFonts w:ascii="Century Gothic" w:eastAsia="Times New Roman" w:hAnsi="Century Gothic" w:cs="Times New Roman"/>
          <w:sz w:val="18"/>
          <w:szCs w:val="18"/>
          <w:lang w:val="en-US" w:eastAsia="ar-SA"/>
        </w:rPr>
        <w:t xml:space="preserve">Associate Consultant </w:t>
      </w:r>
    </w:p>
    <w:p w:rsidR="005759F0" w:rsidP="00C71294" w14:paraId="0B5A3534" w14:textId="6933EB1A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Carried</w:t>
      </w:r>
      <w:r w:rsidRPr="001F1EB1" w:rsidR="00844D25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Roll out</w:t>
      </w:r>
      <w:r w:rsidR="007271B9">
        <w:rPr>
          <w:rFonts w:ascii="Century Gothic" w:hAnsi="Century Gothic"/>
          <w:sz w:val="18"/>
          <w:szCs w:val="18"/>
        </w:rPr>
        <w:t xml:space="preserve"> Plant</w:t>
      </w:r>
      <w:r>
        <w:rPr>
          <w:rFonts w:ascii="Century Gothic" w:hAnsi="Century Gothic"/>
          <w:sz w:val="18"/>
          <w:szCs w:val="18"/>
        </w:rPr>
        <w:t xml:space="preserve"> project </w:t>
      </w:r>
      <w:r w:rsidR="00695983">
        <w:rPr>
          <w:rFonts w:ascii="Century Gothic" w:hAnsi="Century Gothic"/>
          <w:sz w:val="18"/>
          <w:szCs w:val="18"/>
        </w:rPr>
        <w:t>during support in ECC.</w:t>
      </w:r>
    </w:p>
    <w:p w:rsidR="00695983" w:rsidP="00C71294" w14:paraId="67155D0A" w14:textId="75E4C84F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Assisted in shortened Fiscal year implementation in ECC.</w:t>
      </w:r>
    </w:p>
    <w:p w:rsidR="005B6C09" w:rsidRPr="00C71294" w:rsidP="00C71294" w14:paraId="7D61ECB6" w14:textId="08E66FC3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 w:rsidRPr="00C71294">
        <w:rPr>
          <w:rFonts w:ascii="Century Gothic" w:hAnsi="Century Gothic"/>
          <w:sz w:val="18"/>
          <w:szCs w:val="18"/>
        </w:rPr>
        <w:t>Worked for Retail Industry Configuration and implementation project and related developments for the clients.</w:t>
      </w:r>
    </w:p>
    <w:p w:rsidR="001F1EB1" w:rsidP="005B6C09" w14:paraId="733892D6" w14:textId="58A38515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Testing cross module functionality (sub-contracting for ITC-04 Report with MM and Ecommerce Reconciliation Report with SD)</w:t>
      </w:r>
    </w:p>
    <w:p w:rsidR="001F1EB1" w:rsidP="001F1EB1" w14:paraId="5D4D47CC" w14:textId="0E28E637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Worked in Standard Reports and explained as according to their requirements.</w:t>
      </w:r>
    </w:p>
    <w:p w:rsidR="00AD1C33" w:rsidP="001F1EB1" w14:paraId="52148CDE" w14:textId="37FF8C2B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Detailed discussion in BBP related to WRICEFs according to the clients’ requirements.</w:t>
      </w:r>
    </w:p>
    <w:p w:rsidR="00AD1C33" w:rsidP="001F1EB1" w14:paraId="64F9FA34" w14:textId="38DBD86C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Creation </w:t>
      </w:r>
      <w:r w:rsidR="00E253CC">
        <w:rPr>
          <w:rFonts w:ascii="Century Gothic" w:hAnsi="Century Gothic"/>
          <w:sz w:val="18"/>
          <w:szCs w:val="18"/>
        </w:rPr>
        <w:t xml:space="preserve">and writing </w:t>
      </w:r>
      <w:r>
        <w:rPr>
          <w:rFonts w:ascii="Century Gothic" w:hAnsi="Century Gothic"/>
          <w:sz w:val="18"/>
          <w:szCs w:val="18"/>
        </w:rPr>
        <w:t>BBP, BPML, FS, MOM, Presentations</w:t>
      </w:r>
      <w:r w:rsidR="00E253CC">
        <w:rPr>
          <w:rFonts w:ascii="Century Gothic" w:hAnsi="Century Gothic"/>
          <w:sz w:val="18"/>
          <w:szCs w:val="18"/>
        </w:rPr>
        <w:t>.</w:t>
      </w:r>
    </w:p>
    <w:p w:rsidR="00AD1C33" w:rsidP="001F1EB1" w14:paraId="6369355E" w14:textId="5B79A213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Tested and carried unit testing, Training and assisted in UAT.</w:t>
      </w:r>
    </w:p>
    <w:p w:rsidR="00AD1C33" w:rsidP="001F1EB1" w14:paraId="644B94C2" w14:textId="5208D524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Communication with the technical team with the detailed analysis of the FS according to requirements of client. Changes made in FS after development being tested by the clients. </w:t>
      </w:r>
    </w:p>
    <w:p w:rsidR="000222A6" w:rsidP="001F1EB1" w14:paraId="37E5B5F2" w14:textId="6AACF86E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Assess to JIRA for tracking issues </w:t>
      </w:r>
    </w:p>
    <w:p w:rsidR="000222A6" w:rsidP="001F1EB1" w14:paraId="08C392BE" w14:textId="3C36E665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Access to FIORI Apps relating to managing Bank accounts.</w:t>
      </w:r>
    </w:p>
    <w:p w:rsidR="00A11B70" w:rsidP="001F1EB1" w14:paraId="2131855D" w14:textId="2AE09CA9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Understanding and worked on Integration process POS process from SAP system to Logic and vise-versa. Understanding of triggering </w:t>
      </w:r>
      <w:r>
        <w:rPr>
          <w:rFonts w:ascii="Century Gothic" w:hAnsi="Century Gothic"/>
          <w:sz w:val="18"/>
          <w:szCs w:val="18"/>
        </w:rPr>
        <w:t>Idoc</w:t>
      </w:r>
      <w:r>
        <w:rPr>
          <w:rFonts w:ascii="Century Gothic" w:hAnsi="Century Gothic"/>
          <w:sz w:val="18"/>
          <w:szCs w:val="18"/>
        </w:rPr>
        <w:t>.</w:t>
      </w:r>
    </w:p>
    <w:p w:rsidR="006C0075" w:rsidP="001F1EB1" w14:paraId="0840E995" w14:textId="5653C0BC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Change of request documents post go live.</w:t>
      </w:r>
      <w:r w:rsidR="003742F8">
        <w:rPr>
          <w:rFonts w:ascii="Century Gothic" w:hAnsi="Century Gothic"/>
          <w:sz w:val="18"/>
          <w:szCs w:val="18"/>
        </w:rPr>
        <w:t xml:space="preserve"> </w:t>
      </w:r>
    </w:p>
    <w:p w:rsidR="00990880" w:rsidP="00990880" w14:paraId="2A2699F4" w14:textId="77777777">
      <w:pPr>
        <w:spacing w:line="360" w:lineRule="auto"/>
        <w:rPr>
          <w:rFonts w:ascii="Century Gothic" w:hAnsi="Century Gothic"/>
          <w:sz w:val="18"/>
          <w:szCs w:val="18"/>
        </w:rPr>
      </w:pPr>
    </w:p>
    <w:p w:rsidR="00990880" w:rsidRPr="00990880" w:rsidP="00990880" w14:paraId="52FFA442" w14:textId="77777777">
      <w:pPr>
        <w:spacing w:line="360" w:lineRule="auto"/>
        <w:rPr>
          <w:rFonts w:ascii="Century Gothic" w:hAnsi="Century Gothic"/>
          <w:sz w:val="18"/>
          <w:szCs w:val="18"/>
        </w:rPr>
      </w:pPr>
    </w:p>
    <w:p w:rsidR="005B6C09" w:rsidP="000D7AB8" w14:paraId="457DDB8F" w14:textId="5D6A7D41">
      <w:pPr>
        <w:spacing w:line="360" w:lineRule="auto"/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</w:pP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ab/>
      </w:r>
      <w:r w:rsidRPr="000D7AB8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Period 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>–</w:t>
      </w:r>
      <w:r w:rsidRPr="000D7AB8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 </w:t>
      </w:r>
      <w:r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 xml:space="preserve">2018 – </w:t>
      </w:r>
      <w:r w:rsidR="00D73BC8">
        <w:rPr>
          <w:rFonts w:ascii="Century Gothic" w:hAnsi="Century Gothic"/>
          <w:b/>
          <w:bCs/>
          <w:color w:val="548DD4" w:themeColor="text2" w:themeTint="99"/>
          <w:sz w:val="18"/>
          <w:szCs w:val="18"/>
        </w:rPr>
        <w:t>2021</w:t>
      </w:r>
    </w:p>
    <w:p w:rsidR="00E37224" w:rsidP="000D7AB8" w14:paraId="5775B5BC" w14:textId="6BFC8DBD">
      <w:pPr>
        <w:pStyle w:val="ListParagraph"/>
        <w:spacing w:line="360" w:lineRule="auto"/>
        <w:ind w:left="567" w:right="-36"/>
        <w:jc w:val="left"/>
        <w:rPr>
          <w:rFonts w:ascii="Century Gothic" w:hAnsi="Century Gothic" w:cs="Arial"/>
          <w:bCs/>
          <w:sz w:val="18"/>
          <w:szCs w:val="18"/>
        </w:rPr>
      </w:pPr>
      <w:r w:rsidRPr="00304E56">
        <w:rPr>
          <w:rFonts w:ascii="Century Gothic" w:hAnsi="Century Gothic" w:cs="Arial"/>
          <w:bCs/>
          <w:sz w:val="18"/>
          <w:szCs w:val="18"/>
        </w:rPr>
        <w:t xml:space="preserve">   A</w:t>
      </w:r>
      <w:r>
        <w:rPr>
          <w:rFonts w:ascii="Century Gothic" w:hAnsi="Century Gothic" w:cs="Arial"/>
          <w:bCs/>
          <w:sz w:val="18"/>
          <w:szCs w:val="18"/>
        </w:rPr>
        <w:t xml:space="preserve">fter 2018 </w:t>
      </w:r>
      <w:r w:rsidR="005B6C09">
        <w:rPr>
          <w:rFonts w:ascii="Century Gothic" w:hAnsi="Century Gothic" w:cs="Arial"/>
          <w:bCs/>
          <w:sz w:val="18"/>
          <w:szCs w:val="18"/>
        </w:rPr>
        <w:t xml:space="preserve">I worked </w:t>
      </w:r>
      <w:r>
        <w:rPr>
          <w:rFonts w:ascii="Century Gothic" w:hAnsi="Century Gothic" w:cs="Arial"/>
          <w:bCs/>
          <w:sz w:val="18"/>
          <w:szCs w:val="18"/>
        </w:rPr>
        <w:t xml:space="preserve">as </w:t>
      </w:r>
      <w:r w:rsidR="005B6C09">
        <w:rPr>
          <w:rFonts w:ascii="Century Gothic" w:hAnsi="Century Gothic" w:cs="Arial"/>
          <w:bCs/>
          <w:sz w:val="18"/>
          <w:szCs w:val="18"/>
        </w:rPr>
        <w:t xml:space="preserve">a </w:t>
      </w:r>
      <w:r>
        <w:rPr>
          <w:rFonts w:ascii="Century Gothic" w:hAnsi="Century Gothic" w:cs="Arial"/>
          <w:bCs/>
          <w:sz w:val="18"/>
          <w:szCs w:val="18"/>
        </w:rPr>
        <w:t>Freelancer</w:t>
      </w:r>
    </w:p>
    <w:p w:rsidR="007E402E" w:rsidP="007E402E" w14:paraId="0C109D57" w14:textId="09D00423">
      <w:pPr>
        <w:pStyle w:val="ListParagraph"/>
        <w:numPr>
          <w:ilvl w:val="0"/>
          <w:numId w:val="19"/>
        </w:numPr>
        <w:spacing w:line="360" w:lineRule="auto"/>
        <w:ind w:right="-36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Carried Statutory Audits of the subsidiary companies, verified compliance of </w:t>
      </w:r>
      <w:r>
        <w:rPr>
          <w:rFonts w:ascii="Century Gothic" w:hAnsi="Century Gothic"/>
          <w:sz w:val="18"/>
          <w:szCs w:val="18"/>
        </w:rPr>
        <w:t>Ind</w:t>
      </w:r>
      <w:r>
        <w:rPr>
          <w:rFonts w:ascii="Century Gothic" w:hAnsi="Century Gothic"/>
          <w:sz w:val="18"/>
          <w:szCs w:val="18"/>
        </w:rPr>
        <w:t xml:space="preserve"> AS, other statute for accounting as well as disclosures </w:t>
      </w:r>
      <w:r w:rsidR="00661838">
        <w:rPr>
          <w:rFonts w:ascii="Century Gothic" w:hAnsi="Century Gothic"/>
          <w:sz w:val="18"/>
          <w:szCs w:val="18"/>
        </w:rPr>
        <w:t>requirements, advising clients to adopt best practices for Financial Reporting.</w:t>
      </w:r>
    </w:p>
    <w:p w:rsidR="00661838" w:rsidP="00661838" w14:paraId="21ADA237" w14:textId="20C331BF">
      <w:pPr>
        <w:pStyle w:val="ListParagraph"/>
        <w:numPr>
          <w:ilvl w:val="0"/>
          <w:numId w:val="19"/>
        </w:numPr>
        <w:spacing w:line="360" w:lineRule="auto"/>
        <w:ind w:right="-36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Contributing to the successful completion of client work adhere to defined procedure.</w:t>
      </w:r>
    </w:p>
    <w:p w:rsidR="00661838" w:rsidP="00661838" w14:paraId="7B582A59" w14:textId="260A3962">
      <w:pPr>
        <w:pStyle w:val="ListParagraph"/>
        <w:numPr>
          <w:ilvl w:val="0"/>
          <w:numId w:val="19"/>
        </w:numPr>
        <w:spacing w:line="360" w:lineRule="auto"/>
        <w:ind w:right="-36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Communication of results of engagements to Mangers/Directors, proper follow ups, MIS reporting.</w:t>
      </w:r>
    </w:p>
    <w:p w:rsidR="00EF52A1" w:rsidP="00661838" w14:paraId="714831ED" w14:textId="145FA79C">
      <w:pPr>
        <w:pStyle w:val="ListParagraph"/>
        <w:numPr>
          <w:ilvl w:val="0"/>
          <w:numId w:val="19"/>
        </w:numPr>
        <w:spacing w:line="360" w:lineRule="auto"/>
        <w:ind w:right="-36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Carried Tax Audit of Companies reviewing the tax returns, tax provisions,</w:t>
      </w:r>
      <w:r w:rsidR="0050312A">
        <w:rPr>
          <w:rFonts w:ascii="Century Gothic" w:hAnsi="Century Gothic"/>
          <w:sz w:val="18"/>
          <w:szCs w:val="18"/>
        </w:rPr>
        <w:t xml:space="preserve"> </w:t>
      </w:r>
    </w:p>
    <w:p w:rsidR="003D2E4F" w:rsidRPr="00661838" w:rsidP="00661838" w14:paraId="7956E861" w14:textId="2AEB6FE7">
      <w:pPr>
        <w:pStyle w:val="ListParagraph"/>
        <w:numPr>
          <w:ilvl w:val="0"/>
          <w:numId w:val="19"/>
        </w:numPr>
        <w:spacing w:line="360" w:lineRule="auto"/>
        <w:ind w:right="-36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Reporting on CARO 3CD/CA </w:t>
      </w:r>
    </w:p>
    <w:p w:rsidR="007B115F" w:rsidRPr="00E37224" w:rsidP="00304E56" w14:paraId="3BBEE9EB" w14:textId="59C9D4B2">
      <w:pPr>
        <w:pStyle w:val="ListParagraph"/>
        <w:spacing w:line="360" w:lineRule="auto"/>
        <w:jc w:val="left"/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</w:pPr>
      <w:bookmarkStart w:id="0" w:name="_Hlk77252233"/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Period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- Mar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201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6 to Jan </w:t>
      </w:r>
      <w:r w:rsidRPr="00E37224" w:rsidR="00DF1295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2018</w:t>
      </w:r>
    </w:p>
    <w:p w:rsidR="00D85723" w:rsidRPr="00304E56" w:rsidP="00304E56" w14:paraId="4DDE9F9A" w14:textId="72363AD8">
      <w:pPr>
        <w:pStyle w:val="ListParagraph"/>
        <w:spacing w:line="360" w:lineRule="auto"/>
        <w:ind w:left="567" w:right="-36"/>
        <w:jc w:val="left"/>
        <w:rPr>
          <w:rFonts w:ascii="Century Gothic" w:hAnsi="Century Gothic" w:cs="Arial"/>
          <w:sz w:val="18"/>
          <w:szCs w:val="18"/>
        </w:rPr>
      </w:pPr>
      <w:bookmarkStart w:id="1" w:name="_Hlk77252293"/>
      <w:bookmarkEnd w:id="0"/>
      <w:r w:rsidRPr="00304E56">
        <w:rPr>
          <w:rFonts w:ascii="Century Gothic" w:hAnsi="Century Gothic" w:cs="Arial"/>
          <w:bCs/>
          <w:sz w:val="18"/>
          <w:szCs w:val="18"/>
        </w:rPr>
        <w:t xml:space="preserve">   </w:t>
      </w:r>
      <w:r w:rsidRPr="00304E56" w:rsidR="000C79AE">
        <w:rPr>
          <w:rFonts w:ascii="Century Gothic" w:hAnsi="Century Gothic" w:cs="Arial"/>
          <w:bCs/>
          <w:sz w:val="18"/>
          <w:szCs w:val="18"/>
        </w:rPr>
        <w:t xml:space="preserve">Associated </w:t>
      </w:r>
      <w:r w:rsidRPr="00304E56" w:rsidR="000C79AE">
        <w:rPr>
          <w:rFonts w:ascii="Century Gothic" w:hAnsi="Century Gothic" w:cs="Arial"/>
          <w:sz w:val="18"/>
          <w:szCs w:val="18"/>
        </w:rPr>
        <w:t xml:space="preserve">as </w:t>
      </w:r>
      <w:r w:rsidR="00E52731">
        <w:rPr>
          <w:rFonts w:ascii="Century Gothic" w:hAnsi="Century Gothic" w:cs="Arial"/>
          <w:sz w:val="18"/>
          <w:szCs w:val="18"/>
        </w:rPr>
        <w:t>Varimile</w:t>
      </w:r>
      <w:r w:rsidR="00E52731">
        <w:rPr>
          <w:rFonts w:ascii="Century Gothic" w:hAnsi="Century Gothic" w:cs="Arial"/>
          <w:sz w:val="18"/>
          <w:szCs w:val="18"/>
        </w:rPr>
        <w:t xml:space="preserve"> Technologies </w:t>
      </w:r>
      <w:r w:rsidRPr="00304E56" w:rsidR="00ED06DD">
        <w:rPr>
          <w:rFonts w:ascii="Century Gothic" w:hAnsi="Century Gothic" w:cs="Arial"/>
          <w:sz w:val="18"/>
          <w:szCs w:val="18"/>
        </w:rPr>
        <w:t xml:space="preserve">SAP FICO </w:t>
      </w:r>
      <w:r w:rsidRPr="00304E56" w:rsidR="00A7316C">
        <w:rPr>
          <w:rFonts w:ascii="Century Gothic" w:hAnsi="Century Gothic" w:cs="Arial"/>
          <w:sz w:val="18"/>
          <w:szCs w:val="18"/>
        </w:rPr>
        <w:t>Consultant</w:t>
      </w:r>
      <w:r w:rsidRPr="00304E56" w:rsidR="00083C1F">
        <w:rPr>
          <w:rFonts w:ascii="Century Gothic" w:hAnsi="Century Gothic" w:cs="Arial"/>
          <w:color w:val="000000"/>
          <w:sz w:val="18"/>
          <w:szCs w:val="18"/>
        </w:rPr>
        <w:t xml:space="preserve"> for projects in</w:t>
      </w:r>
      <w:r w:rsidRPr="00304E56" w:rsidR="007B115F">
        <w:rPr>
          <w:rFonts w:ascii="Century Gothic" w:hAnsi="Century Gothic" w:cs="Arial"/>
          <w:sz w:val="18"/>
          <w:szCs w:val="18"/>
        </w:rPr>
        <w:t xml:space="preserve"> SAP Implementation and Support.</w:t>
      </w:r>
    </w:p>
    <w:bookmarkEnd w:id="1"/>
    <w:p w:rsidR="00D85723" w:rsidRPr="00304E56" w:rsidP="00304E56" w14:paraId="709DB7D3" w14:textId="77777777">
      <w:pPr>
        <w:numPr>
          <w:ilvl w:val="0"/>
          <w:numId w:val="6"/>
        </w:numPr>
        <w:spacing w:line="360" w:lineRule="auto"/>
        <w:rPr>
          <w:rFonts w:ascii="Century Gothic" w:eastAsia="Times New Roman" w:hAnsi="Century Gothic"/>
          <w:sz w:val="18"/>
          <w:szCs w:val="18"/>
        </w:rPr>
      </w:pPr>
      <w:r w:rsidRPr="00304E56">
        <w:rPr>
          <w:rFonts w:ascii="Century Gothic" w:hAnsi="Century Gothic"/>
          <w:color w:val="000000"/>
          <w:sz w:val="18"/>
          <w:szCs w:val="18"/>
        </w:rPr>
        <w:t>Extensive knowledge in Configuration and Customization in SAP FICO</w:t>
      </w:r>
    </w:p>
    <w:p w:rsidR="00D85723" w:rsidRPr="00304E56" w:rsidP="00304E56" w14:paraId="6DA21488" w14:textId="77777777">
      <w:pPr>
        <w:numPr>
          <w:ilvl w:val="0"/>
          <w:numId w:val="6"/>
        </w:numPr>
        <w:spacing w:line="360" w:lineRule="auto"/>
        <w:rPr>
          <w:rFonts w:ascii="Century Gothic" w:eastAsia="Times New Roman" w:hAnsi="Century Gothic"/>
          <w:sz w:val="18"/>
          <w:szCs w:val="18"/>
        </w:rPr>
      </w:pPr>
      <w:r w:rsidRPr="00304E56">
        <w:rPr>
          <w:rFonts w:ascii="Century Gothic" w:hAnsi="Century Gothic"/>
          <w:color w:val="000000"/>
          <w:sz w:val="18"/>
          <w:szCs w:val="18"/>
        </w:rPr>
        <w:t>Practical knowledge of configuring the requirements to SAP FICO module &amp; setting up the organizational structure and global settings using IMG.</w:t>
      </w:r>
    </w:p>
    <w:p w:rsidR="00D85723" w:rsidRPr="00304E56" w:rsidP="00304E56" w14:paraId="7DFAA169" w14:textId="77777777">
      <w:pPr>
        <w:numPr>
          <w:ilvl w:val="0"/>
          <w:numId w:val="6"/>
        </w:numPr>
        <w:suppressAutoHyphens/>
        <w:spacing w:line="360" w:lineRule="auto"/>
        <w:ind w:right="720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hAnsi="Century Gothic"/>
          <w:color w:val="000000"/>
          <w:sz w:val="18"/>
          <w:szCs w:val="18"/>
        </w:rPr>
        <w:t>Hands on experience in full life-cycle implementation and Post Production Support and handled one Support Projects</w:t>
      </w:r>
      <w:r w:rsidRPr="00304E56">
        <w:rPr>
          <w:rFonts w:ascii="Century Gothic" w:hAnsi="Century Gothic"/>
          <w:color w:val="000000"/>
          <w:kern w:val="1"/>
          <w:sz w:val="18"/>
          <w:szCs w:val="18"/>
        </w:rPr>
        <w:t xml:space="preserve"> </w:t>
      </w:r>
    </w:p>
    <w:p w:rsidR="00D85723" w:rsidRPr="00304E56" w:rsidP="00304E56" w14:paraId="130F2AAA" w14:textId="018E907F">
      <w:pPr>
        <w:widowControl w:val="0"/>
        <w:numPr>
          <w:ilvl w:val="0"/>
          <w:numId w:val="6"/>
        </w:numPr>
        <w:suppressAutoHyphens/>
        <w:spacing w:line="360" w:lineRule="auto"/>
        <w:ind w:right="720"/>
        <w:rPr>
          <w:rFonts w:ascii="Century Gothic" w:hAnsi="Century Gothic"/>
          <w:color w:val="000000"/>
          <w:sz w:val="18"/>
          <w:szCs w:val="18"/>
        </w:rPr>
      </w:pPr>
      <w:r w:rsidRPr="00304E56">
        <w:rPr>
          <w:rFonts w:ascii="Century Gothic" w:hAnsi="Century Gothic"/>
          <w:sz w:val="18"/>
          <w:szCs w:val="18"/>
        </w:rPr>
        <w:t xml:space="preserve">Involved in different phases </w:t>
      </w:r>
      <w:r w:rsidRPr="00304E56" w:rsidR="00083C1F">
        <w:rPr>
          <w:rFonts w:ascii="Century Gothic" w:hAnsi="Century Gothic"/>
          <w:sz w:val="18"/>
          <w:szCs w:val="18"/>
        </w:rPr>
        <w:t>of life cycle implementation of SAP R/3</w:t>
      </w:r>
      <w:r w:rsidRPr="00304E56">
        <w:rPr>
          <w:rFonts w:ascii="Century Gothic" w:hAnsi="Century Gothic"/>
          <w:sz w:val="18"/>
          <w:szCs w:val="18"/>
        </w:rPr>
        <w:t xml:space="preserve"> including Business Process engineering using ASAP methodology. Proficient in Project Evaluation, AS-IS study, Fit-GAP analysis, TO-BE process, trouble shooting, performance tuning, Production Support and End-user </w:t>
      </w:r>
      <w:r w:rsidRPr="00304E56">
        <w:rPr>
          <w:rFonts w:ascii="Century Gothic" w:hAnsi="Century Gothic"/>
          <w:color w:val="000000"/>
          <w:sz w:val="18"/>
          <w:szCs w:val="18"/>
        </w:rPr>
        <w:t>training.</w:t>
      </w:r>
    </w:p>
    <w:p w:rsidR="00A7316C" w:rsidRPr="00304E56" w:rsidP="00304E56" w14:paraId="22A0160E" w14:textId="77777777">
      <w:pPr>
        <w:pStyle w:val="ListParagraph"/>
        <w:ind w:left="0" w:firstLine="720"/>
        <w:jc w:val="left"/>
        <w:rPr>
          <w:rFonts w:ascii="Century Gothic" w:hAnsi="Century Gothic" w:cs="Arial"/>
          <w:sz w:val="18"/>
          <w:szCs w:val="18"/>
        </w:rPr>
      </w:pPr>
    </w:p>
    <w:p w:rsidR="00426284" w:rsidRPr="00E37224" w:rsidP="00304E56" w14:paraId="727AE47C" w14:textId="29D7E2C3">
      <w:pPr>
        <w:pStyle w:val="ListParagraph"/>
        <w:spacing w:line="360" w:lineRule="auto"/>
        <w:jc w:val="left"/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</w:pP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Period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-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Oct 2014 to Feb </w:t>
      </w:r>
      <w:r w:rsidRPr="00E37224" w:rsidR="007C5959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2016</w:t>
      </w:r>
    </w:p>
    <w:p w:rsidR="00540163" w:rsidRPr="00304E56" w:rsidP="00304E56" w14:paraId="6F9C5B3C" w14:textId="4F45A5BE">
      <w:pPr>
        <w:pStyle w:val="ListParagraph"/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Associated with</w:t>
      </w:r>
      <w:r w:rsidR="00E52731">
        <w:rPr>
          <w:rFonts w:ascii="Century Gothic" w:eastAsia="Arial" w:hAnsi="Century Gothic"/>
          <w:sz w:val="18"/>
          <w:szCs w:val="18"/>
        </w:rPr>
        <w:t xml:space="preserve"> M/s C.P. Shukla &amp; Co.,</w:t>
      </w:r>
      <w:r w:rsidRPr="00304E56">
        <w:rPr>
          <w:rFonts w:ascii="Century Gothic" w:eastAsia="Arial" w:hAnsi="Century Gothic"/>
          <w:sz w:val="18"/>
          <w:szCs w:val="18"/>
        </w:rPr>
        <w:t xml:space="preserve"> </w:t>
      </w:r>
      <w:r w:rsidRPr="00304E56" w:rsidR="009231C2">
        <w:rPr>
          <w:rFonts w:ascii="Century Gothic" w:eastAsia="Arial" w:hAnsi="Century Gothic"/>
          <w:sz w:val="20"/>
          <w:szCs w:val="20"/>
        </w:rPr>
        <w:t xml:space="preserve">COMPANY SECRETARY </w:t>
      </w:r>
      <w:r w:rsidRPr="00304E56" w:rsidR="009231C2">
        <w:rPr>
          <w:rFonts w:ascii="Century Gothic" w:eastAsia="Arial" w:hAnsi="Century Gothic"/>
          <w:sz w:val="18"/>
          <w:szCs w:val="18"/>
        </w:rPr>
        <w:t>in</w:t>
      </w:r>
      <w:r w:rsidRPr="00304E56" w:rsidR="004E3A50">
        <w:rPr>
          <w:rFonts w:ascii="Century Gothic" w:eastAsia="Arial" w:hAnsi="Century Gothic"/>
          <w:sz w:val="18"/>
          <w:szCs w:val="18"/>
        </w:rPr>
        <w:t xml:space="preserve"> </w:t>
      </w:r>
      <w:r w:rsidRPr="00304E56" w:rsidR="004E3A50">
        <w:rPr>
          <w:rFonts w:ascii="Century Gothic" w:eastAsia="Arial" w:hAnsi="Century Gothic"/>
          <w:sz w:val="18"/>
          <w:szCs w:val="18"/>
        </w:rPr>
        <w:t>Lucknow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 </w:t>
      </w:r>
      <w:r w:rsidRPr="00304E56">
        <w:rPr>
          <w:rFonts w:ascii="Century Gothic" w:eastAsia="Arial" w:hAnsi="Century Gothic"/>
          <w:sz w:val="18"/>
          <w:szCs w:val="18"/>
        </w:rPr>
        <w:t xml:space="preserve">as Company </w:t>
      </w:r>
      <w:r w:rsidRPr="00304E56" w:rsidR="007E402E">
        <w:rPr>
          <w:rFonts w:ascii="Century Gothic" w:eastAsia="Arial" w:hAnsi="Century Gothic"/>
          <w:sz w:val="18"/>
          <w:szCs w:val="18"/>
        </w:rPr>
        <w:t xml:space="preserve">SECRETARIAL ARTICLE ASSISTANT </w:t>
      </w:r>
      <w:r w:rsidRPr="00304E56">
        <w:rPr>
          <w:rFonts w:ascii="Century Gothic" w:eastAsia="Arial" w:hAnsi="Century Gothic"/>
          <w:sz w:val="18"/>
          <w:szCs w:val="18"/>
        </w:rPr>
        <w:t xml:space="preserve">where worked extensively on </w:t>
      </w:r>
    </w:p>
    <w:p w:rsidR="00540163" w:rsidRPr="00304E56" w:rsidP="00304E56" w14:paraId="5C65061B" w14:textId="7777777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Drafting Minutes of Meetings, Resolutions and Notices, a</w:t>
      </w:r>
      <w:r w:rsidRPr="00304E56">
        <w:rPr>
          <w:rFonts w:ascii="Century Gothic" w:eastAsia="Arial" w:hAnsi="Century Gothic"/>
          <w:sz w:val="18"/>
          <w:szCs w:val="18"/>
        </w:rPr>
        <w:t xml:space="preserve">ssistance </w:t>
      </w:r>
    </w:p>
    <w:p w:rsidR="00540163" w:rsidRPr="00304E56" w:rsidP="00304E56" w14:paraId="2AA816A5" w14:textId="37958E00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Prep</w:t>
      </w:r>
      <w:r w:rsidRPr="00304E56" w:rsidR="007C5959">
        <w:rPr>
          <w:rFonts w:ascii="Century Gothic" w:eastAsia="Arial" w:hAnsi="Century Gothic"/>
          <w:sz w:val="18"/>
          <w:szCs w:val="18"/>
        </w:rPr>
        <w:t xml:space="preserve">aring Agenda for Meetings, Incorporation of Companies, </w:t>
      </w:r>
      <w:r w:rsidRPr="00304E56">
        <w:rPr>
          <w:rFonts w:ascii="Century Gothic" w:eastAsia="Arial" w:hAnsi="Century Gothic"/>
          <w:sz w:val="18"/>
          <w:szCs w:val="18"/>
        </w:rPr>
        <w:t>Digital Sig</w:t>
      </w:r>
      <w:r w:rsidRPr="00304E56" w:rsidR="007C5959">
        <w:rPr>
          <w:rFonts w:ascii="Century Gothic" w:eastAsia="Arial" w:hAnsi="Century Gothic"/>
          <w:sz w:val="18"/>
          <w:szCs w:val="18"/>
        </w:rPr>
        <w:t xml:space="preserve">nature Certificate related work, </w:t>
      </w:r>
      <w:r w:rsidRPr="00304E56">
        <w:rPr>
          <w:rFonts w:ascii="Century Gothic" w:eastAsia="Arial" w:hAnsi="Century Gothic"/>
          <w:sz w:val="18"/>
          <w:szCs w:val="18"/>
        </w:rPr>
        <w:t>Secretarial Audit.</w:t>
      </w:r>
    </w:p>
    <w:p w:rsidR="00540163" w:rsidRPr="00304E56" w:rsidP="00304E56" w14:paraId="0D7993CF" w14:textId="7777777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W</w:t>
      </w:r>
      <w:r w:rsidRPr="00304E56" w:rsidR="007C5959">
        <w:rPr>
          <w:rFonts w:ascii="Century Gothic" w:eastAsia="Arial" w:hAnsi="Century Gothic"/>
          <w:sz w:val="18"/>
          <w:szCs w:val="18"/>
        </w:rPr>
        <w:t xml:space="preserve">orked on Bank Reconciliation Statement, </w:t>
      </w:r>
      <w:r w:rsidRPr="00304E56" w:rsidR="00F67DBF">
        <w:rPr>
          <w:rFonts w:ascii="Century Gothic" w:eastAsia="Arial" w:hAnsi="Century Gothic"/>
          <w:sz w:val="18"/>
          <w:szCs w:val="18"/>
        </w:rPr>
        <w:t>Assisted in</w:t>
      </w:r>
      <w:r w:rsidRPr="00304E56" w:rsidR="007C5959">
        <w:rPr>
          <w:rFonts w:ascii="Century Gothic" w:eastAsia="Arial" w:hAnsi="Century Gothic"/>
          <w:sz w:val="18"/>
          <w:szCs w:val="18"/>
        </w:rPr>
        <w:t xml:space="preserve"> Maintenance of Statutory Books, Preparation of Annual Reports, </w:t>
      </w:r>
      <w:r w:rsidRPr="00304E56" w:rsidR="00F67DBF">
        <w:rPr>
          <w:rFonts w:ascii="Century Gothic" w:eastAsia="Arial" w:hAnsi="Century Gothic"/>
          <w:sz w:val="18"/>
          <w:szCs w:val="18"/>
        </w:rPr>
        <w:t>Preparation of Budgets, Finalizat</w:t>
      </w:r>
      <w:r w:rsidRPr="00304E56">
        <w:rPr>
          <w:rFonts w:ascii="Century Gothic" w:eastAsia="Arial" w:hAnsi="Century Gothic"/>
          <w:sz w:val="18"/>
          <w:szCs w:val="18"/>
        </w:rPr>
        <w:t>ion of Accounts.</w:t>
      </w:r>
    </w:p>
    <w:p w:rsidR="00540163" w:rsidRPr="00304E56" w:rsidP="00304E56" w14:paraId="0C2813D7" w14:textId="7777777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 xml:space="preserve">Ratio Analysis, 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TDS </w:t>
      </w:r>
      <w:r w:rsidRPr="00304E56">
        <w:rPr>
          <w:rFonts w:ascii="Century Gothic" w:eastAsia="Arial" w:hAnsi="Century Gothic"/>
          <w:sz w:val="18"/>
          <w:szCs w:val="18"/>
        </w:rPr>
        <w:t>compli</w:t>
      </w:r>
      <w:r w:rsidRPr="00304E56" w:rsidR="002A7F7A">
        <w:rPr>
          <w:rFonts w:ascii="Century Gothic" w:eastAsia="Arial" w:hAnsi="Century Gothic"/>
          <w:sz w:val="18"/>
          <w:szCs w:val="18"/>
        </w:rPr>
        <w:t>a</w:t>
      </w:r>
      <w:r w:rsidRPr="00304E56">
        <w:rPr>
          <w:rFonts w:ascii="Century Gothic" w:eastAsia="Arial" w:hAnsi="Century Gothic"/>
          <w:sz w:val="18"/>
          <w:szCs w:val="18"/>
        </w:rPr>
        <w:t>nces,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 Advance Tax calculation and planning, ITR filing</w:t>
      </w:r>
      <w:r w:rsidRPr="00304E56">
        <w:rPr>
          <w:rFonts w:ascii="Century Gothic" w:eastAsia="Arial" w:hAnsi="Century Gothic"/>
          <w:sz w:val="18"/>
          <w:szCs w:val="18"/>
        </w:rPr>
        <w:t xml:space="preserve">, </w:t>
      </w:r>
    </w:p>
    <w:p w:rsidR="00F67DBF" w:rsidRPr="00304E56" w:rsidP="00304E56" w14:paraId="788DD5F3" w14:textId="7777777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eastAsia="Aria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 xml:space="preserve">Preparation of Service Tax reconciliation, VAT returns, </w:t>
      </w:r>
      <w:r w:rsidRPr="00304E56">
        <w:rPr>
          <w:rFonts w:ascii="Century Gothic" w:eastAsia="Arial" w:hAnsi="Century Gothic"/>
          <w:sz w:val="18"/>
          <w:szCs w:val="18"/>
        </w:rPr>
        <w:t>Labour</w:t>
      </w:r>
      <w:r w:rsidRPr="00304E56">
        <w:rPr>
          <w:rFonts w:ascii="Century Gothic" w:eastAsia="Arial" w:hAnsi="Century Gothic"/>
          <w:sz w:val="18"/>
          <w:szCs w:val="18"/>
        </w:rPr>
        <w:t xml:space="preserve"> Law Compliance, MIS Report on Listing, SEBI Compliance.</w:t>
      </w:r>
      <w:r w:rsidRPr="00304E56" w:rsidR="00D85723">
        <w:rPr>
          <w:rFonts w:ascii="Century Gothic" w:hAnsi="Century Gothic"/>
          <w:sz w:val="18"/>
          <w:szCs w:val="18"/>
        </w:rPr>
        <w:t xml:space="preserve"> </w:t>
      </w:r>
    </w:p>
    <w:p w:rsidR="00BC74D7" w:rsidRPr="00304E56" w:rsidP="00304E56" w14:paraId="7455C9FA" w14:textId="7B4CA94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eastAsia="Arial" w:hAnsi="Century Gothic" w:cs="Arial"/>
          <w:sz w:val="18"/>
          <w:szCs w:val="18"/>
        </w:rPr>
      </w:pPr>
      <w:r w:rsidRPr="00304E56">
        <w:rPr>
          <w:rFonts w:ascii="Century Gothic" w:hAnsi="Century Gothic" w:cs="Arial"/>
          <w:sz w:val="18"/>
          <w:szCs w:val="18"/>
        </w:rPr>
        <w:t xml:space="preserve">Assisted in Secretarial Audit; </w:t>
      </w:r>
      <w:r w:rsidRPr="00304E56">
        <w:rPr>
          <w:rFonts w:ascii="Century Gothic" w:hAnsi="Century Gothic" w:cs="Arial"/>
          <w:sz w:val="18"/>
          <w:szCs w:val="18"/>
        </w:rPr>
        <w:t>Drafted NCLT petitions for Revival of Struck off Companies</w:t>
      </w:r>
    </w:p>
    <w:p w:rsidR="00BC74D7" w:rsidRPr="00304E56" w:rsidP="00304E56" w14:paraId="1A328205" w14:textId="56B523C3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eastAsia="Arial" w:hAnsi="Century Gothic" w:cs="Arial"/>
          <w:sz w:val="18"/>
          <w:szCs w:val="18"/>
        </w:rPr>
      </w:pPr>
      <w:r w:rsidRPr="00304E56">
        <w:rPr>
          <w:rFonts w:ascii="Century Gothic" w:hAnsi="Century Gothic" w:cs="Arial"/>
          <w:sz w:val="18"/>
          <w:szCs w:val="18"/>
        </w:rPr>
        <w:t>Drafted Petition related to Shifting of registered offi</w:t>
      </w:r>
      <w:r w:rsidRPr="00304E56" w:rsidR="00083C1F">
        <w:rPr>
          <w:rFonts w:ascii="Century Gothic" w:hAnsi="Century Gothic" w:cs="Arial"/>
          <w:sz w:val="18"/>
          <w:szCs w:val="18"/>
        </w:rPr>
        <w:t xml:space="preserve">ce from one state to another, </w:t>
      </w:r>
      <w:r w:rsidRPr="00304E56">
        <w:rPr>
          <w:rFonts w:ascii="Century Gothic" w:hAnsi="Century Gothic" w:cs="Arial"/>
          <w:sz w:val="18"/>
          <w:szCs w:val="18"/>
        </w:rPr>
        <w:t>Assisted in Private Placement of Equity Shares</w:t>
      </w:r>
    </w:p>
    <w:p w:rsidR="00BC74D7" w:rsidRPr="00304E56" w:rsidP="00304E56" w14:paraId="1EB2B995" w14:textId="22F477DA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eastAsia="Arial" w:hAnsi="Century Gothic" w:cs="Arial"/>
          <w:sz w:val="18"/>
          <w:szCs w:val="18"/>
        </w:rPr>
      </w:pPr>
      <w:r w:rsidRPr="00304E56">
        <w:rPr>
          <w:rFonts w:ascii="Century Gothic" w:hAnsi="Century Gothic" w:cs="Arial"/>
          <w:sz w:val="18"/>
          <w:szCs w:val="18"/>
        </w:rPr>
        <w:t xml:space="preserve">Annual Filing of various companies and Supervising the Legal MIS </w:t>
      </w:r>
    </w:p>
    <w:p w:rsidR="00BC74D7" w:rsidRPr="00304E56" w:rsidP="00304E56" w14:paraId="498652B5" w14:textId="70CC05D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eastAsia="Arial" w:hAnsi="Century Gothic" w:cs="Arial"/>
          <w:sz w:val="18"/>
          <w:szCs w:val="18"/>
        </w:rPr>
      </w:pPr>
      <w:r w:rsidRPr="00304E56">
        <w:rPr>
          <w:rFonts w:ascii="Century Gothic" w:hAnsi="Century Gothic" w:cs="Arial"/>
          <w:sz w:val="18"/>
          <w:szCs w:val="18"/>
        </w:rPr>
        <w:t>Preparation and Maintenance of Statutory Registers and other records of the Company</w:t>
      </w:r>
    </w:p>
    <w:p w:rsidR="0046747F" w:rsidRPr="00304E56" w:rsidP="00304E56" w14:paraId="2EE3BAD7" w14:textId="77777777">
      <w:pPr>
        <w:spacing w:line="360" w:lineRule="auto"/>
        <w:rPr>
          <w:rFonts w:ascii="Century Gothic" w:eastAsia="Arial" w:hAnsi="Century Gothic"/>
          <w:b/>
          <w:sz w:val="18"/>
          <w:szCs w:val="18"/>
          <w:u w:val="single"/>
        </w:rPr>
      </w:pPr>
    </w:p>
    <w:p w:rsidR="0007237B" w:rsidRPr="00E37224" w:rsidP="00304E56" w14:paraId="71838FB6" w14:textId="49CAA583">
      <w:pPr>
        <w:pStyle w:val="ListParagraph"/>
        <w:spacing w:line="360" w:lineRule="auto"/>
        <w:jc w:val="left"/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</w:pP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Period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-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July 2011 to Aug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2014</w:t>
      </w:r>
    </w:p>
    <w:p w:rsidR="0007237B" w:rsidRPr="00304E56" w:rsidP="00304E56" w14:paraId="5F2D2F81" w14:textId="5D4F98CD">
      <w:pPr>
        <w:pStyle w:val="ListParagraph"/>
        <w:spacing w:line="360" w:lineRule="auto"/>
        <w:ind w:left="709" w:firstLine="11"/>
        <w:jc w:val="left"/>
        <w:rPr>
          <w:rFonts w:ascii="Century Gothic" w:eastAsia="Arial" w:hAnsi="Century Gothic" w:cs="Arial"/>
          <w:sz w:val="18"/>
          <w:szCs w:val="18"/>
        </w:rPr>
      </w:pPr>
      <w:r w:rsidRPr="00304E56">
        <w:rPr>
          <w:rFonts w:ascii="Century Gothic" w:eastAsia="Arial" w:hAnsi="Century Gothic" w:cs="Arial"/>
          <w:sz w:val="18"/>
          <w:szCs w:val="18"/>
        </w:rPr>
        <w:t xml:space="preserve">Associated </w:t>
      </w:r>
      <w:r w:rsidRPr="00304E56" w:rsidR="009231C2">
        <w:rPr>
          <w:rFonts w:ascii="Century Gothic" w:eastAsia="Arial" w:hAnsi="Century Gothic" w:cs="Arial"/>
          <w:sz w:val="18"/>
          <w:szCs w:val="18"/>
        </w:rPr>
        <w:t>with</w:t>
      </w:r>
      <w:r w:rsidRPr="00304E56" w:rsidR="004E3A50">
        <w:rPr>
          <w:rFonts w:ascii="Century Gothic" w:eastAsia="Arial" w:hAnsi="Century Gothic" w:cs="Arial"/>
          <w:sz w:val="18"/>
          <w:szCs w:val="18"/>
        </w:rPr>
        <w:t xml:space="preserve"> </w:t>
      </w:r>
      <w:r w:rsidR="00E52731">
        <w:rPr>
          <w:rFonts w:ascii="Century Gothic" w:eastAsia="Arial" w:hAnsi="Century Gothic" w:cs="Arial"/>
          <w:sz w:val="18"/>
          <w:szCs w:val="18"/>
        </w:rPr>
        <w:t>Mridul</w:t>
      </w:r>
      <w:r w:rsidR="00E52731">
        <w:rPr>
          <w:rFonts w:ascii="Century Gothic" w:eastAsia="Arial" w:hAnsi="Century Gothic" w:cs="Arial"/>
          <w:sz w:val="18"/>
          <w:szCs w:val="18"/>
        </w:rPr>
        <w:t xml:space="preserve"> Krishna &amp; Co., </w:t>
      </w:r>
      <w:r w:rsidRPr="00304E56">
        <w:rPr>
          <w:rFonts w:ascii="Century Gothic" w:eastAsia="Arial" w:hAnsi="Century Gothic" w:cs="Arial"/>
          <w:sz w:val="18"/>
          <w:szCs w:val="18"/>
        </w:rPr>
        <w:t xml:space="preserve">CHARTERED ACCOUNTANTS </w:t>
      </w:r>
      <w:r w:rsidRPr="00304E56">
        <w:rPr>
          <w:rFonts w:ascii="Century Gothic" w:eastAsia="Arial" w:hAnsi="Century Gothic" w:cs="Arial"/>
          <w:sz w:val="18"/>
          <w:szCs w:val="18"/>
        </w:rPr>
        <w:t>Lucknow</w:t>
      </w:r>
      <w:r w:rsidRPr="00304E56">
        <w:rPr>
          <w:rFonts w:ascii="Century Gothic" w:eastAsia="Arial" w:hAnsi="Century Gothic" w:cs="Arial"/>
          <w:sz w:val="18"/>
          <w:szCs w:val="18"/>
        </w:rPr>
        <w:t xml:space="preserve">, UP as a </w:t>
      </w:r>
      <w:r w:rsidRPr="00304E56" w:rsidR="007E402E">
        <w:rPr>
          <w:rFonts w:ascii="Century Gothic" w:eastAsia="Arial" w:hAnsi="Century Gothic" w:cs="Arial"/>
          <w:sz w:val="18"/>
          <w:szCs w:val="18"/>
        </w:rPr>
        <w:t>TEAM LEADER AUDIT.</w:t>
      </w:r>
    </w:p>
    <w:p w:rsidR="00540163" w:rsidRPr="00304E56" w:rsidP="00304E56" w14:paraId="63844167" w14:textId="7777777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entury Gothic" w:hAnsi="Century Gothic"/>
          <w:sz w:val="18"/>
          <w:szCs w:val="18"/>
        </w:rPr>
      </w:pPr>
      <w:r w:rsidRPr="00304E56">
        <w:rPr>
          <w:rFonts w:ascii="Century Gothic" w:hAnsi="Century Gothic"/>
          <w:sz w:val="18"/>
          <w:szCs w:val="18"/>
        </w:rPr>
        <w:t>Ensuring Secretarial compliances, Maintaining Secretarial records, Filings, driving meeting of Board of directors &amp; Shareholders, drafting Annual reports</w:t>
      </w:r>
    </w:p>
    <w:p w:rsidR="00540163" w:rsidRPr="00304E56" w:rsidP="00304E56" w14:paraId="63CDE894" w14:textId="77777777">
      <w:pPr>
        <w:numPr>
          <w:ilvl w:val="0"/>
          <w:numId w:val="7"/>
        </w:numPr>
        <w:tabs>
          <w:tab w:val="left" w:pos="713"/>
        </w:tabs>
        <w:spacing w:line="360" w:lineRule="auto"/>
        <w:ind w:right="360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Labour Law Compliance, MIS Report on Listing, SEBI Compliance.</w:t>
      </w:r>
    </w:p>
    <w:p w:rsidR="00540163" w:rsidRPr="00304E56" w:rsidP="00304E56" w14:paraId="6D605FA3" w14:textId="77777777">
      <w:pPr>
        <w:numPr>
          <w:ilvl w:val="0"/>
          <w:numId w:val="7"/>
        </w:numPr>
        <w:spacing w:line="360" w:lineRule="auto"/>
        <w:rPr>
          <w:rFonts w:ascii="Century Gothic" w:eastAsia="Times New Roman" w:hAnsi="Century Gothic"/>
          <w:sz w:val="18"/>
          <w:szCs w:val="18"/>
        </w:rPr>
      </w:pPr>
      <w:r w:rsidRPr="00304E56">
        <w:rPr>
          <w:rFonts w:ascii="Century Gothic" w:eastAsia="Times New Roman" w:hAnsi="Century Gothic"/>
          <w:sz w:val="18"/>
          <w:szCs w:val="18"/>
        </w:rPr>
        <w:t xml:space="preserve">Driving budgets, Maintenance &amp; Finalization of statutory accounts books, financial reviews like variance analysis etc., </w:t>
      </w:r>
    </w:p>
    <w:p w:rsidR="00540163" w:rsidRPr="00304E56" w:rsidP="00304E56" w14:paraId="2541E34F" w14:textId="77777777">
      <w:pPr>
        <w:numPr>
          <w:ilvl w:val="0"/>
          <w:numId w:val="7"/>
        </w:numPr>
        <w:spacing w:line="360" w:lineRule="auto"/>
        <w:rPr>
          <w:rFonts w:ascii="Century Gothic" w:eastAsia="Times New Roman" w:hAnsi="Century Gothic"/>
          <w:sz w:val="18"/>
          <w:szCs w:val="18"/>
        </w:rPr>
      </w:pPr>
      <w:r w:rsidRPr="00304E56">
        <w:rPr>
          <w:rFonts w:ascii="Century Gothic" w:eastAsia="Times New Roman" w:hAnsi="Century Gothic"/>
          <w:sz w:val="18"/>
          <w:szCs w:val="18"/>
        </w:rPr>
        <w:t>Ensuring TDS compliances, Advance Income Tax computations, Tax return filings &amp; payments, GST compliances, indirect tax returns etc.</w:t>
      </w:r>
    </w:p>
    <w:p w:rsidR="00F67DBF" w:rsidRPr="00304E56" w:rsidP="00304E56" w14:paraId="7F50B25A" w14:textId="77777777">
      <w:pPr>
        <w:spacing w:line="360" w:lineRule="auto"/>
        <w:rPr>
          <w:rFonts w:ascii="Century Gothic" w:eastAsia="Times New Roman" w:hAnsi="Century Gothic"/>
          <w:sz w:val="18"/>
          <w:szCs w:val="18"/>
        </w:rPr>
      </w:pPr>
    </w:p>
    <w:p w:rsidR="00F67DBF" w:rsidRPr="00E37224" w:rsidP="00E37224" w14:paraId="55D72938" w14:textId="6EC53452">
      <w:pPr>
        <w:pStyle w:val="ListParagraph"/>
        <w:spacing w:line="360" w:lineRule="auto"/>
        <w:jc w:val="left"/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</w:pP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Period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-</w:t>
      </w:r>
      <w:r w:rsid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 </w:t>
      </w:r>
      <w:r w:rsidRPr="00E37224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 xml:space="preserve">Oct 2007 to Apr </w:t>
      </w:r>
      <w:r w:rsidRPr="00E37224" w:rsidR="007C5959">
        <w:rPr>
          <w:rFonts w:ascii="Century Gothic" w:hAnsi="Century Gothic" w:cs="Arial"/>
          <w:b/>
          <w:bCs/>
          <w:color w:val="548DD4" w:themeColor="text2" w:themeTint="99"/>
          <w:sz w:val="18"/>
          <w:szCs w:val="18"/>
        </w:rPr>
        <w:t>2011</w:t>
      </w:r>
    </w:p>
    <w:p w:rsidR="00540163" w:rsidRPr="00304E56" w:rsidP="00304E56" w14:paraId="3A55335E" w14:textId="64FAFAEF">
      <w:pPr>
        <w:pStyle w:val="ListParagraph"/>
        <w:tabs>
          <w:tab w:val="left" w:pos="700"/>
        </w:tabs>
        <w:spacing w:line="360" w:lineRule="auto"/>
        <w:jc w:val="left"/>
        <w:rPr>
          <w:rFonts w:ascii="Century Gothic" w:eastAsia="Aria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 xml:space="preserve">Associated with </w:t>
      </w:r>
      <w:r w:rsidR="00E52731">
        <w:rPr>
          <w:rFonts w:ascii="Century Gothic" w:eastAsia="Arial" w:hAnsi="Century Gothic"/>
          <w:sz w:val="18"/>
          <w:szCs w:val="18"/>
        </w:rPr>
        <w:t xml:space="preserve">M/s Girish Shukla &amp;Co., </w:t>
      </w:r>
      <w:r w:rsidRPr="00304E56">
        <w:rPr>
          <w:rFonts w:ascii="Century Gothic" w:eastAsia="Arial" w:hAnsi="Century Gothic"/>
          <w:sz w:val="18"/>
          <w:szCs w:val="18"/>
        </w:rPr>
        <w:t>a CHARTERED ACCOUNTANT</w:t>
      </w:r>
      <w:r w:rsidRPr="00304E56" w:rsidR="000743BC">
        <w:rPr>
          <w:rFonts w:ascii="Century Gothic" w:eastAsia="Arial" w:hAnsi="Century Gothic"/>
          <w:sz w:val="18"/>
          <w:szCs w:val="18"/>
        </w:rPr>
        <w:t xml:space="preserve"> as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 </w:t>
      </w:r>
      <w:r w:rsidRPr="00304E56" w:rsidR="007E402E">
        <w:rPr>
          <w:rFonts w:ascii="Century Gothic" w:eastAsia="Arial" w:hAnsi="Century Gothic"/>
          <w:sz w:val="18"/>
          <w:szCs w:val="18"/>
        </w:rPr>
        <w:t xml:space="preserve">ARTICLE ASSISTANT </w:t>
      </w:r>
      <w:r w:rsidRPr="00304E56" w:rsidR="000743BC">
        <w:rPr>
          <w:rFonts w:ascii="Century Gothic" w:eastAsia="Arial" w:hAnsi="Century Gothic"/>
          <w:sz w:val="18"/>
          <w:szCs w:val="18"/>
        </w:rPr>
        <w:t xml:space="preserve">where worked extensively on </w:t>
      </w:r>
    </w:p>
    <w:p w:rsidR="00540163" w:rsidRPr="00304E56" w:rsidP="00304E56" w14:paraId="71A077CF" w14:textId="77777777">
      <w:pPr>
        <w:pStyle w:val="ListParagraph"/>
        <w:numPr>
          <w:ilvl w:val="0"/>
          <w:numId w:val="11"/>
        </w:numPr>
        <w:tabs>
          <w:tab w:val="left" w:pos="700"/>
        </w:tabs>
        <w:spacing w:line="360" w:lineRule="auto"/>
        <w:jc w:val="left"/>
        <w:rPr>
          <w:rFonts w:ascii="Century Gothic" w:eastAsia="Aria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Audit</w:t>
      </w:r>
      <w:r w:rsidRPr="00304E56" w:rsidR="000743BC">
        <w:rPr>
          <w:rFonts w:ascii="Century Gothic" w:eastAsia="Arial" w:hAnsi="Century Gothic"/>
          <w:sz w:val="18"/>
          <w:szCs w:val="18"/>
        </w:rPr>
        <w:t xml:space="preserve"> assignments like 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Concurrent Audits of Banks and Audit of Documents, Base rate of Loans, Advances, Cash Credits, </w:t>
      </w:r>
      <w:r w:rsidRPr="00304E56">
        <w:rPr>
          <w:rFonts w:ascii="Century Gothic" w:eastAsia="Arial" w:hAnsi="Century Gothic"/>
          <w:sz w:val="18"/>
          <w:szCs w:val="18"/>
        </w:rPr>
        <w:t>and Working</w:t>
      </w:r>
      <w:r w:rsidRPr="00304E56" w:rsidR="00F67DBF">
        <w:rPr>
          <w:rFonts w:ascii="Century Gothic" w:eastAsia="Arial" w:hAnsi="Century Gothic"/>
          <w:sz w:val="18"/>
          <w:szCs w:val="18"/>
        </w:rPr>
        <w:t xml:space="preserve"> Capital Limit</w:t>
      </w:r>
      <w:r w:rsidRPr="00304E56">
        <w:rPr>
          <w:rFonts w:ascii="Century Gothic" w:eastAsia="Arial" w:hAnsi="Century Gothic"/>
          <w:sz w:val="18"/>
          <w:szCs w:val="18"/>
        </w:rPr>
        <w:t xml:space="preserve">. </w:t>
      </w:r>
    </w:p>
    <w:p w:rsidR="00540163" w:rsidRPr="00304E56" w:rsidP="00304E56" w14:paraId="34213829" w14:textId="77777777">
      <w:pPr>
        <w:pStyle w:val="ListParagraph"/>
        <w:numPr>
          <w:ilvl w:val="0"/>
          <w:numId w:val="11"/>
        </w:numPr>
        <w:tabs>
          <w:tab w:val="left" w:pos="700"/>
        </w:tabs>
        <w:spacing w:line="360" w:lineRule="auto"/>
        <w:jc w:val="left"/>
        <w:rPr>
          <w:rFonts w:ascii="Century Gothic" w:eastAsia="Aria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H</w:t>
      </w:r>
      <w:r w:rsidRPr="00304E56" w:rsidR="000743BC">
        <w:rPr>
          <w:rFonts w:ascii="Century Gothic" w:eastAsia="Arial" w:hAnsi="Century Gothic"/>
          <w:sz w:val="18"/>
          <w:szCs w:val="18"/>
        </w:rPr>
        <w:t xml:space="preserve">ave decent exposure on </w:t>
      </w:r>
      <w:r w:rsidRPr="00304E56" w:rsidR="00F67DBF">
        <w:rPr>
          <w:rFonts w:ascii="Century Gothic" w:eastAsia="Arial" w:hAnsi="Century Gothic"/>
          <w:sz w:val="18"/>
          <w:szCs w:val="18"/>
        </w:rPr>
        <w:t>in preparing Project Reports</w:t>
      </w:r>
      <w:r w:rsidRPr="00304E56" w:rsidR="000743BC">
        <w:rPr>
          <w:rFonts w:ascii="Century Gothic" w:eastAsia="Arial" w:hAnsi="Century Gothic"/>
          <w:sz w:val="18"/>
          <w:szCs w:val="18"/>
        </w:rPr>
        <w:t xml:space="preserve"> and data for working capital needs. </w:t>
      </w:r>
    </w:p>
    <w:p w:rsidR="00A30D6E" w:rsidRPr="00304E56" w:rsidP="00304E56" w14:paraId="13D75B4B" w14:textId="56AC7FBA">
      <w:pPr>
        <w:pStyle w:val="ListParagraph"/>
        <w:numPr>
          <w:ilvl w:val="0"/>
          <w:numId w:val="11"/>
        </w:numPr>
        <w:tabs>
          <w:tab w:val="left" w:pos="700"/>
        </w:tabs>
        <w:spacing w:line="360" w:lineRule="auto"/>
        <w:jc w:val="left"/>
        <w:rPr>
          <w:rFonts w:ascii="Century Gothic" w:eastAsia="Aria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Extensively worked on maintaining books of accounts of clients, ensuring tax and business compliances. Drafting of Deed</w:t>
      </w:r>
      <w:r w:rsidRPr="00304E56" w:rsidR="00977C0B">
        <w:rPr>
          <w:rFonts w:ascii="Century Gothic" w:eastAsia="Arial" w:hAnsi="Century Gothic"/>
          <w:sz w:val="18"/>
          <w:szCs w:val="18"/>
        </w:rPr>
        <w:t>s and Documents, File r</w:t>
      </w:r>
      <w:r w:rsidRPr="00304E56">
        <w:rPr>
          <w:rFonts w:ascii="Century Gothic" w:eastAsia="Arial" w:hAnsi="Century Gothic"/>
          <w:sz w:val="18"/>
          <w:szCs w:val="18"/>
        </w:rPr>
        <w:t>eturn of Companies, Prepared Financial Statements and Audit Reports of various companies</w:t>
      </w:r>
      <w:r w:rsidRPr="00304E56" w:rsidR="008A0A58">
        <w:rPr>
          <w:rFonts w:ascii="Century Gothic" w:eastAsia="Arial" w:hAnsi="Century Gothic"/>
          <w:sz w:val="18"/>
          <w:szCs w:val="18"/>
        </w:rPr>
        <w:t>.</w:t>
      </w:r>
    </w:p>
    <w:p w:rsidR="009231C2" w:rsidRPr="00304E56" w:rsidP="00304E56" w14:paraId="2E375130" w14:textId="334B0A77">
      <w:pPr>
        <w:spacing w:line="276" w:lineRule="auto"/>
        <w:rPr>
          <w:rFonts w:ascii="Century Gothic" w:eastAsia="Arial" w:hAnsi="Century Gothic"/>
          <w:b/>
        </w:rPr>
      </w:pPr>
    </w:p>
    <w:p w:rsidR="00977C0B" w:rsidRPr="00304E56" w:rsidP="00304E56" w14:paraId="6D10637A" w14:textId="77777777">
      <w:pPr>
        <w:spacing w:line="276" w:lineRule="auto"/>
        <w:ind w:left="720"/>
        <w:rPr>
          <w:rFonts w:ascii="Century Gothic" w:eastAsia="Arial" w:hAnsi="Century Gothic"/>
          <w:b/>
        </w:rPr>
      </w:pPr>
    </w:p>
    <w:p w:rsidR="004E3A50" w:rsidP="00E37224" w14:paraId="4184E933" w14:textId="7F57B482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  <w:r w:rsidRPr="00E37224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  <w:t>ACADEMICS &amp; ACHIEVEMENTS</w:t>
      </w:r>
    </w:p>
    <w:p w:rsidR="00E37224" w:rsidRPr="00E37224" w:rsidP="00E37224" w14:paraId="62B4E4F9" w14:textId="77777777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</w:p>
    <w:p w:rsidR="007E402E" w:rsidP="009D57B6" w14:paraId="506B0383" w14:textId="37C5150B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>
        <w:rPr>
          <w:rFonts w:ascii="Century Gothic" w:eastAsia="Symbol" w:hAnsi="Century Gothic"/>
          <w:sz w:val="18"/>
          <w:szCs w:val="18"/>
        </w:rPr>
        <w:t xml:space="preserve">IFRS-A Complete Course on IFRS, </w:t>
      </w:r>
      <w:r>
        <w:rPr>
          <w:rFonts w:ascii="Century Gothic" w:eastAsia="Symbol" w:hAnsi="Century Gothic"/>
          <w:sz w:val="18"/>
          <w:szCs w:val="18"/>
        </w:rPr>
        <w:t>Udemy</w:t>
      </w:r>
      <w:r>
        <w:rPr>
          <w:rFonts w:ascii="Century Gothic" w:eastAsia="Symbol" w:hAnsi="Century Gothic"/>
          <w:sz w:val="18"/>
          <w:szCs w:val="18"/>
        </w:rPr>
        <w:t xml:space="preserve"> 2021</w:t>
      </w:r>
    </w:p>
    <w:p w:rsidR="009D57B6" w:rsidRPr="009D57B6" w:rsidP="009D57B6" w14:paraId="235D7848" w14:textId="2530C357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>
        <w:rPr>
          <w:rFonts w:ascii="Century Gothic" w:eastAsia="Symbol" w:hAnsi="Century Gothic"/>
          <w:sz w:val="18"/>
          <w:szCs w:val="18"/>
        </w:rPr>
        <w:t>Sarbanes Oxley</w:t>
      </w:r>
      <w:r w:rsidR="003D2E4F">
        <w:rPr>
          <w:rFonts w:ascii="Century Gothic" w:eastAsia="Symbol" w:hAnsi="Century Gothic"/>
          <w:sz w:val="18"/>
          <w:szCs w:val="18"/>
        </w:rPr>
        <w:t xml:space="preserve"> </w:t>
      </w:r>
      <w:r>
        <w:rPr>
          <w:rFonts w:ascii="Century Gothic" w:eastAsia="Symbol" w:hAnsi="Century Gothic"/>
          <w:sz w:val="18"/>
          <w:szCs w:val="18"/>
        </w:rPr>
        <w:t xml:space="preserve">(SOX) Auditing Standards, </w:t>
      </w:r>
      <w:r>
        <w:rPr>
          <w:rFonts w:ascii="Century Gothic" w:eastAsia="Symbol" w:hAnsi="Century Gothic"/>
          <w:sz w:val="18"/>
          <w:szCs w:val="18"/>
        </w:rPr>
        <w:t>Udemy</w:t>
      </w:r>
      <w:r>
        <w:rPr>
          <w:rFonts w:ascii="Century Gothic" w:eastAsia="Symbol" w:hAnsi="Century Gothic"/>
          <w:sz w:val="18"/>
          <w:szCs w:val="18"/>
        </w:rPr>
        <w:t xml:space="preserve"> 2021</w:t>
      </w:r>
    </w:p>
    <w:p w:rsidR="00D574A1" w:rsidRPr="00304E56" w:rsidP="00304E56" w14:paraId="22F3197A" w14:textId="51D86028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 xml:space="preserve">GST Certification Course by CA </w:t>
      </w:r>
      <w:r w:rsidRPr="00304E56">
        <w:rPr>
          <w:rFonts w:ascii="Century Gothic" w:eastAsia="Symbol" w:hAnsi="Century Gothic"/>
          <w:sz w:val="18"/>
          <w:szCs w:val="18"/>
        </w:rPr>
        <w:t>Bimal</w:t>
      </w:r>
      <w:r w:rsidRPr="00304E56">
        <w:rPr>
          <w:rFonts w:ascii="Century Gothic" w:eastAsia="Symbol" w:hAnsi="Century Gothic"/>
          <w:sz w:val="18"/>
          <w:szCs w:val="18"/>
        </w:rPr>
        <w:t xml:space="preserve"> Jain, Delhi in 2017</w:t>
      </w:r>
    </w:p>
    <w:p w:rsidR="004E3A50" w:rsidRPr="00304E56" w:rsidP="00304E56" w14:paraId="63252FE4" w14:textId="77777777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 xml:space="preserve">Hand on </w:t>
      </w:r>
      <w:r w:rsidRPr="00304E56" w:rsidR="00682C35">
        <w:rPr>
          <w:rFonts w:ascii="Century Gothic" w:eastAsia="Symbol" w:hAnsi="Century Gothic"/>
          <w:sz w:val="18"/>
          <w:szCs w:val="18"/>
        </w:rPr>
        <w:t xml:space="preserve">experience SAP FICO </w:t>
      </w:r>
      <w:r w:rsidRPr="00304E56">
        <w:rPr>
          <w:rFonts w:ascii="Century Gothic" w:eastAsia="Symbol" w:hAnsi="Century Gothic"/>
          <w:sz w:val="18"/>
          <w:szCs w:val="18"/>
        </w:rPr>
        <w:t>in 2016-17</w:t>
      </w:r>
    </w:p>
    <w:p w:rsidR="004E3A50" w:rsidRPr="00304E56" w:rsidP="00304E56" w14:paraId="24AB1E1D" w14:textId="500AA91B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>Company Secretary</w:t>
      </w:r>
      <w:r w:rsidR="003D2E4F">
        <w:rPr>
          <w:rFonts w:ascii="Century Gothic" w:eastAsia="Symbol" w:hAnsi="Century Gothic"/>
          <w:sz w:val="18"/>
          <w:szCs w:val="18"/>
        </w:rPr>
        <w:t xml:space="preserve">, ICSI </w:t>
      </w:r>
      <w:r w:rsidRPr="00304E56">
        <w:rPr>
          <w:rFonts w:ascii="Century Gothic" w:eastAsia="Symbol" w:hAnsi="Century Gothic"/>
          <w:sz w:val="18"/>
          <w:szCs w:val="18"/>
        </w:rPr>
        <w:t>– Dec-2013</w:t>
      </w:r>
    </w:p>
    <w:p w:rsidR="002A7F7A" w:rsidRPr="00304E56" w:rsidP="00304E56" w14:paraId="53AF01AC" w14:textId="0A564A2C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>Chartered Accountant (Intermediate)</w:t>
      </w:r>
      <w:r w:rsidR="003D2E4F">
        <w:rPr>
          <w:rFonts w:ascii="Century Gothic" w:eastAsia="Symbol" w:hAnsi="Century Gothic"/>
          <w:sz w:val="18"/>
          <w:szCs w:val="18"/>
        </w:rPr>
        <w:t>, ICAI</w:t>
      </w:r>
      <w:r w:rsidRPr="00304E56">
        <w:rPr>
          <w:rFonts w:ascii="Century Gothic" w:eastAsia="Symbol" w:hAnsi="Century Gothic"/>
          <w:sz w:val="18"/>
          <w:szCs w:val="18"/>
        </w:rPr>
        <w:t xml:space="preserve"> </w:t>
      </w:r>
    </w:p>
    <w:p w:rsidR="002A7F7A" w:rsidRPr="00304E56" w:rsidP="00304E56" w14:paraId="7BDFF3BB" w14:textId="22B458D5">
      <w:pPr>
        <w:numPr>
          <w:ilvl w:val="0"/>
          <w:numId w:val="9"/>
        </w:numPr>
        <w:spacing w:line="360" w:lineRule="auto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>B-C</w:t>
      </w:r>
      <w:r w:rsidRPr="00304E56" w:rsidR="00540163">
        <w:rPr>
          <w:rFonts w:ascii="Century Gothic" w:eastAsia="Symbol" w:hAnsi="Century Gothic"/>
          <w:sz w:val="18"/>
          <w:szCs w:val="18"/>
        </w:rPr>
        <w:t xml:space="preserve">om (Bachelor of Commerce) </w:t>
      </w:r>
      <w:r w:rsidRPr="00304E56" w:rsidR="00885A0D">
        <w:rPr>
          <w:rFonts w:ascii="Century Gothic" w:eastAsia="Symbol" w:hAnsi="Century Gothic"/>
          <w:sz w:val="18"/>
          <w:szCs w:val="18"/>
        </w:rPr>
        <w:t>Hons</w:t>
      </w:r>
      <w:r w:rsidRPr="00304E56">
        <w:rPr>
          <w:rFonts w:ascii="Century Gothic" w:eastAsia="Symbol" w:hAnsi="Century Gothic"/>
          <w:sz w:val="18"/>
          <w:szCs w:val="18"/>
        </w:rPr>
        <w:t xml:space="preserve"> from </w:t>
      </w:r>
      <w:r w:rsidRPr="00304E56">
        <w:rPr>
          <w:rFonts w:ascii="Century Gothic" w:eastAsia="Symbol" w:hAnsi="Century Gothic"/>
          <w:sz w:val="18"/>
          <w:szCs w:val="18"/>
        </w:rPr>
        <w:t>Lucknow</w:t>
      </w:r>
      <w:r w:rsidRPr="00304E56">
        <w:rPr>
          <w:rFonts w:ascii="Century Gothic" w:eastAsia="Symbol" w:hAnsi="Century Gothic"/>
          <w:sz w:val="18"/>
          <w:szCs w:val="18"/>
        </w:rPr>
        <w:t xml:space="preserve"> University</w:t>
      </w:r>
    </w:p>
    <w:p w:rsidR="00E37224" w:rsidRPr="00E37224" w:rsidP="00E37224" w14:paraId="4CEBDFF5" w14:textId="77777777">
      <w:pPr>
        <w:numPr>
          <w:ilvl w:val="0"/>
          <w:numId w:val="9"/>
        </w:numPr>
        <w:tabs>
          <w:tab w:val="left" w:pos="720"/>
        </w:tabs>
        <w:spacing w:line="360" w:lineRule="auto"/>
        <w:ind w:right="160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Arial" w:hAnsi="Century Gothic"/>
          <w:sz w:val="18"/>
          <w:szCs w:val="18"/>
        </w:rPr>
        <w:t>Secured 2</w:t>
      </w:r>
      <w:r w:rsidRPr="00304E56">
        <w:rPr>
          <w:rFonts w:ascii="Century Gothic" w:eastAsia="Arial" w:hAnsi="Century Gothic"/>
          <w:sz w:val="18"/>
          <w:szCs w:val="18"/>
          <w:vertAlign w:val="superscript"/>
        </w:rPr>
        <w:t>nd</w:t>
      </w:r>
      <w:r w:rsidRPr="00304E56">
        <w:rPr>
          <w:rFonts w:ascii="Century Gothic" w:eastAsia="Arial" w:hAnsi="Century Gothic"/>
          <w:sz w:val="18"/>
          <w:szCs w:val="18"/>
        </w:rPr>
        <w:t xml:space="preserve"> position in </w:t>
      </w:r>
      <w:r w:rsidRPr="00304E56">
        <w:rPr>
          <w:rFonts w:ascii="Century Gothic" w:eastAsia="Arial" w:hAnsi="Century Gothic"/>
          <w:sz w:val="18"/>
          <w:szCs w:val="18"/>
        </w:rPr>
        <w:t>Lucknow</w:t>
      </w:r>
      <w:r w:rsidRPr="00304E56">
        <w:rPr>
          <w:rFonts w:ascii="Century Gothic" w:eastAsia="Arial" w:hAnsi="Century Gothic"/>
          <w:sz w:val="18"/>
          <w:szCs w:val="18"/>
        </w:rPr>
        <w:t xml:space="preserve"> in Company Secretary Executive Programme of NIRC of ICS</w:t>
      </w:r>
      <w:r>
        <w:rPr>
          <w:rFonts w:ascii="Century Gothic" w:eastAsia="Arial" w:hAnsi="Century Gothic"/>
          <w:sz w:val="18"/>
          <w:szCs w:val="18"/>
        </w:rPr>
        <w:t>I</w:t>
      </w:r>
    </w:p>
    <w:p w:rsidR="00E37224" w:rsidRPr="00E37224" w:rsidP="00E37224" w14:paraId="4399DDAA" w14:textId="77777777">
      <w:pPr>
        <w:tabs>
          <w:tab w:val="left" w:pos="720"/>
        </w:tabs>
        <w:spacing w:line="360" w:lineRule="auto"/>
        <w:ind w:left="720" w:right="160"/>
        <w:rPr>
          <w:rFonts w:ascii="Century Gothic" w:eastAsia="Symbol" w:hAnsi="Century Gothic"/>
          <w:sz w:val="18"/>
          <w:szCs w:val="18"/>
        </w:rPr>
      </w:pPr>
    </w:p>
    <w:p w:rsidR="004F4B48" w:rsidP="00E37224" w14:paraId="5391D246" w14:textId="25F9A5BD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  <w:r w:rsidRPr="00E37224"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  <w:t>DECLARATION</w:t>
      </w:r>
    </w:p>
    <w:p w:rsidR="00E37224" w:rsidRPr="00E37224" w:rsidP="00E37224" w14:paraId="7557FC01" w14:textId="77777777">
      <w:pPr>
        <w:rPr>
          <w:rFonts w:ascii="Century Gothic" w:eastAsia="Arial" w:hAnsi="Century Gothic"/>
          <w:b/>
          <w:bCs/>
          <w:color w:val="548DD4" w:themeColor="text2" w:themeTint="99"/>
          <w:sz w:val="22"/>
          <w:szCs w:val="22"/>
          <w:lang w:val="x-none"/>
        </w:rPr>
      </w:pPr>
    </w:p>
    <w:p w:rsidR="004F4B48" w:rsidRPr="00E37224" w:rsidP="00E37224" w14:paraId="21279A17" w14:textId="4867A487">
      <w:pPr>
        <w:rPr>
          <w:rFonts w:ascii="Century Gothic" w:eastAsia="Arial" w:hAnsi="Century Gothic"/>
          <w:sz w:val="18"/>
          <w:szCs w:val="18"/>
        </w:rPr>
      </w:pPr>
      <w:r w:rsidRPr="00E37224">
        <w:rPr>
          <w:rFonts w:ascii="Century Gothic" w:eastAsia="Arial" w:hAnsi="Century Gothic"/>
          <w:sz w:val="18"/>
          <w:szCs w:val="18"/>
        </w:rPr>
        <w:t>I hereby declare that all the information furnished above is true to the best of my belief.</w:t>
      </w:r>
    </w:p>
    <w:p w:rsidR="00BB6E00" w:rsidRPr="00304E56" w:rsidP="00304E56" w14:paraId="4B1FA67C" w14:textId="1842BBEA">
      <w:pPr>
        <w:tabs>
          <w:tab w:val="left" w:pos="720"/>
        </w:tabs>
        <w:spacing w:line="276" w:lineRule="auto"/>
        <w:ind w:left="720" w:right="160"/>
        <w:rPr>
          <w:rFonts w:ascii="Century Gothic" w:eastAsia="Arial" w:hAnsi="Century Gothic"/>
          <w:sz w:val="18"/>
          <w:szCs w:val="18"/>
        </w:rPr>
      </w:pPr>
    </w:p>
    <w:p w:rsidR="00BB6E00" w:rsidRPr="00304E56" w:rsidP="00304E56" w14:paraId="532FC3D1" w14:textId="347BBC24">
      <w:pPr>
        <w:tabs>
          <w:tab w:val="left" w:pos="720"/>
        </w:tabs>
        <w:spacing w:line="276" w:lineRule="auto"/>
        <w:ind w:left="720" w:right="160"/>
        <w:rPr>
          <w:rFonts w:ascii="Century Gothic" w:eastAsia="Symbol" w:hAnsi="Century Gothic"/>
          <w:sz w:val="18"/>
          <w:szCs w:val="18"/>
        </w:rPr>
      </w:pPr>
      <w:r w:rsidRPr="00304E56">
        <w:rPr>
          <w:rFonts w:ascii="Century Gothic" w:eastAsia="Symbol" w:hAnsi="Century Gothic"/>
          <w:sz w:val="18"/>
          <w:szCs w:val="18"/>
        </w:rPr>
        <w:t xml:space="preserve">                                                         </w:t>
      </w:r>
      <w:r w:rsidRPr="00304E56" w:rsidR="002913BF">
        <w:rPr>
          <w:rFonts w:ascii="Century Gothic" w:eastAsia="Symbol" w:hAnsi="Century Gothic"/>
          <w:sz w:val="18"/>
          <w:szCs w:val="18"/>
        </w:rPr>
        <w:t xml:space="preserve">                               </w:t>
      </w:r>
      <w:r w:rsidRPr="00304E56">
        <w:rPr>
          <w:rFonts w:ascii="Century Gothic" w:eastAsia="Symbol" w:hAnsi="Century Gothic"/>
          <w:sz w:val="18"/>
          <w:szCs w:val="18"/>
        </w:rPr>
        <w:t xml:space="preserve">                                           (</w:t>
      </w:r>
      <w:r w:rsidRPr="00304E56">
        <w:rPr>
          <w:rFonts w:ascii="Century Gothic" w:eastAsia="Symbol" w:hAnsi="Century Gothic"/>
          <w:sz w:val="18"/>
          <w:szCs w:val="18"/>
        </w:rPr>
        <w:t>Shruti</w:t>
      </w:r>
      <w:r w:rsidRPr="00304E56">
        <w:rPr>
          <w:rFonts w:ascii="Century Gothic" w:eastAsia="Symbol" w:hAnsi="Century Gothic"/>
          <w:sz w:val="18"/>
          <w:szCs w:val="18"/>
        </w:rPr>
        <w:t xml:space="preserve"> Misra)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667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 w:code="9"/>
      <w:pgMar w:top="1113" w:right="1127" w:bottom="736" w:left="1140" w:header="0" w:footer="0" w:gutter="0"/>
      <w:cols w:space="0" w:equalWidth="0">
        <w:col w:w="96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5CF3" w14:paraId="23C3A58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5CF3" w14:paraId="2247DFA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5CF3" w14:paraId="19A8381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5CF3" w14:paraId="203731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4011" w14:paraId="7FE32F83" w14:textId="5CF3C890">
    <w:pPr>
      <w:pStyle w:val="Header"/>
    </w:pPr>
  </w:p>
  <w:p w:rsidR="00E34011" w14:paraId="2C1E523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5CF3" w14:paraId="0F29165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9495CFE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2">
    <w:nsid w:val="00000003"/>
    <w:multiLevelType w:val="hybridMultilevel"/>
    <w:tmpl w:val="625558EC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4">
    <w:nsid w:val="00000005"/>
    <w:multiLevelType w:val="hybridMultilevel"/>
    <w:tmpl w:val="280A696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5">
    <w:nsid w:val="102F1587"/>
    <w:multiLevelType w:val="hybridMultilevel"/>
    <w:tmpl w:val="EFD69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170F8"/>
    <w:multiLevelType w:val="hybridMultilevel"/>
    <w:tmpl w:val="4A168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4F4C"/>
    <w:multiLevelType w:val="hybridMultilevel"/>
    <w:tmpl w:val="A704E8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12BBE"/>
    <w:multiLevelType w:val="hybridMultilevel"/>
    <w:tmpl w:val="BB040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10C1E"/>
    <w:multiLevelType w:val="hybridMultilevel"/>
    <w:tmpl w:val="0CA2F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864C8"/>
    <w:multiLevelType w:val="hybridMultilevel"/>
    <w:tmpl w:val="E0B4D6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86348B"/>
    <w:multiLevelType w:val="hybridMultilevel"/>
    <w:tmpl w:val="06CAE1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2299B"/>
    <w:multiLevelType w:val="hybridMultilevel"/>
    <w:tmpl w:val="98D6B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130D8"/>
    <w:multiLevelType w:val="hybridMultilevel"/>
    <w:tmpl w:val="54E0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E6B30"/>
    <w:multiLevelType w:val="hybridMultilevel"/>
    <w:tmpl w:val="DCC2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761A4"/>
    <w:multiLevelType w:val="hybridMultilevel"/>
    <w:tmpl w:val="2A461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527B9"/>
    <w:multiLevelType w:val="hybridMultilevel"/>
    <w:tmpl w:val="3FBC8A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F2512"/>
    <w:multiLevelType w:val="hybridMultilevel"/>
    <w:tmpl w:val="B982206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74566E"/>
    <w:multiLevelType w:val="hybridMultilevel"/>
    <w:tmpl w:val="E708B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916647"/>
    <w:multiLevelType w:val="hybridMultilevel"/>
    <w:tmpl w:val="F2ECF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5"/>
  </w:num>
  <w:num w:numId="9">
    <w:abstractNumId w:val="12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19"/>
  </w:num>
  <w:num w:numId="15">
    <w:abstractNumId w:val="11"/>
  </w:num>
  <w:num w:numId="16">
    <w:abstractNumId w:val="6"/>
  </w:num>
  <w:num w:numId="17">
    <w:abstractNumId w:val="14"/>
  </w:num>
  <w:num w:numId="18">
    <w:abstractNumId w:val="17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6DD"/>
    <w:rsid w:val="000028F6"/>
    <w:rsid w:val="00005AFB"/>
    <w:rsid w:val="000222A6"/>
    <w:rsid w:val="00064BEE"/>
    <w:rsid w:val="0007237B"/>
    <w:rsid w:val="000743BC"/>
    <w:rsid w:val="00083747"/>
    <w:rsid w:val="00083C1F"/>
    <w:rsid w:val="000A3D40"/>
    <w:rsid w:val="000B28E9"/>
    <w:rsid w:val="000C79AE"/>
    <w:rsid w:val="000D7AB8"/>
    <w:rsid w:val="000E2544"/>
    <w:rsid w:val="00105251"/>
    <w:rsid w:val="00105A19"/>
    <w:rsid w:val="00111570"/>
    <w:rsid w:val="0013727A"/>
    <w:rsid w:val="00153F2C"/>
    <w:rsid w:val="00170D16"/>
    <w:rsid w:val="001C28E7"/>
    <w:rsid w:val="001F12EF"/>
    <w:rsid w:val="001F1EB1"/>
    <w:rsid w:val="002315AB"/>
    <w:rsid w:val="00235C04"/>
    <w:rsid w:val="002500E9"/>
    <w:rsid w:val="00254AB2"/>
    <w:rsid w:val="002913BF"/>
    <w:rsid w:val="00294BFE"/>
    <w:rsid w:val="002A7F7A"/>
    <w:rsid w:val="002C61A1"/>
    <w:rsid w:val="00304E56"/>
    <w:rsid w:val="00311DC1"/>
    <w:rsid w:val="003350ED"/>
    <w:rsid w:val="00370CD7"/>
    <w:rsid w:val="003742F8"/>
    <w:rsid w:val="0037763D"/>
    <w:rsid w:val="00390FD8"/>
    <w:rsid w:val="003A5088"/>
    <w:rsid w:val="003D064B"/>
    <w:rsid w:val="003D2E4F"/>
    <w:rsid w:val="003F1B9D"/>
    <w:rsid w:val="00426284"/>
    <w:rsid w:val="00445625"/>
    <w:rsid w:val="00446F67"/>
    <w:rsid w:val="0046747F"/>
    <w:rsid w:val="00492ADE"/>
    <w:rsid w:val="004D35FC"/>
    <w:rsid w:val="004E3A50"/>
    <w:rsid w:val="004F4B48"/>
    <w:rsid w:val="0050312A"/>
    <w:rsid w:val="0052495F"/>
    <w:rsid w:val="005271BA"/>
    <w:rsid w:val="00540163"/>
    <w:rsid w:val="005759F0"/>
    <w:rsid w:val="00576A12"/>
    <w:rsid w:val="005B6C09"/>
    <w:rsid w:val="005C32D6"/>
    <w:rsid w:val="005E5CC6"/>
    <w:rsid w:val="005F1895"/>
    <w:rsid w:val="005F73CA"/>
    <w:rsid w:val="006232ED"/>
    <w:rsid w:val="00661838"/>
    <w:rsid w:val="00667037"/>
    <w:rsid w:val="00667722"/>
    <w:rsid w:val="00675AA1"/>
    <w:rsid w:val="00682C35"/>
    <w:rsid w:val="00695983"/>
    <w:rsid w:val="00696CC1"/>
    <w:rsid w:val="006C0075"/>
    <w:rsid w:val="00715326"/>
    <w:rsid w:val="007271B9"/>
    <w:rsid w:val="00731E47"/>
    <w:rsid w:val="00734E52"/>
    <w:rsid w:val="007504D5"/>
    <w:rsid w:val="00751DEE"/>
    <w:rsid w:val="00771812"/>
    <w:rsid w:val="00796AB0"/>
    <w:rsid w:val="007B115F"/>
    <w:rsid w:val="007C3838"/>
    <w:rsid w:val="007C5959"/>
    <w:rsid w:val="007E402E"/>
    <w:rsid w:val="008215D7"/>
    <w:rsid w:val="00832695"/>
    <w:rsid w:val="00844D25"/>
    <w:rsid w:val="00885A0D"/>
    <w:rsid w:val="00887DAC"/>
    <w:rsid w:val="008A0A4E"/>
    <w:rsid w:val="008A0A58"/>
    <w:rsid w:val="008D092F"/>
    <w:rsid w:val="008F1D24"/>
    <w:rsid w:val="008F4C1B"/>
    <w:rsid w:val="009231C2"/>
    <w:rsid w:val="0094599E"/>
    <w:rsid w:val="009501B0"/>
    <w:rsid w:val="00962746"/>
    <w:rsid w:val="00977C0B"/>
    <w:rsid w:val="00990880"/>
    <w:rsid w:val="009A40F2"/>
    <w:rsid w:val="009A5383"/>
    <w:rsid w:val="009B5363"/>
    <w:rsid w:val="009D07FD"/>
    <w:rsid w:val="009D57B6"/>
    <w:rsid w:val="00A0054B"/>
    <w:rsid w:val="00A076A8"/>
    <w:rsid w:val="00A11B70"/>
    <w:rsid w:val="00A15802"/>
    <w:rsid w:val="00A30D6E"/>
    <w:rsid w:val="00A567FC"/>
    <w:rsid w:val="00A72965"/>
    <w:rsid w:val="00A7316C"/>
    <w:rsid w:val="00A75F9E"/>
    <w:rsid w:val="00A84325"/>
    <w:rsid w:val="00A907F9"/>
    <w:rsid w:val="00A9494D"/>
    <w:rsid w:val="00AB26AE"/>
    <w:rsid w:val="00AB4088"/>
    <w:rsid w:val="00AD1C33"/>
    <w:rsid w:val="00AE45E2"/>
    <w:rsid w:val="00B10B23"/>
    <w:rsid w:val="00B1682B"/>
    <w:rsid w:val="00B23A2C"/>
    <w:rsid w:val="00BA4FF9"/>
    <w:rsid w:val="00BB6D81"/>
    <w:rsid w:val="00BB6E00"/>
    <w:rsid w:val="00BC74D7"/>
    <w:rsid w:val="00BE5CF3"/>
    <w:rsid w:val="00BF265D"/>
    <w:rsid w:val="00C71294"/>
    <w:rsid w:val="00C715CD"/>
    <w:rsid w:val="00C82D46"/>
    <w:rsid w:val="00C83493"/>
    <w:rsid w:val="00CB06CA"/>
    <w:rsid w:val="00CB498E"/>
    <w:rsid w:val="00CE5129"/>
    <w:rsid w:val="00CE69F5"/>
    <w:rsid w:val="00D05BB3"/>
    <w:rsid w:val="00D171CD"/>
    <w:rsid w:val="00D3704B"/>
    <w:rsid w:val="00D553A4"/>
    <w:rsid w:val="00D574A1"/>
    <w:rsid w:val="00D6529A"/>
    <w:rsid w:val="00D73BC8"/>
    <w:rsid w:val="00D81E97"/>
    <w:rsid w:val="00D844B4"/>
    <w:rsid w:val="00D85723"/>
    <w:rsid w:val="00D8670B"/>
    <w:rsid w:val="00DD217C"/>
    <w:rsid w:val="00DF1295"/>
    <w:rsid w:val="00DF589D"/>
    <w:rsid w:val="00E213F1"/>
    <w:rsid w:val="00E253CC"/>
    <w:rsid w:val="00E34011"/>
    <w:rsid w:val="00E37224"/>
    <w:rsid w:val="00E52731"/>
    <w:rsid w:val="00E7498A"/>
    <w:rsid w:val="00ED06DD"/>
    <w:rsid w:val="00EE12D4"/>
    <w:rsid w:val="00EE2E85"/>
    <w:rsid w:val="00EF52A1"/>
    <w:rsid w:val="00F322DB"/>
    <w:rsid w:val="00F368A1"/>
    <w:rsid w:val="00F67DBF"/>
    <w:rsid w:val="00FB7AC6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6656E4A5-BF0E-471F-8A5F-7A317F8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06DD"/>
    <w:pPr>
      <w:suppressAutoHyphens/>
      <w:spacing w:line="276" w:lineRule="auto"/>
      <w:ind w:left="720" w:right="72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rmalWeb">
    <w:name w:val="Normal (Web)"/>
    <w:basedOn w:val="Normal"/>
    <w:rsid w:val="00ED06DD"/>
    <w:pPr>
      <w:suppressAutoHyphens/>
      <w:spacing w:before="100" w:after="100" w:line="276" w:lineRule="auto"/>
      <w:ind w:left="360" w:right="720"/>
      <w:jc w:val="both"/>
    </w:pPr>
    <w:rPr>
      <w:rFonts w:ascii="Arial Unicode MS" w:eastAsia="Times New Roman" w:hAnsi="Arial Unicode MS" w:cs="Arial Unicode MS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26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284"/>
  </w:style>
  <w:style w:type="paragraph" w:styleId="Footer">
    <w:name w:val="footer"/>
    <w:basedOn w:val="Normal"/>
    <w:link w:val="FooterChar"/>
    <w:uiPriority w:val="99"/>
    <w:unhideWhenUsed/>
    <w:rsid w:val="00426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284"/>
  </w:style>
  <w:style w:type="character" w:styleId="Hyperlink">
    <w:name w:val="Hyperlink"/>
    <w:basedOn w:val="DefaultParagraphFont"/>
    <w:uiPriority w:val="99"/>
    <w:unhideWhenUsed/>
    <w:rsid w:val="0094599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59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4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2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rutimisra06@gmail.com" TargetMode="External" /><Relationship Id="rId6" Type="http://schemas.openxmlformats.org/officeDocument/2006/relationships/image" Target="https://rdxfootmark.naukri.com/v2/track/openCv?trackingInfo=d08f1a56739ca8173c90692644cb73ff134f4b0419514c4847440321091b5b58120b150713475c5d01435601514841481f0f2b561358191b195115495d0c00584e4209430247460c590858184508105042445b0c0f054e4108120211474a411b02154e49405d58380c4f03434e120b15110d5302025b321f4652444168154a571b5048110913001842514f1543094a5d030903465b5e0953431a0a1005030c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A4756-C2AF-426B-B598-45B029CA1E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918601359698</cp:lastModifiedBy>
  <cp:revision>14</cp:revision>
  <dcterms:created xsi:type="dcterms:W3CDTF">2024-03-11T12:11:00Z</dcterms:created>
  <dcterms:modified xsi:type="dcterms:W3CDTF">2024-09-03T07:00:00Z</dcterms:modified>
</cp:coreProperties>
</file>