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D29" w:rsidRDefault="00F51C31" w:rsidP="00F51C31">
      <w:pPr>
        <w:jc w:val="center"/>
        <w:rPr>
          <w:b/>
        </w:rPr>
      </w:pPr>
      <w:proofErr w:type="spellStart"/>
      <w:r w:rsidRPr="00F51C31">
        <w:rPr>
          <w:b/>
        </w:rPr>
        <w:t>Trikonasana</w:t>
      </w:r>
      <w:proofErr w:type="spellEnd"/>
    </w:p>
    <w:p w:rsidR="00F51C31" w:rsidRDefault="00F51C31" w:rsidP="00F51C31">
      <w:pPr>
        <w:jc w:val="center"/>
        <w:rPr>
          <w:b/>
        </w:rPr>
      </w:pPr>
    </w:p>
    <w:p w:rsidR="00F51C31" w:rsidRPr="00F51C31" w:rsidRDefault="00C5774C" w:rsidP="00F51C31">
      <w:proofErr w:type="spellStart"/>
      <w:r>
        <w:t>Trikonasana</w:t>
      </w:r>
      <w:proofErr w:type="spellEnd"/>
      <w:r>
        <w:t xml:space="preserve"> </w:t>
      </w:r>
      <w:r w:rsidR="00212F49">
        <w:t xml:space="preserve">tones up the leg muscles. This removes stiffness in the legs and </w:t>
      </w:r>
      <w:r w:rsidR="00355AC6">
        <w:t>hips. This</w:t>
      </w:r>
      <w:r w:rsidR="00212F49">
        <w:t xml:space="preserve"> corrects any minor deformity in the legs and allows them to develop evenly. It relieves backaches and neck sprains. This strengthens the ankles and develops the chest</w:t>
      </w:r>
      <w:bookmarkStart w:id="0" w:name="_GoBack"/>
      <w:bookmarkEnd w:id="0"/>
    </w:p>
    <w:sectPr w:rsidR="00F51C31" w:rsidRPr="00F51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C7B"/>
    <w:rsid w:val="00212F49"/>
    <w:rsid w:val="00294D29"/>
    <w:rsid w:val="00355AC6"/>
    <w:rsid w:val="00570C7B"/>
    <w:rsid w:val="00C5774C"/>
    <w:rsid w:val="00F51C31"/>
    <w:rsid w:val="00F6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15B57-35CE-4FDF-91A4-ACF5C769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2021-08-03T04:19:00Z</dcterms:created>
  <dcterms:modified xsi:type="dcterms:W3CDTF">2021-08-03T04:23:00Z</dcterms:modified>
</cp:coreProperties>
</file>