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1F3864"/>
          <w:sz w:val="36"/>
          <w:szCs w:val="36"/>
        </w:rPr>
        <w:t xml:space="preserve">Product Idea – Individual Understanding &amp; Alignment</w:t>
      </w:r>
    </w:p>
    <w:p>
      <w:pPr>
        <w:pBdr>
          <w:bottom w:val="single" w:color="1F3864" w:sz="8" w:space="4"/>
        </w:pBdr>
        <w:spacing w:after="200"/>
      </w:pPr>
      <w:r>
        <w:rPr>
          <w:color w:val="595959"/>
          <w:sz w:val="24"/>
          <w:szCs w:val="24"/>
        </w:rPr>
        <w:t xml:space="preserve">India Document Vault Portal (working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8EEF7" w:color="auto" w:val="clear"/>
            <w:tcMar>
              <w:top w:type="dxa" w:w="60"/>
              <w:left w:type="dxa" w:w="100"/>
              <w:bottom w:type="dxa" w:w="60"/>
              <w:right w:type="dxa" w:w="100"/>
            </w:tcMar>
          </w:tcPr>
          <w:p>
            <w:r>
              <w:rPr>
                <w:b/>
                <w:bCs/>
              </w:rPr>
              <w:t xml:space="preserve">Product / Idea Name</w:t>
            </w:r>
          </w:p>
        </w:tc>
        <w:tc>
          <w:tcPr>
            <w:tcW w:type="dxa" w:w="6960"/>
            <w:tcMar>
              <w:top w:type="dxa" w:w="60"/>
              <w:left w:type="dxa" w:w="100"/>
              <w:bottom w:type="dxa" w:w="60"/>
              <w:right w:type="dxa" w:w="100"/>
            </w:tcMar>
          </w:tcPr>
          <w:p>
            <w:r>
              <w:t xml:space="preserve">India Document Vault Portal (working name)</w:t>
            </w:r>
          </w:p>
        </w:tc>
      </w:tr>
      <w:tr>
        <w:tc>
          <w:tcPr>
            <w:tcW w:type="dxa" w:w="2400"/>
            <w:shd w:fill="E8EEF7" w:color="auto" w:val="clear"/>
            <w:tcMar>
              <w:top w:type="dxa" w:w="60"/>
              <w:left w:type="dxa" w:w="100"/>
              <w:bottom w:type="dxa" w:w="60"/>
              <w:right w:type="dxa" w:w="100"/>
            </w:tcMar>
          </w:tcPr>
          <w:p>
            <w:r>
              <w:rPr>
                <w:b/>
                <w:bCs/>
              </w:rPr>
              <w:t xml:space="preserve">Your Name</w:t>
            </w:r>
          </w:p>
        </w:tc>
        <w:tc>
          <w:tcPr>
            <w:tcW w:type="dxa" w:w="6960"/>
            <w:tcMar>
              <w:top w:type="dxa" w:w="60"/>
              <w:left w:type="dxa" w:w="100"/>
              <w:bottom w:type="dxa" w:w="60"/>
              <w:right w:type="dxa" w:w="100"/>
            </w:tcMar>
          </w:tcPr>
          <w:p>
            <w:r>
              <w:t xml:space="preserve">Krishna Nutulapati</w:t>
            </w:r>
          </w:p>
        </w:tc>
      </w:tr>
      <w:tr>
        <w:tc>
          <w:tcPr>
            <w:tcW w:type="dxa" w:w="2400"/>
            <w:shd w:fill="E8EEF7" w:color="auto" w:val="clear"/>
            <w:tcMar>
              <w:top w:type="dxa" w:w="60"/>
              <w:left w:type="dxa" w:w="100"/>
              <w:bottom w:type="dxa" w:w="60"/>
              <w:right w:type="dxa" w:w="100"/>
            </w:tcMar>
          </w:tcPr>
          <w:p>
            <w:r>
              <w:rPr>
                <w:b/>
                <w:bCs/>
              </w:rPr>
              <w:t xml:space="preserve">Date</w:t>
            </w:r>
          </w:p>
        </w:tc>
        <w:tc>
          <w:tcPr>
            <w:tcW w:type="dxa" w:w="6960"/>
            <w:tcMar>
              <w:top w:type="dxa" w:w="60"/>
              <w:left w:type="dxa" w:w="100"/>
              <w:bottom w:type="dxa" w:w="60"/>
              <w:right w:type="dxa" w:w="100"/>
            </w:tcMar>
          </w:tcPr>
          <w:p>
            <w:r>
              <w:t xml:space="preserve">September 28, 2026</w:t>
            </w:r>
          </w:p>
        </w:tc>
      </w:tr>
      <w:tr>
        <w:tc>
          <w:tcPr>
            <w:tcW w:type="dxa" w:w="2400"/>
            <w:shd w:fill="E8EEF7" w:color="auto" w:val="clear"/>
            <w:tcMar>
              <w:top w:type="dxa" w:w="60"/>
              <w:left w:type="dxa" w:w="100"/>
              <w:bottom w:type="dxa" w:w="60"/>
              <w:right w:type="dxa" w:w="100"/>
            </w:tcMar>
          </w:tcPr>
          <w:p>
            <w:r>
              <w:rPr>
                <w:b/>
                <w:bCs/>
              </w:rPr>
              <w:t xml:space="preserve">Meeting Date</w:t>
            </w:r>
          </w:p>
        </w:tc>
        <w:tc>
          <w:tcPr>
            <w:tcW w:type="dxa" w:w="6960"/>
            <w:tcMar>
              <w:top w:type="dxa" w:w="60"/>
              <w:left w:type="dxa" w:w="100"/>
              <w:bottom w:type="dxa" w:w="60"/>
              <w:right w:type="dxa" w:w="100"/>
            </w:tcMar>
          </w:tcPr>
          <w:p>
            <w:r>
              <w:t xml:space="preserve"/>
            </w:r>
          </w:p>
        </w:tc>
      </w:tr>
    </w:tbl>
    <w:p>
      <w:pPr>
        <w:spacing w:after="120"/>
      </w:pPr>
      <w:r>
        <w:rPr>
          <w:i/>
          <w:iCs/>
          <w:color w:val="595959"/>
        </w:rPr>
        <w:t xml:space="preserve">Items marked (assumed) are inferences that need validation.</w:t>
      </w:r>
    </w:p>
    <w:p>
      <w:pPr>
        <w:pStyle w:val="Heading1"/>
      </w:pPr>
      <w:r>
        <w:t xml:space="preserve">1. My Understanding in One Paragraph</w:t>
      </w:r>
    </w:p>
    <w:p>
      <w:pPr>
        <w:spacing w:after="100"/>
      </w:pPr>
      <w:r>
        <w:t xml:space="preserve">A secure web portal where Indian citizens store key documents (Aadhaar, PAN, etc.) in one place. An AI assistant helps them fill applications and tracks document expiry, sending reminders and guiding renewals. Partner organizations can request documents securely, with user consent, instead of making users upload them again.</w:t>
      </w:r>
    </w:p>
    <w:p>
      <w:pPr>
        <w:pStyle w:val="Heading1"/>
      </w:pPr>
      <w:r>
        <w:t xml:space="preserve">2. What Problem Are We Solving?</w:t>
      </w:r>
    </w:p>
    <w:p>
      <w:pPr>
        <w:spacing w:after="80"/>
      </w:pPr>
      <w:r>
        <w:rPr>
          <w:b/>
          <w:bCs/>
        </w:rPr>
        <w:t xml:space="preserve">The main problem is: </w:t>
      </w:r>
      <w:r>
        <w:t xml:space="preserve">Important documents are scattered, and users re-upload them for every application. Expiries get missed.</w:t>
      </w:r>
    </w:p>
    <w:p>
      <w:pPr>
        <w:spacing w:after="80"/>
      </w:pPr>
      <w:r>
        <w:rPr>
          <w:b/>
          <w:bCs/>
        </w:rPr>
        <w:t xml:space="preserve">Who has this problem? </w:t>
      </w:r>
      <w:r>
        <w:t xml:space="preserve">Indian citizens applying for services (banks, telecom, government, etc.) (assumed).</w:t>
      </w:r>
    </w:p>
    <w:p>
      <w:pPr>
        <w:spacing w:after="80"/>
      </w:pPr>
      <w:r>
        <w:rPr>
          <w:b/>
          <w:bCs/>
        </w:rPr>
        <w:t xml:space="preserve">How are they solving it today? </w:t>
      </w:r>
      <w:r>
        <w:t xml:space="preserve">Physical copies, phone galleries, email, DigiLocker.</w:t>
      </w:r>
    </w:p>
    <w:p>
      <w:pPr>
        <w:spacing w:after="80"/>
      </w:pPr>
      <w:r>
        <w:rPr>
          <w:b/>
          <w:bCs/>
        </w:rPr>
        <w:t xml:space="preserve">Why is the current solution not good enough? </w:t>
      </w:r>
      <w:r>
        <w:t xml:space="preserve">No proactive renewals, no application guidance, limited partner integrations (assumed, needs validation).</w:t>
      </w:r>
    </w:p>
    <w:p>
      <w:pPr>
        <w:pStyle w:val="Heading1"/>
      </w:pPr>
      <w:r>
        <w:t xml:space="preserve">3. Who Is the Target User?</w:t>
      </w:r>
    </w:p>
    <w:p>
      <w:pPr>
        <w:spacing w:after="80"/>
      </w:pPr>
      <w:r>
        <w:rPr>
          <w:b/>
          <w:bCs/>
        </w:rPr>
        <w:t xml:space="preserve">Primary user: </w:t>
      </w:r>
      <w:r>
        <w:t xml:space="preserve">Individual Indian citizens with an account.</w:t>
      </w:r>
    </w:p>
    <w:p>
      <w:pPr>
        <w:spacing w:after="80"/>
      </w:pPr>
      <w:r>
        <w:rPr>
          <w:b/>
          <w:bCs/>
        </w:rPr>
        <w:t xml:space="preserve">Other users/stakeholders: </w:t>
      </w:r>
      <w:r>
        <w:t xml:space="preserve">Partner companies, government agencies, our internal support team (assumed).</w:t>
      </w:r>
    </w:p>
    <w:p>
      <w:pPr>
        <w:pStyle w:val="Heading1"/>
      </w:pPr>
      <w:r>
        <w:t xml:space="preserve">4. What Is the Product Supposed to Do?</w:t>
      </w:r>
    </w:p>
    <w:p>
      <w:pPr>
        <w:pStyle w:val="ListParagraph"/>
        <w:numPr>
          <w:ilvl w:val="0"/>
          <w:numId w:val="2"/>
        </w:numPr>
      </w:pPr>
      <w:r>
        <w:t xml:space="preserve">User creates an account and logs in.</w:t>
      </w:r>
    </w:p>
    <w:p>
      <w:pPr>
        <w:pStyle w:val="ListParagraph"/>
        <w:numPr>
          <w:ilvl w:val="0"/>
          <w:numId w:val="2"/>
        </w:numPr>
      </w:pPr>
      <w:r>
        <w:t xml:space="preserve">User uploads documents.</w:t>
      </w:r>
    </w:p>
    <w:p>
      <w:pPr>
        <w:pStyle w:val="ListParagraph"/>
        <w:numPr>
          <w:ilvl w:val="0"/>
          <w:numId w:val="2"/>
        </w:numPr>
      </w:pPr>
      <w:r>
        <w:t xml:space="preserve">System stores them encrypted and extracts expiry dates.</w:t>
      </w:r>
    </w:p>
    <w:p>
      <w:pPr>
        <w:pStyle w:val="ListParagraph"/>
        <w:numPr>
          <w:ilvl w:val="0"/>
          <w:numId w:val="2"/>
        </w:numPr>
      </w:pPr>
      <w:r>
        <w:t xml:space="preserve">AI answers questions and guides application filling.</w:t>
      </w:r>
    </w:p>
    <w:p>
      <w:pPr>
        <w:pStyle w:val="ListParagraph"/>
        <w:numPr>
          <w:ilvl w:val="0"/>
          <w:numId w:val="2"/>
        </w:numPr>
      </w:pPr>
      <w:r>
        <w:t xml:space="preserve">User approves a partner's document request.</w:t>
      </w:r>
    </w:p>
    <w:p>
      <w:pPr>
        <w:pStyle w:val="ListParagraph"/>
        <w:numPr>
          <w:ilvl w:val="0"/>
          <w:numId w:val="2"/>
        </w:numPr>
      </w:pPr>
      <w:r>
        <w:t xml:space="preserve">AI sends renewal reminders and helps with renewal.</w:t>
      </w:r>
    </w:p>
    <w:p>
      <w:pPr>
        <w:pStyle w:val="Heading1"/>
      </w:pPr>
      <w:r>
        <w:t xml:space="preserve">5. Most Important Features</w:t>
      </w:r>
    </w:p>
    <w:p>
      <w:pPr>
        <w:pStyle w:val="Heading2"/>
      </w:pPr>
      <w:r>
        <w:t xml:space="preserve">Must Have for V1</w:t>
      </w:r>
    </w:p>
    <w:p>
      <w:pPr>
        <w:pStyle w:val="ListParagraph"/>
        <w:numPr>
          <w:ilvl w:val="0"/>
          <w:numId w:val="3"/>
        </w:numPr>
      </w:pPr>
      <w:r>
        <w:t xml:space="preserve">Account and login (with MFA)</w:t>
      </w:r>
    </w:p>
    <w:p>
      <w:pPr>
        <w:pStyle w:val="ListParagraph"/>
        <w:numPr>
          <w:ilvl w:val="0"/>
          <w:numId w:val="3"/>
        </w:numPr>
      </w:pPr>
      <w:r>
        <w:t xml:space="preserve">Encrypted document vault</w:t>
      </w:r>
    </w:p>
    <w:p>
      <w:pPr>
        <w:pStyle w:val="ListParagraph"/>
        <w:numPr>
          <w:ilvl w:val="0"/>
          <w:numId w:val="3"/>
        </w:numPr>
      </w:pPr>
      <w:r>
        <w:t xml:space="preserve">Document upload and retrieval</w:t>
      </w:r>
    </w:p>
    <w:p>
      <w:pPr>
        <w:pStyle w:val="ListParagraph"/>
        <w:numPr>
          <w:ilvl w:val="0"/>
          <w:numId w:val="3"/>
        </w:numPr>
      </w:pPr>
      <w:r>
        <w:t xml:space="preserve">Expiry reminders</w:t>
      </w:r>
    </w:p>
    <w:p>
      <w:pPr>
        <w:pStyle w:val="ListParagraph"/>
        <w:numPr>
          <w:ilvl w:val="0"/>
          <w:numId w:val="3"/>
        </w:numPr>
      </w:pPr>
      <w:r>
        <w:t xml:space="preserve">Basic AI Q&amp;A</w:t>
      </w:r>
    </w:p>
    <w:p>
      <w:pPr>
        <w:pStyle w:val="Heading2"/>
      </w:pPr>
      <w:r>
        <w:t xml:space="preserve">Good to Have Later</w:t>
      </w:r>
    </w:p>
    <w:p>
      <w:pPr>
        <w:pStyle w:val="ListParagraph"/>
        <w:numPr>
          <w:ilvl w:val="0"/>
          <w:numId w:val="3"/>
        </w:numPr>
      </w:pPr>
      <w:r>
        <w:t xml:space="preserve">Partner API integrations</w:t>
      </w:r>
    </w:p>
    <w:p>
      <w:pPr>
        <w:pStyle w:val="ListParagraph"/>
        <w:numPr>
          <w:ilvl w:val="0"/>
          <w:numId w:val="3"/>
        </w:numPr>
      </w:pPr>
      <w:r>
        <w:t xml:space="preserve">AI-guided renewals</w:t>
      </w:r>
    </w:p>
    <w:p>
      <w:pPr>
        <w:pStyle w:val="ListParagraph"/>
        <w:numPr>
          <w:ilvl w:val="0"/>
          <w:numId w:val="3"/>
        </w:numPr>
      </w:pPr>
      <w:r>
        <w:t xml:space="preserve">External web search</w:t>
      </w:r>
    </w:p>
    <w:p>
      <w:pPr>
        <w:pStyle w:val="ListParagraph"/>
        <w:numPr>
          <w:ilvl w:val="0"/>
          <w:numId w:val="3"/>
        </w:numPr>
      </w:pPr>
      <w:r>
        <w:t xml:space="preserve">Mobile app</w:t>
      </w:r>
    </w:p>
    <w:p>
      <w:pPr>
        <w:pStyle w:val="ListParagraph"/>
        <w:numPr>
          <w:ilvl w:val="0"/>
          <w:numId w:val="3"/>
        </w:numPr>
      </w:pPr>
      <w:r>
        <w:t xml:space="preserve">Family accounts (assumed)</w:t>
      </w:r>
    </w:p>
    <w:p>
      <w:pPr>
        <w:pStyle w:val="Heading1"/>
      </w:pPr>
      <w:r>
        <w:t xml:space="preserve">6. What Role Does AI Play?</w:t>
      </w:r>
    </w:p>
    <w:p>
      <w:pPr>
        <w:spacing w:after="80"/>
      </w:pPr>
      <w:r>
        <w:rPr>
          <w:b/>
          <w:bCs/>
        </w:rPr>
        <w:t xml:space="preserve">What should AI do? </w:t>
      </w:r>
      <w:r>
        <w:t xml:space="preserve">Answer application questions, extract expiry dates, send reminders, guide renewals.</w:t>
      </w:r>
    </w:p>
    <w:p>
      <w:pPr>
        <w:spacing w:after="80"/>
      </w:pPr>
      <w:r>
        <w:rPr>
          <w:b/>
          <w:bCs/>
        </w:rPr>
        <w:t xml:space="preserve">What should AI NOT do? </w:t>
      </w:r>
      <w:r>
        <w:t xml:space="preserve">Share documents or submit applications without consent.</w:t>
      </w:r>
    </w:p>
    <w:p>
      <w:pPr>
        <w:spacing w:after="80"/>
      </w:pPr>
      <w:r>
        <w:rPr>
          <w:b/>
          <w:bCs/>
        </w:rPr>
        <w:t xml:space="preserve">Decisions AI can make automatically: </w:t>
      </w:r>
      <w:r>
        <w:t xml:space="preserve">Reminders, expiry tracking.</w:t>
      </w:r>
    </w:p>
    <w:p>
      <w:pPr>
        <w:spacing w:after="80"/>
      </w:pPr>
      <w:r>
        <w:rPr>
          <w:b/>
          <w:bCs/>
        </w:rPr>
        <w:t xml:space="preserve">Decisions that require the user: </w:t>
      </w:r>
      <w:r>
        <w:t xml:space="preserve">Sharing documents, submitting applications, renewals.</w:t>
      </w:r>
    </w:p>
    <w:p>
      <w:pPr>
        <w:spacing w:after="80"/>
      </w:pPr>
      <w:r>
        <w:rPr>
          <w:b/>
          <w:bCs/>
        </w:rPr>
        <w:t xml:space="preserve">Data/information the AI needs: </w:t>
      </w:r>
      <w:r>
        <w:t xml:space="preserve">Document metadata, knowledge base of application rules, user consent records.</w:t>
      </w:r>
    </w:p>
    <w:p>
      <w:pPr>
        <w:pStyle w:val="Heading1"/>
      </w:pPr>
      <w:r>
        <w:t xml:space="preserve">7. What Makes This Product Different?</w:t>
      </w:r>
    </w:p>
    <w:p>
      <w:pPr>
        <w:spacing w:after="80"/>
      </w:pPr>
      <w:r>
        <w:rPr>
          <w:b/>
          <w:bCs/>
        </w:rPr>
        <w:t xml:space="preserve">Existing alternatives/competitors: </w:t>
      </w:r>
      <w:r>
        <w:t xml:space="preserve">DigiLocker, bank and telecom KYC flows.</w:t>
      </w:r>
    </w:p>
    <w:p>
      <w:pPr>
        <w:spacing w:after="80"/>
      </w:pPr>
      <w:r>
        <w:rPr>
          <w:b/>
          <w:bCs/>
        </w:rPr>
        <w:t xml:space="preserve">Our potential advantage: </w:t>
      </w:r>
      <w:r>
        <w:t xml:space="preserve">Proactive AI assistant plus consent-based partner sharing.</w:t>
      </w:r>
    </w:p>
    <w:p>
      <w:pPr>
        <w:pStyle w:val="Heading1"/>
      </w:pPr>
      <w:r>
        <w:t xml:space="preserve">8. How Do We Make Money?</w:t>
      </w:r>
    </w:p>
    <w:p>
      <w:pPr>
        <w:spacing w:after="100"/>
      </w:pPr>
      <w:r>
        <w:t xml:space="preserve">☐ Free product    ☐ Subscription    ☐ Freemium    ☐ Pay per use</w:t>
      </w:r>
    </w:p>
    <w:p>
      <w:pPr>
        <w:spacing w:after="100"/>
      </w:pPr>
      <w:r>
        <w:t xml:space="preserve">☐ Advertising    ☐ Enterprise/B2B    ☐ Marketplace/commission    ☒ Not discussed yet    ☐ Other</w:t>
      </w:r>
    </w:p>
    <w:p>
      <w:pPr>
        <w:spacing w:after="80"/>
      </w:pPr>
      <w:r>
        <w:rPr>
          <w:b/>
          <w:bCs/>
        </w:rPr>
        <w:t xml:space="preserve">Comments: </w:t>
      </w:r>
      <w:r>
        <w:t xml:space="preserve">Possible options: B2B partner fees, or freemium.</w:t>
      </w:r>
    </w:p>
    <w:p>
      <w:pPr>
        <w:pStyle w:val="Heading1"/>
      </w:pPr>
      <w:r>
        <w:t xml:space="preserve">9. What Does Success Look Like?</w:t>
      </w:r>
    </w:p>
    <w:p>
      <w:pPr>
        <w:spacing w:after="100"/>
      </w:pPr>
      <w:r>
        <w:t xml:space="preserve">Imagine the product has been launched for 6–12 months. I would consider it successful if we track:</w:t>
      </w:r>
    </w:p>
    <w:p>
      <w:pPr>
        <w:pStyle w:val="ListParagraph"/>
        <w:numPr>
          <w:ilvl w:val="0"/>
          <w:numId w:val="3"/>
        </w:numPr>
      </w:pPr>
      <w:r>
        <w:t xml:space="preserve">Registered and active users</w:t>
      </w:r>
    </w:p>
    <w:p>
      <w:pPr>
        <w:pStyle w:val="ListParagraph"/>
        <w:numPr>
          <w:ilvl w:val="0"/>
          <w:numId w:val="3"/>
        </w:numPr>
      </w:pPr>
      <w:r>
        <w:t xml:space="preserve">Number of partner integrations</w:t>
      </w:r>
    </w:p>
    <w:p>
      <w:pPr>
        <w:pStyle w:val="ListParagraph"/>
        <w:numPr>
          <w:ilvl w:val="0"/>
          <w:numId w:val="3"/>
        </w:numPr>
      </w:pPr>
      <w:r>
        <w:t xml:space="preserve">Document requests fulfilled through partners</w:t>
      </w:r>
    </w:p>
    <w:p>
      <w:pPr>
        <w:pStyle w:val="ListParagraph"/>
        <w:numPr>
          <w:ilvl w:val="0"/>
          <w:numId w:val="3"/>
        </w:numPr>
      </w:pPr>
      <w:r>
        <w:t xml:space="preserve">Renewal reminders acted on</w:t>
      </w:r>
    </w:p>
    <w:p>
      <w:pPr>
        <w:pStyle w:val="ListParagraph"/>
        <w:numPr>
          <w:ilvl w:val="0"/>
          <w:numId w:val="3"/>
        </w:numPr>
      </w:pPr>
      <w:r>
        <w:t xml:space="preserve">Customer retention</w:t>
      </w:r>
    </w:p>
    <w:p>
      <w:pPr>
        <w:pStyle w:val="Heading1"/>
      </w:pPr>
      <w:r>
        <w:t xml:space="preserve">10. What I Believe We Already Agreed On</w:t>
      </w:r>
    </w:p>
    <w:p>
      <w:pPr>
        <w:pStyle w:val="ListParagraph"/>
        <w:numPr>
          <w:ilvl w:val="0"/>
          <w:numId w:val="4"/>
        </w:numPr>
      </w:pPr>
      <w:r>
        <w:t xml:space="preserve">Web portal</w:t>
      </w:r>
    </w:p>
    <w:p>
      <w:pPr>
        <w:pStyle w:val="ListParagraph"/>
        <w:numPr>
          <w:ilvl w:val="0"/>
          <w:numId w:val="4"/>
        </w:numPr>
      </w:pPr>
      <w:r>
        <w:t xml:space="preserve">Document vault</w:t>
      </w:r>
    </w:p>
    <w:p>
      <w:pPr>
        <w:pStyle w:val="ListParagraph"/>
        <w:numPr>
          <w:ilvl w:val="0"/>
          <w:numId w:val="4"/>
        </w:numPr>
      </w:pPr>
      <w:r>
        <w:t xml:space="preserve">AI assistant</w:t>
      </w:r>
    </w:p>
    <w:p>
      <w:pPr>
        <w:pStyle w:val="ListParagraph"/>
        <w:numPr>
          <w:ilvl w:val="0"/>
          <w:numId w:val="4"/>
        </w:numPr>
      </w:pPr>
      <w:r>
        <w:t xml:space="preserve">Expiry reminders</w:t>
      </w:r>
    </w:p>
    <w:p>
      <w:pPr>
        <w:pStyle w:val="ListParagraph"/>
        <w:numPr>
          <w:ilvl w:val="0"/>
          <w:numId w:val="4"/>
        </w:numPr>
      </w:pPr>
      <w:r>
        <w:t xml:space="preserve">Partner integration concept</w:t>
      </w:r>
    </w:p>
    <w:p>
      <w:pPr>
        <w:pStyle w:val="Heading1"/>
      </w:pPr>
      <w:r>
        <w:t xml:space="preserve">11. What I Think Is Still Undecided</w:t>
      </w:r>
    </w:p>
    <w:p>
      <w:pPr>
        <w:pStyle w:val="ListParagraph"/>
        <w:numPr>
          <w:ilvl w:val="0"/>
          <w:numId w:val="5"/>
        </w:numPr>
      </w:pPr>
      <w:r>
        <w:t xml:space="preserve">Business model</w:t>
      </w:r>
    </w:p>
    <w:p>
      <w:pPr>
        <w:pStyle w:val="ListParagraph"/>
        <w:numPr>
          <w:ilvl w:val="0"/>
          <w:numId w:val="5"/>
        </w:numPr>
      </w:pPr>
      <w:r>
        <w:t xml:space="preserve">Partner list</w:t>
      </w:r>
    </w:p>
    <w:p>
      <w:pPr>
        <w:pStyle w:val="ListParagraph"/>
        <w:numPr>
          <w:ilvl w:val="0"/>
          <w:numId w:val="5"/>
        </w:numPr>
      </w:pPr>
      <w:r>
        <w:t xml:space="preserve">Tech stack</w:t>
      </w:r>
    </w:p>
    <w:p>
      <w:pPr>
        <w:pStyle w:val="ListParagraph"/>
        <w:numPr>
          <w:ilvl w:val="0"/>
          <w:numId w:val="5"/>
        </w:numPr>
      </w:pPr>
      <w:r>
        <w:t xml:space="preserve">Compliance approach</w:t>
      </w:r>
    </w:p>
    <w:p>
      <w:pPr>
        <w:pStyle w:val="ListParagraph"/>
        <w:numPr>
          <w:ilvl w:val="0"/>
          <w:numId w:val="5"/>
        </w:numPr>
      </w:pPr>
      <w:r>
        <w:t xml:space="preserve">Launch scope</w:t>
      </w:r>
    </w:p>
    <w:p>
      <w:pPr>
        <w:pStyle w:val="Heading1"/>
      </w:pPr>
      <w:r>
        <w:t xml:space="preserve">12. Assumptions I Am Making</w:t>
      </w:r>
    </w:p>
    <w:p>
      <w:pPr>
        <w:pStyle w:val="ListParagraph"/>
        <w:numPr>
          <w:ilvl w:val="0"/>
          <w:numId w:val="6"/>
        </w:numPr>
      </w:pPr>
      <w:r>
        <w:t xml:space="preserve">India-only launch.</w:t>
      </w:r>
    </w:p>
    <w:p>
      <w:pPr>
        <w:pStyle w:val="ListParagraph"/>
        <w:numPr>
          <w:ilvl w:val="0"/>
          <w:numId w:val="6"/>
        </w:numPr>
      </w:pPr>
      <w:r>
        <w:t xml:space="preserve">Consent is required for every share.</w:t>
      </w:r>
    </w:p>
    <w:p>
      <w:pPr>
        <w:pStyle w:val="ListParagraph"/>
        <w:numPr>
          <w:ilvl w:val="0"/>
          <w:numId w:val="6"/>
        </w:numPr>
      </w:pPr>
      <w:r>
        <w:t xml:space="preserve">Partners will integrate via APIs.</w:t>
      </w:r>
    </w:p>
    <w:p>
      <w:pPr>
        <w:pStyle w:val="ListParagraph"/>
        <w:numPr>
          <w:ilvl w:val="0"/>
          <w:numId w:val="6"/>
        </w:numPr>
      </w:pPr>
      <w:r>
        <w:t xml:space="preserve">Users will trust us with Aadhaar and PAN data.</w:t>
      </w:r>
    </w:p>
    <w:p>
      <w:pPr>
        <w:pStyle w:val="Heading1"/>
      </w:pPr>
      <w:r>
        <w:t xml:space="preserve">13. Things I Did Not Understand Clearly</w:t>
      </w:r>
    </w:p>
    <w:p>
      <w:pPr>
        <w:pStyle w:val="ListParagraph"/>
        <w:numPr>
          <w:ilvl w:val="0"/>
          <w:numId w:val="7"/>
        </w:numPr>
      </w:pPr>
      <w:r>
        <w:t xml:space="preserve">How we differ from DigiLocker.</w:t>
      </w:r>
    </w:p>
    <w:p>
      <w:pPr>
        <w:pStyle w:val="ListParagraph"/>
        <w:numPr>
          <w:ilvl w:val="0"/>
          <w:numId w:val="7"/>
        </w:numPr>
      </w:pPr>
      <w:r>
        <w:t xml:space="preserve">How partners are onboarded.</w:t>
      </w:r>
    </w:p>
    <w:p>
      <w:pPr>
        <w:pStyle w:val="ListParagraph"/>
        <w:numPr>
          <w:ilvl w:val="0"/>
          <w:numId w:val="7"/>
        </w:numPr>
      </w:pPr>
      <w:r>
        <w:t xml:space="preserve">How user identity is verified.</w:t>
      </w:r>
    </w:p>
    <w:p>
      <w:pPr>
        <w:pStyle w:val="ListParagraph"/>
        <w:numPr>
          <w:ilvl w:val="0"/>
          <w:numId w:val="7"/>
        </w:numPr>
      </w:pPr>
      <w:r>
        <w:t xml:space="preserve">Who pays.</w:t>
      </w:r>
    </w:p>
    <w:p>
      <w:pPr>
        <w:pStyle w:val="Heading1"/>
      </w:pPr>
      <w:r>
        <w:t xml:space="preserve">14. Concerns / Risks</w:t>
      </w:r>
    </w:p>
    <w:p>
      <w:pPr>
        <w:spacing w:after="80"/>
      </w:pPr>
      <w:r>
        <w:rPr>
          <w:b/>
          <w:bCs/>
        </w:rPr>
        <w:t xml:space="preserve">Product: </w:t>
      </w:r>
      <w:r>
        <w:t xml:space="preserve">User adoption and trust.</w:t>
      </w:r>
    </w:p>
    <w:p>
      <w:pPr>
        <w:spacing w:after="80"/>
      </w:pPr>
      <w:r>
        <w:rPr>
          <w:b/>
          <w:bCs/>
        </w:rPr>
        <w:t xml:space="preserve">Technology: </w:t>
      </w:r>
      <w:r>
        <w:t xml:space="preserve">Secure partner integration, document OCR accuracy.</w:t>
      </w:r>
    </w:p>
    <w:p>
      <w:pPr>
        <w:spacing w:after="80"/>
      </w:pPr>
      <w:r>
        <w:rPr>
          <w:b/>
          <w:bCs/>
        </w:rPr>
        <w:t xml:space="preserve">AI/Data: </w:t>
      </w:r>
      <w:r>
        <w:t xml:space="preserve">Wrong guidance on applications, hallucinations.</w:t>
      </w:r>
    </w:p>
    <w:p>
      <w:pPr>
        <w:spacing w:after="80"/>
      </w:pPr>
      <w:r>
        <w:rPr>
          <w:b/>
          <w:bCs/>
        </w:rPr>
        <w:t xml:space="preserve">Business: </w:t>
      </w:r>
      <w:r>
        <w:t xml:space="preserve">Revenue model, partner acquisition.</w:t>
      </w:r>
    </w:p>
    <w:p>
      <w:pPr>
        <w:spacing w:after="80"/>
      </w:pPr>
      <w:r>
        <w:rPr>
          <w:b/>
          <w:bCs/>
        </w:rPr>
        <w:t xml:space="preserve">Legal/Privacy/Security: </w:t>
      </w:r>
      <w:r>
        <w:t xml:space="preserve">DPDP Act 2023, Aadhaar Act rules, breach liability.</w:t>
      </w:r>
    </w:p>
    <w:p>
      <w:pPr>
        <w:pStyle w:val="Heading1"/>
      </w:pPr>
      <w:r>
        <w:t xml:space="preserve">15. My Version of the MVP (8–12 Weeks)</w:t>
      </w:r>
    </w:p>
    <w:p>
      <w:pPr>
        <w:spacing w:after="80"/>
      </w:pPr>
      <w:r>
        <w:rPr>
          <w:b/>
          <w:bCs/>
        </w:rPr>
        <w:t xml:space="preserve">The MVP should contain: </w:t>
      </w:r>
      <w:r>
        <w:t xml:space="preserve">Accounts with MFA, encrypted vault, expiry tracking and reminders, basic AI assistant on a curated knowledge base.</w:t>
      </w:r>
    </w:p>
    <w:p>
      <w:pPr>
        <w:spacing w:after="80"/>
      </w:pPr>
      <w:r>
        <w:rPr>
          <w:b/>
          <w:bCs/>
        </w:rPr>
        <w:t xml:space="preserve">The MVP should NOT contain: </w:t>
      </w:r>
      <w:r>
        <w:t xml:space="preserve">Partner integrations, external web search, renewals automation.</w:t>
      </w:r>
    </w:p>
    <w:p>
      <w:pPr>
        <w:pStyle w:val="Heading1"/>
      </w:pPr>
      <w:r>
        <w:t xml:space="preserve">16. One Example User Story</w:t>
      </w:r>
    </w:p>
    <w:p>
      <w:pPr>
        <w:spacing w:after="80"/>
      </w:pPr>
      <w:r>
        <w:rPr>
          <w:b/>
          <w:bCs/>
        </w:rPr>
        <w:t xml:space="preserve">As a </w:t>
      </w:r>
      <w:r>
        <w:t xml:space="preserve">Indian citizen,</w:t>
      </w:r>
    </w:p>
    <w:p>
      <w:pPr>
        <w:spacing w:after="80"/>
      </w:pPr>
      <w:r>
        <w:rPr>
          <w:b/>
          <w:bCs/>
        </w:rPr>
        <w:t xml:space="preserve">I want to </w:t>
      </w:r>
      <w:r>
        <w:t xml:space="preserve">have my documents stored securely with automatic expiry reminders,</w:t>
      </w:r>
    </w:p>
    <w:p>
      <w:pPr>
        <w:spacing w:after="80"/>
      </w:pPr>
      <w:r>
        <w:rPr>
          <w:b/>
          <w:bCs/>
        </w:rPr>
        <w:t xml:space="preserve">So that </w:t>
      </w:r>
      <w:r>
        <w:t xml:space="preserve">I never miss a renewal or re-upload documents again.</w:t>
      </w:r>
    </w:p>
    <w:p>
      <w:pPr>
        <w:pStyle w:val="Heading1"/>
      </w:pPr>
      <w:r>
        <w:t xml:space="preserve">17. Biggest Questions the Team Must Answer Next</w:t>
      </w:r>
    </w:p>
    <w:p>
      <w:pPr>
        <w:pStyle w:val="ListParagraph"/>
        <w:numPr>
          <w:ilvl w:val="0"/>
          <w:numId w:val="8"/>
        </w:numPr>
      </w:pPr>
      <w:r>
        <w:t xml:space="preserve">How does this differ from DigiLocker?</w:t>
      </w:r>
    </w:p>
    <w:p>
      <w:pPr>
        <w:pStyle w:val="ListParagraph"/>
        <w:numPr>
          <w:ilvl w:val="0"/>
          <w:numId w:val="8"/>
        </w:numPr>
      </w:pPr>
      <w:r>
        <w:t xml:space="preserve">What is the compliance path for Aadhaar and PAN data?</w:t>
      </w:r>
    </w:p>
    <w:p>
      <w:pPr>
        <w:pStyle w:val="ListParagraph"/>
        <w:numPr>
          <w:ilvl w:val="0"/>
          <w:numId w:val="8"/>
        </w:numPr>
      </w:pPr>
      <w:r>
        <w:t xml:space="preserve">Who are the first partner companies?</w:t>
      </w:r>
    </w:p>
    <w:p>
      <w:pPr>
        <w:pStyle w:val="ListParagraph"/>
        <w:numPr>
          <w:ilvl w:val="0"/>
          <w:numId w:val="8"/>
        </w:numPr>
      </w:pPr>
      <w:r>
        <w:t xml:space="preserve">What is the revenue model?</w:t>
      </w:r>
    </w:p>
    <w:p>
      <w:pPr>
        <w:pStyle w:val="ListParagraph"/>
        <w:numPr>
          <w:ilvl w:val="0"/>
          <w:numId w:val="8"/>
        </w:numPr>
      </w:pPr>
      <w:r>
        <w:t xml:space="preserve">What is the tech stack and hosting (including in-India data residency)?</w:t>
      </w:r>
    </w:p>
    <w:p>
      <w:pPr>
        <w:pStyle w:val="Heading1"/>
      </w:pPr>
      <w:r>
        <w:t xml:space="preserve">Final 60-Second Summary</w:t>
      </w:r>
    </w:p>
    <w:p>
      <w:pPr>
        <w:spacing w:after="80"/>
      </w:pPr>
      <w:r>
        <w:rPr>
          <w:b/>
          <w:bCs/>
        </w:rPr>
        <w:t xml:space="preserve">What are we building? </w:t>
      </w:r>
      <w:r>
        <w:t xml:space="preserve">A secure document vault with an AI assistant.</w:t>
      </w:r>
    </w:p>
    <w:p>
      <w:pPr>
        <w:spacing w:after="80"/>
      </w:pPr>
      <w:r>
        <w:rPr>
          <w:b/>
          <w:bCs/>
        </w:rPr>
        <w:t xml:space="preserve">For whom? </w:t>
      </w:r>
      <w:r>
        <w:t xml:space="preserve">Indian citizens and partner organizations.</w:t>
      </w:r>
    </w:p>
    <w:p>
      <w:pPr>
        <w:spacing w:after="80"/>
      </w:pPr>
      <w:r>
        <w:rPr>
          <w:b/>
          <w:bCs/>
        </w:rPr>
        <w:t xml:space="preserve">What problem does it solve? </w:t>
      </w:r>
      <w:r>
        <w:t xml:space="preserve">Scattered documents, repeated uploads, missed expiries.</w:t>
      </w:r>
    </w:p>
    <w:p>
      <w:pPr>
        <w:spacing w:after="80"/>
      </w:pPr>
      <w:r>
        <w:rPr>
          <w:b/>
          <w:bCs/>
        </w:rPr>
        <w:t xml:space="preserve">Most important capability: </w:t>
      </w:r>
      <w:r>
        <w:t xml:space="preserve">Consent-based sharing plus proactive renewal help.</w:t>
      </w:r>
    </w:p>
    <w:p>
      <w:pPr>
        <w:spacing w:after="80"/>
      </w:pPr>
      <w:r>
        <w:rPr>
          <w:b/>
          <w:bCs/>
        </w:rPr>
        <w:t xml:space="preserve">Why would someone use it? </w:t>
      </w:r>
      <w:r>
        <w:t xml:space="preserve">One place, less paperwork, and proactive help.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160"/>
      <w:outlineLvl w:val="1"/>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2026-09-29T03:22:17.643Z</dcterms:created>
  <dcterms:modified xsi:type="dcterms:W3CDTF">2026-09-29T03:22:17.652Z</dcterms:modified>
</cp:coreProperties>
</file>

<file path=docProps/custom.xml><?xml version="1.0" encoding="utf-8"?>
<Properties xmlns="http://schemas.openxmlformats.org/officeDocument/2006/custom-properties" xmlns:vt="http://schemas.openxmlformats.org/officeDocument/2006/docPropsVTypes"/>
</file>