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1D029" w14:textId="360D8825" w:rsidR="001D57AB" w:rsidRDefault="001D57AB" w:rsidP="001D57AB">
      <w:pPr>
        <w:jc w:val="center"/>
        <w:rPr>
          <w:b/>
          <w:bCs/>
          <w:sz w:val="32"/>
          <w:szCs w:val="32"/>
        </w:rPr>
      </w:pPr>
      <w:r w:rsidRPr="001D57AB">
        <w:rPr>
          <w:b/>
          <w:bCs/>
          <w:sz w:val="32"/>
          <w:szCs w:val="32"/>
        </w:rPr>
        <w:t>Top Performing Ads</w:t>
      </w:r>
    </w:p>
    <w:p w14:paraId="402CC6D6" w14:textId="2A2C66B5" w:rsidR="001D57AB" w:rsidRDefault="001D57AB" w:rsidP="001D57AB">
      <w:pPr>
        <w:rPr>
          <w:b/>
          <w:bCs/>
          <w:sz w:val="24"/>
          <w:szCs w:val="24"/>
        </w:rPr>
      </w:pPr>
    </w:p>
    <w:p w14:paraId="046D06FF" w14:textId="50A44E0B" w:rsidR="001D57AB" w:rsidRDefault="001D57AB" w:rsidP="001D57AB">
      <w:pPr>
        <w:rPr>
          <w:sz w:val="24"/>
          <w:szCs w:val="24"/>
        </w:rPr>
      </w:pPr>
      <w:r>
        <w:rPr>
          <w:sz w:val="24"/>
          <w:szCs w:val="24"/>
        </w:rPr>
        <w:t>Analyze ad performance and</w:t>
      </w:r>
      <w:r w:rsidR="007A25F4">
        <w:rPr>
          <w:sz w:val="24"/>
          <w:szCs w:val="24"/>
        </w:rPr>
        <w:t xml:space="preserve"> identify the top-performing ads based on click-through rate (CTR). Write an SQL query to retrieve the top performing ads based on their CTR.</w:t>
      </w:r>
    </w:p>
    <w:p w14:paraId="4A52D0F7" w14:textId="66276CD1" w:rsidR="007A25F4" w:rsidRDefault="007A25F4" w:rsidP="001D57AB">
      <w:pPr>
        <w:rPr>
          <w:sz w:val="24"/>
          <w:szCs w:val="24"/>
        </w:rPr>
      </w:pPr>
    </w:p>
    <w:tbl>
      <w:tblPr>
        <w:tblW w:w="4315" w:type="dxa"/>
        <w:tblLook w:val="04A0" w:firstRow="1" w:lastRow="0" w:firstColumn="1" w:lastColumn="0" w:noHBand="0" w:noVBand="1"/>
      </w:tblPr>
      <w:tblGrid>
        <w:gridCol w:w="895"/>
        <w:gridCol w:w="1170"/>
        <w:gridCol w:w="1080"/>
        <w:gridCol w:w="1170"/>
      </w:tblGrid>
      <w:tr w:rsidR="00933D8C" w:rsidRPr="00933D8C" w14:paraId="18F3ABB6" w14:textId="77777777" w:rsidTr="00933D8C">
        <w:trPr>
          <w:trHeight w:val="300"/>
        </w:trPr>
        <w:tc>
          <w:tcPr>
            <w:tcW w:w="8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4FCB61" w14:textId="77777777" w:rsidR="00933D8C" w:rsidRPr="00933D8C" w:rsidRDefault="00933D8C" w:rsidP="00933D8C">
            <w:pPr>
              <w:spacing w:after="0" w:line="240" w:lineRule="auto"/>
              <w:rPr>
                <w:rFonts w:ascii="Calibri" w:eastAsia="Times New Roman" w:hAnsi="Calibri" w:cs="Calibri"/>
                <w:color w:val="000000"/>
                <w:lang w:eastAsia="en-IN"/>
              </w:rPr>
            </w:pPr>
            <w:proofErr w:type="spellStart"/>
            <w:r w:rsidRPr="00933D8C">
              <w:rPr>
                <w:rFonts w:ascii="Calibri" w:eastAsia="Times New Roman" w:hAnsi="Calibri" w:cs="Calibri"/>
                <w:color w:val="000000"/>
                <w:lang w:eastAsia="en-IN"/>
              </w:rPr>
              <w:t>adid</w:t>
            </w:r>
            <w:proofErr w:type="spellEnd"/>
          </w:p>
        </w:tc>
        <w:tc>
          <w:tcPr>
            <w:tcW w:w="1170" w:type="dxa"/>
            <w:tcBorders>
              <w:top w:val="single" w:sz="4" w:space="0" w:color="auto"/>
              <w:left w:val="nil"/>
              <w:bottom w:val="single" w:sz="4" w:space="0" w:color="auto"/>
              <w:right w:val="single" w:sz="4" w:space="0" w:color="auto"/>
            </w:tcBorders>
            <w:shd w:val="clear" w:color="auto" w:fill="auto"/>
            <w:noWrap/>
            <w:vAlign w:val="bottom"/>
            <w:hideMark/>
          </w:tcPr>
          <w:p w14:paraId="3F3A4645" w14:textId="77777777" w:rsidR="00933D8C" w:rsidRPr="00933D8C" w:rsidRDefault="00933D8C" w:rsidP="00933D8C">
            <w:pPr>
              <w:spacing w:after="0" w:line="240" w:lineRule="auto"/>
              <w:rPr>
                <w:rFonts w:ascii="Calibri" w:eastAsia="Times New Roman" w:hAnsi="Calibri" w:cs="Calibri"/>
                <w:color w:val="000000"/>
                <w:lang w:eastAsia="en-IN"/>
              </w:rPr>
            </w:pPr>
            <w:r w:rsidRPr="00933D8C">
              <w:rPr>
                <w:rFonts w:ascii="Calibri" w:eastAsia="Times New Roman" w:hAnsi="Calibri" w:cs="Calibri"/>
                <w:color w:val="000000"/>
                <w:lang w:eastAsia="en-IN"/>
              </w:rPr>
              <w:t>Views</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14:paraId="39A68CA0" w14:textId="77777777" w:rsidR="00933D8C" w:rsidRPr="00933D8C" w:rsidRDefault="00933D8C" w:rsidP="00933D8C">
            <w:pPr>
              <w:spacing w:after="0" w:line="240" w:lineRule="auto"/>
              <w:rPr>
                <w:rFonts w:ascii="Calibri" w:eastAsia="Times New Roman" w:hAnsi="Calibri" w:cs="Calibri"/>
                <w:color w:val="000000"/>
                <w:lang w:eastAsia="en-IN"/>
              </w:rPr>
            </w:pPr>
            <w:r w:rsidRPr="00933D8C">
              <w:rPr>
                <w:rFonts w:ascii="Calibri" w:eastAsia="Times New Roman" w:hAnsi="Calibri" w:cs="Calibri"/>
                <w:color w:val="000000"/>
                <w:lang w:eastAsia="en-IN"/>
              </w:rPr>
              <w:t>clicks</w:t>
            </w:r>
          </w:p>
        </w:tc>
        <w:tc>
          <w:tcPr>
            <w:tcW w:w="1170" w:type="dxa"/>
            <w:tcBorders>
              <w:top w:val="single" w:sz="4" w:space="0" w:color="auto"/>
              <w:left w:val="nil"/>
              <w:bottom w:val="single" w:sz="4" w:space="0" w:color="auto"/>
              <w:right w:val="single" w:sz="4" w:space="0" w:color="auto"/>
            </w:tcBorders>
            <w:shd w:val="clear" w:color="auto" w:fill="auto"/>
            <w:noWrap/>
            <w:vAlign w:val="bottom"/>
            <w:hideMark/>
          </w:tcPr>
          <w:p w14:paraId="456D9B82" w14:textId="77777777" w:rsidR="00933D8C" w:rsidRPr="00933D8C" w:rsidRDefault="00933D8C" w:rsidP="00933D8C">
            <w:pPr>
              <w:spacing w:after="0" w:line="240" w:lineRule="auto"/>
              <w:rPr>
                <w:rFonts w:ascii="Calibri" w:eastAsia="Times New Roman" w:hAnsi="Calibri" w:cs="Calibri"/>
                <w:color w:val="000000"/>
                <w:lang w:eastAsia="en-IN"/>
              </w:rPr>
            </w:pPr>
            <w:r w:rsidRPr="00933D8C">
              <w:rPr>
                <w:rFonts w:ascii="Calibri" w:eastAsia="Times New Roman" w:hAnsi="Calibri" w:cs="Calibri"/>
                <w:color w:val="000000"/>
                <w:lang w:eastAsia="en-IN"/>
              </w:rPr>
              <w:t>cost</w:t>
            </w:r>
          </w:p>
        </w:tc>
      </w:tr>
      <w:tr w:rsidR="00933D8C" w:rsidRPr="00933D8C" w14:paraId="10B9BCF2" w14:textId="77777777" w:rsidTr="00933D8C">
        <w:trPr>
          <w:trHeight w:val="300"/>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570F24A8"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1</w:t>
            </w:r>
          </w:p>
        </w:tc>
        <w:tc>
          <w:tcPr>
            <w:tcW w:w="1170" w:type="dxa"/>
            <w:tcBorders>
              <w:top w:val="nil"/>
              <w:left w:val="nil"/>
              <w:bottom w:val="single" w:sz="4" w:space="0" w:color="auto"/>
              <w:right w:val="single" w:sz="4" w:space="0" w:color="auto"/>
            </w:tcBorders>
            <w:shd w:val="clear" w:color="auto" w:fill="auto"/>
            <w:noWrap/>
            <w:vAlign w:val="bottom"/>
            <w:hideMark/>
          </w:tcPr>
          <w:p w14:paraId="7AFE1C11"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1000</w:t>
            </w:r>
          </w:p>
        </w:tc>
        <w:tc>
          <w:tcPr>
            <w:tcW w:w="1080" w:type="dxa"/>
            <w:tcBorders>
              <w:top w:val="nil"/>
              <w:left w:val="nil"/>
              <w:bottom w:val="single" w:sz="4" w:space="0" w:color="auto"/>
              <w:right w:val="single" w:sz="4" w:space="0" w:color="auto"/>
            </w:tcBorders>
            <w:shd w:val="clear" w:color="auto" w:fill="auto"/>
            <w:noWrap/>
            <w:vAlign w:val="bottom"/>
            <w:hideMark/>
          </w:tcPr>
          <w:p w14:paraId="0187AC9E"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50</w:t>
            </w:r>
          </w:p>
        </w:tc>
        <w:tc>
          <w:tcPr>
            <w:tcW w:w="1170" w:type="dxa"/>
            <w:tcBorders>
              <w:top w:val="nil"/>
              <w:left w:val="nil"/>
              <w:bottom w:val="single" w:sz="4" w:space="0" w:color="auto"/>
              <w:right w:val="single" w:sz="4" w:space="0" w:color="auto"/>
            </w:tcBorders>
            <w:shd w:val="clear" w:color="auto" w:fill="auto"/>
            <w:noWrap/>
            <w:vAlign w:val="bottom"/>
            <w:hideMark/>
          </w:tcPr>
          <w:p w14:paraId="4CF5E75D"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20.5</w:t>
            </w:r>
          </w:p>
        </w:tc>
      </w:tr>
      <w:tr w:rsidR="00933D8C" w:rsidRPr="00933D8C" w14:paraId="79256746" w14:textId="77777777" w:rsidTr="00933D8C">
        <w:trPr>
          <w:trHeight w:val="300"/>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40924CE8"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2</w:t>
            </w:r>
          </w:p>
        </w:tc>
        <w:tc>
          <w:tcPr>
            <w:tcW w:w="1170" w:type="dxa"/>
            <w:tcBorders>
              <w:top w:val="nil"/>
              <w:left w:val="nil"/>
              <w:bottom w:val="single" w:sz="4" w:space="0" w:color="auto"/>
              <w:right w:val="single" w:sz="4" w:space="0" w:color="auto"/>
            </w:tcBorders>
            <w:shd w:val="clear" w:color="auto" w:fill="auto"/>
            <w:noWrap/>
            <w:vAlign w:val="bottom"/>
            <w:hideMark/>
          </w:tcPr>
          <w:p w14:paraId="479D3493"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800</w:t>
            </w:r>
          </w:p>
        </w:tc>
        <w:tc>
          <w:tcPr>
            <w:tcW w:w="1080" w:type="dxa"/>
            <w:tcBorders>
              <w:top w:val="nil"/>
              <w:left w:val="nil"/>
              <w:bottom w:val="single" w:sz="4" w:space="0" w:color="auto"/>
              <w:right w:val="single" w:sz="4" w:space="0" w:color="auto"/>
            </w:tcBorders>
            <w:shd w:val="clear" w:color="auto" w:fill="auto"/>
            <w:noWrap/>
            <w:vAlign w:val="bottom"/>
            <w:hideMark/>
          </w:tcPr>
          <w:p w14:paraId="74F6D280"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30</w:t>
            </w:r>
          </w:p>
        </w:tc>
        <w:tc>
          <w:tcPr>
            <w:tcW w:w="1170" w:type="dxa"/>
            <w:tcBorders>
              <w:top w:val="nil"/>
              <w:left w:val="nil"/>
              <w:bottom w:val="single" w:sz="4" w:space="0" w:color="auto"/>
              <w:right w:val="single" w:sz="4" w:space="0" w:color="auto"/>
            </w:tcBorders>
            <w:shd w:val="clear" w:color="auto" w:fill="auto"/>
            <w:noWrap/>
            <w:vAlign w:val="bottom"/>
            <w:hideMark/>
          </w:tcPr>
          <w:p w14:paraId="3BF6764E"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15.2</w:t>
            </w:r>
          </w:p>
        </w:tc>
      </w:tr>
      <w:tr w:rsidR="00933D8C" w:rsidRPr="00933D8C" w14:paraId="5AE1FBA8" w14:textId="77777777" w:rsidTr="00933D8C">
        <w:trPr>
          <w:trHeight w:val="300"/>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2AF7D993"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3</w:t>
            </w:r>
          </w:p>
        </w:tc>
        <w:tc>
          <w:tcPr>
            <w:tcW w:w="1170" w:type="dxa"/>
            <w:tcBorders>
              <w:top w:val="nil"/>
              <w:left w:val="nil"/>
              <w:bottom w:val="single" w:sz="4" w:space="0" w:color="auto"/>
              <w:right w:val="single" w:sz="4" w:space="0" w:color="auto"/>
            </w:tcBorders>
            <w:shd w:val="clear" w:color="auto" w:fill="auto"/>
            <w:noWrap/>
            <w:vAlign w:val="bottom"/>
            <w:hideMark/>
          </w:tcPr>
          <w:p w14:paraId="01629AAC"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1200</w:t>
            </w:r>
          </w:p>
        </w:tc>
        <w:tc>
          <w:tcPr>
            <w:tcW w:w="1080" w:type="dxa"/>
            <w:tcBorders>
              <w:top w:val="nil"/>
              <w:left w:val="nil"/>
              <w:bottom w:val="single" w:sz="4" w:space="0" w:color="auto"/>
              <w:right w:val="single" w:sz="4" w:space="0" w:color="auto"/>
            </w:tcBorders>
            <w:shd w:val="clear" w:color="auto" w:fill="auto"/>
            <w:noWrap/>
            <w:vAlign w:val="bottom"/>
            <w:hideMark/>
          </w:tcPr>
          <w:p w14:paraId="3ED469CA"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80</w:t>
            </w:r>
          </w:p>
        </w:tc>
        <w:tc>
          <w:tcPr>
            <w:tcW w:w="1170" w:type="dxa"/>
            <w:tcBorders>
              <w:top w:val="nil"/>
              <w:left w:val="nil"/>
              <w:bottom w:val="single" w:sz="4" w:space="0" w:color="auto"/>
              <w:right w:val="single" w:sz="4" w:space="0" w:color="auto"/>
            </w:tcBorders>
            <w:shd w:val="clear" w:color="auto" w:fill="auto"/>
            <w:noWrap/>
            <w:vAlign w:val="bottom"/>
            <w:hideMark/>
          </w:tcPr>
          <w:p w14:paraId="75EB31CA"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25.7</w:t>
            </w:r>
          </w:p>
        </w:tc>
      </w:tr>
      <w:tr w:rsidR="00933D8C" w:rsidRPr="00933D8C" w14:paraId="3AA62FDF" w14:textId="77777777" w:rsidTr="00933D8C">
        <w:trPr>
          <w:trHeight w:val="300"/>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2A803DD0"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4</w:t>
            </w:r>
          </w:p>
        </w:tc>
        <w:tc>
          <w:tcPr>
            <w:tcW w:w="1170" w:type="dxa"/>
            <w:tcBorders>
              <w:top w:val="nil"/>
              <w:left w:val="nil"/>
              <w:bottom w:val="single" w:sz="4" w:space="0" w:color="auto"/>
              <w:right w:val="single" w:sz="4" w:space="0" w:color="auto"/>
            </w:tcBorders>
            <w:shd w:val="clear" w:color="auto" w:fill="auto"/>
            <w:noWrap/>
            <w:vAlign w:val="bottom"/>
            <w:hideMark/>
          </w:tcPr>
          <w:p w14:paraId="14D02FFA"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600</w:t>
            </w:r>
          </w:p>
        </w:tc>
        <w:tc>
          <w:tcPr>
            <w:tcW w:w="1080" w:type="dxa"/>
            <w:tcBorders>
              <w:top w:val="nil"/>
              <w:left w:val="nil"/>
              <w:bottom w:val="single" w:sz="4" w:space="0" w:color="auto"/>
              <w:right w:val="single" w:sz="4" w:space="0" w:color="auto"/>
            </w:tcBorders>
            <w:shd w:val="clear" w:color="auto" w:fill="auto"/>
            <w:noWrap/>
            <w:vAlign w:val="bottom"/>
            <w:hideMark/>
          </w:tcPr>
          <w:p w14:paraId="11CD5461"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20</w:t>
            </w:r>
          </w:p>
        </w:tc>
        <w:tc>
          <w:tcPr>
            <w:tcW w:w="1170" w:type="dxa"/>
            <w:tcBorders>
              <w:top w:val="nil"/>
              <w:left w:val="nil"/>
              <w:bottom w:val="single" w:sz="4" w:space="0" w:color="auto"/>
              <w:right w:val="single" w:sz="4" w:space="0" w:color="auto"/>
            </w:tcBorders>
            <w:shd w:val="clear" w:color="auto" w:fill="auto"/>
            <w:noWrap/>
            <w:vAlign w:val="bottom"/>
            <w:hideMark/>
          </w:tcPr>
          <w:p w14:paraId="0D2AB674"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10.9</w:t>
            </w:r>
          </w:p>
        </w:tc>
      </w:tr>
      <w:tr w:rsidR="00933D8C" w:rsidRPr="00933D8C" w14:paraId="468CB4F5" w14:textId="77777777" w:rsidTr="00933D8C">
        <w:trPr>
          <w:trHeight w:val="300"/>
        </w:trPr>
        <w:tc>
          <w:tcPr>
            <w:tcW w:w="895" w:type="dxa"/>
            <w:tcBorders>
              <w:top w:val="nil"/>
              <w:left w:val="single" w:sz="4" w:space="0" w:color="auto"/>
              <w:bottom w:val="single" w:sz="4" w:space="0" w:color="auto"/>
              <w:right w:val="single" w:sz="4" w:space="0" w:color="auto"/>
            </w:tcBorders>
            <w:shd w:val="clear" w:color="auto" w:fill="auto"/>
            <w:noWrap/>
            <w:vAlign w:val="bottom"/>
            <w:hideMark/>
          </w:tcPr>
          <w:p w14:paraId="14874C8A"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5</w:t>
            </w:r>
          </w:p>
        </w:tc>
        <w:tc>
          <w:tcPr>
            <w:tcW w:w="1170" w:type="dxa"/>
            <w:tcBorders>
              <w:top w:val="nil"/>
              <w:left w:val="nil"/>
              <w:bottom w:val="single" w:sz="4" w:space="0" w:color="auto"/>
              <w:right w:val="single" w:sz="4" w:space="0" w:color="auto"/>
            </w:tcBorders>
            <w:shd w:val="clear" w:color="auto" w:fill="auto"/>
            <w:noWrap/>
            <w:vAlign w:val="bottom"/>
            <w:hideMark/>
          </w:tcPr>
          <w:p w14:paraId="25900B66"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1500</w:t>
            </w:r>
          </w:p>
        </w:tc>
        <w:tc>
          <w:tcPr>
            <w:tcW w:w="1080" w:type="dxa"/>
            <w:tcBorders>
              <w:top w:val="nil"/>
              <w:left w:val="nil"/>
              <w:bottom w:val="single" w:sz="4" w:space="0" w:color="auto"/>
              <w:right w:val="single" w:sz="4" w:space="0" w:color="auto"/>
            </w:tcBorders>
            <w:shd w:val="clear" w:color="auto" w:fill="auto"/>
            <w:noWrap/>
            <w:vAlign w:val="bottom"/>
            <w:hideMark/>
          </w:tcPr>
          <w:p w14:paraId="2212038D"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120</w:t>
            </w:r>
          </w:p>
        </w:tc>
        <w:tc>
          <w:tcPr>
            <w:tcW w:w="1170" w:type="dxa"/>
            <w:tcBorders>
              <w:top w:val="nil"/>
              <w:left w:val="nil"/>
              <w:bottom w:val="single" w:sz="4" w:space="0" w:color="auto"/>
              <w:right w:val="single" w:sz="4" w:space="0" w:color="auto"/>
            </w:tcBorders>
            <w:shd w:val="clear" w:color="auto" w:fill="auto"/>
            <w:noWrap/>
            <w:vAlign w:val="bottom"/>
            <w:hideMark/>
          </w:tcPr>
          <w:p w14:paraId="281EF43E"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40.3</w:t>
            </w:r>
          </w:p>
        </w:tc>
      </w:tr>
    </w:tbl>
    <w:p w14:paraId="11868D02" w14:textId="6976DEEB" w:rsidR="007A25F4" w:rsidRDefault="007A25F4" w:rsidP="001D57AB">
      <w:pPr>
        <w:rPr>
          <w:sz w:val="24"/>
          <w:szCs w:val="24"/>
        </w:rPr>
      </w:pPr>
    </w:p>
    <w:p w14:paraId="1052D51C" w14:textId="730A5C99" w:rsidR="007A25F4" w:rsidRDefault="007A25F4" w:rsidP="001D57AB">
      <w:pPr>
        <w:rPr>
          <w:sz w:val="24"/>
          <w:szCs w:val="24"/>
        </w:rPr>
      </w:pPr>
      <w:r>
        <w:rPr>
          <w:sz w:val="24"/>
          <w:szCs w:val="24"/>
        </w:rPr>
        <w:t xml:space="preserve">Calculate the click-through </w:t>
      </w:r>
      <w:r w:rsidR="001845BD">
        <w:rPr>
          <w:sz w:val="24"/>
          <w:szCs w:val="24"/>
        </w:rPr>
        <w:t>rate (</w:t>
      </w:r>
      <w:r>
        <w:rPr>
          <w:sz w:val="24"/>
          <w:szCs w:val="24"/>
        </w:rPr>
        <w:t>CTR) of each ad by dividing the number of clicks by the number of views. The CTR represents the percentage of users who clicked on the ad after seeing it. Higher CTR values indicates better ad performance.</w:t>
      </w:r>
    </w:p>
    <w:p w14:paraId="6F8F4B52" w14:textId="67497ECD" w:rsidR="00236E86" w:rsidRDefault="00236E86" w:rsidP="001D57AB">
      <w:pPr>
        <w:rPr>
          <w:sz w:val="24"/>
          <w:szCs w:val="24"/>
        </w:rPr>
      </w:pPr>
    </w:p>
    <w:p w14:paraId="09925B9D" w14:textId="04B15DCA" w:rsidR="00236E86" w:rsidRDefault="00236E86" w:rsidP="001D57AB">
      <w:pPr>
        <w:rPr>
          <w:sz w:val="24"/>
          <w:szCs w:val="24"/>
        </w:rPr>
      </w:pPr>
      <w:r>
        <w:rPr>
          <w:sz w:val="24"/>
          <w:szCs w:val="24"/>
        </w:rPr>
        <w:t>Output:</w:t>
      </w:r>
    </w:p>
    <w:p w14:paraId="2367C3CF" w14:textId="5ECFA33B" w:rsidR="00236E86" w:rsidRDefault="00236E86" w:rsidP="001D57AB">
      <w:pPr>
        <w:rPr>
          <w:sz w:val="24"/>
          <w:szCs w:val="24"/>
        </w:rPr>
      </w:pPr>
    </w:p>
    <w:tbl>
      <w:tblPr>
        <w:tblW w:w="5215" w:type="dxa"/>
        <w:tblLook w:val="04A0" w:firstRow="1" w:lastRow="0" w:firstColumn="1" w:lastColumn="0" w:noHBand="0" w:noVBand="1"/>
      </w:tblPr>
      <w:tblGrid>
        <w:gridCol w:w="715"/>
        <w:gridCol w:w="900"/>
        <w:gridCol w:w="1260"/>
        <w:gridCol w:w="1080"/>
        <w:gridCol w:w="1260"/>
      </w:tblGrid>
      <w:tr w:rsidR="00933D8C" w:rsidRPr="00933D8C" w14:paraId="0B9CD781" w14:textId="77777777" w:rsidTr="00933D8C">
        <w:trPr>
          <w:trHeight w:val="300"/>
        </w:trPr>
        <w:tc>
          <w:tcPr>
            <w:tcW w:w="7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AFA837" w14:textId="77777777" w:rsidR="00933D8C" w:rsidRPr="00933D8C" w:rsidRDefault="00933D8C" w:rsidP="00933D8C">
            <w:pPr>
              <w:spacing w:after="0" w:line="240" w:lineRule="auto"/>
              <w:rPr>
                <w:rFonts w:ascii="Calibri" w:eastAsia="Times New Roman" w:hAnsi="Calibri" w:cs="Calibri"/>
                <w:color w:val="000000"/>
                <w:lang w:eastAsia="en-IN"/>
              </w:rPr>
            </w:pPr>
            <w:proofErr w:type="spellStart"/>
            <w:r w:rsidRPr="00933D8C">
              <w:rPr>
                <w:rFonts w:ascii="Calibri" w:eastAsia="Times New Roman" w:hAnsi="Calibri" w:cs="Calibri"/>
                <w:color w:val="000000"/>
                <w:lang w:eastAsia="en-IN"/>
              </w:rPr>
              <w:t>adId</w:t>
            </w:r>
            <w:proofErr w:type="spellEnd"/>
          </w:p>
        </w:tc>
        <w:tc>
          <w:tcPr>
            <w:tcW w:w="900" w:type="dxa"/>
            <w:tcBorders>
              <w:top w:val="single" w:sz="4" w:space="0" w:color="auto"/>
              <w:left w:val="nil"/>
              <w:bottom w:val="single" w:sz="4" w:space="0" w:color="auto"/>
              <w:right w:val="single" w:sz="4" w:space="0" w:color="auto"/>
            </w:tcBorders>
            <w:shd w:val="clear" w:color="auto" w:fill="auto"/>
            <w:noWrap/>
            <w:vAlign w:val="bottom"/>
            <w:hideMark/>
          </w:tcPr>
          <w:p w14:paraId="6AD518A0" w14:textId="77777777" w:rsidR="00933D8C" w:rsidRPr="00933D8C" w:rsidRDefault="00933D8C" w:rsidP="00933D8C">
            <w:pPr>
              <w:spacing w:after="0" w:line="240" w:lineRule="auto"/>
              <w:rPr>
                <w:rFonts w:ascii="Calibri" w:eastAsia="Times New Roman" w:hAnsi="Calibri" w:cs="Calibri"/>
                <w:color w:val="000000"/>
                <w:lang w:eastAsia="en-IN"/>
              </w:rPr>
            </w:pPr>
            <w:r w:rsidRPr="00933D8C">
              <w:rPr>
                <w:rFonts w:ascii="Calibri" w:eastAsia="Times New Roman" w:hAnsi="Calibri" w:cs="Calibri"/>
                <w:color w:val="000000"/>
                <w:lang w:eastAsia="en-IN"/>
              </w:rPr>
              <w:t>CTR</w:t>
            </w:r>
          </w:p>
        </w:tc>
        <w:tc>
          <w:tcPr>
            <w:tcW w:w="1260" w:type="dxa"/>
            <w:tcBorders>
              <w:top w:val="single" w:sz="4" w:space="0" w:color="auto"/>
              <w:left w:val="nil"/>
              <w:bottom w:val="single" w:sz="4" w:space="0" w:color="auto"/>
              <w:right w:val="single" w:sz="4" w:space="0" w:color="auto"/>
            </w:tcBorders>
            <w:shd w:val="clear" w:color="auto" w:fill="auto"/>
            <w:noWrap/>
            <w:vAlign w:val="bottom"/>
            <w:hideMark/>
          </w:tcPr>
          <w:p w14:paraId="0C1E9961" w14:textId="77777777" w:rsidR="00933D8C" w:rsidRPr="00933D8C" w:rsidRDefault="00933D8C" w:rsidP="00933D8C">
            <w:pPr>
              <w:spacing w:after="0" w:line="240" w:lineRule="auto"/>
              <w:rPr>
                <w:rFonts w:ascii="Calibri" w:eastAsia="Times New Roman" w:hAnsi="Calibri" w:cs="Calibri"/>
                <w:color w:val="000000"/>
                <w:lang w:eastAsia="en-IN"/>
              </w:rPr>
            </w:pPr>
            <w:r w:rsidRPr="00933D8C">
              <w:rPr>
                <w:rFonts w:ascii="Calibri" w:eastAsia="Times New Roman" w:hAnsi="Calibri" w:cs="Calibri"/>
                <w:color w:val="000000"/>
                <w:lang w:eastAsia="en-IN"/>
              </w:rPr>
              <w:t>views</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14:paraId="0CEEDD68" w14:textId="77777777" w:rsidR="00933D8C" w:rsidRPr="00933D8C" w:rsidRDefault="00933D8C" w:rsidP="00933D8C">
            <w:pPr>
              <w:spacing w:after="0" w:line="240" w:lineRule="auto"/>
              <w:rPr>
                <w:rFonts w:ascii="Calibri" w:eastAsia="Times New Roman" w:hAnsi="Calibri" w:cs="Calibri"/>
                <w:color w:val="000000"/>
                <w:lang w:eastAsia="en-IN"/>
              </w:rPr>
            </w:pPr>
            <w:r w:rsidRPr="00933D8C">
              <w:rPr>
                <w:rFonts w:ascii="Calibri" w:eastAsia="Times New Roman" w:hAnsi="Calibri" w:cs="Calibri"/>
                <w:color w:val="000000"/>
                <w:lang w:eastAsia="en-IN"/>
              </w:rPr>
              <w:t>clicks</w:t>
            </w:r>
          </w:p>
        </w:tc>
        <w:tc>
          <w:tcPr>
            <w:tcW w:w="1260" w:type="dxa"/>
            <w:tcBorders>
              <w:top w:val="single" w:sz="4" w:space="0" w:color="auto"/>
              <w:left w:val="nil"/>
              <w:bottom w:val="single" w:sz="4" w:space="0" w:color="auto"/>
              <w:right w:val="single" w:sz="4" w:space="0" w:color="auto"/>
            </w:tcBorders>
            <w:shd w:val="clear" w:color="auto" w:fill="auto"/>
            <w:noWrap/>
            <w:vAlign w:val="bottom"/>
            <w:hideMark/>
          </w:tcPr>
          <w:p w14:paraId="42B096FA" w14:textId="77777777" w:rsidR="00933D8C" w:rsidRPr="00933D8C" w:rsidRDefault="00933D8C" w:rsidP="00933D8C">
            <w:pPr>
              <w:spacing w:after="0" w:line="240" w:lineRule="auto"/>
              <w:rPr>
                <w:rFonts w:ascii="Calibri" w:eastAsia="Times New Roman" w:hAnsi="Calibri" w:cs="Calibri"/>
                <w:color w:val="000000"/>
                <w:lang w:eastAsia="en-IN"/>
              </w:rPr>
            </w:pPr>
            <w:r w:rsidRPr="00933D8C">
              <w:rPr>
                <w:rFonts w:ascii="Calibri" w:eastAsia="Times New Roman" w:hAnsi="Calibri" w:cs="Calibri"/>
                <w:color w:val="000000"/>
                <w:lang w:eastAsia="en-IN"/>
              </w:rPr>
              <w:t>cost</w:t>
            </w:r>
          </w:p>
        </w:tc>
      </w:tr>
      <w:tr w:rsidR="00933D8C" w:rsidRPr="00933D8C" w14:paraId="7B6A18F9" w14:textId="77777777" w:rsidTr="00933D8C">
        <w:trPr>
          <w:trHeight w:val="300"/>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14:paraId="1B042BCF"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5</w:t>
            </w:r>
          </w:p>
        </w:tc>
        <w:tc>
          <w:tcPr>
            <w:tcW w:w="900" w:type="dxa"/>
            <w:tcBorders>
              <w:top w:val="nil"/>
              <w:left w:val="nil"/>
              <w:bottom w:val="single" w:sz="4" w:space="0" w:color="auto"/>
              <w:right w:val="single" w:sz="4" w:space="0" w:color="auto"/>
            </w:tcBorders>
            <w:shd w:val="clear" w:color="auto" w:fill="auto"/>
            <w:noWrap/>
            <w:vAlign w:val="bottom"/>
            <w:hideMark/>
          </w:tcPr>
          <w:p w14:paraId="0A1163AB"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8.0%</w:t>
            </w:r>
          </w:p>
        </w:tc>
        <w:tc>
          <w:tcPr>
            <w:tcW w:w="1260" w:type="dxa"/>
            <w:tcBorders>
              <w:top w:val="nil"/>
              <w:left w:val="nil"/>
              <w:bottom w:val="single" w:sz="4" w:space="0" w:color="auto"/>
              <w:right w:val="single" w:sz="4" w:space="0" w:color="auto"/>
            </w:tcBorders>
            <w:shd w:val="clear" w:color="auto" w:fill="auto"/>
            <w:noWrap/>
            <w:vAlign w:val="bottom"/>
            <w:hideMark/>
          </w:tcPr>
          <w:p w14:paraId="582944D4"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1500</w:t>
            </w:r>
          </w:p>
        </w:tc>
        <w:tc>
          <w:tcPr>
            <w:tcW w:w="1080" w:type="dxa"/>
            <w:tcBorders>
              <w:top w:val="nil"/>
              <w:left w:val="nil"/>
              <w:bottom w:val="single" w:sz="4" w:space="0" w:color="auto"/>
              <w:right w:val="single" w:sz="4" w:space="0" w:color="auto"/>
            </w:tcBorders>
            <w:shd w:val="clear" w:color="auto" w:fill="auto"/>
            <w:noWrap/>
            <w:vAlign w:val="bottom"/>
            <w:hideMark/>
          </w:tcPr>
          <w:p w14:paraId="42424B36"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120</w:t>
            </w:r>
          </w:p>
        </w:tc>
        <w:tc>
          <w:tcPr>
            <w:tcW w:w="1260" w:type="dxa"/>
            <w:tcBorders>
              <w:top w:val="nil"/>
              <w:left w:val="nil"/>
              <w:bottom w:val="single" w:sz="4" w:space="0" w:color="auto"/>
              <w:right w:val="single" w:sz="4" w:space="0" w:color="auto"/>
            </w:tcBorders>
            <w:shd w:val="clear" w:color="auto" w:fill="auto"/>
            <w:noWrap/>
            <w:vAlign w:val="bottom"/>
            <w:hideMark/>
          </w:tcPr>
          <w:p w14:paraId="044C3A6D"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40.3</w:t>
            </w:r>
          </w:p>
        </w:tc>
      </w:tr>
      <w:tr w:rsidR="00933D8C" w:rsidRPr="00933D8C" w14:paraId="3B0DA763" w14:textId="77777777" w:rsidTr="00933D8C">
        <w:trPr>
          <w:trHeight w:val="300"/>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14:paraId="304CFD32"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3</w:t>
            </w:r>
          </w:p>
        </w:tc>
        <w:tc>
          <w:tcPr>
            <w:tcW w:w="900" w:type="dxa"/>
            <w:tcBorders>
              <w:top w:val="nil"/>
              <w:left w:val="nil"/>
              <w:bottom w:val="single" w:sz="4" w:space="0" w:color="auto"/>
              <w:right w:val="single" w:sz="4" w:space="0" w:color="auto"/>
            </w:tcBorders>
            <w:shd w:val="clear" w:color="auto" w:fill="auto"/>
            <w:noWrap/>
            <w:vAlign w:val="bottom"/>
            <w:hideMark/>
          </w:tcPr>
          <w:p w14:paraId="149A4102"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6.7%</w:t>
            </w:r>
          </w:p>
        </w:tc>
        <w:tc>
          <w:tcPr>
            <w:tcW w:w="1260" w:type="dxa"/>
            <w:tcBorders>
              <w:top w:val="nil"/>
              <w:left w:val="nil"/>
              <w:bottom w:val="single" w:sz="4" w:space="0" w:color="auto"/>
              <w:right w:val="single" w:sz="4" w:space="0" w:color="auto"/>
            </w:tcBorders>
            <w:shd w:val="clear" w:color="auto" w:fill="auto"/>
            <w:noWrap/>
            <w:vAlign w:val="bottom"/>
            <w:hideMark/>
          </w:tcPr>
          <w:p w14:paraId="7CBC9508"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1200</w:t>
            </w:r>
          </w:p>
        </w:tc>
        <w:tc>
          <w:tcPr>
            <w:tcW w:w="1080" w:type="dxa"/>
            <w:tcBorders>
              <w:top w:val="nil"/>
              <w:left w:val="nil"/>
              <w:bottom w:val="single" w:sz="4" w:space="0" w:color="auto"/>
              <w:right w:val="single" w:sz="4" w:space="0" w:color="auto"/>
            </w:tcBorders>
            <w:shd w:val="clear" w:color="auto" w:fill="auto"/>
            <w:noWrap/>
            <w:vAlign w:val="bottom"/>
            <w:hideMark/>
          </w:tcPr>
          <w:p w14:paraId="69AE53A8"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80</w:t>
            </w:r>
          </w:p>
        </w:tc>
        <w:tc>
          <w:tcPr>
            <w:tcW w:w="1260" w:type="dxa"/>
            <w:tcBorders>
              <w:top w:val="nil"/>
              <w:left w:val="nil"/>
              <w:bottom w:val="single" w:sz="4" w:space="0" w:color="auto"/>
              <w:right w:val="single" w:sz="4" w:space="0" w:color="auto"/>
            </w:tcBorders>
            <w:shd w:val="clear" w:color="auto" w:fill="auto"/>
            <w:noWrap/>
            <w:vAlign w:val="bottom"/>
            <w:hideMark/>
          </w:tcPr>
          <w:p w14:paraId="5FCC48B1"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25.7</w:t>
            </w:r>
          </w:p>
        </w:tc>
      </w:tr>
      <w:tr w:rsidR="00933D8C" w:rsidRPr="00933D8C" w14:paraId="5643942B" w14:textId="77777777" w:rsidTr="00933D8C">
        <w:trPr>
          <w:trHeight w:val="300"/>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14:paraId="15DB48D3"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1</w:t>
            </w:r>
          </w:p>
        </w:tc>
        <w:tc>
          <w:tcPr>
            <w:tcW w:w="900" w:type="dxa"/>
            <w:tcBorders>
              <w:top w:val="nil"/>
              <w:left w:val="nil"/>
              <w:bottom w:val="single" w:sz="4" w:space="0" w:color="auto"/>
              <w:right w:val="single" w:sz="4" w:space="0" w:color="auto"/>
            </w:tcBorders>
            <w:shd w:val="clear" w:color="auto" w:fill="auto"/>
            <w:noWrap/>
            <w:vAlign w:val="bottom"/>
            <w:hideMark/>
          </w:tcPr>
          <w:p w14:paraId="1885818C"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5.0%</w:t>
            </w:r>
          </w:p>
        </w:tc>
        <w:tc>
          <w:tcPr>
            <w:tcW w:w="1260" w:type="dxa"/>
            <w:tcBorders>
              <w:top w:val="nil"/>
              <w:left w:val="nil"/>
              <w:bottom w:val="single" w:sz="4" w:space="0" w:color="auto"/>
              <w:right w:val="single" w:sz="4" w:space="0" w:color="auto"/>
            </w:tcBorders>
            <w:shd w:val="clear" w:color="auto" w:fill="auto"/>
            <w:noWrap/>
            <w:vAlign w:val="bottom"/>
            <w:hideMark/>
          </w:tcPr>
          <w:p w14:paraId="54C7A8DB"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1000</w:t>
            </w:r>
          </w:p>
        </w:tc>
        <w:tc>
          <w:tcPr>
            <w:tcW w:w="1080" w:type="dxa"/>
            <w:tcBorders>
              <w:top w:val="nil"/>
              <w:left w:val="nil"/>
              <w:bottom w:val="single" w:sz="4" w:space="0" w:color="auto"/>
              <w:right w:val="single" w:sz="4" w:space="0" w:color="auto"/>
            </w:tcBorders>
            <w:shd w:val="clear" w:color="auto" w:fill="auto"/>
            <w:noWrap/>
            <w:vAlign w:val="bottom"/>
            <w:hideMark/>
          </w:tcPr>
          <w:p w14:paraId="0AA5C0F7"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50</w:t>
            </w:r>
          </w:p>
        </w:tc>
        <w:tc>
          <w:tcPr>
            <w:tcW w:w="1260" w:type="dxa"/>
            <w:tcBorders>
              <w:top w:val="nil"/>
              <w:left w:val="nil"/>
              <w:bottom w:val="single" w:sz="4" w:space="0" w:color="auto"/>
              <w:right w:val="single" w:sz="4" w:space="0" w:color="auto"/>
            </w:tcBorders>
            <w:shd w:val="clear" w:color="auto" w:fill="auto"/>
            <w:noWrap/>
            <w:vAlign w:val="bottom"/>
            <w:hideMark/>
          </w:tcPr>
          <w:p w14:paraId="13E86A52"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20.5</w:t>
            </w:r>
          </w:p>
        </w:tc>
      </w:tr>
      <w:tr w:rsidR="00933D8C" w:rsidRPr="00933D8C" w14:paraId="61C8E0B8" w14:textId="77777777" w:rsidTr="00933D8C">
        <w:trPr>
          <w:trHeight w:val="300"/>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14:paraId="7998214A"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2</w:t>
            </w:r>
          </w:p>
        </w:tc>
        <w:tc>
          <w:tcPr>
            <w:tcW w:w="900" w:type="dxa"/>
            <w:tcBorders>
              <w:top w:val="nil"/>
              <w:left w:val="nil"/>
              <w:bottom w:val="single" w:sz="4" w:space="0" w:color="auto"/>
              <w:right w:val="single" w:sz="4" w:space="0" w:color="auto"/>
            </w:tcBorders>
            <w:shd w:val="clear" w:color="auto" w:fill="auto"/>
            <w:noWrap/>
            <w:vAlign w:val="bottom"/>
            <w:hideMark/>
          </w:tcPr>
          <w:p w14:paraId="5C4214C2"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3.8%</w:t>
            </w:r>
          </w:p>
        </w:tc>
        <w:tc>
          <w:tcPr>
            <w:tcW w:w="1260" w:type="dxa"/>
            <w:tcBorders>
              <w:top w:val="nil"/>
              <w:left w:val="nil"/>
              <w:bottom w:val="single" w:sz="4" w:space="0" w:color="auto"/>
              <w:right w:val="single" w:sz="4" w:space="0" w:color="auto"/>
            </w:tcBorders>
            <w:shd w:val="clear" w:color="auto" w:fill="auto"/>
            <w:noWrap/>
            <w:vAlign w:val="bottom"/>
            <w:hideMark/>
          </w:tcPr>
          <w:p w14:paraId="6E23407F"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800</w:t>
            </w:r>
          </w:p>
        </w:tc>
        <w:tc>
          <w:tcPr>
            <w:tcW w:w="1080" w:type="dxa"/>
            <w:tcBorders>
              <w:top w:val="nil"/>
              <w:left w:val="nil"/>
              <w:bottom w:val="single" w:sz="4" w:space="0" w:color="auto"/>
              <w:right w:val="single" w:sz="4" w:space="0" w:color="auto"/>
            </w:tcBorders>
            <w:shd w:val="clear" w:color="auto" w:fill="auto"/>
            <w:noWrap/>
            <w:vAlign w:val="bottom"/>
            <w:hideMark/>
          </w:tcPr>
          <w:p w14:paraId="596E4929"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30</w:t>
            </w:r>
          </w:p>
        </w:tc>
        <w:tc>
          <w:tcPr>
            <w:tcW w:w="1260" w:type="dxa"/>
            <w:tcBorders>
              <w:top w:val="nil"/>
              <w:left w:val="nil"/>
              <w:bottom w:val="single" w:sz="4" w:space="0" w:color="auto"/>
              <w:right w:val="single" w:sz="4" w:space="0" w:color="auto"/>
            </w:tcBorders>
            <w:shd w:val="clear" w:color="auto" w:fill="auto"/>
            <w:noWrap/>
            <w:vAlign w:val="bottom"/>
            <w:hideMark/>
          </w:tcPr>
          <w:p w14:paraId="76F9A200"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15.2</w:t>
            </w:r>
          </w:p>
        </w:tc>
      </w:tr>
      <w:tr w:rsidR="00933D8C" w:rsidRPr="00933D8C" w14:paraId="2236CAB9" w14:textId="77777777" w:rsidTr="00933D8C">
        <w:trPr>
          <w:trHeight w:val="300"/>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14:paraId="7261E375"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4</w:t>
            </w:r>
          </w:p>
        </w:tc>
        <w:tc>
          <w:tcPr>
            <w:tcW w:w="900" w:type="dxa"/>
            <w:tcBorders>
              <w:top w:val="nil"/>
              <w:left w:val="nil"/>
              <w:bottom w:val="single" w:sz="4" w:space="0" w:color="auto"/>
              <w:right w:val="single" w:sz="4" w:space="0" w:color="auto"/>
            </w:tcBorders>
            <w:shd w:val="clear" w:color="auto" w:fill="auto"/>
            <w:noWrap/>
            <w:vAlign w:val="bottom"/>
            <w:hideMark/>
          </w:tcPr>
          <w:p w14:paraId="305FFFEF"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3.3%</w:t>
            </w:r>
          </w:p>
        </w:tc>
        <w:tc>
          <w:tcPr>
            <w:tcW w:w="1260" w:type="dxa"/>
            <w:tcBorders>
              <w:top w:val="nil"/>
              <w:left w:val="nil"/>
              <w:bottom w:val="single" w:sz="4" w:space="0" w:color="auto"/>
              <w:right w:val="single" w:sz="4" w:space="0" w:color="auto"/>
            </w:tcBorders>
            <w:shd w:val="clear" w:color="auto" w:fill="auto"/>
            <w:noWrap/>
            <w:vAlign w:val="bottom"/>
            <w:hideMark/>
          </w:tcPr>
          <w:p w14:paraId="6DEA342F"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600</w:t>
            </w:r>
          </w:p>
        </w:tc>
        <w:tc>
          <w:tcPr>
            <w:tcW w:w="1080" w:type="dxa"/>
            <w:tcBorders>
              <w:top w:val="nil"/>
              <w:left w:val="nil"/>
              <w:bottom w:val="single" w:sz="4" w:space="0" w:color="auto"/>
              <w:right w:val="single" w:sz="4" w:space="0" w:color="auto"/>
            </w:tcBorders>
            <w:shd w:val="clear" w:color="auto" w:fill="auto"/>
            <w:noWrap/>
            <w:vAlign w:val="bottom"/>
            <w:hideMark/>
          </w:tcPr>
          <w:p w14:paraId="4CE0F066"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20</w:t>
            </w:r>
          </w:p>
        </w:tc>
        <w:tc>
          <w:tcPr>
            <w:tcW w:w="1260" w:type="dxa"/>
            <w:tcBorders>
              <w:top w:val="nil"/>
              <w:left w:val="nil"/>
              <w:bottom w:val="single" w:sz="4" w:space="0" w:color="auto"/>
              <w:right w:val="single" w:sz="4" w:space="0" w:color="auto"/>
            </w:tcBorders>
            <w:shd w:val="clear" w:color="auto" w:fill="auto"/>
            <w:noWrap/>
            <w:vAlign w:val="bottom"/>
            <w:hideMark/>
          </w:tcPr>
          <w:p w14:paraId="6C7366AC" w14:textId="77777777" w:rsidR="00933D8C" w:rsidRPr="00933D8C" w:rsidRDefault="00933D8C" w:rsidP="00933D8C">
            <w:pPr>
              <w:spacing w:after="0" w:line="240" w:lineRule="auto"/>
              <w:jc w:val="right"/>
              <w:rPr>
                <w:rFonts w:ascii="Calibri" w:eastAsia="Times New Roman" w:hAnsi="Calibri" w:cs="Calibri"/>
                <w:color w:val="000000"/>
                <w:lang w:eastAsia="en-IN"/>
              </w:rPr>
            </w:pPr>
            <w:r w:rsidRPr="00933D8C">
              <w:rPr>
                <w:rFonts w:ascii="Calibri" w:eastAsia="Times New Roman" w:hAnsi="Calibri" w:cs="Calibri"/>
                <w:color w:val="000000"/>
                <w:lang w:eastAsia="en-IN"/>
              </w:rPr>
              <w:t>10.9</w:t>
            </w:r>
          </w:p>
        </w:tc>
      </w:tr>
    </w:tbl>
    <w:p w14:paraId="5EB5EFC4" w14:textId="77777777" w:rsidR="00236E86" w:rsidRPr="001D57AB" w:rsidRDefault="00236E86" w:rsidP="001D57AB">
      <w:pPr>
        <w:rPr>
          <w:sz w:val="24"/>
          <w:szCs w:val="24"/>
        </w:rPr>
      </w:pPr>
    </w:p>
    <w:sectPr w:rsidR="00236E86" w:rsidRPr="001D57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7AB"/>
    <w:rsid w:val="001845BD"/>
    <w:rsid w:val="001D57AB"/>
    <w:rsid w:val="00236E86"/>
    <w:rsid w:val="007A25F4"/>
    <w:rsid w:val="00933D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AD763"/>
  <w15:chartTrackingRefBased/>
  <w15:docId w15:val="{1B04F0D0-1502-40A7-909F-3CFEFE58F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7A2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A25F4"/>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4578199">
      <w:bodyDiv w:val="1"/>
      <w:marLeft w:val="0"/>
      <w:marRight w:val="0"/>
      <w:marTop w:val="0"/>
      <w:marBottom w:val="0"/>
      <w:divBdr>
        <w:top w:val="none" w:sz="0" w:space="0" w:color="auto"/>
        <w:left w:val="none" w:sz="0" w:space="0" w:color="auto"/>
        <w:bottom w:val="none" w:sz="0" w:space="0" w:color="auto"/>
        <w:right w:val="none" w:sz="0" w:space="0" w:color="auto"/>
      </w:divBdr>
    </w:div>
    <w:div w:id="1353872863">
      <w:bodyDiv w:val="1"/>
      <w:marLeft w:val="0"/>
      <w:marRight w:val="0"/>
      <w:marTop w:val="0"/>
      <w:marBottom w:val="0"/>
      <w:divBdr>
        <w:top w:val="none" w:sz="0" w:space="0" w:color="auto"/>
        <w:left w:val="none" w:sz="0" w:space="0" w:color="auto"/>
        <w:bottom w:val="none" w:sz="0" w:space="0" w:color="auto"/>
        <w:right w:val="none" w:sz="0" w:space="0" w:color="auto"/>
      </w:divBdr>
    </w:div>
    <w:div w:id="1678733641">
      <w:bodyDiv w:val="1"/>
      <w:marLeft w:val="0"/>
      <w:marRight w:val="0"/>
      <w:marTop w:val="0"/>
      <w:marBottom w:val="0"/>
      <w:divBdr>
        <w:top w:val="none" w:sz="0" w:space="0" w:color="auto"/>
        <w:left w:val="none" w:sz="0" w:space="0" w:color="auto"/>
        <w:bottom w:val="none" w:sz="0" w:space="0" w:color="auto"/>
        <w:right w:val="none" w:sz="0" w:space="0" w:color="auto"/>
      </w:divBdr>
    </w:div>
    <w:div w:id="1838618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100</Words>
  <Characters>576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2023-08-04T12:21:00Z</dcterms:created>
  <dcterms:modified xsi:type="dcterms:W3CDTF">2023-11-07T12:15:00Z</dcterms:modified>
</cp:coreProperties>
</file>