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Bahnschrift SemiLight SemiCondensed" w:hAnsi="Bahnschrift SemiLight SemiCondensed" w:cs="Bahnschrift SemiLight SemiCondensed"/>
          <w:sz w:val="52"/>
          <w:szCs w:val="52"/>
          <w:lang w:val="en-US"/>
        </w:rPr>
        <w:sectPr>
          <w:pgSz w:w="11906" w:h="16838"/>
          <w:pgMar w:top="1440" w:right="1800" w:bottom="1440" w:left="1800" w:header="720" w:footer="720" w:gutter="0"/>
          <w:cols w:space="720" w:num="1"/>
          <w:docGrid w:linePitch="360" w:charSpace="0"/>
        </w:sectPr>
      </w:pPr>
      <w:r>
        <w:pict>
          <v:rect id="_x0000_s1028" o:spid="_x0000_s1028" o:spt="1" style="position:absolute;left:0pt;margin-left:-87.65pt;margin-top:319.55pt;height:132pt;width:595.1pt;z-index:251659264;mso-width-relative:page;mso-height-relative:page;" fillcolor="#FFFFFF" filled="t" stroked="f" coordsize="21600,21600">
            <v:path/>
            <v:fill on="t" color2="#FFFFFF" focussize="0,0"/>
            <v:stroke on="f"/>
            <v:imagedata o:title=""/>
            <o:lock v:ext="edit" aspectratio="f"/>
            <v:textbox>
              <w:txbxContent>
                <w:p>
                  <w:pPr>
                    <w:pStyle w:val="7"/>
                    <w:ind w:left="2160" w:leftChars="0" w:firstLine="720" w:firstLineChars="0"/>
                    <w:jc w:val="both"/>
                    <w:rPr>
                      <w:rFonts w:hint="default" w:ascii="Arial Black" w:hAnsi="Arial Black" w:cs="Arial Black"/>
                      <w:sz w:val="84"/>
                      <w:lang w:val="en-US"/>
                      <w14:textFill>
                        <w14:gradFill>
                          <w14:gsLst>
                            <w14:gs w14:pos="0">
                              <w14:srgbClr w14:val="E30000"/>
                            </w14:gs>
                            <w14:gs w14:pos="100000">
                              <w14:srgbClr w14:val="760303"/>
                            </w14:gs>
                          </w14:gsLst>
                          <w14:lin w14:scaled="0"/>
                        </w14:gradFill>
                      </w14:textFill>
                    </w:rPr>
                  </w:pPr>
                  <w:r>
                    <w:rPr>
                      <w:rFonts w:hint="default" w:ascii="Arial Black" w:hAnsi="Arial Black" w:cs="Arial Black"/>
                      <w:sz w:val="84"/>
                      <w:lang w:val="en-US"/>
                      <w14:textFill>
                        <w14:gradFill>
                          <w14:gsLst>
                            <w14:gs w14:pos="0">
                              <w14:srgbClr w14:val="E30000"/>
                            </w14:gs>
                            <w14:gs w14:pos="100000">
                              <w14:srgbClr w14:val="760303"/>
                            </w14:gs>
                          </w14:gsLst>
                          <w14:lin w14:scaled="0"/>
                        </w14:gradFill>
                      </w14:textFill>
                    </w:rPr>
                    <w:t>BLOOD BANK</w:t>
                  </w:r>
                </w:p>
              </w:txbxContent>
            </v:textbox>
          </v:rect>
        </w:pict>
      </w:r>
      <w:r>
        <w:pict>
          <v:rect id="_x0000_s1026" o:spid="_x0000_s1026" o:spt="1" style="position:absolute;left:0pt;margin-left:208.25pt;margin-top:577.6pt;height:100.2pt;width:208.6pt;z-index:251660288;v-text-anchor:bottom;mso-width-relative:page;mso-height-relative:page;" fillcolor="#C0504D" filled="f" stroked="f" coordsize="21600,21600">
            <v:path/>
            <v:fill on="f" focussize="0,0"/>
            <v:stroke on="f"/>
            <v:imagedata o:title=""/>
            <o:lock v:ext="edit" grouping="f" rotation="f" text="f" aspectratio="f"/>
            <v:textbox inset="0mm,1.27mm,2.54mm,1.27mm">
              <w:txbxContent>
                <w:p>
                  <w:pPr>
                    <w:ind w:left="0" w:leftChars="0" w:right="0" w:rightChars="0" w:firstLine="0" w:firstLineChars="0"/>
                    <w:jc w:val="center"/>
                    <w:rPr>
                      <w:rFonts w:hint="default"/>
                      <w:sz w:val="28"/>
                      <w:szCs w:val="28"/>
                      <w:lang w:val="en-US"/>
                    </w:rPr>
                  </w:pPr>
                  <w:r>
                    <w:rPr>
                      <w:rFonts w:hint="default"/>
                      <w:sz w:val="28"/>
                      <w:szCs w:val="28"/>
                      <w:lang w:val="en-US"/>
                    </w:rPr>
                    <w:t>Submitted by: Sreesanth P Ciby</w:t>
                  </w:r>
                </w:p>
                <w:p>
                  <w:pPr>
                    <w:ind w:left="0" w:leftChars="0" w:right="0" w:rightChars="0" w:firstLine="0" w:firstLineChars="0"/>
                    <w:jc w:val="center"/>
                    <w:rPr>
                      <w:rFonts w:hint="default"/>
                      <w:sz w:val="28"/>
                      <w:szCs w:val="28"/>
                      <w:lang w:val="en-US"/>
                    </w:rPr>
                  </w:pPr>
                  <w:r>
                    <w:rPr>
                      <w:rFonts w:hint="default"/>
                      <w:sz w:val="28"/>
                      <w:szCs w:val="28"/>
                      <w:lang w:val="en-US"/>
                    </w:rPr>
                    <w:t xml:space="preserve">                      Aiswarya Benny</w:t>
                  </w:r>
                </w:p>
              </w:txbxContent>
            </v:textbox>
          </v:rect>
        </w:pict>
      </w:r>
    </w:p>
    <w:p>
      <w:pPr>
        <w:jc w:val="center"/>
        <w:rPr>
          <w:rFonts w:hint="default" w:ascii="Times New Roman" w:hAnsi="Times New Roman" w:cs="Times New Roman"/>
          <w:sz w:val="44"/>
          <w:szCs w:val="44"/>
          <w:lang w:val="en-US"/>
        </w:rPr>
      </w:pPr>
      <w:r>
        <w:rPr>
          <w:rFonts w:hint="default" w:ascii="Times New Roman" w:hAnsi="Times New Roman" w:cs="Times New Roman"/>
          <w:sz w:val="44"/>
          <w:szCs w:val="44"/>
          <w:lang w:val="en-US"/>
        </w:rPr>
        <w:t>SYNOPSIS</w:t>
      </w:r>
    </w:p>
    <w:p>
      <w:pPr>
        <w:jc w:val="both"/>
        <w:rPr>
          <w:rFonts w:hint="default" w:ascii="Times New Roman" w:hAnsi="Times New Roman" w:cs="Times New Roman"/>
          <w:sz w:val="44"/>
          <w:szCs w:val="44"/>
          <w:lang w:val="en-US"/>
        </w:rPr>
      </w:pPr>
    </w:p>
    <w:p>
      <w:pPr>
        <w:jc w:val="both"/>
        <w:rPr>
          <w:rFonts w:hint="default" w:cs="Times New Roman"/>
          <w:sz w:val="36"/>
          <w:szCs w:val="36"/>
          <w:lang w:val="en-US"/>
        </w:rPr>
      </w:pPr>
      <w:r>
        <w:rPr>
          <w:rFonts w:hint="default" w:cs="Times New Roman"/>
          <w:sz w:val="36"/>
          <w:szCs w:val="36"/>
          <w:lang w:val="en-US"/>
        </w:rPr>
        <w:t xml:space="preserve">Even in this modern world, patients who require blood transfusion for various treatments and procedures face difficulties in getting donated blood. </w:t>
      </w:r>
    </w:p>
    <w:p>
      <w:pPr>
        <w:jc w:val="both"/>
        <w:rPr>
          <w:rFonts w:hint="default" w:cs="Times New Roman"/>
          <w:sz w:val="36"/>
          <w:szCs w:val="36"/>
          <w:lang w:val="en-US"/>
        </w:rPr>
      </w:pPr>
      <w:r>
        <w:rPr>
          <w:rFonts w:hint="default" w:cs="Times New Roman"/>
          <w:sz w:val="36"/>
          <w:szCs w:val="36"/>
          <w:lang w:val="en-US"/>
        </w:rPr>
        <w:t>Often times the blood banks will not have the sufficient quantity of the blood group required by the patients. As a result of which the bystanders will have to get leads and arrange for a donor on their own, Which can lead to a delay in starting treatment procedures and can cause complications.</w:t>
      </w:r>
    </w:p>
    <w:p>
      <w:pPr>
        <w:jc w:val="both"/>
        <w:rPr>
          <w:rFonts w:hint="default" w:cs="Times New Roman"/>
          <w:sz w:val="36"/>
          <w:szCs w:val="36"/>
          <w:lang w:val="en-US"/>
        </w:rPr>
      </w:pPr>
    </w:p>
    <w:p>
      <w:pPr>
        <w:ind w:firstLine="720" w:firstLineChars="0"/>
        <w:jc w:val="both"/>
        <w:rPr>
          <w:rFonts w:hint="default" w:cs="Times New Roman"/>
          <w:sz w:val="36"/>
          <w:szCs w:val="36"/>
          <w:lang w:val="en-US"/>
        </w:rPr>
      </w:pPr>
      <w:r>
        <w:rPr>
          <w:rFonts w:hint="default" w:cs="Times New Roman"/>
          <w:sz w:val="36"/>
          <w:szCs w:val="36"/>
          <w:lang w:val="en-US"/>
        </w:rPr>
        <w:t>If a platform is set up in which patients who require blood and donors who are ready to donate blood can connect, it would solve the time delay in getting blood for transfusion, which could potentially save lives.</w:t>
      </w:r>
    </w:p>
    <w:p>
      <w:pPr>
        <w:jc w:val="both"/>
        <w:rPr>
          <w:rFonts w:hint="default"/>
          <w:sz w:val="36"/>
          <w:szCs w:val="36"/>
          <w:lang w:val="en-US"/>
        </w:rPr>
      </w:pPr>
    </w:p>
    <w:p>
      <w:pPr>
        <w:jc w:val="both"/>
        <w:rPr>
          <w:rFonts w:hint="default" w:cs="Times New Roman"/>
          <w:sz w:val="36"/>
          <w:szCs w:val="36"/>
          <w:lang w:val="en-US"/>
        </w:rPr>
      </w:pPr>
      <w:r>
        <w:rPr>
          <w:rFonts w:hint="default"/>
          <w:sz w:val="36"/>
          <w:szCs w:val="36"/>
          <w:lang w:val="en-US"/>
        </w:rPr>
        <w:t>Online Blood Bank is a PHP based project which enables blood donors and receivers to connect with each other through the portal. The portal has a registration form for both patients and donors where they are expected to fill in their personal details as well as their blood groups. When the p</w:t>
      </w:r>
      <w:r>
        <w:rPr>
          <w:rFonts w:hint="default"/>
          <w:sz w:val="36"/>
          <w:szCs w:val="36"/>
        </w:rPr>
        <w:t xml:space="preserve">atient requests for blood on the portal, </w:t>
      </w:r>
      <w:r>
        <w:rPr>
          <w:rFonts w:hint="default"/>
          <w:sz w:val="36"/>
          <w:szCs w:val="36"/>
          <w:lang w:val="en-US"/>
        </w:rPr>
        <w:t>the</w:t>
      </w:r>
      <w:r>
        <w:rPr>
          <w:rFonts w:hint="default"/>
          <w:sz w:val="36"/>
          <w:szCs w:val="36"/>
        </w:rPr>
        <w:t xml:space="preserve"> portal displays </w:t>
      </w:r>
      <w:r>
        <w:rPr>
          <w:rFonts w:hint="default"/>
          <w:sz w:val="36"/>
          <w:szCs w:val="36"/>
          <w:lang w:val="en-US"/>
        </w:rPr>
        <w:t>the</w:t>
      </w:r>
      <w:r>
        <w:rPr>
          <w:rFonts w:hint="default"/>
          <w:sz w:val="36"/>
          <w:szCs w:val="36"/>
        </w:rPr>
        <w:t xml:space="preserve"> list of donors of the same blood group and are available to donate blood i.e. they haven’t donated blood in the past 3 months</w:t>
      </w:r>
      <w:r>
        <w:rPr>
          <w:rFonts w:hint="default"/>
          <w:sz w:val="36"/>
          <w:szCs w:val="36"/>
          <w:lang w:val="en-US"/>
        </w:rPr>
        <w:t xml:space="preserve"> of males and 4 months for females</w:t>
      </w:r>
      <w:r>
        <w:rPr>
          <w:rFonts w:hint="default"/>
          <w:sz w:val="36"/>
          <w:szCs w:val="36"/>
        </w:rPr>
        <w:t>. Upon getting a donor, the patient can get the contact details of the donor and contact them directly</w:t>
      </w:r>
      <w:r>
        <w:rPr>
          <w:rFonts w:hint="default"/>
          <w:sz w:val="36"/>
          <w:szCs w:val="36"/>
          <w:lang w:val="en-US"/>
        </w:rPr>
        <w:t>, Which makes it easier to arrange for a donor and eliminates unwanted delays.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SemiLight SemiCondensed">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attachedTemplate r:id="rId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5A62187"/>
    <w:rsid w:val="449007B6"/>
    <w:rsid w:val="58C20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SimSun" w:cstheme="minorBidi"/>
      <w:kern w:val="2"/>
      <w:sz w:val="21"/>
      <w:lang w:val="en-US" w:eastAsia="zh-CN"/>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customStyle="1" w:styleId="6">
    <w:name w:val="无间隔 Char"/>
    <w:basedOn w:val="2"/>
    <w:link w:val="7"/>
    <w:uiPriority w:val="0"/>
    <w:rPr>
      <w:rFonts w:hint="default" w:ascii="Times New Roman" w:hAnsi="Times New Roman" w:eastAsia="SimSun"/>
      <w:sz w:val="22"/>
    </w:rPr>
  </w:style>
  <w:style w:type="paragraph" w:customStyle="1" w:styleId="7">
    <w:name w:val="No Spacing"/>
    <w:link w:val="6"/>
    <w:uiPriority w:val="0"/>
    <w:rPr>
      <w:rFonts w:hint="default" w:ascii="Times New Roman" w:hAnsi="Times New Roman" w:eastAsia="SimSun" w:cstheme="minorBidi"/>
      <w:sz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Kingsoft\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ops>
  <customShpExts>
    <customShpInfo spid="_x0000_s1028"/>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2023-06-09T06:25:00Z</dcterms:created>
  <dc:creator>Admin</dc:creator>
  <cp:lastModifiedBy>Admin</cp:lastModifiedBy>
  <dcterms:modified xsi:type="dcterms:W3CDTF">2023-06-09T07:27:26Z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CCC2E0062BEC41E790813AF90FF55948</vt:lpwstr>
  </property>
</Properties>
</file>