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066BE" w14:textId="77777777" w:rsidR="00016D15" w:rsidRDefault="00C43A0C">
      <w:pPr>
        <w:spacing w:after="0" w:line="259" w:lineRule="auto"/>
        <w:ind w:left="0" w:right="0" w:firstLine="0"/>
        <w:jc w:val="left"/>
      </w:pPr>
      <w:r>
        <w:t xml:space="preserve"> </w:t>
      </w:r>
    </w:p>
    <w:p w14:paraId="248240CC" w14:textId="77777777" w:rsidR="00016D15" w:rsidRDefault="00C43A0C">
      <w:pPr>
        <w:spacing w:after="0" w:line="259" w:lineRule="auto"/>
        <w:ind w:left="94" w:right="0"/>
        <w:jc w:val="center"/>
      </w:pPr>
      <w:r>
        <w:rPr>
          <w:rFonts w:ascii="Times New Roman" w:eastAsia="Times New Roman" w:hAnsi="Times New Roman" w:cs="Times New Roman"/>
          <w:b/>
          <w:color w:val="008000"/>
          <w:sz w:val="24"/>
        </w:rPr>
        <w:t>Copyright Agreement for</w:t>
      </w:r>
      <w:r>
        <w:rPr>
          <w:rFonts w:ascii="Times New Roman" w:eastAsia="Times New Roman" w:hAnsi="Times New Roman" w:cs="Times New Roman"/>
          <w:b/>
          <w:sz w:val="24"/>
        </w:rPr>
        <w:t xml:space="preserve"> </w:t>
      </w:r>
    </w:p>
    <w:p w14:paraId="33FC874F" w14:textId="77777777" w:rsidR="00016D15" w:rsidRDefault="00C43A0C">
      <w:pPr>
        <w:spacing w:after="4" w:line="266" w:lineRule="auto"/>
        <w:ind w:left="255" w:right="128"/>
        <w:jc w:val="center"/>
      </w:pPr>
      <w:r>
        <w:rPr>
          <w:rFonts w:ascii="Times New Roman" w:eastAsia="Times New Roman" w:hAnsi="Times New Roman" w:cs="Times New Roman"/>
          <w:b/>
          <w:color w:val="92D050"/>
          <w:sz w:val="23"/>
        </w:rPr>
        <w:t>7</w:t>
      </w:r>
      <w:r>
        <w:rPr>
          <w:rFonts w:ascii="Times New Roman" w:eastAsia="Times New Roman" w:hAnsi="Times New Roman" w:cs="Times New Roman"/>
          <w:b/>
          <w:color w:val="92D050"/>
          <w:sz w:val="23"/>
          <w:vertAlign w:val="superscript"/>
        </w:rPr>
        <w:t>th</w:t>
      </w:r>
      <w:r>
        <w:rPr>
          <w:rFonts w:ascii="Times New Roman" w:eastAsia="Times New Roman" w:hAnsi="Times New Roman" w:cs="Times New Roman"/>
          <w:b/>
          <w:color w:val="92D050"/>
          <w:sz w:val="23"/>
        </w:rPr>
        <w:t xml:space="preserve"> International Conference for Phoenixes on Emerging Current Trends in Engineering And </w:t>
      </w:r>
    </w:p>
    <w:p w14:paraId="79DFBA30" w14:textId="77777777" w:rsidR="00016D15" w:rsidRDefault="00C43A0C">
      <w:pPr>
        <w:spacing w:after="4" w:line="266" w:lineRule="auto"/>
        <w:ind w:left="255" w:right="127"/>
        <w:jc w:val="center"/>
      </w:pPr>
      <w:r>
        <w:rPr>
          <w:rFonts w:ascii="Times New Roman" w:eastAsia="Times New Roman" w:hAnsi="Times New Roman" w:cs="Times New Roman"/>
          <w:b/>
          <w:color w:val="92D050"/>
          <w:sz w:val="23"/>
        </w:rPr>
        <w:t xml:space="preserve">Management (PECTEAM- </w:t>
      </w:r>
      <w:proofErr w:type="spellStart"/>
      <w:r>
        <w:rPr>
          <w:rFonts w:ascii="Times New Roman" w:eastAsia="Times New Roman" w:hAnsi="Times New Roman" w:cs="Times New Roman"/>
          <w:b/>
          <w:color w:val="92D050"/>
          <w:sz w:val="23"/>
        </w:rPr>
        <w:t>IConIC</w:t>
      </w:r>
      <w:proofErr w:type="spellEnd"/>
      <w:r>
        <w:rPr>
          <w:rFonts w:ascii="Times New Roman" w:eastAsia="Times New Roman" w:hAnsi="Times New Roman" w:cs="Times New Roman"/>
          <w:b/>
          <w:color w:val="92D050"/>
          <w:sz w:val="23"/>
        </w:rPr>
        <w:t xml:space="preserve"> 2K24)</w:t>
      </w:r>
      <w:r>
        <w:rPr>
          <w:rFonts w:ascii="Times New Roman" w:eastAsia="Times New Roman" w:hAnsi="Times New Roman" w:cs="Times New Roman"/>
          <w:b/>
          <w:sz w:val="23"/>
        </w:rPr>
        <w:t xml:space="preserve"> </w:t>
      </w:r>
    </w:p>
    <w:p w14:paraId="16F6B123" w14:textId="77777777" w:rsidR="00016D15" w:rsidRDefault="00C43A0C">
      <w:pPr>
        <w:spacing w:after="0" w:line="259" w:lineRule="auto"/>
        <w:ind w:left="179" w:right="0" w:firstLine="0"/>
        <w:jc w:val="center"/>
      </w:pPr>
      <w:r>
        <w:rPr>
          <w:b/>
          <w:sz w:val="24"/>
        </w:rPr>
        <w:t xml:space="preserve"> </w:t>
      </w:r>
    </w:p>
    <w:p w14:paraId="10F63C32" w14:textId="77777777" w:rsidR="00016D15" w:rsidRDefault="00C43A0C">
      <w:pPr>
        <w:spacing w:after="0" w:line="259" w:lineRule="auto"/>
        <w:ind w:left="115" w:right="0" w:firstLine="0"/>
        <w:jc w:val="center"/>
      </w:pPr>
      <w:r>
        <w:rPr>
          <w:b/>
          <w:sz w:val="24"/>
        </w:rPr>
        <w:t xml:space="preserve">TRANSFER OF COPYRIGHT TO </w:t>
      </w:r>
    </w:p>
    <w:p w14:paraId="517011A5" w14:textId="77777777" w:rsidR="00016D15" w:rsidRDefault="00C43A0C">
      <w:pPr>
        <w:spacing w:after="0" w:line="234" w:lineRule="auto"/>
        <w:ind w:left="4144" w:right="0" w:hanging="2838"/>
        <w:jc w:val="left"/>
      </w:pPr>
      <w:r>
        <w:rPr>
          <w:rFonts w:ascii="Times New Roman" w:eastAsia="Times New Roman" w:hAnsi="Times New Roman" w:cs="Times New Roman"/>
          <w:b/>
          <w:color w:val="008000"/>
          <w:sz w:val="22"/>
        </w:rPr>
        <w:t>International Conference for Phoenixes on Emerging Current Trends in Engineering And Management (PECTEAM)</w:t>
      </w:r>
      <w:r>
        <w:rPr>
          <w:rFonts w:ascii="Times New Roman" w:eastAsia="Times New Roman" w:hAnsi="Times New Roman" w:cs="Times New Roman"/>
          <w:b/>
          <w:sz w:val="22"/>
        </w:rPr>
        <w:t xml:space="preserve"> </w:t>
      </w:r>
    </w:p>
    <w:p w14:paraId="5361CBB8" w14:textId="77777777" w:rsidR="00016D15" w:rsidRDefault="00C43A0C">
      <w:pPr>
        <w:spacing w:after="52" w:line="259" w:lineRule="auto"/>
        <w:ind w:left="749" w:right="0" w:firstLine="0"/>
        <w:jc w:val="left"/>
      </w:pPr>
      <w:r>
        <w:rPr>
          <w:color w:val="FF0000"/>
          <w:sz w:val="16"/>
        </w:rPr>
        <w:t xml:space="preserve">This signed form, appropriately completed, MUST ACCOMPANY any papers to be published by </w:t>
      </w:r>
      <w:r>
        <w:rPr>
          <w:i/>
          <w:color w:val="FF0000"/>
          <w:sz w:val="16"/>
        </w:rPr>
        <w:t>PECTEAM</w:t>
      </w:r>
      <w:r>
        <w:rPr>
          <w:color w:val="FF0000"/>
          <w:sz w:val="16"/>
        </w:rPr>
        <w:t>.</w:t>
      </w:r>
      <w:r>
        <w:rPr>
          <w:sz w:val="16"/>
        </w:rPr>
        <w:t xml:space="preserve"> </w:t>
      </w:r>
    </w:p>
    <w:p w14:paraId="69D13772" w14:textId="77777777" w:rsidR="00016D15" w:rsidRDefault="00C43A0C">
      <w:pPr>
        <w:spacing w:after="0" w:line="259" w:lineRule="auto"/>
        <w:ind w:left="0" w:right="0" w:firstLine="0"/>
        <w:jc w:val="left"/>
      </w:pPr>
      <w:r>
        <w:rPr>
          <w:sz w:val="22"/>
        </w:rPr>
        <w:t xml:space="preserve"> </w:t>
      </w:r>
    </w:p>
    <w:p w14:paraId="1A48F5F2" w14:textId="77777777" w:rsidR="00016D15" w:rsidRDefault="00C43A0C">
      <w:pPr>
        <w:spacing w:after="0" w:line="259" w:lineRule="auto"/>
        <w:ind w:left="139" w:right="0"/>
        <w:jc w:val="left"/>
      </w:pPr>
      <w:r>
        <w:rPr>
          <w:b/>
          <w:sz w:val="22"/>
        </w:rPr>
        <w:t xml:space="preserve">Title of Paper: </w:t>
      </w:r>
    </w:p>
    <w:p w14:paraId="7C0FFD1B" w14:textId="77777777" w:rsidR="00016D15" w:rsidRDefault="00C43A0C">
      <w:pPr>
        <w:spacing w:after="0" w:line="259" w:lineRule="auto"/>
        <w:ind w:left="0" w:right="0" w:firstLine="0"/>
        <w:jc w:val="left"/>
      </w:pPr>
      <w:r>
        <w:rPr>
          <w:b/>
          <w:sz w:val="22"/>
        </w:rPr>
        <w:t xml:space="preserve"> </w:t>
      </w:r>
    </w:p>
    <w:p w14:paraId="0C6DFDDB" w14:textId="77777777" w:rsidR="00016D15" w:rsidRDefault="00C43A0C">
      <w:pPr>
        <w:spacing w:after="43" w:line="259" w:lineRule="auto"/>
        <w:ind w:left="115" w:right="0" w:firstLine="0"/>
        <w:jc w:val="left"/>
      </w:pPr>
      <w:r>
        <w:rPr>
          <w:rFonts w:ascii="Calibri" w:eastAsia="Calibri" w:hAnsi="Calibri" w:cs="Calibri"/>
          <w:noProof/>
          <w:sz w:val="22"/>
        </w:rPr>
        <mc:AlternateContent>
          <mc:Choice Requires="wpg">
            <w:drawing>
              <wp:inline distT="0" distB="0" distL="0" distR="0" wp14:anchorId="5CC7E4F0" wp14:editId="7BA6BE0D">
                <wp:extent cx="6713220" cy="18288"/>
                <wp:effectExtent l="0" t="0" r="0" b="0"/>
                <wp:docPr id="7208" name="Group 7208"/>
                <wp:cNvGraphicFramePr/>
                <a:graphic xmlns:a="http://schemas.openxmlformats.org/drawingml/2006/main">
                  <a:graphicData uri="http://schemas.microsoft.com/office/word/2010/wordprocessingGroup">
                    <wpg:wgp>
                      <wpg:cNvGrpSpPr/>
                      <wpg:grpSpPr>
                        <a:xfrm>
                          <a:off x="0" y="0"/>
                          <a:ext cx="6713220" cy="18288"/>
                          <a:chOff x="0" y="0"/>
                          <a:chExt cx="6713220" cy="18288"/>
                        </a:xfrm>
                      </wpg:grpSpPr>
                      <wps:wsp>
                        <wps:cNvPr id="1035" name="Shape 1035"/>
                        <wps:cNvSpPr/>
                        <wps:spPr>
                          <a:xfrm>
                            <a:off x="0" y="0"/>
                            <a:ext cx="6713220" cy="0"/>
                          </a:xfrm>
                          <a:custGeom>
                            <a:avLst/>
                            <a:gdLst/>
                            <a:ahLst/>
                            <a:cxnLst/>
                            <a:rect l="0" t="0" r="0" b="0"/>
                            <a:pathLst>
                              <a:path w="6713220">
                                <a:moveTo>
                                  <a:pt x="0" y="0"/>
                                </a:moveTo>
                                <a:lnTo>
                                  <a:pt x="6713220" y="0"/>
                                </a:lnTo>
                              </a:path>
                            </a:pathLst>
                          </a:custGeom>
                          <a:ln w="18288"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08" style="width:528.6pt;height:1.44pt;mso-position-horizontal-relative:char;mso-position-vertical-relative:line" coordsize="67132,182">
                <v:shape id="Shape 1035" style="position:absolute;width:67132;height:0;left:0;top:0;" coordsize="6713220,0" path="m0,0l6713220,0">
                  <v:stroke weight="1.44pt" endcap="flat" joinstyle="round" on="true" color="#000000"/>
                  <v:fill on="false" color="#000000" opacity="0"/>
                </v:shape>
              </v:group>
            </w:pict>
          </mc:Fallback>
        </mc:AlternateContent>
      </w:r>
    </w:p>
    <w:p w14:paraId="72B07693" w14:textId="77777777" w:rsidR="00016D15" w:rsidRDefault="00C43A0C">
      <w:pPr>
        <w:spacing w:after="0" w:line="259" w:lineRule="auto"/>
        <w:ind w:left="139" w:right="0"/>
        <w:jc w:val="left"/>
      </w:pPr>
      <w:r>
        <w:rPr>
          <w:b/>
          <w:sz w:val="22"/>
        </w:rPr>
        <w:t xml:space="preserve">Complete  lists  of Author(s) with Surname  Expansion,  Affiliation(s) and  Email(s): </w:t>
      </w:r>
    </w:p>
    <w:p w14:paraId="76C1D232" w14:textId="77777777" w:rsidR="00016D15" w:rsidRDefault="00C43A0C">
      <w:pPr>
        <w:spacing w:after="0" w:line="259" w:lineRule="auto"/>
        <w:ind w:left="0" w:right="0" w:firstLine="0"/>
        <w:jc w:val="left"/>
      </w:pPr>
      <w:r>
        <w:rPr>
          <w:b/>
          <w:sz w:val="19"/>
        </w:rPr>
        <w:t xml:space="preserve"> </w:t>
      </w:r>
    </w:p>
    <w:p w14:paraId="04A9BE7B" w14:textId="77777777" w:rsidR="00016D15" w:rsidRDefault="00C43A0C">
      <w:pPr>
        <w:spacing w:after="44" w:line="259" w:lineRule="auto"/>
        <w:ind w:left="115" w:right="0" w:firstLine="0"/>
        <w:jc w:val="left"/>
      </w:pPr>
      <w:r>
        <w:rPr>
          <w:rFonts w:ascii="Calibri" w:eastAsia="Calibri" w:hAnsi="Calibri" w:cs="Calibri"/>
          <w:noProof/>
          <w:sz w:val="22"/>
        </w:rPr>
        <mc:AlternateContent>
          <mc:Choice Requires="wpg">
            <w:drawing>
              <wp:inline distT="0" distB="0" distL="0" distR="0" wp14:anchorId="46D5E405" wp14:editId="169971DB">
                <wp:extent cx="6713220" cy="9144"/>
                <wp:effectExtent l="0" t="0" r="0" b="0"/>
                <wp:docPr id="7209" name="Group 7209"/>
                <wp:cNvGraphicFramePr/>
                <a:graphic xmlns:a="http://schemas.openxmlformats.org/drawingml/2006/main">
                  <a:graphicData uri="http://schemas.microsoft.com/office/word/2010/wordprocessingGroup">
                    <wpg:wgp>
                      <wpg:cNvGrpSpPr/>
                      <wpg:grpSpPr>
                        <a:xfrm>
                          <a:off x="0" y="0"/>
                          <a:ext cx="6713220" cy="9144"/>
                          <a:chOff x="0" y="0"/>
                          <a:chExt cx="6713220" cy="9144"/>
                        </a:xfrm>
                      </wpg:grpSpPr>
                      <wps:wsp>
                        <wps:cNvPr id="1036" name="Shape 1036"/>
                        <wps:cNvSpPr/>
                        <wps:spPr>
                          <a:xfrm>
                            <a:off x="0" y="0"/>
                            <a:ext cx="6713220" cy="0"/>
                          </a:xfrm>
                          <a:custGeom>
                            <a:avLst/>
                            <a:gdLst/>
                            <a:ahLst/>
                            <a:cxnLst/>
                            <a:rect l="0" t="0" r="0" b="0"/>
                            <a:pathLst>
                              <a:path w="6713220">
                                <a:moveTo>
                                  <a:pt x="0" y="0"/>
                                </a:moveTo>
                                <a:lnTo>
                                  <a:pt x="671322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09" style="width:528.6pt;height:0.72pt;mso-position-horizontal-relative:char;mso-position-vertical-relative:line" coordsize="67132,91">
                <v:shape id="Shape 1036" style="position:absolute;width:67132;height:0;left:0;top:0;" coordsize="6713220,0" path="m0,0l6713220,0">
                  <v:stroke weight="0.72pt" endcap="flat" joinstyle="round" on="true" color="#000000"/>
                  <v:fill on="false" color="#000000" opacity="0"/>
                </v:shape>
              </v:group>
            </w:pict>
          </mc:Fallback>
        </mc:AlternateContent>
      </w:r>
    </w:p>
    <w:p w14:paraId="7EFD20F6" w14:textId="77777777" w:rsidR="00016D15" w:rsidRDefault="00C43A0C">
      <w:pPr>
        <w:spacing w:after="0" w:line="259" w:lineRule="auto"/>
        <w:ind w:left="0" w:right="0" w:firstLine="0"/>
        <w:jc w:val="left"/>
      </w:pPr>
      <w:r>
        <w:rPr>
          <w:b/>
          <w:sz w:val="21"/>
        </w:rPr>
        <w:t xml:space="preserve"> </w:t>
      </w:r>
    </w:p>
    <w:p w14:paraId="4FE68AFB" w14:textId="77777777" w:rsidR="00016D15" w:rsidRDefault="00C43A0C">
      <w:pPr>
        <w:spacing w:after="42" w:line="259" w:lineRule="auto"/>
        <w:ind w:left="115" w:right="0" w:firstLine="0"/>
        <w:jc w:val="left"/>
      </w:pPr>
      <w:r>
        <w:rPr>
          <w:rFonts w:ascii="Calibri" w:eastAsia="Calibri" w:hAnsi="Calibri" w:cs="Calibri"/>
          <w:noProof/>
          <w:sz w:val="22"/>
        </w:rPr>
        <mc:AlternateContent>
          <mc:Choice Requires="wpg">
            <w:drawing>
              <wp:inline distT="0" distB="0" distL="0" distR="0" wp14:anchorId="17B19077" wp14:editId="11FFD7A9">
                <wp:extent cx="6713220" cy="9144"/>
                <wp:effectExtent l="0" t="0" r="0" b="0"/>
                <wp:docPr id="7210" name="Group 7210"/>
                <wp:cNvGraphicFramePr/>
                <a:graphic xmlns:a="http://schemas.openxmlformats.org/drawingml/2006/main">
                  <a:graphicData uri="http://schemas.microsoft.com/office/word/2010/wordprocessingGroup">
                    <wpg:wgp>
                      <wpg:cNvGrpSpPr/>
                      <wpg:grpSpPr>
                        <a:xfrm>
                          <a:off x="0" y="0"/>
                          <a:ext cx="6713220" cy="9144"/>
                          <a:chOff x="0" y="0"/>
                          <a:chExt cx="6713220" cy="9144"/>
                        </a:xfrm>
                      </wpg:grpSpPr>
                      <wps:wsp>
                        <wps:cNvPr id="1037" name="Shape 1037"/>
                        <wps:cNvSpPr/>
                        <wps:spPr>
                          <a:xfrm>
                            <a:off x="0" y="0"/>
                            <a:ext cx="6713220" cy="0"/>
                          </a:xfrm>
                          <a:custGeom>
                            <a:avLst/>
                            <a:gdLst/>
                            <a:ahLst/>
                            <a:cxnLst/>
                            <a:rect l="0" t="0" r="0" b="0"/>
                            <a:pathLst>
                              <a:path w="6713220">
                                <a:moveTo>
                                  <a:pt x="0" y="0"/>
                                </a:moveTo>
                                <a:lnTo>
                                  <a:pt x="671322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10" style="width:528.6pt;height:0.72pt;mso-position-horizontal-relative:char;mso-position-vertical-relative:line" coordsize="67132,91">
                <v:shape id="Shape 1037" style="position:absolute;width:67132;height:0;left:0;top:0;" coordsize="6713220,0" path="m0,0l6713220,0">
                  <v:stroke weight="0.72pt" endcap="flat" joinstyle="round" on="true" color="#000000"/>
                  <v:fill on="false" color="#000000" opacity="0"/>
                </v:shape>
              </v:group>
            </w:pict>
          </mc:Fallback>
        </mc:AlternateContent>
      </w:r>
    </w:p>
    <w:p w14:paraId="5A6EA48F" w14:textId="77777777" w:rsidR="00016D15" w:rsidRDefault="00C43A0C">
      <w:pPr>
        <w:spacing w:after="0" w:line="259" w:lineRule="auto"/>
        <w:ind w:left="0" w:right="0" w:firstLine="0"/>
        <w:jc w:val="left"/>
      </w:pPr>
      <w:r>
        <w:rPr>
          <w:b/>
          <w:sz w:val="19"/>
        </w:rPr>
        <w:t xml:space="preserve"> </w:t>
      </w:r>
    </w:p>
    <w:p w14:paraId="61ABF8EF" w14:textId="77777777" w:rsidR="00016D15" w:rsidRDefault="00C43A0C">
      <w:pPr>
        <w:spacing w:after="46" w:line="259" w:lineRule="auto"/>
        <w:ind w:left="115" w:right="0" w:firstLine="0"/>
        <w:jc w:val="left"/>
      </w:pPr>
      <w:r>
        <w:rPr>
          <w:rFonts w:ascii="Calibri" w:eastAsia="Calibri" w:hAnsi="Calibri" w:cs="Calibri"/>
          <w:noProof/>
          <w:sz w:val="22"/>
        </w:rPr>
        <mc:AlternateContent>
          <mc:Choice Requires="wpg">
            <w:drawing>
              <wp:inline distT="0" distB="0" distL="0" distR="0" wp14:anchorId="1F012B3D" wp14:editId="0AE48985">
                <wp:extent cx="6713220" cy="9525"/>
                <wp:effectExtent l="0" t="0" r="0" b="0"/>
                <wp:docPr id="7211" name="Group 7211"/>
                <wp:cNvGraphicFramePr/>
                <a:graphic xmlns:a="http://schemas.openxmlformats.org/drawingml/2006/main">
                  <a:graphicData uri="http://schemas.microsoft.com/office/word/2010/wordprocessingGroup">
                    <wpg:wgp>
                      <wpg:cNvGrpSpPr/>
                      <wpg:grpSpPr>
                        <a:xfrm>
                          <a:off x="0" y="0"/>
                          <a:ext cx="6713220" cy="9525"/>
                          <a:chOff x="0" y="0"/>
                          <a:chExt cx="6713220" cy="9525"/>
                        </a:xfrm>
                      </wpg:grpSpPr>
                      <wps:wsp>
                        <wps:cNvPr id="1038" name="Shape 1038"/>
                        <wps:cNvSpPr/>
                        <wps:spPr>
                          <a:xfrm>
                            <a:off x="0" y="0"/>
                            <a:ext cx="6713220" cy="0"/>
                          </a:xfrm>
                          <a:custGeom>
                            <a:avLst/>
                            <a:gdLst/>
                            <a:ahLst/>
                            <a:cxnLst/>
                            <a:rect l="0" t="0" r="0" b="0"/>
                            <a:pathLst>
                              <a:path w="6713220">
                                <a:moveTo>
                                  <a:pt x="0" y="0"/>
                                </a:moveTo>
                                <a:lnTo>
                                  <a:pt x="6713220" y="0"/>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1039" name="Shape 1039"/>
                        <wps:cNvSpPr/>
                        <wps:spPr>
                          <a:xfrm>
                            <a:off x="0" y="9525"/>
                            <a:ext cx="6713220" cy="0"/>
                          </a:xfrm>
                          <a:custGeom>
                            <a:avLst/>
                            <a:gdLst/>
                            <a:ahLst/>
                            <a:cxnLst/>
                            <a:rect l="0" t="0" r="0" b="0"/>
                            <a:pathLst>
                              <a:path w="6713220">
                                <a:moveTo>
                                  <a:pt x="0" y="0"/>
                                </a:moveTo>
                                <a:lnTo>
                                  <a:pt x="6713220" y="0"/>
                                </a:lnTo>
                              </a:path>
                            </a:pathLst>
                          </a:custGeom>
                          <a:ln w="944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11" style="width:528.6pt;height:0.75pt;mso-position-horizontal-relative:char;mso-position-vertical-relative:line" coordsize="67132,95">
                <v:shape id="Shape 1038" style="position:absolute;width:67132;height:0;left:0;top:0;" coordsize="6713220,0" path="m0,0l6713220,0">
                  <v:stroke weight="0.72pt" endcap="flat" joinstyle="round" on="true" color="#000000"/>
                  <v:fill on="false" color="#000000" opacity="0"/>
                </v:shape>
                <v:shape id="Shape 1039" style="position:absolute;width:67132;height:0;left:0;top:95;" coordsize="6713220,0" path="m0,0l6713220,0">
                  <v:stroke weight="0.74402pt" endcap="flat" joinstyle="round" on="true" color="#000000"/>
                  <v:fill on="false" color="#000000" opacity="0"/>
                </v:shape>
              </v:group>
            </w:pict>
          </mc:Fallback>
        </mc:AlternateContent>
      </w:r>
    </w:p>
    <w:p w14:paraId="1D79D3C0" w14:textId="77777777" w:rsidR="00016D15" w:rsidRDefault="00C43A0C">
      <w:pPr>
        <w:spacing w:after="0" w:line="259" w:lineRule="auto"/>
        <w:ind w:left="0" w:right="0" w:firstLine="0"/>
        <w:jc w:val="left"/>
      </w:pPr>
      <w:r>
        <w:rPr>
          <w:b/>
          <w:sz w:val="21"/>
        </w:rPr>
        <w:t xml:space="preserve"> </w:t>
      </w:r>
    </w:p>
    <w:p w14:paraId="65BD27F1" w14:textId="77777777" w:rsidR="00016D15" w:rsidRDefault="00C43A0C">
      <w:pPr>
        <w:spacing w:after="115" w:line="259" w:lineRule="auto"/>
        <w:ind w:left="115" w:right="0" w:firstLine="0"/>
        <w:jc w:val="left"/>
      </w:pPr>
      <w:r>
        <w:rPr>
          <w:rFonts w:ascii="Calibri" w:eastAsia="Calibri" w:hAnsi="Calibri" w:cs="Calibri"/>
          <w:noProof/>
          <w:sz w:val="22"/>
        </w:rPr>
        <mc:AlternateContent>
          <mc:Choice Requires="wpg">
            <w:drawing>
              <wp:inline distT="0" distB="0" distL="0" distR="0" wp14:anchorId="7C7C7C4B" wp14:editId="4EB9464D">
                <wp:extent cx="6713220" cy="9144"/>
                <wp:effectExtent l="0" t="0" r="0" b="0"/>
                <wp:docPr id="7212" name="Group 7212"/>
                <wp:cNvGraphicFramePr/>
                <a:graphic xmlns:a="http://schemas.openxmlformats.org/drawingml/2006/main">
                  <a:graphicData uri="http://schemas.microsoft.com/office/word/2010/wordprocessingGroup">
                    <wpg:wgp>
                      <wpg:cNvGrpSpPr/>
                      <wpg:grpSpPr>
                        <a:xfrm>
                          <a:off x="0" y="0"/>
                          <a:ext cx="6713220" cy="9144"/>
                          <a:chOff x="0" y="0"/>
                          <a:chExt cx="6713220" cy="9144"/>
                        </a:xfrm>
                      </wpg:grpSpPr>
                      <wps:wsp>
                        <wps:cNvPr id="1040" name="Shape 1040"/>
                        <wps:cNvSpPr/>
                        <wps:spPr>
                          <a:xfrm>
                            <a:off x="0" y="0"/>
                            <a:ext cx="6713220" cy="0"/>
                          </a:xfrm>
                          <a:custGeom>
                            <a:avLst/>
                            <a:gdLst/>
                            <a:ahLst/>
                            <a:cxnLst/>
                            <a:rect l="0" t="0" r="0" b="0"/>
                            <a:pathLst>
                              <a:path w="6713220">
                                <a:moveTo>
                                  <a:pt x="0" y="0"/>
                                </a:moveTo>
                                <a:lnTo>
                                  <a:pt x="671322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12" style="width:528.6pt;height:0.72pt;mso-position-horizontal-relative:char;mso-position-vertical-relative:line" coordsize="67132,91">
                <v:shape id="Shape 1040" style="position:absolute;width:67132;height:0;left:0;top:0;" coordsize="6713220,0" path="m0,0l6713220,0">
                  <v:stroke weight="0.72pt" endcap="flat" joinstyle="round" on="true" color="#000000"/>
                  <v:fill on="false" color="#000000" opacity="0"/>
                </v:shape>
              </v:group>
            </w:pict>
          </mc:Fallback>
        </mc:AlternateContent>
      </w:r>
    </w:p>
    <w:p w14:paraId="24B2356C" w14:textId="77777777" w:rsidR="00016D15" w:rsidRDefault="00C43A0C">
      <w:pPr>
        <w:ind w:left="144" w:right="56" w:firstLine="720"/>
      </w:pPr>
      <w:r>
        <w:t xml:space="preserve">This signed statement (by all authors) must be returned to  </w:t>
      </w:r>
      <w:r>
        <w:rPr>
          <w:i/>
        </w:rPr>
        <w:t xml:space="preserve">PECTEAM </w:t>
      </w:r>
      <w:r>
        <w:t xml:space="preserve">along with the Camera ready paper. The object of this Agreement is to protect the interests of both PECTEAM &amp; all authors (or their employers in the case of works made for hire), &amp; to specify reasonable rights for both parties related to publication &amp; reuse of the material. </w:t>
      </w:r>
    </w:p>
    <w:p w14:paraId="63B84726" w14:textId="77777777" w:rsidR="00016D15" w:rsidRDefault="00C43A0C">
      <w:pPr>
        <w:spacing w:after="0" w:line="259" w:lineRule="auto"/>
        <w:ind w:left="0" w:right="0" w:firstLine="0"/>
        <w:jc w:val="left"/>
      </w:pPr>
      <w:r>
        <w:rPr>
          <w:sz w:val="22"/>
        </w:rPr>
        <w:t xml:space="preserve"> </w:t>
      </w:r>
    </w:p>
    <w:p w14:paraId="2F8E719F" w14:textId="77777777" w:rsidR="00016D15" w:rsidRDefault="00C43A0C">
      <w:pPr>
        <w:pStyle w:val="Heading1"/>
      </w:pPr>
      <w:r>
        <w:t>Consent and Release of Copyright Transfer</w:t>
      </w:r>
      <w:r>
        <w:rPr>
          <w:color w:val="000000"/>
        </w:rPr>
        <w:t xml:space="preserve"> </w:t>
      </w:r>
    </w:p>
    <w:p w14:paraId="06A99B0F" w14:textId="77777777" w:rsidR="00016D15" w:rsidRDefault="00C43A0C">
      <w:pPr>
        <w:ind w:left="144" w:right="56" w:firstLine="720"/>
      </w:pPr>
      <w:r>
        <w:t xml:space="preserve">The undersigned hereby assign(s) to </w:t>
      </w:r>
      <w:r>
        <w:rPr>
          <w:i/>
        </w:rPr>
        <w:t xml:space="preserve">PECTEAM </w:t>
      </w:r>
      <w:r>
        <w:t xml:space="preserve">the right to  register  copyright  to  the  Paper  in  its name as claimant and to publish the Paper in any print or electronic medium. Authors (or their employers in the case of works made for hire), retain the following rights: </w:t>
      </w:r>
    </w:p>
    <w:p w14:paraId="33AE4E10" w14:textId="77777777" w:rsidR="00016D15" w:rsidRDefault="00C43A0C">
      <w:pPr>
        <w:numPr>
          <w:ilvl w:val="0"/>
          <w:numId w:val="1"/>
        </w:numPr>
        <w:ind w:right="56" w:hanging="360"/>
      </w:pPr>
      <w:r>
        <w:t xml:space="preserve">All proprietary rights other than copyright, including patent rights. </w:t>
      </w:r>
    </w:p>
    <w:p w14:paraId="40F59DD2" w14:textId="77777777" w:rsidR="00016D15" w:rsidRDefault="00C43A0C">
      <w:pPr>
        <w:numPr>
          <w:ilvl w:val="0"/>
          <w:numId w:val="1"/>
        </w:numPr>
        <w:ind w:right="56" w:hanging="360"/>
      </w:pPr>
      <w:r>
        <w:t xml:space="preserve">The right to make and distribute copies of the Paper for internal purposes. </w:t>
      </w:r>
    </w:p>
    <w:p w14:paraId="29B44B3F" w14:textId="77777777" w:rsidR="00016D15" w:rsidRDefault="00C43A0C">
      <w:pPr>
        <w:numPr>
          <w:ilvl w:val="0"/>
          <w:numId w:val="1"/>
        </w:numPr>
        <w:ind w:right="56" w:hanging="360"/>
      </w:pPr>
      <w:r>
        <w:t xml:space="preserve">The right to use the material for lecture or classroom purposes. </w:t>
      </w:r>
    </w:p>
    <w:p w14:paraId="04B76E15" w14:textId="77777777" w:rsidR="00016D15" w:rsidRDefault="00C43A0C">
      <w:pPr>
        <w:numPr>
          <w:ilvl w:val="0"/>
          <w:numId w:val="1"/>
        </w:numPr>
        <w:ind w:right="56" w:hanging="360"/>
      </w:pPr>
      <w:r>
        <w:t xml:space="preserve">The right to prepare derivative publications based on the Paper, including books or book chapters, journal papers, and magazine articles, provided that publication of a  derivative  work  occurs subsequent to the official date  of  publication by  </w:t>
      </w:r>
      <w:r>
        <w:rPr>
          <w:i/>
        </w:rPr>
        <w:t xml:space="preserve">PECTEAM  </w:t>
      </w:r>
      <w:r>
        <w:t xml:space="preserve">, and  properly  cite  the  published  paper (of above Title) in </w:t>
      </w:r>
      <w:r>
        <w:rPr>
          <w:i/>
        </w:rPr>
        <w:t xml:space="preserve">PECTEAM </w:t>
      </w:r>
      <w:r>
        <w:t xml:space="preserve">– into any derivative publication. </w:t>
      </w:r>
    </w:p>
    <w:p w14:paraId="0C06C5F8" w14:textId="77777777" w:rsidR="00016D15" w:rsidRDefault="00C43A0C">
      <w:pPr>
        <w:numPr>
          <w:ilvl w:val="0"/>
          <w:numId w:val="1"/>
        </w:numPr>
        <w:spacing w:after="65"/>
        <w:ind w:right="56" w:hanging="360"/>
      </w:pPr>
      <w:r>
        <w:t xml:space="preserve">The right to post an author-prepared version or an official  version  (preferred  version)  of  the published paper on an internal or external server controlled exclusively by the author/employer, provided that, </w:t>
      </w:r>
    </w:p>
    <w:p w14:paraId="7AE56041" w14:textId="77777777" w:rsidR="00016D15" w:rsidRDefault="00C43A0C">
      <w:pPr>
        <w:numPr>
          <w:ilvl w:val="0"/>
          <w:numId w:val="2"/>
        </w:numPr>
        <w:spacing w:after="22" w:line="259" w:lineRule="auto"/>
        <w:ind w:right="0" w:hanging="360"/>
        <w:jc w:val="left"/>
      </w:pPr>
      <w:r>
        <w:rPr>
          <w:i/>
        </w:rPr>
        <w:t xml:space="preserve">Such posting is noncommercial in nature and the paper is made available to users without any charge; </w:t>
      </w:r>
    </w:p>
    <w:p w14:paraId="4CAAA169" w14:textId="77777777" w:rsidR="00016D15" w:rsidRDefault="00C43A0C">
      <w:pPr>
        <w:numPr>
          <w:ilvl w:val="0"/>
          <w:numId w:val="2"/>
        </w:numPr>
        <w:spacing w:after="22" w:line="259" w:lineRule="auto"/>
        <w:ind w:right="0" w:hanging="360"/>
        <w:jc w:val="left"/>
      </w:pPr>
      <w:r>
        <w:rPr>
          <w:i/>
        </w:rPr>
        <w:t xml:space="preserve">A copyright notice and full citation appear with the paper, and </w:t>
      </w:r>
    </w:p>
    <w:p w14:paraId="48FF2677" w14:textId="77777777" w:rsidR="00016D15" w:rsidRDefault="00C43A0C">
      <w:pPr>
        <w:numPr>
          <w:ilvl w:val="0"/>
          <w:numId w:val="2"/>
        </w:numPr>
        <w:spacing w:after="22" w:line="259" w:lineRule="auto"/>
        <w:ind w:right="0" w:hanging="360"/>
        <w:jc w:val="left"/>
      </w:pPr>
      <w:r>
        <w:rPr>
          <w:i/>
        </w:rPr>
        <w:t xml:space="preserve">A link to PECTEAM official online version of the full paper (or, abstract) link. </w:t>
      </w:r>
    </w:p>
    <w:p w14:paraId="7F737D97" w14:textId="77777777" w:rsidR="00016D15" w:rsidRDefault="00C43A0C">
      <w:pPr>
        <w:spacing w:after="0" w:line="259" w:lineRule="auto"/>
        <w:ind w:left="0" w:right="0" w:firstLine="0"/>
        <w:jc w:val="left"/>
      </w:pPr>
      <w:r>
        <w:rPr>
          <w:i/>
        </w:rPr>
        <w:t xml:space="preserve"> </w:t>
      </w:r>
    </w:p>
    <w:p w14:paraId="0CA60C4F" w14:textId="77777777" w:rsidR="00016D15" w:rsidRDefault="00C43A0C">
      <w:pPr>
        <w:spacing w:after="0" w:line="259" w:lineRule="auto"/>
        <w:ind w:left="139" w:right="0"/>
        <w:jc w:val="left"/>
      </w:pPr>
      <w:r>
        <w:rPr>
          <w:b/>
        </w:rPr>
        <w:t xml:space="preserve">Copyright notice format: </w:t>
      </w:r>
    </w:p>
    <w:p w14:paraId="5932EF51" w14:textId="77777777" w:rsidR="00016D15" w:rsidRDefault="00C43A0C">
      <w:pPr>
        <w:spacing w:after="1492"/>
        <w:ind w:left="144" w:right="56" w:firstLine="720"/>
      </w:pPr>
      <w:r>
        <w:t>Copyright 2024 (year) "</w:t>
      </w:r>
      <w:r>
        <w:rPr>
          <w:i/>
        </w:rPr>
        <w:t>International Conference for Phoenixes on Emerging Current  Trends  in Engineering  And  Management"  (PECTEAM)</w:t>
      </w:r>
      <w:r>
        <w:t xml:space="preserve">.  One  print/electronic  copy  may  be  made  for  personal  use  only. Systematic reproduction &amp; distribution, duplication  of  any  material  in  this  paper  for  a  fee  or  for commercial  purposes, or modification of the content of the  paper are  strictly prohibited. If  the   work that forms the basis of this Paper  was done under a  contract   with a governmental agency or other entity that retains certain rights, this </w:t>
      </w:r>
      <w:r>
        <w:rPr>
          <w:i/>
        </w:rPr>
        <w:t xml:space="preserve">Transfer of Copyright </w:t>
      </w:r>
      <w:r>
        <w:t xml:space="preserve">is subject to  any  rights that  such  governmental agency  or other entity may have acquired. </w:t>
      </w:r>
    </w:p>
    <w:p w14:paraId="1213CE3F" w14:textId="77777777" w:rsidR="00016D15" w:rsidRDefault="00C43A0C">
      <w:pPr>
        <w:tabs>
          <w:tab w:val="right" w:pos="10704"/>
        </w:tabs>
        <w:spacing w:after="0" w:line="259" w:lineRule="auto"/>
        <w:ind w:left="0" w:right="0" w:firstLine="0"/>
        <w:jc w:val="left"/>
      </w:pPr>
      <w:r>
        <w:t xml:space="preserve"> </w:t>
      </w:r>
      <w:r>
        <w:tab/>
      </w:r>
      <w:r>
        <w:rPr>
          <w:rFonts w:ascii="Times New Roman" w:eastAsia="Times New Roman" w:hAnsi="Times New Roman" w:cs="Times New Roman"/>
          <w:sz w:val="24"/>
        </w:rPr>
        <w:t xml:space="preserve">1 </w:t>
      </w:r>
    </w:p>
    <w:p w14:paraId="1CDBF5DF" w14:textId="77777777" w:rsidR="00016D15" w:rsidRDefault="00C43A0C">
      <w:pPr>
        <w:spacing w:after="0" w:line="259" w:lineRule="auto"/>
        <w:ind w:left="878" w:right="0"/>
        <w:jc w:val="left"/>
      </w:pPr>
      <w:r>
        <w:rPr>
          <w:rFonts w:ascii="Times New Roman" w:eastAsia="Times New Roman" w:hAnsi="Times New Roman" w:cs="Times New Roman"/>
          <w:b/>
          <w:color w:val="92D050"/>
          <w:sz w:val="23"/>
        </w:rPr>
        <w:t xml:space="preserve">International Conference for Phoenixes on Emerging Current Trends in Engineering And </w:t>
      </w:r>
    </w:p>
    <w:p w14:paraId="3D741B38" w14:textId="77777777" w:rsidR="00016D15" w:rsidRDefault="00C43A0C">
      <w:pPr>
        <w:spacing w:after="4" w:line="266" w:lineRule="auto"/>
        <w:ind w:left="255" w:right="501"/>
        <w:jc w:val="center"/>
      </w:pPr>
      <w:r>
        <w:rPr>
          <w:rFonts w:ascii="Times New Roman" w:eastAsia="Times New Roman" w:hAnsi="Times New Roman" w:cs="Times New Roman"/>
          <w:b/>
          <w:color w:val="92D050"/>
          <w:sz w:val="23"/>
        </w:rPr>
        <w:t>Management</w:t>
      </w:r>
      <w:r>
        <w:rPr>
          <w:rFonts w:ascii="Times New Roman" w:eastAsia="Times New Roman" w:hAnsi="Times New Roman" w:cs="Times New Roman"/>
          <w:b/>
          <w:sz w:val="23"/>
        </w:rPr>
        <w:t xml:space="preserve"> </w:t>
      </w:r>
    </w:p>
    <w:p w14:paraId="2A44F775" w14:textId="77777777" w:rsidR="00016D15" w:rsidRDefault="00C43A0C">
      <w:pPr>
        <w:spacing w:after="38" w:line="259" w:lineRule="auto"/>
        <w:ind w:left="10" w:right="249"/>
        <w:jc w:val="center"/>
      </w:pPr>
      <w:r>
        <w:rPr>
          <w:rFonts w:ascii="Times New Roman" w:eastAsia="Times New Roman" w:hAnsi="Times New Roman" w:cs="Times New Roman"/>
          <w:b/>
          <w:color w:val="008000"/>
          <w:sz w:val="24"/>
        </w:rPr>
        <w:t>Web:</w:t>
      </w:r>
      <w:hyperlink r:id="rId5">
        <w:r>
          <w:rPr>
            <w:rFonts w:ascii="Times New Roman" w:eastAsia="Times New Roman" w:hAnsi="Times New Roman" w:cs="Times New Roman"/>
            <w:b/>
            <w:color w:val="008000"/>
            <w:sz w:val="24"/>
          </w:rPr>
          <w:t xml:space="preserve"> </w:t>
        </w:r>
      </w:hyperlink>
      <w:hyperlink r:id="rId6">
        <w:r>
          <w:rPr>
            <w:rFonts w:ascii="Times New Roman" w:eastAsia="Times New Roman" w:hAnsi="Times New Roman" w:cs="Times New Roman"/>
            <w:b/>
            <w:color w:val="0000FF"/>
            <w:sz w:val="24"/>
            <w:u w:val="single" w:color="0000FF"/>
          </w:rPr>
          <w:t>www.pecteam.co.in</w:t>
        </w:r>
      </w:hyperlink>
      <w:hyperlink r:id="rId7">
        <w:r>
          <w:rPr>
            <w:rFonts w:ascii="Times New Roman" w:eastAsia="Times New Roman" w:hAnsi="Times New Roman" w:cs="Times New Roman"/>
            <w:b/>
            <w:sz w:val="24"/>
          </w:rPr>
          <w:t xml:space="preserve"> </w:t>
        </w:r>
      </w:hyperlink>
    </w:p>
    <w:p w14:paraId="32D5FB40" w14:textId="77777777" w:rsidR="00016D15" w:rsidRDefault="00C43A0C">
      <w:pPr>
        <w:spacing w:after="0" w:line="259" w:lineRule="auto"/>
        <w:ind w:left="0" w:right="0" w:firstLine="0"/>
        <w:jc w:val="left"/>
      </w:pPr>
      <w:r>
        <w:t xml:space="preserve"> </w:t>
      </w:r>
    </w:p>
    <w:p w14:paraId="5614A57C" w14:textId="77777777" w:rsidR="00016D15" w:rsidRDefault="00C43A0C">
      <w:pPr>
        <w:spacing w:after="0" w:line="259" w:lineRule="auto"/>
        <w:ind w:left="94" w:right="0"/>
        <w:jc w:val="center"/>
      </w:pPr>
      <w:r>
        <w:rPr>
          <w:rFonts w:ascii="Times New Roman" w:eastAsia="Times New Roman" w:hAnsi="Times New Roman" w:cs="Times New Roman"/>
          <w:b/>
          <w:color w:val="008000"/>
          <w:sz w:val="24"/>
        </w:rPr>
        <w:t>Copyright Agreement for</w:t>
      </w:r>
      <w:r>
        <w:rPr>
          <w:rFonts w:ascii="Times New Roman" w:eastAsia="Times New Roman" w:hAnsi="Times New Roman" w:cs="Times New Roman"/>
          <w:b/>
          <w:sz w:val="24"/>
        </w:rPr>
        <w:t xml:space="preserve"> </w:t>
      </w:r>
    </w:p>
    <w:p w14:paraId="711D5AB7" w14:textId="77777777" w:rsidR="00016D15" w:rsidRDefault="00C43A0C">
      <w:pPr>
        <w:spacing w:after="83" w:line="266" w:lineRule="auto"/>
        <w:ind w:left="255" w:right="69"/>
        <w:jc w:val="center"/>
      </w:pPr>
      <w:r>
        <w:rPr>
          <w:rFonts w:ascii="Times New Roman" w:eastAsia="Times New Roman" w:hAnsi="Times New Roman" w:cs="Times New Roman"/>
          <w:b/>
          <w:color w:val="92D050"/>
          <w:sz w:val="23"/>
        </w:rPr>
        <w:t>7</w:t>
      </w:r>
      <w:r>
        <w:rPr>
          <w:rFonts w:ascii="Times New Roman" w:eastAsia="Times New Roman" w:hAnsi="Times New Roman" w:cs="Times New Roman"/>
          <w:b/>
          <w:color w:val="92D050"/>
          <w:sz w:val="23"/>
          <w:vertAlign w:val="superscript"/>
        </w:rPr>
        <w:t>th</w:t>
      </w:r>
      <w:r>
        <w:rPr>
          <w:rFonts w:ascii="Times New Roman" w:eastAsia="Times New Roman" w:hAnsi="Times New Roman" w:cs="Times New Roman"/>
          <w:b/>
          <w:color w:val="92D050"/>
          <w:sz w:val="23"/>
        </w:rPr>
        <w:t xml:space="preserve"> International Conference for Phoenixes on Emerging Current Trends in Engineering And Management (PECTEAM- </w:t>
      </w:r>
      <w:proofErr w:type="spellStart"/>
      <w:r>
        <w:rPr>
          <w:rFonts w:ascii="Times New Roman" w:eastAsia="Times New Roman" w:hAnsi="Times New Roman" w:cs="Times New Roman"/>
          <w:b/>
          <w:color w:val="92D050"/>
          <w:sz w:val="23"/>
        </w:rPr>
        <w:t>IConIC</w:t>
      </w:r>
      <w:proofErr w:type="spellEnd"/>
      <w:r>
        <w:rPr>
          <w:rFonts w:ascii="Times New Roman" w:eastAsia="Times New Roman" w:hAnsi="Times New Roman" w:cs="Times New Roman"/>
          <w:b/>
          <w:color w:val="92D050"/>
          <w:sz w:val="23"/>
        </w:rPr>
        <w:t xml:space="preserve"> 2K24)</w:t>
      </w:r>
      <w:r>
        <w:rPr>
          <w:rFonts w:ascii="Times New Roman" w:eastAsia="Times New Roman" w:hAnsi="Times New Roman" w:cs="Times New Roman"/>
          <w:b/>
          <w:sz w:val="23"/>
        </w:rPr>
        <w:t xml:space="preserve"> </w:t>
      </w:r>
    </w:p>
    <w:p w14:paraId="0E2E0210" w14:textId="77777777" w:rsidR="00016D15" w:rsidRDefault="00C43A0C">
      <w:pPr>
        <w:spacing w:after="0" w:line="259" w:lineRule="auto"/>
        <w:ind w:left="144" w:right="0" w:firstLine="0"/>
        <w:jc w:val="left"/>
      </w:pPr>
      <w:r>
        <w:rPr>
          <w:u w:val="single" w:color="000000"/>
        </w:rPr>
        <w:t>By signing this Agreement, the authors warrant that</w:t>
      </w:r>
      <w:r>
        <w:t xml:space="preserve">, </w:t>
      </w:r>
    </w:p>
    <w:p w14:paraId="1611E2BA" w14:textId="77777777" w:rsidR="00016D15" w:rsidRDefault="00C43A0C">
      <w:pPr>
        <w:spacing w:after="32" w:line="259" w:lineRule="auto"/>
        <w:ind w:left="0" w:right="0" w:firstLine="0"/>
        <w:jc w:val="left"/>
      </w:pPr>
      <w:r>
        <w:rPr>
          <w:sz w:val="21"/>
        </w:rPr>
        <w:t xml:space="preserve"> </w:t>
      </w:r>
    </w:p>
    <w:p w14:paraId="4733B4EA" w14:textId="77777777" w:rsidR="00016D15" w:rsidRDefault="00C43A0C">
      <w:pPr>
        <w:numPr>
          <w:ilvl w:val="0"/>
          <w:numId w:val="3"/>
        </w:numPr>
        <w:ind w:right="56" w:hanging="360"/>
      </w:pPr>
      <w:r>
        <w:t xml:space="preserve">The paper is </w:t>
      </w:r>
      <w:r>
        <w:rPr>
          <w:b/>
        </w:rPr>
        <w:t xml:space="preserve">original </w:t>
      </w:r>
      <w:r>
        <w:t xml:space="preserve">and has not previously been published elsewhere with significant overlapping; &amp; </w:t>
      </w:r>
    </w:p>
    <w:p w14:paraId="25B04974" w14:textId="77777777" w:rsidR="00016D15" w:rsidRDefault="00C43A0C">
      <w:pPr>
        <w:numPr>
          <w:ilvl w:val="0"/>
          <w:numId w:val="3"/>
        </w:numPr>
        <w:ind w:right="56" w:hanging="360"/>
      </w:pPr>
      <w:r>
        <w:t xml:space="preserve">The Scope of the paper must be under the specified domain;&amp; </w:t>
      </w:r>
    </w:p>
    <w:p w14:paraId="76FEB5D0" w14:textId="77777777" w:rsidR="00016D15" w:rsidRDefault="00C43A0C">
      <w:pPr>
        <w:numPr>
          <w:ilvl w:val="0"/>
          <w:numId w:val="3"/>
        </w:numPr>
        <w:ind w:right="56" w:hanging="360"/>
      </w:pPr>
      <w:r>
        <w:t xml:space="preserve">This work does not infringe on any copyright or other rights in any other work; &amp; </w:t>
      </w:r>
    </w:p>
    <w:p w14:paraId="2491E221" w14:textId="77777777" w:rsidR="00016D15" w:rsidRDefault="00C43A0C">
      <w:pPr>
        <w:numPr>
          <w:ilvl w:val="0"/>
          <w:numId w:val="3"/>
        </w:numPr>
        <w:ind w:right="56" w:hanging="360"/>
      </w:pPr>
      <w:r>
        <w:t xml:space="preserve">Plagiarism of the paper  should be less than 15% ;&amp; </w:t>
      </w:r>
    </w:p>
    <w:p w14:paraId="0B9CBF51" w14:textId="77777777" w:rsidR="00016D15" w:rsidRDefault="00C43A0C">
      <w:pPr>
        <w:numPr>
          <w:ilvl w:val="0"/>
          <w:numId w:val="3"/>
        </w:numPr>
        <w:ind w:right="56" w:hanging="360"/>
      </w:pPr>
      <w:r>
        <w:t xml:space="preserve">All necessary reproduction permissions, licenses, and clearances have been obtained; &amp; </w:t>
      </w:r>
    </w:p>
    <w:p w14:paraId="17644A2A" w14:textId="77777777" w:rsidR="00016D15" w:rsidRDefault="00C43A0C">
      <w:pPr>
        <w:numPr>
          <w:ilvl w:val="0"/>
          <w:numId w:val="3"/>
        </w:numPr>
        <w:spacing w:after="0"/>
        <w:ind w:right="56" w:hanging="360"/>
      </w:pPr>
      <w:r>
        <w:t xml:space="preserve">The authors own the copyright in the Paper, are authorized to transfer it, and have full power to enter into this Agreement with PECTEAM. </w:t>
      </w:r>
    </w:p>
    <w:p w14:paraId="7D7DE886" w14:textId="77777777" w:rsidR="00016D15" w:rsidRDefault="00C43A0C">
      <w:pPr>
        <w:spacing w:after="0" w:line="259" w:lineRule="auto"/>
        <w:ind w:left="0" w:right="0" w:firstLine="0"/>
        <w:jc w:val="left"/>
      </w:pPr>
      <w:r>
        <w:t xml:space="preserve"> </w:t>
      </w:r>
    </w:p>
    <w:p w14:paraId="624E5084" w14:textId="77777777" w:rsidR="00016D15" w:rsidRDefault="00C43A0C">
      <w:pPr>
        <w:spacing w:after="2" w:line="259" w:lineRule="auto"/>
        <w:ind w:left="144" w:right="0" w:firstLine="0"/>
        <w:jc w:val="left"/>
      </w:pPr>
      <w:r>
        <w:rPr>
          <w:b/>
          <w:u w:val="single" w:color="000000"/>
        </w:rPr>
        <w:t>Signatories:</w:t>
      </w:r>
      <w:r>
        <w:rPr>
          <w:b/>
        </w:rPr>
        <w:t xml:space="preserve"> </w:t>
      </w:r>
    </w:p>
    <w:p w14:paraId="7173D11C" w14:textId="77777777" w:rsidR="00016D15" w:rsidRDefault="00C43A0C">
      <w:pPr>
        <w:ind w:right="56"/>
      </w:pPr>
      <w:r>
        <w:t xml:space="preserve">This Agreement form must be signed by, </w:t>
      </w:r>
    </w:p>
    <w:p w14:paraId="032A145D" w14:textId="77777777" w:rsidR="00016D15" w:rsidRDefault="00C43A0C">
      <w:pPr>
        <w:numPr>
          <w:ilvl w:val="0"/>
          <w:numId w:val="4"/>
        </w:numPr>
        <w:ind w:right="56" w:hanging="360"/>
      </w:pPr>
      <w:r>
        <w:t xml:space="preserve">ALL authors (and mention who is the </w:t>
      </w:r>
      <w:r>
        <w:rPr>
          <w:i/>
        </w:rPr>
        <w:t xml:space="preserve">corresponding author </w:t>
      </w:r>
      <w:r>
        <w:t xml:space="preserve">of the paper); </w:t>
      </w:r>
    </w:p>
    <w:p w14:paraId="005BEA90" w14:textId="77777777" w:rsidR="00016D15" w:rsidRDefault="00C43A0C">
      <w:pPr>
        <w:numPr>
          <w:ilvl w:val="0"/>
          <w:numId w:val="4"/>
        </w:numPr>
        <w:ind w:right="56" w:hanging="360"/>
      </w:pPr>
      <w:r>
        <w:t xml:space="preserve">Author's employer if the paper was prepared within the scope of the author’s employment or was commissioned by the employer. If not signed by all authors, the author(s) signing this Agreement represents that he/she is signing this Agreement as authorized agent for and on behalf of all the authors (and for this case, the signatory must get approval from the </w:t>
      </w:r>
      <w:r>
        <w:rPr>
          <w:i/>
        </w:rPr>
        <w:t xml:space="preserve">PECTEAM </w:t>
      </w:r>
      <w:r>
        <w:t xml:space="preserve">(because it is the sole right of the </w:t>
      </w:r>
      <w:r>
        <w:rPr>
          <w:i/>
        </w:rPr>
        <w:t xml:space="preserve">PECTEAM </w:t>
      </w:r>
      <w:r>
        <w:t xml:space="preserve">to accept it or demand from all authors to sign)). </w:t>
      </w:r>
      <w:r>
        <w:rPr>
          <w:i/>
        </w:rPr>
        <w:t>For a case of any author living in different geographical locations, you are entitled to sign and scan, and then another will print and sign and ..., and finally covert the file in PDF and send to</w:t>
      </w:r>
      <w:r>
        <w:rPr>
          <w:i/>
          <w:color w:val="0000FF"/>
        </w:rPr>
        <w:t xml:space="preserve"> </w:t>
      </w:r>
      <w:r>
        <w:rPr>
          <w:b/>
          <w:color w:val="0000FF"/>
          <w:u w:val="single" w:color="0000FF"/>
        </w:rPr>
        <w:t>pecteamiconic2k24@gmail.com</w:t>
      </w:r>
      <w:r>
        <w:rPr>
          <w:b/>
          <w:color w:val="0000FF"/>
        </w:rPr>
        <w:t xml:space="preserve"> </w:t>
      </w:r>
      <w:r>
        <w:t>along with your camera ready paper</w:t>
      </w:r>
      <w:r>
        <w:rPr>
          <w:i/>
        </w:rPr>
        <w:t xml:space="preserve">. </w:t>
      </w:r>
      <w:r>
        <w:t xml:space="preserve">For more than 5 authors, please sign at the bottom of the paper, as per the sequence. </w:t>
      </w:r>
    </w:p>
    <w:p w14:paraId="61424152" w14:textId="77777777" w:rsidR="00016D15" w:rsidRDefault="00C43A0C">
      <w:pPr>
        <w:spacing w:after="0" w:line="259" w:lineRule="auto"/>
        <w:ind w:left="0" w:right="0" w:firstLine="0"/>
        <w:jc w:val="left"/>
      </w:pPr>
      <w:r>
        <w:rPr>
          <w:sz w:val="23"/>
        </w:rPr>
        <w:t xml:space="preserve"> </w:t>
      </w:r>
    </w:p>
    <w:tbl>
      <w:tblPr>
        <w:tblStyle w:val="TableGrid"/>
        <w:tblW w:w="10626" w:type="dxa"/>
        <w:tblInd w:w="120" w:type="dxa"/>
        <w:tblCellMar>
          <w:top w:w="59" w:type="dxa"/>
          <w:right w:w="115" w:type="dxa"/>
        </w:tblCellMar>
        <w:tblLook w:val="04A0" w:firstRow="1" w:lastRow="0" w:firstColumn="1" w:lastColumn="0" w:noHBand="0" w:noVBand="1"/>
      </w:tblPr>
      <w:tblGrid>
        <w:gridCol w:w="4384"/>
        <w:gridCol w:w="3611"/>
        <w:gridCol w:w="2631"/>
      </w:tblGrid>
      <w:tr w:rsidR="00016D15" w14:paraId="426465F2" w14:textId="77777777">
        <w:trPr>
          <w:trHeight w:val="552"/>
        </w:trPr>
        <w:tc>
          <w:tcPr>
            <w:tcW w:w="4384" w:type="dxa"/>
            <w:tcBorders>
              <w:top w:val="single" w:sz="6" w:space="0" w:color="000000"/>
              <w:left w:val="nil"/>
              <w:bottom w:val="single" w:sz="6" w:space="0" w:color="000000"/>
              <w:right w:val="nil"/>
            </w:tcBorders>
          </w:tcPr>
          <w:p w14:paraId="45D0E1AA" w14:textId="77777777" w:rsidR="00016D15" w:rsidRDefault="00C43A0C">
            <w:pPr>
              <w:spacing w:after="0" w:line="259" w:lineRule="auto"/>
              <w:ind w:left="48" w:right="0" w:firstLine="0"/>
              <w:jc w:val="left"/>
            </w:pPr>
            <w:r>
              <w:rPr>
                <w:i/>
              </w:rPr>
              <w:t xml:space="preserve">Corresponding author’s signature </w:t>
            </w:r>
          </w:p>
        </w:tc>
        <w:tc>
          <w:tcPr>
            <w:tcW w:w="3611" w:type="dxa"/>
            <w:tcBorders>
              <w:top w:val="single" w:sz="6" w:space="0" w:color="000000"/>
              <w:left w:val="nil"/>
              <w:bottom w:val="single" w:sz="6" w:space="0" w:color="000000"/>
              <w:right w:val="nil"/>
            </w:tcBorders>
          </w:tcPr>
          <w:p w14:paraId="796E2280" w14:textId="77777777" w:rsidR="00016D15" w:rsidRDefault="00C43A0C">
            <w:pPr>
              <w:tabs>
                <w:tab w:val="center" w:pos="1551"/>
              </w:tabs>
              <w:spacing w:after="0" w:line="259" w:lineRule="auto"/>
              <w:ind w:left="0" w:right="0" w:firstLine="0"/>
              <w:jc w:val="left"/>
            </w:pPr>
            <w:r>
              <w:t xml:space="preserve">Full name </w:t>
            </w:r>
            <w:r>
              <w:tab/>
            </w:r>
            <w:r>
              <w:rPr>
                <w:rFonts w:ascii="Times New Roman" w:eastAsia="Times New Roman" w:hAnsi="Times New Roman" w:cs="Times New Roman"/>
                <w:sz w:val="22"/>
              </w:rPr>
              <w:t xml:space="preserve"> </w:t>
            </w:r>
          </w:p>
        </w:tc>
        <w:tc>
          <w:tcPr>
            <w:tcW w:w="2631" w:type="dxa"/>
            <w:tcBorders>
              <w:top w:val="single" w:sz="6" w:space="0" w:color="000000"/>
              <w:left w:val="nil"/>
              <w:bottom w:val="single" w:sz="6" w:space="0" w:color="000000"/>
              <w:right w:val="nil"/>
            </w:tcBorders>
          </w:tcPr>
          <w:p w14:paraId="112E9059" w14:textId="77777777" w:rsidR="00016D15" w:rsidRDefault="00C43A0C">
            <w:pPr>
              <w:spacing w:after="0" w:line="259" w:lineRule="auto"/>
              <w:ind w:left="0" w:right="0" w:firstLine="0"/>
              <w:jc w:val="left"/>
            </w:pPr>
            <w:r>
              <w:t>Date (mm/</w:t>
            </w:r>
            <w:proofErr w:type="spellStart"/>
            <w:r>
              <w:t>dd</w:t>
            </w:r>
            <w:proofErr w:type="spellEnd"/>
            <w:r>
              <w:t>/</w:t>
            </w:r>
            <w:proofErr w:type="spellStart"/>
            <w:r>
              <w:t>yyyy</w:t>
            </w:r>
            <w:proofErr w:type="spellEnd"/>
            <w:r>
              <w:t xml:space="preserve">) </w:t>
            </w:r>
          </w:p>
        </w:tc>
      </w:tr>
      <w:tr w:rsidR="00016D15" w14:paraId="6F8C3378" w14:textId="77777777">
        <w:trPr>
          <w:trHeight w:val="542"/>
        </w:trPr>
        <w:tc>
          <w:tcPr>
            <w:tcW w:w="4384" w:type="dxa"/>
            <w:tcBorders>
              <w:top w:val="single" w:sz="6" w:space="0" w:color="000000"/>
              <w:left w:val="nil"/>
              <w:bottom w:val="single" w:sz="6" w:space="0" w:color="000000"/>
              <w:right w:val="nil"/>
            </w:tcBorders>
          </w:tcPr>
          <w:p w14:paraId="20A7D6EC" w14:textId="77777777" w:rsidR="00016D15" w:rsidRDefault="00C43A0C">
            <w:pPr>
              <w:spacing w:after="0" w:line="259" w:lineRule="auto"/>
              <w:ind w:left="48" w:right="0" w:firstLine="0"/>
              <w:jc w:val="left"/>
            </w:pPr>
            <w:r>
              <w:rPr>
                <w:i/>
              </w:rPr>
              <w:t xml:space="preserve">Author’s signature </w:t>
            </w:r>
          </w:p>
        </w:tc>
        <w:tc>
          <w:tcPr>
            <w:tcW w:w="3611" w:type="dxa"/>
            <w:tcBorders>
              <w:top w:val="single" w:sz="6" w:space="0" w:color="000000"/>
              <w:left w:val="nil"/>
              <w:bottom w:val="single" w:sz="6" w:space="0" w:color="000000"/>
              <w:right w:val="nil"/>
            </w:tcBorders>
          </w:tcPr>
          <w:p w14:paraId="61ECE5B0" w14:textId="77777777" w:rsidR="00016D15" w:rsidRDefault="00C43A0C">
            <w:pPr>
              <w:tabs>
                <w:tab w:val="center" w:pos="1551"/>
              </w:tabs>
              <w:spacing w:after="0" w:line="259" w:lineRule="auto"/>
              <w:ind w:left="0" w:right="0" w:firstLine="0"/>
              <w:jc w:val="left"/>
            </w:pPr>
            <w:r>
              <w:t xml:space="preserve">Full name </w:t>
            </w:r>
            <w:r>
              <w:tab/>
            </w:r>
            <w:r>
              <w:rPr>
                <w:rFonts w:ascii="Times New Roman" w:eastAsia="Times New Roman" w:hAnsi="Times New Roman" w:cs="Times New Roman"/>
                <w:sz w:val="22"/>
              </w:rPr>
              <w:t xml:space="preserve"> </w:t>
            </w:r>
          </w:p>
        </w:tc>
        <w:tc>
          <w:tcPr>
            <w:tcW w:w="2631" w:type="dxa"/>
            <w:tcBorders>
              <w:top w:val="single" w:sz="6" w:space="0" w:color="000000"/>
              <w:left w:val="nil"/>
              <w:bottom w:val="single" w:sz="6" w:space="0" w:color="000000"/>
              <w:right w:val="nil"/>
            </w:tcBorders>
          </w:tcPr>
          <w:p w14:paraId="5834757D" w14:textId="77777777" w:rsidR="00016D15" w:rsidRDefault="00C43A0C">
            <w:pPr>
              <w:spacing w:after="0" w:line="259" w:lineRule="auto"/>
              <w:ind w:left="0" w:right="0" w:firstLine="0"/>
              <w:jc w:val="left"/>
            </w:pPr>
            <w:r>
              <w:t>Date (mm/</w:t>
            </w:r>
            <w:proofErr w:type="spellStart"/>
            <w:r>
              <w:t>dd</w:t>
            </w:r>
            <w:proofErr w:type="spellEnd"/>
            <w:r>
              <w:t>/</w:t>
            </w:r>
            <w:proofErr w:type="spellStart"/>
            <w:r>
              <w:t>yyyy</w:t>
            </w:r>
            <w:proofErr w:type="spellEnd"/>
            <w:r>
              <w:t xml:space="preserve">) </w:t>
            </w:r>
          </w:p>
        </w:tc>
      </w:tr>
      <w:tr w:rsidR="00016D15" w14:paraId="0FB132BB" w14:textId="77777777">
        <w:trPr>
          <w:trHeight w:val="552"/>
        </w:trPr>
        <w:tc>
          <w:tcPr>
            <w:tcW w:w="4384" w:type="dxa"/>
            <w:tcBorders>
              <w:top w:val="single" w:sz="6" w:space="0" w:color="000000"/>
              <w:left w:val="nil"/>
              <w:bottom w:val="single" w:sz="6" w:space="0" w:color="000000"/>
              <w:right w:val="nil"/>
            </w:tcBorders>
          </w:tcPr>
          <w:p w14:paraId="709F747B" w14:textId="77777777" w:rsidR="00016D15" w:rsidRDefault="00C43A0C">
            <w:pPr>
              <w:spacing w:after="0" w:line="259" w:lineRule="auto"/>
              <w:ind w:left="48" w:right="0" w:firstLine="0"/>
              <w:jc w:val="left"/>
            </w:pPr>
            <w:r>
              <w:rPr>
                <w:i/>
              </w:rPr>
              <w:t xml:space="preserve">Author’s signature </w:t>
            </w:r>
          </w:p>
        </w:tc>
        <w:tc>
          <w:tcPr>
            <w:tcW w:w="3611" w:type="dxa"/>
            <w:tcBorders>
              <w:top w:val="single" w:sz="6" w:space="0" w:color="000000"/>
              <w:left w:val="nil"/>
              <w:bottom w:val="single" w:sz="6" w:space="0" w:color="000000"/>
              <w:right w:val="nil"/>
            </w:tcBorders>
          </w:tcPr>
          <w:p w14:paraId="3044967C" w14:textId="77777777" w:rsidR="00016D15" w:rsidRDefault="00C43A0C">
            <w:pPr>
              <w:tabs>
                <w:tab w:val="center" w:pos="1551"/>
              </w:tabs>
              <w:spacing w:after="0" w:line="259" w:lineRule="auto"/>
              <w:ind w:left="0" w:right="0" w:firstLine="0"/>
              <w:jc w:val="left"/>
            </w:pPr>
            <w:r>
              <w:t xml:space="preserve">Full name </w:t>
            </w:r>
            <w:r>
              <w:tab/>
            </w:r>
            <w:r>
              <w:rPr>
                <w:rFonts w:ascii="Times New Roman" w:eastAsia="Times New Roman" w:hAnsi="Times New Roman" w:cs="Times New Roman"/>
                <w:sz w:val="22"/>
              </w:rPr>
              <w:t xml:space="preserve"> </w:t>
            </w:r>
          </w:p>
        </w:tc>
        <w:tc>
          <w:tcPr>
            <w:tcW w:w="2631" w:type="dxa"/>
            <w:tcBorders>
              <w:top w:val="single" w:sz="6" w:space="0" w:color="000000"/>
              <w:left w:val="nil"/>
              <w:bottom w:val="single" w:sz="6" w:space="0" w:color="000000"/>
              <w:right w:val="nil"/>
            </w:tcBorders>
          </w:tcPr>
          <w:p w14:paraId="524DDA01" w14:textId="77777777" w:rsidR="00016D15" w:rsidRDefault="00C43A0C">
            <w:pPr>
              <w:spacing w:after="0" w:line="259" w:lineRule="auto"/>
              <w:ind w:left="0" w:right="0" w:firstLine="0"/>
              <w:jc w:val="left"/>
            </w:pPr>
            <w:r>
              <w:t>Date (mm/</w:t>
            </w:r>
            <w:proofErr w:type="spellStart"/>
            <w:r>
              <w:t>dd</w:t>
            </w:r>
            <w:proofErr w:type="spellEnd"/>
            <w:r>
              <w:t>/</w:t>
            </w:r>
            <w:proofErr w:type="spellStart"/>
            <w:r>
              <w:t>yyyy</w:t>
            </w:r>
            <w:proofErr w:type="spellEnd"/>
            <w:r>
              <w:t xml:space="preserve">) </w:t>
            </w:r>
          </w:p>
        </w:tc>
      </w:tr>
      <w:tr w:rsidR="00016D15" w14:paraId="2A171ACF" w14:textId="77777777">
        <w:trPr>
          <w:trHeight w:val="552"/>
        </w:trPr>
        <w:tc>
          <w:tcPr>
            <w:tcW w:w="4384" w:type="dxa"/>
            <w:tcBorders>
              <w:top w:val="single" w:sz="6" w:space="0" w:color="000000"/>
              <w:left w:val="nil"/>
              <w:bottom w:val="single" w:sz="6" w:space="0" w:color="000000"/>
              <w:right w:val="nil"/>
            </w:tcBorders>
          </w:tcPr>
          <w:p w14:paraId="1BF3E5A9" w14:textId="77777777" w:rsidR="00016D15" w:rsidRDefault="00C43A0C">
            <w:pPr>
              <w:spacing w:after="0" w:line="259" w:lineRule="auto"/>
              <w:ind w:left="48" w:right="0" w:firstLine="0"/>
              <w:jc w:val="left"/>
            </w:pPr>
            <w:r>
              <w:rPr>
                <w:i/>
              </w:rPr>
              <w:t xml:space="preserve">Author’s signature </w:t>
            </w:r>
          </w:p>
        </w:tc>
        <w:tc>
          <w:tcPr>
            <w:tcW w:w="3611" w:type="dxa"/>
            <w:tcBorders>
              <w:top w:val="single" w:sz="6" w:space="0" w:color="000000"/>
              <w:left w:val="nil"/>
              <w:bottom w:val="single" w:sz="6" w:space="0" w:color="000000"/>
              <w:right w:val="nil"/>
            </w:tcBorders>
          </w:tcPr>
          <w:p w14:paraId="76BE40EF" w14:textId="77777777" w:rsidR="00016D15" w:rsidRDefault="00C43A0C">
            <w:pPr>
              <w:tabs>
                <w:tab w:val="center" w:pos="1551"/>
              </w:tabs>
              <w:spacing w:after="0" w:line="259" w:lineRule="auto"/>
              <w:ind w:left="0" w:right="0" w:firstLine="0"/>
              <w:jc w:val="left"/>
            </w:pPr>
            <w:r>
              <w:t xml:space="preserve">Full name </w:t>
            </w:r>
            <w:r>
              <w:tab/>
            </w:r>
            <w:r>
              <w:rPr>
                <w:rFonts w:ascii="Times New Roman" w:eastAsia="Times New Roman" w:hAnsi="Times New Roman" w:cs="Times New Roman"/>
                <w:sz w:val="22"/>
              </w:rPr>
              <w:t xml:space="preserve"> </w:t>
            </w:r>
          </w:p>
        </w:tc>
        <w:tc>
          <w:tcPr>
            <w:tcW w:w="2631" w:type="dxa"/>
            <w:tcBorders>
              <w:top w:val="single" w:sz="6" w:space="0" w:color="000000"/>
              <w:left w:val="nil"/>
              <w:bottom w:val="single" w:sz="6" w:space="0" w:color="000000"/>
              <w:right w:val="nil"/>
            </w:tcBorders>
          </w:tcPr>
          <w:p w14:paraId="7BCE0808" w14:textId="77777777" w:rsidR="00016D15" w:rsidRDefault="00C43A0C">
            <w:pPr>
              <w:spacing w:after="0" w:line="259" w:lineRule="auto"/>
              <w:ind w:left="0" w:right="0" w:firstLine="0"/>
              <w:jc w:val="left"/>
            </w:pPr>
            <w:r>
              <w:t>Date (mm/</w:t>
            </w:r>
            <w:proofErr w:type="spellStart"/>
            <w:r>
              <w:t>dd</w:t>
            </w:r>
            <w:proofErr w:type="spellEnd"/>
            <w:r>
              <w:t>/</w:t>
            </w:r>
            <w:proofErr w:type="spellStart"/>
            <w:r>
              <w:t>yyyy</w:t>
            </w:r>
            <w:proofErr w:type="spellEnd"/>
            <w:r>
              <w:t xml:space="preserve">) </w:t>
            </w:r>
          </w:p>
        </w:tc>
      </w:tr>
      <w:tr w:rsidR="00016D15" w14:paraId="4362A75C" w14:textId="77777777">
        <w:trPr>
          <w:trHeight w:val="494"/>
        </w:trPr>
        <w:tc>
          <w:tcPr>
            <w:tcW w:w="4384" w:type="dxa"/>
            <w:tcBorders>
              <w:top w:val="single" w:sz="6" w:space="0" w:color="000000"/>
              <w:left w:val="nil"/>
              <w:bottom w:val="single" w:sz="6" w:space="0" w:color="000000"/>
              <w:right w:val="nil"/>
            </w:tcBorders>
          </w:tcPr>
          <w:p w14:paraId="536C536F" w14:textId="77777777" w:rsidR="00016D15" w:rsidRDefault="00C43A0C">
            <w:pPr>
              <w:spacing w:after="0" w:line="259" w:lineRule="auto"/>
              <w:ind w:left="48" w:right="0" w:firstLine="0"/>
              <w:jc w:val="left"/>
            </w:pPr>
            <w:r>
              <w:rPr>
                <w:i/>
              </w:rPr>
              <w:t xml:space="preserve">Author’s signature </w:t>
            </w:r>
          </w:p>
        </w:tc>
        <w:tc>
          <w:tcPr>
            <w:tcW w:w="3611" w:type="dxa"/>
            <w:tcBorders>
              <w:top w:val="single" w:sz="6" w:space="0" w:color="000000"/>
              <w:left w:val="nil"/>
              <w:bottom w:val="single" w:sz="6" w:space="0" w:color="000000"/>
              <w:right w:val="nil"/>
            </w:tcBorders>
          </w:tcPr>
          <w:p w14:paraId="7DC9BA2A" w14:textId="77777777" w:rsidR="00016D15" w:rsidRDefault="00C43A0C">
            <w:pPr>
              <w:tabs>
                <w:tab w:val="center" w:pos="1551"/>
              </w:tabs>
              <w:spacing w:after="0" w:line="259" w:lineRule="auto"/>
              <w:ind w:left="0" w:right="0" w:firstLine="0"/>
              <w:jc w:val="left"/>
            </w:pPr>
            <w:r>
              <w:t xml:space="preserve">Full name </w:t>
            </w:r>
            <w:r>
              <w:tab/>
            </w:r>
            <w:r>
              <w:rPr>
                <w:rFonts w:ascii="Times New Roman" w:eastAsia="Times New Roman" w:hAnsi="Times New Roman" w:cs="Times New Roman"/>
                <w:sz w:val="22"/>
              </w:rPr>
              <w:t xml:space="preserve"> </w:t>
            </w:r>
          </w:p>
        </w:tc>
        <w:tc>
          <w:tcPr>
            <w:tcW w:w="2631" w:type="dxa"/>
            <w:tcBorders>
              <w:top w:val="single" w:sz="6" w:space="0" w:color="000000"/>
              <w:left w:val="nil"/>
              <w:bottom w:val="single" w:sz="6" w:space="0" w:color="000000"/>
              <w:right w:val="nil"/>
            </w:tcBorders>
          </w:tcPr>
          <w:p w14:paraId="3EF7CC3A" w14:textId="77777777" w:rsidR="00016D15" w:rsidRDefault="00C43A0C">
            <w:pPr>
              <w:spacing w:after="0" w:line="259" w:lineRule="auto"/>
              <w:ind w:left="0" w:right="0" w:firstLine="0"/>
              <w:jc w:val="left"/>
            </w:pPr>
            <w:r>
              <w:t>Date (mm/</w:t>
            </w:r>
            <w:proofErr w:type="spellStart"/>
            <w:r>
              <w:t>dd</w:t>
            </w:r>
            <w:proofErr w:type="spellEnd"/>
            <w:r>
              <w:t>/</w:t>
            </w:r>
            <w:proofErr w:type="spellStart"/>
            <w:r>
              <w:t>yyyy</w:t>
            </w:r>
            <w:proofErr w:type="spellEnd"/>
            <w:r>
              <w:t xml:space="preserve">) </w:t>
            </w:r>
          </w:p>
        </w:tc>
      </w:tr>
    </w:tbl>
    <w:p w14:paraId="3ABB498B" w14:textId="77777777" w:rsidR="00016D15" w:rsidRDefault="00C43A0C">
      <w:pPr>
        <w:tabs>
          <w:tab w:val="center" w:pos="4977"/>
          <w:tab w:val="center" w:pos="6869"/>
          <w:tab w:val="center" w:pos="9070"/>
        </w:tabs>
        <w:spacing w:after="69"/>
        <w:ind w:left="0" w:right="0" w:firstLine="0"/>
        <w:jc w:val="left"/>
      </w:pPr>
      <w:r>
        <w:rPr>
          <w:i/>
        </w:rPr>
        <w:t xml:space="preserve">Authorized Employer’s signature </w:t>
      </w:r>
      <w:r>
        <w:rPr>
          <w:i/>
        </w:rPr>
        <w:tab/>
      </w:r>
      <w:r>
        <w:t xml:space="preserve">Full name </w:t>
      </w:r>
      <w:r>
        <w:tab/>
        <w:t xml:space="preserve">Title </w:t>
      </w:r>
      <w:r>
        <w:tab/>
        <w:t>Date (mm/</w:t>
      </w:r>
      <w:proofErr w:type="spellStart"/>
      <w:r>
        <w:t>dd</w:t>
      </w:r>
      <w:proofErr w:type="spellEnd"/>
      <w:r>
        <w:t>/</w:t>
      </w:r>
      <w:proofErr w:type="spellStart"/>
      <w:r>
        <w:t>yyyy</w:t>
      </w:r>
      <w:proofErr w:type="spellEnd"/>
      <w:r>
        <w:t xml:space="preserve">) </w:t>
      </w:r>
    </w:p>
    <w:p w14:paraId="3E011A29" w14:textId="77777777" w:rsidR="00016D15" w:rsidRDefault="00C43A0C">
      <w:pPr>
        <w:spacing w:after="0" w:line="243" w:lineRule="auto"/>
        <w:ind w:left="0" w:right="10649" w:firstLine="0"/>
        <w:jc w:val="left"/>
      </w:pPr>
      <w:r>
        <w:rPr>
          <w:sz w:val="24"/>
        </w:rPr>
        <w:t xml:space="preserve"> </w:t>
      </w:r>
      <w:r>
        <w:rPr>
          <w:sz w:val="25"/>
        </w:rPr>
        <w:t xml:space="preserve"> </w:t>
      </w:r>
    </w:p>
    <w:p w14:paraId="4B55675E" w14:textId="77777777" w:rsidR="00016D15" w:rsidRDefault="00C43A0C">
      <w:pPr>
        <w:spacing w:after="0" w:line="259" w:lineRule="auto"/>
        <w:ind w:left="139" w:right="0"/>
        <w:jc w:val="left"/>
      </w:pPr>
      <w:r>
        <w:rPr>
          <w:b/>
        </w:rPr>
        <w:t xml:space="preserve">(Only for USA) U.S. Government Employment Certification: </w:t>
      </w:r>
    </w:p>
    <w:p w14:paraId="266B5E23" w14:textId="77777777" w:rsidR="00016D15" w:rsidRDefault="00C43A0C">
      <w:pPr>
        <w:spacing w:after="0"/>
        <w:ind w:left="144" w:right="56" w:firstLine="720"/>
      </w:pPr>
      <w:r>
        <w:t xml:space="preserve">A work prepared by a </w:t>
      </w:r>
      <w:r>
        <w:rPr>
          <w:i/>
        </w:rPr>
        <w:t xml:space="preserve">U.S. Government employee </w:t>
      </w:r>
      <w:r>
        <w:t xml:space="preserve">as part of his or her official duties is not eligible for U.S. Copyright. If all authors were U.S. Government employees when  this  Paper  was  prepared,  and  the authors prepared this Paper as part  of their  official  duties, at least one author  should sign below.  If at least one author was  not a U.S. Government  employee,  the  work  is eligible for copyright and that author should sign the Transfer of Copyright form above. </w:t>
      </w:r>
    </w:p>
    <w:p w14:paraId="00072828" w14:textId="77777777" w:rsidR="00016D15" w:rsidRDefault="00C43A0C">
      <w:pPr>
        <w:spacing w:after="0" w:line="259" w:lineRule="auto"/>
        <w:ind w:left="0" w:right="0" w:firstLine="0"/>
        <w:jc w:val="left"/>
      </w:pPr>
      <w:r>
        <w:t xml:space="preserve"> </w:t>
      </w:r>
    </w:p>
    <w:p w14:paraId="2D9C25ED" w14:textId="77777777" w:rsidR="00016D15" w:rsidRDefault="00C43A0C">
      <w:pPr>
        <w:spacing w:after="0" w:line="259" w:lineRule="auto"/>
        <w:ind w:left="0" w:right="0" w:firstLine="0"/>
        <w:jc w:val="left"/>
      </w:pPr>
      <w:r>
        <w:rPr>
          <w:sz w:val="19"/>
        </w:rPr>
        <w:t xml:space="preserve"> </w:t>
      </w:r>
    </w:p>
    <w:p w14:paraId="5A67D30F" w14:textId="77777777" w:rsidR="00016D15" w:rsidRDefault="00C43A0C">
      <w:pPr>
        <w:spacing w:after="46" w:line="259" w:lineRule="auto"/>
        <w:ind w:left="115" w:right="0" w:firstLine="0"/>
        <w:jc w:val="left"/>
      </w:pPr>
      <w:r>
        <w:rPr>
          <w:rFonts w:ascii="Calibri" w:eastAsia="Calibri" w:hAnsi="Calibri" w:cs="Calibri"/>
          <w:noProof/>
          <w:sz w:val="22"/>
        </w:rPr>
        <mc:AlternateContent>
          <mc:Choice Requires="wpg">
            <w:drawing>
              <wp:inline distT="0" distB="0" distL="0" distR="0" wp14:anchorId="34CAD7F5" wp14:editId="64CB9FA1">
                <wp:extent cx="6713220" cy="9144"/>
                <wp:effectExtent l="0" t="0" r="0" b="0"/>
                <wp:docPr id="7599" name="Group 7599"/>
                <wp:cNvGraphicFramePr/>
                <a:graphic xmlns:a="http://schemas.openxmlformats.org/drawingml/2006/main">
                  <a:graphicData uri="http://schemas.microsoft.com/office/word/2010/wordprocessingGroup">
                    <wpg:wgp>
                      <wpg:cNvGrpSpPr/>
                      <wpg:grpSpPr>
                        <a:xfrm>
                          <a:off x="0" y="0"/>
                          <a:ext cx="6713220" cy="9144"/>
                          <a:chOff x="0" y="0"/>
                          <a:chExt cx="6713220" cy="9144"/>
                        </a:xfrm>
                      </wpg:grpSpPr>
                      <wps:wsp>
                        <wps:cNvPr id="1666" name="Shape 1666"/>
                        <wps:cNvSpPr/>
                        <wps:spPr>
                          <a:xfrm>
                            <a:off x="0" y="0"/>
                            <a:ext cx="6713220" cy="0"/>
                          </a:xfrm>
                          <a:custGeom>
                            <a:avLst/>
                            <a:gdLst/>
                            <a:ahLst/>
                            <a:cxnLst/>
                            <a:rect l="0" t="0" r="0" b="0"/>
                            <a:pathLst>
                              <a:path w="6713220">
                                <a:moveTo>
                                  <a:pt x="0" y="0"/>
                                </a:moveTo>
                                <a:lnTo>
                                  <a:pt x="6713220" y="0"/>
                                </a:lnTo>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599" style="width:528.6pt;height:0.72pt;mso-position-horizontal-relative:char;mso-position-vertical-relative:line" coordsize="67132,91">
                <v:shape id="Shape 1666" style="position:absolute;width:67132;height:0;left:0;top:0;" coordsize="6713220,0" path="m0,0l6713220,0">
                  <v:stroke weight="0.72pt" endcap="flat" joinstyle="round" on="true" color="#000000"/>
                  <v:fill on="false" color="#000000" opacity="0"/>
                </v:shape>
              </v:group>
            </w:pict>
          </mc:Fallback>
        </mc:AlternateContent>
      </w:r>
    </w:p>
    <w:p w14:paraId="5C18C562" w14:textId="77777777" w:rsidR="00016D15" w:rsidRDefault="00C43A0C">
      <w:pPr>
        <w:spacing w:after="0" w:line="259" w:lineRule="auto"/>
        <w:ind w:left="0" w:right="0" w:firstLine="0"/>
        <w:jc w:val="left"/>
      </w:pPr>
      <w:r>
        <w:rPr>
          <w:sz w:val="24"/>
        </w:rPr>
        <w:t xml:space="preserve"> </w:t>
      </w:r>
    </w:p>
    <w:tbl>
      <w:tblPr>
        <w:tblStyle w:val="TableGrid"/>
        <w:tblW w:w="10739" w:type="dxa"/>
        <w:tblInd w:w="0" w:type="dxa"/>
        <w:tblLook w:val="04A0" w:firstRow="1" w:lastRow="0" w:firstColumn="1" w:lastColumn="0" w:noHBand="0" w:noVBand="1"/>
      </w:tblPr>
      <w:tblGrid>
        <w:gridCol w:w="4465"/>
        <w:gridCol w:w="3621"/>
        <w:gridCol w:w="2473"/>
        <w:gridCol w:w="180"/>
      </w:tblGrid>
      <w:tr w:rsidR="00016D15" w14:paraId="04F21728" w14:textId="77777777">
        <w:trPr>
          <w:trHeight w:val="401"/>
        </w:trPr>
        <w:tc>
          <w:tcPr>
            <w:tcW w:w="4466" w:type="dxa"/>
            <w:tcBorders>
              <w:top w:val="nil"/>
              <w:left w:val="nil"/>
              <w:bottom w:val="nil"/>
              <w:right w:val="nil"/>
            </w:tcBorders>
          </w:tcPr>
          <w:p w14:paraId="3D591FC3" w14:textId="77777777" w:rsidR="00016D15" w:rsidRDefault="00C43A0C">
            <w:pPr>
              <w:spacing w:after="0" w:line="259" w:lineRule="auto"/>
              <w:ind w:left="144" w:right="0" w:firstLine="0"/>
              <w:jc w:val="left"/>
            </w:pPr>
            <w:r>
              <w:rPr>
                <w:i/>
              </w:rPr>
              <w:t xml:space="preserve">Author’s signature </w:t>
            </w:r>
          </w:p>
        </w:tc>
        <w:tc>
          <w:tcPr>
            <w:tcW w:w="3621" w:type="dxa"/>
            <w:tcBorders>
              <w:top w:val="nil"/>
              <w:left w:val="nil"/>
              <w:bottom w:val="nil"/>
              <w:right w:val="nil"/>
            </w:tcBorders>
          </w:tcPr>
          <w:p w14:paraId="1F24498B" w14:textId="77777777" w:rsidR="00016D15" w:rsidRDefault="00C43A0C">
            <w:pPr>
              <w:spacing w:after="0" w:line="259" w:lineRule="auto"/>
              <w:ind w:left="0" w:right="0" w:firstLine="0"/>
              <w:jc w:val="left"/>
            </w:pPr>
            <w:r>
              <w:t xml:space="preserve">Full name </w:t>
            </w:r>
          </w:p>
        </w:tc>
        <w:tc>
          <w:tcPr>
            <w:tcW w:w="2473" w:type="dxa"/>
            <w:tcBorders>
              <w:top w:val="nil"/>
              <w:left w:val="nil"/>
              <w:bottom w:val="nil"/>
              <w:right w:val="nil"/>
            </w:tcBorders>
          </w:tcPr>
          <w:p w14:paraId="4E261AD5" w14:textId="77777777" w:rsidR="00016D15" w:rsidRDefault="00C43A0C">
            <w:pPr>
              <w:spacing w:after="0" w:line="259" w:lineRule="auto"/>
              <w:ind w:left="0" w:right="0" w:firstLine="0"/>
              <w:jc w:val="left"/>
            </w:pPr>
            <w:r>
              <w:t>Date (mm/</w:t>
            </w:r>
            <w:proofErr w:type="spellStart"/>
            <w:r>
              <w:t>dd</w:t>
            </w:r>
            <w:proofErr w:type="spellEnd"/>
            <w:r>
              <w:t>/</w:t>
            </w:r>
            <w:proofErr w:type="spellStart"/>
            <w:r>
              <w:t>yyyy</w:t>
            </w:r>
            <w:proofErr w:type="spellEnd"/>
            <w:r>
              <w:t xml:space="preserve">) </w:t>
            </w:r>
          </w:p>
        </w:tc>
        <w:tc>
          <w:tcPr>
            <w:tcW w:w="180" w:type="dxa"/>
            <w:tcBorders>
              <w:top w:val="nil"/>
              <w:left w:val="nil"/>
              <w:bottom w:val="nil"/>
              <w:right w:val="nil"/>
            </w:tcBorders>
          </w:tcPr>
          <w:p w14:paraId="26E04635" w14:textId="77777777" w:rsidR="00016D15" w:rsidRDefault="00016D15">
            <w:pPr>
              <w:spacing w:after="160" w:line="259" w:lineRule="auto"/>
              <w:ind w:left="0" w:right="0" w:firstLine="0"/>
              <w:jc w:val="left"/>
            </w:pPr>
          </w:p>
        </w:tc>
      </w:tr>
      <w:tr w:rsidR="00016D15" w14:paraId="1CE6EB7B" w14:textId="77777777">
        <w:trPr>
          <w:trHeight w:val="465"/>
        </w:trPr>
        <w:tc>
          <w:tcPr>
            <w:tcW w:w="4466" w:type="dxa"/>
            <w:tcBorders>
              <w:top w:val="nil"/>
              <w:left w:val="nil"/>
              <w:bottom w:val="nil"/>
              <w:right w:val="nil"/>
            </w:tcBorders>
            <w:vAlign w:val="bottom"/>
          </w:tcPr>
          <w:p w14:paraId="566EF9F9" w14:textId="77777777" w:rsidR="00016D15" w:rsidRDefault="00C43A0C">
            <w:pPr>
              <w:spacing w:after="0" w:line="259" w:lineRule="auto"/>
              <w:ind w:left="0" w:right="0" w:firstLine="0"/>
              <w:jc w:val="left"/>
            </w:pPr>
            <w:r>
              <w:t xml:space="preserve"> </w:t>
            </w:r>
          </w:p>
        </w:tc>
        <w:tc>
          <w:tcPr>
            <w:tcW w:w="3621" w:type="dxa"/>
            <w:tcBorders>
              <w:top w:val="nil"/>
              <w:left w:val="nil"/>
              <w:bottom w:val="nil"/>
              <w:right w:val="nil"/>
            </w:tcBorders>
          </w:tcPr>
          <w:p w14:paraId="7A78B83E" w14:textId="77777777" w:rsidR="00016D15" w:rsidRDefault="00016D15">
            <w:pPr>
              <w:spacing w:after="160" w:line="259" w:lineRule="auto"/>
              <w:ind w:left="0" w:right="0" w:firstLine="0"/>
              <w:jc w:val="left"/>
            </w:pPr>
          </w:p>
        </w:tc>
        <w:tc>
          <w:tcPr>
            <w:tcW w:w="2473" w:type="dxa"/>
            <w:tcBorders>
              <w:top w:val="nil"/>
              <w:left w:val="nil"/>
              <w:bottom w:val="nil"/>
              <w:right w:val="nil"/>
            </w:tcBorders>
          </w:tcPr>
          <w:p w14:paraId="04412D38" w14:textId="77777777" w:rsidR="00016D15" w:rsidRDefault="00016D15">
            <w:pPr>
              <w:spacing w:after="160" w:line="259" w:lineRule="auto"/>
              <w:ind w:left="0" w:right="0" w:firstLine="0"/>
              <w:jc w:val="left"/>
            </w:pPr>
          </w:p>
        </w:tc>
        <w:tc>
          <w:tcPr>
            <w:tcW w:w="180" w:type="dxa"/>
            <w:tcBorders>
              <w:top w:val="nil"/>
              <w:left w:val="nil"/>
              <w:bottom w:val="nil"/>
              <w:right w:val="nil"/>
            </w:tcBorders>
            <w:vAlign w:val="bottom"/>
          </w:tcPr>
          <w:p w14:paraId="53707936" w14:textId="77777777" w:rsidR="00016D15" w:rsidRDefault="00C43A0C">
            <w:pPr>
              <w:spacing w:after="0" w:line="259" w:lineRule="auto"/>
              <w:ind w:left="0" w:right="0" w:firstLine="0"/>
            </w:pPr>
            <w:r>
              <w:rPr>
                <w:rFonts w:ascii="Times New Roman" w:eastAsia="Times New Roman" w:hAnsi="Times New Roman" w:cs="Times New Roman"/>
                <w:sz w:val="24"/>
              </w:rPr>
              <w:t xml:space="preserve">2 </w:t>
            </w:r>
          </w:p>
        </w:tc>
      </w:tr>
    </w:tbl>
    <w:p w14:paraId="61E47F82" w14:textId="77777777" w:rsidR="00016D15" w:rsidRDefault="00C43A0C">
      <w:pPr>
        <w:spacing w:after="0" w:line="259" w:lineRule="auto"/>
        <w:ind w:left="878" w:right="0"/>
        <w:jc w:val="left"/>
      </w:pPr>
      <w:r>
        <w:rPr>
          <w:rFonts w:ascii="Times New Roman" w:eastAsia="Times New Roman" w:hAnsi="Times New Roman" w:cs="Times New Roman"/>
          <w:b/>
          <w:color w:val="92D050"/>
          <w:sz w:val="23"/>
        </w:rPr>
        <w:t xml:space="preserve">International Conference for Phoenixes on Emerging Current Trends in Engineering And </w:t>
      </w:r>
    </w:p>
    <w:p w14:paraId="15FC966A" w14:textId="77777777" w:rsidR="00016D15" w:rsidRDefault="00C43A0C">
      <w:pPr>
        <w:spacing w:after="4" w:line="266" w:lineRule="auto"/>
        <w:ind w:left="255" w:right="501"/>
        <w:jc w:val="center"/>
      </w:pPr>
      <w:r>
        <w:rPr>
          <w:rFonts w:ascii="Times New Roman" w:eastAsia="Times New Roman" w:hAnsi="Times New Roman" w:cs="Times New Roman"/>
          <w:b/>
          <w:color w:val="92D050"/>
          <w:sz w:val="23"/>
        </w:rPr>
        <w:t>Management</w:t>
      </w:r>
      <w:r>
        <w:rPr>
          <w:rFonts w:ascii="Times New Roman" w:eastAsia="Times New Roman" w:hAnsi="Times New Roman" w:cs="Times New Roman"/>
          <w:b/>
          <w:sz w:val="23"/>
        </w:rPr>
        <w:t xml:space="preserve"> </w:t>
      </w:r>
    </w:p>
    <w:p w14:paraId="16232179" w14:textId="77777777" w:rsidR="00016D15" w:rsidRDefault="00C43A0C">
      <w:pPr>
        <w:spacing w:after="38" w:line="259" w:lineRule="auto"/>
        <w:ind w:left="10" w:right="249"/>
        <w:jc w:val="center"/>
      </w:pPr>
      <w:r>
        <w:rPr>
          <w:rFonts w:ascii="Times New Roman" w:eastAsia="Times New Roman" w:hAnsi="Times New Roman" w:cs="Times New Roman"/>
          <w:b/>
          <w:color w:val="008000"/>
          <w:sz w:val="24"/>
        </w:rPr>
        <w:t>Web:</w:t>
      </w:r>
      <w:hyperlink r:id="rId8">
        <w:r>
          <w:rPr>
            <w:rFonts w:ascii="Times New Roman" w:eastAsia="Times New Roman" w:hAnsi="Times New Roman" w:cs="Times New Roman"/>
            <w:b/>
            <w:color w:val="008000"/>
            <w:sz w:val="24"/>
          </w:rPr>
          <w:t xml:space="preserve"> </w:t>
        </w:r>
      </w:hyperlink>
      <w:hyperlink r:id="rId9">
        <w:r>
          <w:rPr>
            <w:rFonts w:ascii="Times New Roman" w:eastAsia="Times New Roman" w:hAnsi="Times New Roman" w:cs="Times New Roman"/>
            <w:b/>
            <w:color w:val="0000FF"/>
            <w:sz w:val="24"/>
            <w:u w:val="single" w:color="0000FF"/>
          </w:rPr>
          <w:t>www.pecteam.co.in</w:t>
        </w:r>
      </w:hyperlink>
      <w:hyperlink r:id="rId10">
        <w:r>
          <w:rPr>
            <w:rFonts w:ascii="Times New Roman" w:eastAsia="Times New Roman" w:hAnsi="Times New Roman" w:cs="Times New Roman"/>
            <w:b/>
            <w:sz w:val="24"/>
          </w:rPr>
          <w:t xml:space="preserve"> </w:t>
        </w:r>
      </w:hyperlink>
    </w:p>
    <w:sectPr w:rsidR="00016D15">
      <w:pgSz w:w="12240" w:h="15840"/>
      <w:pgMar w:top="558" w:right="815" w:bottom="717"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766E0"/>
    <w:multiLevelType w:val="hybridMultilevel"/>
    <w:tmpl w:val="FFFFFFFF"/>
    <w:lvl w:ilvl="0" w:tplc="BB622972">
      <w:start w:val="1"/>
      <w:numFmt w:val="lowerLetter"/>
      <w:lvlText w:val="(%1)"/>
      <w:lvlJc w:val="left"/>
      <w:pPr>
        <w:ind w:left="849"/>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1" w:tplc="5A62E83C">
      <w:start w:val="1"/>
      <w:numFmt w:val="lowerLetter"/>
      <w:lvlText w:val="%2"/>
      <w:lvlJc w:val="left"/>
      <w:pPr>
        <w:ind w:left="1584"/>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2" w:tplc="CDC6B7F2">
      <w:start w:val="1"/>
      <w:numFmt w:val="lowerRoman"/>
      <w:lvlText w:val="%3"/>
      <w:lvlJc w:val="left"/>
      <w:pPr>
        <w:ind w:left="2304"/>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3" w:tplc="78B66B84">
      <w:start w:val="1"/>
      <w:numFmt w:val="decimal"/>
      <w:lvlText w:val="%4"/>
      <w:lvlJc w:val="left"/>
      <w:pPr>
        <w:ind w:left="3024"/>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4" w:tplc="23B64688">
      <w:start w:val="1"/>
      <w:numFmt w:val="lowerLetter"/>
      <w:lvlText w:val="%5"/>
      <w:lvlJc w:val="left"/>
      <w:pPr>
        <w:ind w:left="3744"/>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5" w:tplc="245407AC">
      <w:start w:val="1"/>
      <w:numFmt w:val="lowerRoman"/>
      <w:lvlText w:val="%6"/>
      <w:lvlJc w:val="left"/>
      <w:pPr>
        <w:ind w:left="4464"/>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6" w:tplc="B25E61A2">
      <w:start w:val="1"/>
      <w:numFmt w:val="decimal"/>
      <w:lvlText w:val="%7"/>
      <w:lvlJc w:val="left"/>
      <w:pPr>
        <w:ind w:left="5184"/>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7" w:tplc="1B863594">
      <w:start w:val="1"/>
      <w:numFmt w:val="lowerLetter"/>
      <w:lvlText w:val="%8"/>
      <w:lvlJc w:val="left"/>
      <w:pPr>
        <w:ind w:left="5904"/>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lvl w:ilvl="8" w:tplc="C4161B4C">
      <w:start w:val="1"/>
      <w:numFmt w:val="lowerRoman"/>
      <w:lvlText w:val="%9"/>
      <w:lvlJc w:val="left"/>
      <w:pPr>
        <w:ind w:left="6624"/>
      </w:pPr>
      <w:rPr>
        <w:rFonts w:ascii="Cambria" w:eastAsia="Cambria" w:hAnsi="Cambria" w:cs="Cambria"/>
        <w:b w:val="0"/>
        <w:i/>
        <w:iCs/>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B3C2DFC"/>
    <w:multiLevelType w:val="hybridMultilevel"/>
    <w:tmpl w:val="FFFFFFFF"/>
    <w:lvl w:ilvl="0" w:tplc="A24A65FA">
      <w:start w:val="1"/>
      <w:numFmt w:val="decimal"/>
      <w:lvlText w:val="%1."/>
      <w:lvlJc w:val="left"/>
      <w:pPr>
        <w:ind w:left="84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F584BFE">
      <w:start w:val="1"/>
      <w:numFmt w:val="lowerLetter"/>
      <w:lvlText w:val="%2"/>
      <w:lvlJc w:val="left"/>
      <w:pPr>
        <w:ind w:left="15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5DE1C06">
      <w:start w:val="1"/>
      <w:numFmt w:val="lowerRoman"/>
      <w:lvlText w:val="%3"/>
      <w:lvlJc w:val="left"/>
      <w:pPr>
        <w:ind w:left="23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773E1ED6">
      <w:start w:val="1"/>
      <w:numFmt w:val="decimal"/>
      <w:lvlText w:val="%4"/>
      <w:lvlJc w:val="left"/>
      <w:pPr>
        <w:ind w:left="30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4E4E904A">
      <w:start w:val="1"/>
      <w:numFmt w:val="lowerLetter"/>
      <w:lvlText w:val="%5"/>
      <w:lvlJc w:val="left"/>
      <w:pPr>
        <w:ind w:left="37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716CA28">
      <w:start w:val="1"/>
      <w:numFmt w:val="lowerRoman"/>
      <w:lvlText w:val="%6"/>
      <w:lvlJc w:val="left"/>
      <w:pPr>
        <w:ind w:left="44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DFCC1AAC">
      <w:start w:val="1"/>
      <w:numFmt w:val="decimal"/>
      <w:lvlText w:val="%7"/>
      <w:lvlJc w:val="left"/>
      <w:pPr>
        <w:ind w:left="51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87E0960">
      <w:start w:val="1"/>
      <w:numFmt w:val="lowerLetter"/>
      <w:lvlText w:val="%8"/>
      <w:lvlJc w:val="left"/>
      <w:pPr>
        <w:ind w:left="59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0D84E66">
      <w:start w:val="1"/>
      <w:numFmt w:val="lowerRoman"/>
      <w:lvlText w:val="%9"/>
      <w:lvlJc w:val="left"/>
      <w:pPr>
        <w:ind w:left="66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0470C9B"/>
    <w:multiLevelType w:val="hybridMultilevel"/>
    <w:tmpl w:val="FFFFFFFF"/>
    <w:lvl w:ilvl="0" w:tplc="908A63CE">
      <w:start w:val="1"/>
      <w:numFmt w:val="decimal"/>
      <w:lvlText w:val="%1."/>
      <w:lvlJc w:val="left"/>
      <w:pPr>
        <w:ind w:left="8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5367226">
      <w:start w:val="1"/>
      <w:numFmt w:val="lowerLetter"/>
      <w:lvlText w:val="%2"/>
      <w:lvlJc w:val="left"/>
      <w:pPr>
        <w:ind w:left="15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720F03E">
      <w:start w:val="1"/>
      <w:numFmt w:val="lowerRoman"/>
      <w:lvlText w:val="%3"/>
      <w:lvlJc w:val="left"/>
      <w:pPr>
        <w:ind w:left="23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BA459FA">
      <w:start w:val="1"/>
      <w:numFmt w:val="decimal"/>
      <w:lvlText w:val="%4"/>
      <w:lvlJc w:val="left"/>
      <w:pPr>
        <w:ind w:left="30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8763ADE">
      <w:start w:val="1"/>
      <w:numFmt w:val="lowerLetter"/>
      <w:lvlText w:val="%5"/>
      <w:lvlJc w:val="left"/>
      <w:pPr>
        <w:ind w:left="37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B68D60E">
      <w:start w:val="1"/>
      <w:numFmt w:val="lowerRoman"/>
      <w:lvlText w:val="%6"/>
      <w:lvlJc w:val="left"/>
      <w:pPr>
        <w:ind w:left="44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B78FBE2">
      <w:start w:val="1"/>
      <w:numFmt w:val="decimal"/>
      <w:lvlText w:val="%7"/>
      <w:lvlJc w:val="left"/>
      <w:pPr>
        <w:ind w:left="51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458E528">
      <w:start w:val="1"/>
      <w:numFmt w:val="lowerLetter"/>
      <w:lvlText w:val="%8"/>
      <w:lvlJc w:val="left"/>
      <w:pPr>
        <w:ind w:left="59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9B8587C">
      <w:start w:val="1"/>
      <w:numFmt w:val="lowerRoman"/>
      <w:lvlText w:val="%9"/>
      <w:lvlJc w:val="left"/>
      <w:pPr>
        <w:ind w:left="66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C4027F4"/>
    <w:multiLevelType w:val="hybridMultilevel"/>
    <w:tmpl w:val="FFFFFFFF"/>
    <w:lvl w:ilvl="0" w:tplc="F0F23760">
      <w:start w:val="1"/>
      <w:numFmt w:val="decimal"/>
      <w:lvlText w:val="%1."/>
      <w:lvlJc w:val="left"/>
      <w:pPr>
        <w:ind w:left="849"/>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C467FCC">
      <w:start w:val="1"/>
      <w:numFmt w:val="lowerLetter"/>
      <w:lvlText w:val="%2"/>
      <w:lvlJc w:val="left"/>
      <w:pPr>
        <w:ind w:left="15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E72E3D2">
      <w:start w:val="1"/>
      <w:numFmt w:val="lowerRoman"/>
      <w:lvlText w:val="%3"/>
      <w:lvlJc w:val="left"/>
      <w:pPr>
        <w:ind w:left="23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AAAF482">
      <w:start w:val="1"/>
      <w:numFmt w:val="decimal"/>
      <w:lvlText w:val="%4"/>
      <w:lvlJc w:val="left"/>
      <w:pPr>
        <w:ind w:left="30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F2AF314">
      <w:start w:val="1"/>
      <w:numFmt w:val="lowerLetter"/>
      <w:lvlText w:val="%5"/>
      <w:lvlJc w:val="left"/>
      <w:pPr>
        <w:ind w:left="37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6E234E0">
      <w:start w:val="1"/>
      <w:numFmt w:val="lowerRoman"/>
      <w:lvlText w:val="%6"/>
      <w:lvlJc w:val="left"/>
      <w:pPr>
        <w:ind w:left="44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C4CCE20">
      <w:start w:val="1"/>
      <w:numFmt w:val="decimal"/>
      <w:lvlText w:val="%7"/>
      <w:lvlJc w:val="left"/>
      <w:pPr>
        <w:ind w:left="51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9F6CBAC">
      <w:start w:val="1"/>
      <w:numFmt w:val="lowerLetter"/>
      <w:lvlText w:val="%8"/>
      <w:lvlJc w:val="left"/>
      <w:pPr>
        <w:ind w:left="59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50AA65A">
      <w:start w:val="1"/>
      <w:numFmt w:val="lowerRoman"/>
      <w:lvlText w:val="%9"/>
      <w:lvlJc w:val="left"/>
      <w:pPr>
        <w:ind w:left="66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16cid:durableId="2138643408">
    <w:abstractNumId w:val="3"/>
  </w:num>
  <w:num w:numId="2" w16cid:durableId="1381320004">
    <w:abstractNumId w:val="0"/>
  </w:num>
  <w:num w:numId="3" w16cid:durableId="742488134">
    <w:abstractNumId w:val="2"/>
  </w:num>
  <w:num w:numId="4" w16cid:durableId="235360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D15"/>
    <w:rsid w:val="00016D15"/>
    <w:rsid w:val="00BB7AC2"/>
    <w:rsid w:val="00C43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BD01239"/>
  <w15:docId w15:val="{A52CE61E-2AEC-6346-85C9-B7BE15878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1" w:line="247" w:lineRule="auto"/>
      <w:ind w:left="154" w:right="32" w:hanging="10"/>
      <w:jc w:val="both"/>
    </w:pPr>
    <w:rPr>
      <w:rFonts w:ascii="Cambria" w:eastAsia="Cambria" w:hAnsi="Cambria" w:cs="Cambria"/>
      <w:color w:val="000000"/>
      <w:sz w:val="20"/>
      <w:lang w:val="en-US" w:bidi="en-US"/>
    </w:rPr>
  </w:style>
  <w:style w:type="paragraph" w:styleId="Heading1">
    <w:name w:val="heading 1"/>
    <w:next w:val="Normal"/>
    <w:link w:val="Heading1Char"/>
    <w:uiPriority w:val="9"/>
    <w:qFormat/>
    <w:pPr>
      <w:keepNext/>
      <w:keepLines/>
      <w:spacing w:after="0" w:line="259" w:lineRule="auto"/>
      <w:ind w:right="426"/>
      <w:jc w:val="center"/>
      <w:outlineLvl w:val="0"/>
    </w:pPr>
    <w:rPr>
      <w:rFonts w:ascii="Cambria" w:eastAsia="Cambria" w:hAnsi="Cambria" w:cs="Cambria"/>
      <w:b/>
      <w:color w:val="008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8000"/>
      <w:sz w:val="2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pecteam.co.in/" TargetMode="External" /><Relationship Id="rId3" Type="http://schemas.openxmlformats.org/officeDocument/2006/relationships/settings" Target="settings.xml" /><Relationship Id="rId7" Type="http://schemas.openxmlformats.org/officeDocument/2006/relationships/hyperlink" Target="http://www.pecteam.co.in/"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www.pecteam.co.in/" TargetMode="External" /><Relationship Id="rId11" Type="http://schemas.openxmlformats.org/officeDocument/2006/relationships/fontTable" Target="fontTable.xml" /><Relationship Id="rId5" Type="http://schemas.openxmlformats.org/officeDocument/2006/relationships/hyperlink" Target="http://www.pecteam.co.in/" TargetMode="External" /><Relationship Id="rId10" Type="http://schemas.openxmlformats.org/officeDocument/2006/relationships/hyperlink" Target="http://www.pecteam.co.in/" TargetMode="External" /><Relationship Id="rId4" Type="http://schemas.openxmlformats.org/officeDocument/2006/relationships/webSettings" Target="webSettings.xml" /><Relationship Id="rId9" Type="http://schemas.openxmlformats.org/officeDocument/2006/relationships/hyperlink" Target="http://www.pecteam.co.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907</Words>
  <Characters>5172</Characters>
  <Application>Microsoft Office Word</Application>
  <DocSecurity>0</DocSecurity>
  <Lines>43</Lines>
  <Paragraphs>12</Paragraphs>
  <ScaleCrop>false</ScaleCrop>
  <Company/>
  <LinksUpToDate>false</LinksUpToDate>
  <CharactersWithSpaces>6067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Sreenithi S</cp:lastModifiedBy>
  <cp:revision>2</cp:revision>
  <dcterms:created xsi:type="dcterms:W3CDTF">2024-03-15T15:34:00Z</dcterms:created>
  <dcterms:modified xsi:type="dcterms:W3CDTF">2024-03-15T15:34:00Z</dcterms:modified>
</cp:coreProperties>
</file>