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8AEB7" w14:textId="68D3DFD6" w:rsidR="00B33551" w:rsidRDefault="00B33551" w:rsidP="00ED1FE1">
      <w:pPr>
        <w:pStyle w:val="NormalWeb"/>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r w:rsidRPr="00ED1FE1">
        <w:rPr>
          <w:rFonts w:ascii="Georgia" w:hAnsi="Georgia"/>
          <w:color w:val="000000" w:themeColor="text1"/>
          <w:spacing w:val="2"/>
          <w:sz w:val="28"/>
          <w:szCs w:val="28"/>
          <w:shd w:val="clear" w:color="auto" w:fill="FCFCFC"/>
        </w:rPr>
        <w:t>Support vector machine (SVM) is a learning technique that performs well on sentiment classification. W</w:t>
      </w:r>
      <w:r w:rsidRPr="00ED1FE1">
        <w:rPr>
          <w:rFonts w:ascii="Georgia" w:hAnsi="Georgia"/>
          <w:color w:val="000000" w:themeColor="text1"/>
          <w:sz w:val="28"/>
          <w:szCs w:val="28"/>
        </w:rPr>
        <w:t xml:space="preserve">hich features do we have to use in order to classify texts using SVM? The most common answer is word frequencies, which is similar to what is done in Naïve Bayes. This means that we treat a text as a bag of words, and for every word that appears in that bag we have a feature. The value of that feature will be how frequent that word is in the text. </w:t>
      </w:r>
      <w:r w:rsidR="00ED1FE1" w:rsidRPr="00ED1FE1">
        <w:rPr>
          <w:rFonts w:ascii="Georgia" w:hAnsi="Georgia" w:cs="Arial"/>
          <w:color w:val="000000" w:themeColor="text1"/>
          <w:sz w:val="28"/>
          <w:szCs w:val="28"/>
        </w:rPr>
        <w:t xml:space="preserve">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 </w:t>
      </w:r>
      <w:r w:rsidR="00ED1FE1" w:rsidRPr="00ED1FE1">
        <w:rPr>
          <w:rFonts w:ascii="Georgia" w:hAnsi="Georgia" w:cs="Arial"/>
          <w:color w:val="000000" w:themeColor="text1"/>
          <w:sz w:val="28"/>
          <w:szCs w:val="28"/>
          <w:shd w:val="clear" w:color="auto" w:fill="FFFFFF"/>
        </w:rPr>
        <w:t>There is a balance between SVC maximizing the margin of the hyperplane and minimizing the misclassification. In SVC, the latter is controlled with the hyperparameter </w:t>
      </w:r>
      <w:r w:rsidR="00ED1FE1" w:rsidRPr="00ED1FE1">
        <w:rPr>
          <w:rStyle w:val="mjx-char"/>
          <w:rFonts w:ascii="Georgia" w:hAnsi="Georgia" w:cs="Arial"/>
          <w:color w:val="000000" w:themeColor="text1"/>
          <w:sz w:val="28"/>
          <w:szCs w:val="28"/>
          <w:bdr w:val="none" w:sz="0" w:space="0" w:color="auto" w:frame="1"/>
          <w:shd w:val="clear" w:color="auto" w:fill="FFFFFF"/>
        </w:rPr>
        <w:t>C</w:t>
      </w:r>
      <w:r w:rsidR="00ED1FE1" w:rsidRPr="00ED1FE1">
        <w:rPr>
          <w:rStyle w:val="mjxassistivemathml"/>
          <w:rFonts w:ascii="Georgia" w:hAnsi="Georgia" w:cs="Arial"/>
          <w:color w:val="000000" w:themeColor="text1"/>
          <w:sz w:val="28"/>
          <w:szCs w:val="28"/>
          <w:bdr w:val="none" w:sz="0" w:space="0" w:color="auto" w:frame="1"/>
          <w:shd w:val="clear" w:color="auto" w:fill="FFFFFF"/>
        </w:rPr>
        <w:t>C</w:t>
      </w:r>
      <w:r w:rsidR="00ED1FE1" w:rsidRPr="00ED1FE1">
        <w:rPr>
          <w:rFonts w:ascii="Georgia" w:hAnsi="Georgia" w:cs="Arial"/>
          <w:color w:val="000000" w:themeColor="text1"/>
          <w:sz w:val="28"/>
          <w:szCs w:val="28"/>
          <w:shd w:val="clear" w:color="auto" w:fill="FFFFFF"/>
        </w:rPr>
        <w:t>, the penalty imposed on errors. C is a parameter of the SVC learner and is the penalty for misclassifying a data point. When C is small, the classifier is okay with misclassified data points (high bias but low variance). When C is large, the classifier is heavily penalized for misclassified data and therefore bends over backwards avoid any misclassified data points (low bias but high variance).</w:t>
      </w:r>
    </w:p>
    <w:p w14:paraId="02FC29A2" w14:textId="233F16AC" w:rsidR="000C50E3" w:rsidRPr="00ED1FE1" w:rsidRDefault="000C50E3" w:rsidP="00ED1FE1">
      <w:pPr>
        <w:pStyle w:val="NormalWeb"/>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r>
        <w:rPr>
          <w:noProof/>
        </w:rPr>
        <w:drawing>
          <wp:anchor distT="0" distB="0" distL="114300" distR="114300" simplePos="0" relativeHeight="251661312" behindDoc="0" locked="0" layoutInCell="1" allowOverlap="1" wp14:anchorId="1F375A9B" wp14:editId="57AEDE30">
            <wp:simplePos x="0" y="0"/>
            <wp:positionH relativeFrom="margin">
              <wp:posOffset>63500</wp:posOffset>
            </wp:positionH>
            <wp:positionV relativeFrom="paragraph">
              <wp:posOffset>395605</wp:posOffset>
            </wp:positionV>
            <wp:extent cx="5731510" cy="489585"/>
            <wp:effectExtent l="19050" t="19050" r="21590" b="24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895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1D788945" w14:textId="7CA9EAEA" w:rsidR="00ED1FE1" w:rsidRPr="00ED1FE1" w:rsidRDefault="00ED1FE1" w:rsidP="00ED1FE1">
      <w:pPr>
        <w:pStyle w:val="NormalWeb"/>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p>
    <w:p w14:paraId="7D868E67" w14:textId="6A8EB4F2" w:rsidR="00ED1FE1" w:rsidRPr="00ED1FE1" w:rsidRDefault="00ED1FE1" w:rsidP="00ED1FE1">
      <w:pPr>
        <w:pStyle w:val="NormalWeb"/>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r w:rsidRPr="00ED1FE1">
        <w:rPr>
          <w:rFonts w:ascii="Georgia" w:hAnsi="Georgia" w:cs="Arial"/>
          <w:color w:val="000000" w:themeColor="text1"/>
          <w:sz w:val="28"/>
          <w:szCs w:val="28"/>
          <w:shd w:val="clear" w:color="auto" w:fill="FFFFFF"/>
        </w:rPr>
        <w:t>HYPERPARAMTERS TUNED:</w:t>
      </w:r>
    </w:p>
    <w:p w14:paraId="0832C184" w14:textId="41C748CE" w:rsidR="00ED1FE1" w:rsidRPr="00ED1FE1" w:rsidRDefault="00ED1FE1" w:rsidP="00ED1FE1">
      <w:pPr>
        <w:pStyle w:val="NormalWeb"/>
        <w:numPr>
          <w:ilvl w:val="0"/>
          <w:numId w:val="1"/>
        </w:numPr>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r w:rsidRPr="00ED1FE1">
        <w:rPr>
          <w:rFonts w:ascii="Georgia" w:hAnsi="Georgia" w:cs="Arial"/>
          <w:color w:val="000000" w:themeColor="text1"/>
          <w:sz w:val="28"/>
          <w:szCs w:val="28"/>
          <w:shd w:val="clear" w:color="auto" w:fill="FFFFFF"/>
        </w:rPr>
        <w:t xml:space="preserve">C: </w:t>
      </w:r>
      <w:r w:rsidRPr="00ED1FE1">
        <w:rPr>
          <w:rFonts w:ascii="Georgia" w:hAnsi="Georgia" w:cs="Segoe UI"/>
          <w:color w:val="212529"/>
          <w:sz w:val="28"/>
          <w:szCs w:val="28"/>
          <w:shd w:val="clear" w:color="auto" w:fill="FFFFFF"/>
        </w:rPr>
        <w:t>Regularization parameter. </w:t>
      </w:r>
    </w:p>
    <w:p w14:paraId="2E584EEB" w14:textId="77777777" w:rsidR="000C50E3" w:rsidRDefault="00ED1FE1" w:rsidP="000C50E3">
      <w:pPr>
        <w:pStyle w:val="NormalWeb"/>
        <w:numPr>
          <w:ilvl w:val="0"/>
          <w:numId w:val="1"/>
        </w:numPr>
        <w:shd w:val="clear" w:color="auto" w:fill="FFFFFF"/>
        <w:spacing w:before="0" w:beforeAutospacing="0" w:after="0" w:afterAutospacing="0" w:line="360" w:lineRule="auto"/>
        <w:rPr>
          <w:rFonts w:ascii="Georgia" w:hAnsi="Georgia" w:cs="Segoe UI"/>
          <w:color w:val="000000" w:themeColor="text1"/>
          <w:sz w:val="28"/>
          <w:szCs w:val="28"/>
        </w:rPr>
      </w:pPr>
      <w:r w:rsidRPr="00ED1FE1">
        <w:rPr>
          <w:rFonts w:ascii="Georgia" w:hAnsi="Georgia" w:cs="Arial"/>
          <w:color w:val="000000" w:themeColor="text1"/>
          <w:sz w:val="28"/>
          <w:szCs w:val="28"/>
          <w:shd w:val="clear" w:color="auto" w:fill="FFFFFF"/>
        </w:rPr>
        <w:t xml:space="preserve">Gamma: </w:t>
      </w:r>
      <w:r w:rsidRPr="00ED1FE1">
        <w:rPr>
          <w:rFonts w:ascii="Georgia" w:hAnsi="Georgia" w:cs="Segoe UI"/>
          <w:color w:val="000000" w:themeColor="text1"/>
          <w:sz w:val="28"/>
          <w:szCs w:val="28"/>
        </w:rPr>
        <w:t>if </w:t>
      </w:r>
      <w:r w:rsidRPr="00ED1FE1">
        <w:rPr>
          <w:rFonts w:ascii="Georgia" w:hAnsi="Georgia" w:cs="Courier New"/>
          <w:color w:val="000000" w:themeColor="text1"/>
          <w:sz w:val="28"/>
          <w:szCs w:val="28"/>
          <w:shd w:val="clear" w:color="auto" w:fill="ECF0F3"/>
        </w:rPr>
        <w:t>gamma='scale'</w:t>
      </w:r>
      <w:r w:rsidRPr="00ED1FE1">
        <w:rPr>
          <w:rFonts w:ascii="Georgia" w:hAnsi="Georgia" w:cs="Segoe UI"/>
          <w:color w:val="000000" w:themeColor="text1"/>
          <w:sz w:val="28"/>
          <w:szCs w:val="28"/>
        </w:rPr>
        <w:t> (default) is passed then it uses 1 / (</w:t>
      </w:r>
      <w:proofErr w:type="spellStart"/>
      <w:r w:rsidRPr="00ED1FE1">
        <w:rPr>
          <w:rFonts w:ascii="Georgia" w:hAnsi="Georgia" w:cs="Segoe UI"/>
          <w:color w:val="000000" w:themeColor="text1"/>
          <w:sz w:val="28"/>
          <w:szCs w:val="28"/>
        </w:rPr>
        <w:t>n_features</w:t>
      </w:r>
      <w:proofErr w:type="spellEnd"/>
      <w:r w:rsidRPr="00ED1FE1">
        <w:rPr>
          <w:rFonts w:ascii="Georgia" w:hAnsi="Georgia" w:cs="Segoe UI"/>
          <w:color w:val="000000" w:themeColor="text1"/>
          <w:sz w:val="28"/>
          <w:szCs w:val="28"/>
        </w:rPr>
        <w:t xml:space="preserve"> * </w:t>
      </w:r>
      <w:proofErr w:type="spellStart"/>
      <w:proofErr w:type="gramStart"/>
      <w:r w:rsidRPr="00ED1FE1">
        <w:rPr>
          <w:rFonts w:ascii="Georgia" w:hAnsi="Georgia" w:cs="Segoe UI"/>
          <w:color w:val="000000" w:themeColor="text1"/>
          <w:sz w:val="28"/>
          <w:szCs w:val="28"/>
        </w:rPr>
        <w:t>X.var</w:t>
      </w:r>
      <w:proofErr w:type="spellEnd"/>
      <w:r w:rsidRPr="00ED1FE1">
        <w:rPr>
          <w:rFonts w:ascii="Georgia" w:hAnsi="Georgia" w:cs="Segoe UI"/>
          <w:color w:val="000000" w:themeColor="text1"/>
          <w:sz w:val="28"/>
          <w:szCs w:val="28"/>
        </w:rPr>
        <w:t>(</w:t>
      </w:r>
      <w:proofErr w:type="gramEnd"/>
      <w:r w:rsidRPr="00ED1FE1">
        <w:rPr>
          <w:rFonts w:ascii="Georgia" w:hAnsi="Georgia" w:cs="Segoe UI"/>
          <w:color w:val="000000" w:themeColor="text1"/>
          <w:sz w:val="28"/>
          <w:szCs w:val="28"/>
        </w:rPr>
        <w:t xml:space="preserve">)) as value of gamma, if ‘auto’, uses 1 / </w:t>
      </w:r>
      <w:proofErr w:type="spellStart"/>
      <w:r w:rsidRPr="00ED1FE1">
        <w:rPr>
          <w:rFonts w:ascii="Georgia" w:hAnsi="Georgia" w:cs="Segoe UI"/>
          <w:color w:val="000000" w:themeColor="text1"/>
          <w:sz w:val="28"/>
          <w:szCs w:val="28"/>
        </w:rPr>
        <w:t>n_features.</w:t>
      </w:r>
      <w:proofErr w:type="spellEnd"/>
    </w:p>
    <w:p w14:paraId="35FC9192" w14:textId="4648C2E5" w:rsidR="001569ED" w:rsidRPr="000C50E3" w:rsidRDefault="00ED1FE1" w:rsidP="000C50E3">
      <w:pPr>
        <w:pStyle w:val="NormalWeb"/>
        <w:numPr>
          <w:ilvl w:val="0"/>
          <w:numId w:val="1"/>
        </w:numPr>
        <w:shd w:val="clear" w:color="auto" w:fill="FFFFFF"/>
        <w:spacing w:before="0" w:beforeAutospacing="0" w:after="0" w:afterAutospacing="0" w:line="360" w:lineRule="auto"/>
        <w:rPr>
          <w:rFonts w:ascii="Georgia" w:hAnsi="Georgia" w:cs="Segoe UI"/>
          <w:color w:val="000000" w:themeColor="text1"/>
          <w:sz w:val="28"/>
          <w:szCs w:val="28"/>
        </w:rPr>
      </w:pPr>
      <w:r w:rsidRPr="000C50E3">
        <w:rPr>
          <w:rFonts w:ascii="Georgia" w:hAnsi="Georgia" w:cs="Arial"/>
          <w:color w:val="000000" w:themeColor="text1"/>
          <w:sz w:val="28"/>
          <w:szCs w:val="28"/>
          <w:shd w:val="clear" w:color="auto" w:fill="FFFFFF"/>
        </w:rPr>
        <w:lastRenderedPageBreak/>
        <w:t xml:space="preserve">Kernel: </w:t>
      </w:r>
      <w:r w:rsidRPr="000C50E3">
        <w:rPr>
          <w:rFonts w:ascii="Georgia" w:hAnsi="Georgia" w:cs="Segoe UI"/>
          <w:color w:val="212529"/>
          <w:sz w:val="28"/>
          <w:szCs w:val="28"/>
          <w:shd w:val="clear" w:color="auto" w:fill="FFFFFF"/>
        </w:rPr>
        <w:t>Specifies the kernel type to be used in the algorithm. It must be one of ‘linear’, ‘poly’, ‘</w:t>
      </w:r>
      <w:proofErr w:type="spellStart"/>
      <w:r w:rsidRPr="000C50E3">
        <w:rPr>
          <w:rFonts w:ascii="Georgia" w:hAnsi="Georgia" w:cs="Segoe UI"/>
          <w:color w:val="212529"/>
          <w:sz w:val="28"/>
          <w:szCs w:val="28"/>
          <w:shd w:val="clear" w:color="auto" w:fill="FFFFFF"/>
        </w:rPr>
        <w:t>rbf</w:t>
      </w:r>
      <w:proofErr w:type="spellEnd"/>
      <w:r w:rsidRPr="000C50E3">
        <w:rPr>
          <w:rFonts w:ascii="Georgia" w:hAnsi="Georgia" w:cs="Segoe UI"/>
          <w:color w:val="212529"/>
          <w:sz w:val="28"/>
          <w:szCs w:val="28"/>
          <w:shd w:val="clear" w:color="auto" w:fill="FFFFFF"/>
        </w:rPr>
        <w:t>’, ‘sigmoid’, ‘precomputed’ or a callable. </w:t>
      </w:r>
    </w:p>
    <w:p w14:paraId="70D4851E" w14:textId="71665ACC" w:rsidR="000C50E3" w:rsidRDefault="000C50E3" w:rsidP="000C50E3">
      <w:pPr>
        <w:pStyle w:val="NormalWeb"/>
        <w:shd w:val="clear" w:color="auto" w:fill="FFFFFF"/>
        <w:spacing w:before="0" w:beforeAutospacing="0" w:after="0" w:afterAutospacing="0" w:line="360" w:lineRule="auto"/>
        <w:ind w:left="720"/>
        <w:rPr>
          <w:rFonts w:ascii="Georgia" w:hAnsi="Georgia" w:cs="Arial"/>
          <w:color w:val="000000" w:themeColor="text1"/>
          <w:sz w:val="28"/>
          <w:szCs w:val="28"/>
          <w:shd w:val="clear" w:color="auto" w:fill="FFFFFF"/>
        </w:rPr>
      </w:pPr>
      <w:r>
        <w:rPr>
          <w:noProof/>
        </w:rPr>
        <w:drawing>
          <wp:anchor distT="0" distB="0" distL="114300" distR="114300" simplePos="0" relativeHeight="251659264" behindDoc="0" locked="0" layoutInCell="1" allowOverlap="1" wp14:anchorId="479635CE" wp14:editId="1A3EAC58">
            <wp:simplePos x="0" y="0"/>
            <wp:positionH relativeFrom="margin">
              <wp:posOffset>11430</wp:posOffset>
            </wp:positionH>
            <wp:positionV relativeFrom="paragraph">
              <wp:posOffset>327660</wp:posOffset>
            </wp:positionV>
            <wp:extent cx="5731510" cy="1614170"/>
            <wp:effectExtent l="19050" t="19050" r="21590"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7EB6321A" w14:textId="0EDEC102" w:rsidR="000C50E3" w:rsidRDefault="000C50E3" w:rsidP="000C50E3">
      <w:pPr>
        <w:pStyle w:val="NormalWeb"/>
        <w:shd w:val="clear" w:color="auto" w:fill="FFFFFF"/>
        <w:spacing w:before="0" w:beforeAutospacing="0" w:after="0" w:afterAutospacing="0" w:line="360" w:lineRule="auto"/>
        <w:ind w:left="720"/>
        <w:rPr>
          <w:rFonts w:ascii="Georgia" w:hAnsi="Georgia" w:cs="Arial"/>
          <w:color w:val="000000" w:themeColor="text1"/>
          <w:sz w:val="28"/>
          <w:szCs w:val="28"/>
          <w:shd w:val="clear" w:color="auto" w:fill="FFFFFF"/>
        </w:rPr>
      </w:pPr>
    </w:p>
    <w:p w14:paraId="129F25E6" w14:textId="77777777" w:rsidR="000C50E3" w:rsidRPr="001569ED" w:rsidRDefault="000C50E3" w:rsidP="000C50E3">
      <w:pPr>
        <w:pStyle w:val="NormalWeb"/>
        <w:shd w:val="clear" w:color="auto" w:fill="FFFFFF"/>
        <w:spacing w:before="0" w:beforeAutospacing="0" w:after="0" w:afterAutospacing="0" w:line="360" w:lineRule="auto"/>
        <w:ind w:left="720"/>
        <w:rPr>
          <w:rFonts w:ascii="Georgia" w:hAnsi="Georgia" w:cs="Arial"/>
          <w:color w:val="000000" w:themeColor="text1"/>
          <w:sz w:val="28"/>
          <w:szCs w:val="28"/>
          <w:shd w:val="clear" w:color="auto" w:fill="FFFFFF"/>
        </w:rPr>
      </w:pPr>
    </w:p>
    <w:p w14:paraId="26C85136" w14:textId="1A7ABD0F" w:rsidR="001569ED" w:rsidRPr="001569ED" w:rsidRDefault="001569ED" w:rsidP="001569ED">
      <w:pPr>
        <w:pStyle w:val="NormalWeb"/>
        <w:shd w:val="clear" w:color="auto" w:fill="FFFFFF"/>
        <w:spacing w:before="0" w:beforeAutospacing="0" w:after="0" w:afterAutospacing="0" w:line="360" w:lineRule="auto"/>
        <w:rPr>
          <w:rFonts w:ascii="Georgia" w:hAnsi="Georgia" w:cs="Arial"/>
          <w:color w:val="000000" w:themeColor="text1"/>
          <w:sz w:val="28"/>
          <w:szCs w:val="28"/>
          <w:shd w:val="clear" w:color="auto" w:fill="FFFFFF"/>
        </w:rPr>
      </w:pPr>
      <w:r>
        <w:rPr>
          <w:rFonts w:ascii="Georgia" w:hAnsi="Georgia" w:cs="Segoe UI"/>
          <w:color w:val="212529"/>
          <w:sz w:val="28"/>
          <w:szCs w:val="28"/>
          <w:shd w:val="clear" w:color="auto" w:fill="FFFFFF"/>
        </w:rPr>
        <w:t>FINAL ACCURACY: 70.69%</w:t>
      </w:r>
    </w:p>
    <w:sectPr w:rsidR="001569ED" w:rsidRPr="001569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0CA4" w14:textId="77777777" w:rsidR="001029CE" w:rsidRDefault="001029CE" w:rsidP="001569ED">
      <w:pPr>
        <w:spacing w:after="0" w:line="240" w:lineRule="auto"/>
      </w:pPr>
      <w:r>
        <w:separator/>
      </w:r>
    </w:p>
  </w:endnote>
  <w:endnote w:type="continuationSeparator" w:id="0">
    <w:p w14:paraId="16659AFB" w14:textId="77777777" w:rsidR="001029CE" w:rsidRDefault="001029CE" w:rsidP="0015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E496A" w14:textId="77777777" w:rsidR="001029CE" w:rsidRDefault="001029CE" w:rsidP="001569ED">
      <w:pPr>
        <w:spacing w:after="0" w:line="240" w:lineRule="auto"/>
      </w:pPr>
      <w:r>
        <w:separator/>
      </w:r>
    </w:p>
  </w:footnote>
  <w:footnote w:type="continuationSeparator" w:id="0">
    <w:p w14:paraId="2A940CB2" w14:textId="77777777" w:rsidR="001029CE" w:rsidRDefault="001029CE" w:rsidP="00156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302B"/>
    <w:multiLevelType w:val="hybridMultilevel"/>
    <w:tmpl w:val="F4F0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20880"/>
    <w:multiLevelType w:val="multilevel"/>
    <w:tmpl w:val="16C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MLK0NDAyACILCyUdpeDU4uLM/DyQAqNaALFacb0sAAAA"/>
  </w:docVars>
  <w:rsids>
    <w:rsidRoot w:val="00AD5E85"/>
    <w:rsid w:val="000C50E3"/>
    <w:rsid w:val="001029CE"/>
    <w:rsid w:val="001569ED"/>
    <w:rsid w:val="001C0F4E"/>
    <w:rsid w:val="00AD5E85"/>
    <w:rsid w:val="00B33551"/>
    <w:rsid w:val="00D21B04"/>
    <w:rsid w:val="00ED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218D"/>
  <w15:chartTrackingRefBased/>
  <w15:docId w15:val="{A7203C61-593A-4CC3-9BA9-80FB47E6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551"/>
    <w:rPr>
      <w:color w:val="0000FF"/>
      <w:u w:val="single"/>
    </w:rPr>
  </w:style>
  <w:style w:type="character" w:customStyle="1" w:styleId="mjx-char">
    <w:name w:val="mjx-char"/>
    <w:basedOn w:val="DefaultParagraphFont"/>
    <w:rsid w:val="00ED1FE1"/>
  </w:style>
  <w:style w:type="character" w:customStyle="1" w:styleId="mjxassistivemathml">
    <w:name w:val="mjx_assistive_mathml"/>
    <w:basedOn w:val="DefaultParagraphFont"/>
    <w:rsid w:val="00ED1FE1"/>
  </w:style>
  <w:style w:type="character" w:customStyle="1" w:styleId="pre">
    <w:name w:val="pre"/>
    <w:basedOn w:val="DefaultParagraphFont"/>
    <w:rsid w:val="00ED1FE1"/>
  </w:style>
  <w:style w:type="paragraph" w:styleId="Header">
    <w:name w:val="header"/>
    <w:basedOn w:val="Normal"/>
    <w:link w:val="HeaderChar"/>
    <w:uiPriority w:val="99"/>
    <w:unhideWhenUsed/>
    <w:rsid w:val="00156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9ED"/>
  </w:style>
  <w:style w:type="paragraph" w:styleId="Footer">
    <w:name w:val="footer"/>
    <w:basedOn w:val="Normal"/>
    <w:link w:val="FooterChar"/>
    <w:uiPriority w:val="99"/>
    <w:unhideWhenUsed/>
    <w:rsid w:val="00156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408">
      <w:bodyDiv w:val="1"/>
      <w:marLeft w:val="0"/>
      <w:marRight w:val="0"/>
      <w:marTop w:val="0"/>
      <w:marBottom w:val="0"/>
      <w:divBdr>
        <w:top w:val="none" w:sz="0" w:space="0" w:color="auto"/>
        <w:left w:val="none" w:sz="0" w:space="0" w:color="auto"/>
        <w:bottom w:val="none" w:sz="0" w:space="0" w:color="auto"/>
        <w:right w:val="none" w:sz="0" w:space="0" w:color="auto"/>
      </w:divBdr>
    </w:div>
    <w:div w:id="15518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dc:creator>
  <cp:keywords/>
  <dc:description/>
  <cp:lastModifiedBy>SREESH</cp:lastModifiedBy>
  <cp:revision>4</cp:revision>
  <dcterms:created xsi:type="dcterms:W3CDTF">2020-06-22T07:02:00Z</dcterms:created>
  <dcterms:modified xsi:type="dcterms:W3CDTF">2020-06-22T07:42:00Z</dcterms:modified>
</cp:coreProperties>
</file>