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F4E7" w14:textId="3C6DCCC6" w:rsidR="0065661C" w:rsidRPr="00FF41B1" w:rsidRDefault="00EC0814" w:rsidP="00FF41B1">
      <w:pPr>
        <w:pStyle w:val="Heading1"/>
        <w:rPr>
          <w:u w:val="single"/>
        </w:rPr>
      </w:pPr>
      <w:r w:rsidRPr="00FF41B1">
        <w:t>Adaptive Online Machine Learning for Real-Time Cybersecurity Anomaly Detection with Concept</w:t>
      </w:r>
    </w:p>
    <w:p w14:paraId="139FF4F2" w14:textId="77777777" w:rsidR="0065661C" w:rsidRDefault="00EC0814">
      <w:pPr>
        <w:pBdr>
          <w:top w:val="nil"/>
          <w:left w:val="nil"/>
          <w:bottom w:val="nil"/>
          <w:right w:val="nil"/>
          <w:between w:val="nil"/>
        </w:pBdr>
        <w:spacing w:before="360" w:after="40"/>
        <w:rPr>
          <w:color w:val="000000"/>
          <w:sz w:val="18"/>
          <w:szCs w:val="18"/>
        </w:rPr>
        <w:sectPr w:rsidR="0065661C">
          <w:type w:val="continuous"/>
          <w:pgSz w:w="11906" w:h="16838"/>
          <w:pgMar w:top="450" w:right="893" w:bottom="1440" w:left="893" w:header="720" w:footer="720" w:gutter="0"/>
          <w:cols w:num="3" w:space="720" w:equalWidth="0">
            <w:col w:w="2893" w:space="720"/>
            <w:col w:w="2893" w:space="720"/>
            <w:col w:w="2893" w:space="0"/>
          </w:cols>
        </w:sectPr>
      </w:pPr>
      <w:r>
        <w:br w:type="column"/>
      </w:r>
    </w:p>
    <w:p w14:paraId="139FF4F3" w14:textId="77777777" w:rsidR="0065661C" w:rsidRDefault="00EC0814">
      <w:pPr>
        <w:sectPr w:rsidR="0065661C">
          <w:type w:val="continuous"/>
          <w:pgSz w:w="11906" w:h="16838"/>
          <w:pgMar w:top="450" w:right="893" w:bottom="1440" w:left="893" w:header="720" w:footer="720" w:gutter="0"/>
          <w:cols w:num="3" w:space="720" w:equalWidth="0">
            <w:col w:w="2893" w:space="720"/>
            <w:col w:w="2893" w:space="720"/>
            <w:col w:w="2893" w:space="0"/>
          </w:cols>
        </w:sectPr>
      </w:pPr>
      <w:r>
        <w:br w:type="column"/>
      </w:r>
    </w:p>
    <w:p w14:paraId="139FF4F4" w14:textId="77777777" w:rsidR="0065661C" w:rsidRDefault="00EC0814">
      <w:pPr>
        <w:pBdr>
          <w:top w:val="nil"/>
          <w:left w:val="nil"/>
          <w:bottom w:val="nil"/>
          <w:right w:val="nil"/>
          <w:between w:val="nil"/>
        </w:pBdr>
        <w:spacing w:after="200"/>
        <w:ind w:firstLine="272"/>
        <w:jc w:val="both"/>
        <w:rPr>
          <w:b/>
          <w:bCs/>
          <w:i/>
          <w:iCs/>
          <w:color w:val="000000"/>
          <w:sz w:val="18"/>
          <w:szCs w:val="18"/>
        </w:rPr>
      </w:pPr>
      <w:r>
        <w:rPr>
          <w:b/>
          <w:bCs/>
          <w:i/>
          <w:iCs/>
          <w:color w:val="000000"/>
          <w:sz w:val="18"/>
          <w:szCs w:val="18"/>
        </w:rPr>
        <w:t>Abstract</w:t>
      </w:r>
      <w:r>
        <w:rPr>
          <w:b/>
          <w:bCs/>
          <w:color w:val="000000"/>
          <w:sz w:val="18"/>
          <w:szCs w:val="18"/>
        </w:rPr>
        <w:t>—</w:t>
      </w:r>
      <w:r>
        <w:rPr>
          <w:color w:val="000000"/>
          <w:sz w:val="24"/>
          <w:szCs w:val="24"/>
        </w:rPr>
        <w:t xml:space="preserve"> </w:t>
      </w:r>
      <w:r>
        <w:rPr>
          <w:b/>
          <w:bCs/>
          <w:color w:val="000000"/>
          <w:sz w:val="18"/>
          <w:szCs w:val="18"/>
        </w:rPr>
        <w:t>Real-time and adaptive anomaly detection systems with the ability to cope with concept drift in evolving traffic patterns are necessary because of the rapid emergence of advanced cyberattacks and real-time network behaviors. In streaming applications where data distributions are evolving continuously, the performance of traditional batch learning algorithms often cannot be maintained. To describe and evaluate an online machine learning adaptive framework to detect cybersecurity anomalies in real-time and ad</w:t>
      </w:r>
      <w:r>
        <w:rPr>
          <w:b/>
          <w:bCs/>
          <w:color w:val="000000"/>
          <w:sz w:val="18"/>
          <w:szCs w:val="18"/>
        </w:rPr>
        <w:t xml:space="preserve">apt to concept drift, the CICIDS2017 and UNSW-NB15 datasets are utilized. The methodology includes comprehensive preprocessing, Random Forest feature selection (Top 20 features), imbalance control through SMOTE, and </w:t>
      </w:r>
      <w:proofErr w:type="spellStart"/>
      <w:r>
        <w:rPr>
          <w:b/>
          <w:bCs/>
          <w:color w:val="000000"/>
          <w:sz w:val="18"/>
          <w:szCs w:val="18"/>
        </w:rPr>
        <w:t>StandardScaler</w:t>
      </w:r>
      <w:proofErr w:type="spellEnd"/>
      <w:r>
        <w:rPr>
          <w:b/>
          <w:bCs/>
          <w:color w:val="000000"/>
          <w:sz w:val="18"/>
          <w:szCs w:val="18"/>
        </w:rPr>
        <w:t xml:space="preserve"> normalization. Some offline models that are trained and evaluated include Gaussian Naive Bayes, LR, </w:t>
      </w:r>
      <w:proofErr w:type="gramStart"/>
      <w:r>
        <w:rPr>
          <w:b/>
          <w:bCs/>
          <w:color w:val="000000"/>
          <w:sz w:val="18"/>
          <w:szCs w:val="18"/>
        </w:rPr>
        <w:t>DT,RF</w:t>
      </w:r>
      <w:proofErr w:type="gramEnd"/>
      <w:r>
        <w:rPr>
          <w:b/>
          <w:bCs/>
          <w:color w:val="000000"/>
          <w:sz w:val="18"/>
          <w:szCs w:val="18"/>
        </w:rPr>
        <w:t xml:space="preserve"> </w:t>
      </w:r>
      <w:proofErr w:type="spellStart"/>
      <w:r>
        <w:rPr>
          <w:b/>
          <w:bCs/>
          <w:color w:val="000000"/>
          <w:sz w:val="18"/>
          <w:szCs w:val="18"/>
        </w:rPr>
        <w:t>XGBoost</w:t>
      </w:r>
      <w:proofErr w:type="spellEnd"/>
      <w:r>
        <w:rPr>
          <w:b/>
          <w:bCs/>
          <w:color w:val="000000"/>
          <w:sz w:val="18"/>
          <w:szCs w:val="18"/>
        </w:rPr>
        <w:t xml:space="preserve">, DNN, RNN-LSTM, and CNN. </w:t>
      </w:r>
      <w:proofErr w:type="spellStart"/>
      <w:r>
        <w:rPr>
          <w:b/>
          <w:bCs/>
          <w:color w:val="000000"/>
          <w:sz w:val="18"/>
          <w:szCs w:val="18"/>
        </w:rPr>
        <w:t>XGBoost</w:t>
      </w:r>
      <w:proofErr w:type="spellEnd"/>
      <w:r>
        <w:rPr>
          <w:b/>
          <w:bCs/>
          <w:color w:val="000000"/>
          <w:sz w:val="18"/>
          <w:szCs w:val="18"/>
        </w:rPr>
        <w:t xml:space="preserve"> is better than the Random Forest in offline models with a 99.8% accuracy and a 1.000 ROC-AUC on CICIDS2017 but at the cost of an 84.8%</w:t>
      </w:r>
      <w:r>
        <w:rPr>
          <w:b/>
          <w:bCs/>
          <w:color w:val="000000"/>
          <w:sz w:val="18"/>
          <w:szCs w:val="18"/>
        </w:rPr>
        <w:t xml:space="preserve"> accuracy and a 0.981 ROC-AUC on UNSW-NB15. Online Logistic Regression, </w:t>
      </w:r>
      <w:proofErr w:type="spellStart"/>
      <w:r>
        <w:rPr>
          <w:b/>
          <w:bCs/>
          <w:color w:val="000000"/>
          <w:sz w:val="18"/>
          <w:szCs w:val="18"/>
        </w:rPr>
        <w:t>Hoeffding</w:t>
      </w:r>
      <w:proofErr w:type="spellEnd"/>
      <w:r>
        <w:rPr>
          <w:b/>
          <w:bCs/>
          <w:color w:val="000000"/>
          <w:sz w:val="18"/>
          <w:szCs w:val="18"/>
        </w:rPr>
        <w:t xml:space="preserve"> Tree, Passive-Aggressive Classifier, ADWIN Bagging and a hybrid model with </w:t>
      </w:r>
      <w:proofErr w:type="spellStart"/>
      <w:r>
        <w:rPr>
          <w:b/>
          <w:bCs/>
          <w:color w:val="000000"/>
          <w:sz w:val="18"/>
          <w:szCs w:val="18"/>
        </w:rPr>
        <w:t>HalfSpaceTrees</w:t>
      </w:r>
      <w:proofErr w:type="spellEnd"/>
      <w:r>
        <w:rPr>
          <w:b/>
          <w:bCs/>
          <w:color w:val="000000"/>
          <w:sz w:val="18"/>
          <w:szCs w:val="18"/>
        </w:rPr>
        <w:t xml:space="preserve"> are created and developed as River-based online models in streaming situations that are developed using DDM and EDDM drift detection. The Passive-Aggressive classifier has the highest online results, with an accuracy of 99.0% on CICIDS2017 and 96.6% on UNSW-NB15. To analyze the impact of features, </w:t>
      </w:r>
      <w:proofErr w:type="gramStart"/>
      <w:r>
        <w:rPr>
          <w:b/>
          <w:bCs/>
          <w:color w:val="000000"/>
          <w:sz w:val="18"/>
          <w:szCs w:val="18"/>
        </w:rPr>
        <w:t>LIME,</w:t>
      </w:r>
      <w:proofErr w:type="gramEnd"/>
      <w:r>
        <w:rPr>
          <w:b/>
          <w:bCs/>
          <w:color w:val="000000"/>
          <w:sz w:val="18"/>
          <w:szCs w:val="18"/>
        </w:rPr>
        <w:t xml:space="preserve"> and SHAP are applied to ensure the </w:t>
      </w:r>
      <w:r>
        <w:rPr>
          <w:b/>
          <w:bCs/>
          <w:color w:val="000000"/>
          <w:sz w:val="18"/>
          <w:szCs w:val="18"/>
        </w:rPr>
        <w:t>interpretability of a model. It is deployed using a Flask-based web application capable of making incremental updates, real-time drift monitoring, CSV batch processing, and offline prediction.</w:t>
      </w:r>
    </w:p>
    <w:p w14:paraId="139FF4F5" w14:textId="77777777" w:rsidR="0065661C" w:rsidRDefault="00EC0814">
      <w:pPr>
        <w:pBdr>
          <w:top w:val="nil"/>
          <w:left w:val="nil"/>
          <w:bottom w:val="nil"/>
          <w:right w:val="nil"/>
          <w:between w:val="nil"/>
        </w:pBdr>
        <w:spacing w:after="120"/>
        <w:ind w:firstLine="274"/>
        <w:jc w:val="both"/>
        <w:rPr>
          <w:b/>
          <w:bCs/>
          <w:i/>
          <w:iCs/>
          <w:color w:val="000000"/>
          <w:sz w:val="18"/>
          <w:szCs w:val="18"/>
        </w:rPr>
      </w:pPr>
      <w:r>
        <w:rPr>
          <w:b/>
          <w:bCs/>
          <w:i/>
          <w:iCs/>
          <w:color w:val="000000"/>
          <w:sz w:val="18"/>
          <w:szCs w:val="18"/>
        </w:rPr>
        <w:t xml:space="preserve">“Keywords— Cybersecurity anomaly detection, Concept drift adaptation, Online learning, </w:t>
      </w:r>
      <w:proofErr w:type="spellStart"/>
      <w:r>
        <w:rPr>
          <w:b/>
          <w:bCs/>
          <w:i/>
          <w:iCs/>
          <w:color w:val="000000"/>
          <w:sz w:val="18"/>
          <w:szCs w:val="18"/>
        </w:rPr>
        <w:t>XGBoost</w:t>
      </w:r>
      <w:proofErr w:type="spellEnd"/>
      <w:r>
        <w:rPr>
          <w:b/>
          <w:bCs/>
          <w:i/>
          <w:iCs/>
          <w:color w:val="000000"/>
          <w:sz w:val="18"/>
          <w:szCs w:val="18"/>
        </w:rPr>
        <w:t>, Passive-Aggressive classifier, Explainable AI, LIME, SHAP.”</w:t>
      </w:r>
    </w:p>
    <w:p w14:paraId="139FF4F6" w14:textId="77777777" w:rsidR="0065661C" w:rsidRDefault="00EC0814">
      <w:pPr>
        <w:pStyle w:val="Heading1"/>
        <w:numPr>
          <w:ilvl w:val="0"/>
          <w:numId w:val="1"/>
        </w:numPr>
      </w:pPr>
      <w:r>
        <w:t xml:space="preserve">Introduction </w:t>
      </w:r>
    </w:p>
    <w:p w14:paraId="139FF4F7" w14:textId="77777777" w:rsidR="0065661C" w:rsidRDefault="00EC0814">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panorama of cyber threats has greatly grown due to the quick development of cloud computing, Internet of Things ecosystems, industrial control systems, and large-scale enterprise networks. </w:t>
      </w:r>
      <w:proofErr w:type="gramStart"/>
      <w:r>
        <w:rPr>
          <w:color w:val="000000"/>
        </w:rPr>
        <w:t>In order to</w:t>
      </w:r>
      <w:proofErr w:type="gramEnd"/>
      <w:r>
        <w:rPr>
          <w:color w:val="000000"/>
        </w:rPr>
        <w:t xml:space="preserve"> overcome standard security protocols, the current attackers deploy automated programs, versatile malware, and crafty access methods. Even though they are effective when compared to established threats, signature-based detection systems cannot easily identify zero-day attacks and harmful activity that has never </w:t>
      </w:r>
      <w:proofErr w:type="gramStart"/>
      <w:r>
        <w:rPr>
          <w:color w:val="000000"/>
        </w:rPr>
        <w:t>been was</w:t>
      </w:r>
      <w:proofErr w:type="gramEnd"/>
      <w:r>
        <w:rPr>
          <w:color w:val="000000"/>
        </w:rPr>
        <w:t xml:space="preserve"> detected before. Due to this challenge, interest in smart anomaly detection systems capable of identifying anomalies in real-time and developing complex traffic patterns is increa</w:t>
      </w:r>
      <w:r>
        <w:rPr>
          <w:color w:val="000000"/>
        </w:rPr>
        <w:t>sing. To enhance the detection of threats under changing conditions, recent studies have emphasized the importance of dynamic artificial intelligence systems [1]. To continue having reliable cybersecurity defenses, it is currently necessary to understand the impact of data drift and concept drift on machine learning performance [2].</w:t>
      </w:r>
    </w:p>
    <w:p w14:paraId="139FF4F8" w14:textId="77777777" w:rsidR="0065661C" w:rsidRDefault="00EC0814">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Anomaly detection in cybersecurity is the task of distinguishing suspicious or malicious behavior in high-dimensional rapid-changing traffic streams of the network, between normal and abnormal behavior. The speed, volume and type of incoming data offer other complexity in real time big data systems [3]. Cyber-physical infrastructures and </w:t>
      </w:r>
      <w:r>
        <w:rPr>
          <w:color w:val="000000"/>
        </w:rPr>
        <w:t xml:space="preserve">distributed infrastructure research points to the need to develop adaptive models that can keep up with the dynamic nature of attack techniques without necessitating the reconfiguration of humans [4]. Online incremental learning plans along with drift detection mechanisms have been explored to tackle the decreased accuracy of prediction due to the changing data distributions [5]. There is also evidence that adaptive online learning methods </w:t>
      </w:r>
      <w:proofErr w:type="gramStart"/>
      <w:r>
        <w:rPr>
          <w:color w:val="000000"/>
        </w:rPr>
        <w:t>are able to</w:t>
      </w:r>
      <w:proofErr w:type="gramEnd"/>
      <w:r>
        <w:rPr>
          <w:color w:val="000000"/>
        </w:rPr>
        <w:t xml:space="preserve"> identify </w:t>
      </w:r>
      <w:proofErr w:type="spellStart"/>
      <w:r>
        <w:rPr>
          <w:color w:val="000000"/>
        </w:rPr>
        <w:t>unrecognised</w:t>
      </w:r>
      <w:proofErr w:type="spellEnd"/>
      <w:r>
        <w:rPr>
          <w:color w:val="000000"/>
        </w:rPr>
        <w:t xml:space="preserve"> or hidden threats that would other</w:t>
      </w:r>
      <w:r>
        <w:rPr>
          <w:color w:val="000000"/>
        </w:rPr>
        <w:t xml:space="preserve">wise be undetected </w:t>
      </w:r>
      <w:proofErr w:type="gramStart"/>
      <w:r>
        <w:rPr>
          <w:color w:val="000000"/>
        </w:rPr>
        <w:t>by the use of</w:t>
      </w:r>
      <w:proofErr w:type="gramEnd"/>
      <w:r>
        <w:rPr>
          <w:color w:val="000000"/>
        </w:rPr>
        <w:t xml:space="preserve"> static classifiers [6]. Effective </w:t>
      </w:r>
      <w:proofErr w:type="gramStart"/>
      <w:r>
        <w:rPr>
          <w:color w:val="000000"/>
        </w:rPr>
        <w:t>concept drift</w:t>
      </w:r>
      <w:proofErr w:type="gramEnd"/>
      <w:r>
        <w:rPr>
          <w:color w:val="000000"/>
        </w:rPr>
        <w:t xml:space="preserve"> mitigation in time-series security data is necessary to ensure detection accuracy with long periods of operation [7].</w:t>
      </w:r>
    </w:p>
    <w:p w14:paraId="139FF4F9" w14:textId="77777777" w:rsidR="0065661C" w:rsidRDefault="00EC0814">
      <w:pPr>
        <w:pBdr>
          <w:top w:val="nil"/>
          <w:left w:val="nil"/>
          <w:bottom w:val="nil"/>
          <w:right w:val="nil"/>
          <w:between w:val="nil"/>
        </w:pBdr>
        <w:tabs>
          <w:tab w:val="left" w:pos="288"/>
        </w:tabs>
        <w:spacing w:after="120" w:line="228" w:lineRule="auto"/>
        <w:ind w:firstLine="288"/>
        <w:jc w:val="both"/>
        <w:rPr>
          <w:color w:val="000000"/>
        </w:rPr>
      </w:pPr>
      <w:r>
        <w:rPr>
          <w:color w:val="000000"/>
        </w:rPr>
        <w:t>The approach of merging multiple machine learning paradigms can make networks more resilient and scalable, as evidenced by the latest achievements in real-time network anomaly detection [8]. The rationale behind the necessity of the models of continuous learning is also justified by online intrusion detection frameworks in emerging areas such as connected infrastructures and smart transportation [9]. Hybrid detection systems that feature drift monitoring and clustering methods as well as classification prov</w:t>
      </w:r>
      <w:r>
        <w:rPr>
          <w:color w:val="000000"/>
        </w:rPr>
        <w:t>ide greater adaptability under non-stationary conditions [10].</w:t>
      </w:r>
    </w:p>
    <w:p w14:paraId="139FF4FA" w14:textId="77777777" w:rsidR="0065661C" w:rsidRDefault="00EC0814">
      <w:pPr>
        <w:pBdr>
          <w:top w:val="nil"/>
          <w:left w:val="nil"/>
          <w:bottom w:val="nil"/>
          <w:right w:val="nil"/>
          <w:between w:val="nil"/>
        </w:pBdr>
        <w:tabs>
          <w:tab w:val="left" w:pos="288"/>
        </w:tabs>
        <w:spacing w:after="120"/>
        <w:ind w:firstLine="288"/>
        <w:jc w:val="both"/>
        <w:rPr>
          <w:color w:val="000000"/>
        </w:rPr>
      </w:pPr>
      <w:r>
        <w:rPr>
          <w:color w:val="000000"/>
        </w:rPr>
        <w:t>This article introduces an advanced machine-learning-based, offline and streaming, cybersecurity anomaly detecting system. It is a single solution that combines drift monitoring, intelligent feature engineering, adaptive learning, automated preprocessing and explainable decision support. The aim is to design a precise, adaptable and understandable intrusion detection system that can facilitate secure and real-time operational implementation as well as reliable performance during varying network dynamics.</w:t>
      </w:r>
    </w:p>
    <w:p w14:paraId="139FF4FB" w14:textId="77777777" w:rsidR="0065661C" w:rsidRDefault="00EC0814">
      <w:pPr>
        <w:pStyle w:val="Heading1"/>
        <w:numPr>
          <w:ilvl w:val="0"/>
          <w:numId w:val="1"/>
        </w:numPr>
      </w:pPr>
      <w:r>
        <w:t xml:space="preserve">Related Work </w:t>
      </w:r>
    </w:p>
    <w:p w14:paraId="139FF4FC" w14:textId="77777777" w:rsidR="0065661C" w:rsidRDefault="00EC0814">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Adaptive anomaly detection has become one of the </w:t>
      </w:r>
      <w:proofErr w:type="gramStart"/>
      <w:r>
        <w:rPr>
          <w:color w:val="000000"/>
        </w:rPr>
        <w:t>main focus</w:t>
      </w:r>
      <w:proofErr w:type="gramEnd"/>
      <w:r>
        <w:rPr>
          <w:color w:val="000000"/>
        </w:rPr>
        <w:t xml:space="preserve"> points of research in cybersecurity due to the dynamic nature of the attack surface today. Ahmadi-</w:t>
      </w:r>
      <w:proofErr w:type="spellStart"/>
      <w:r>
        <w:rPr>
          <w:color w:val="000000"/>
        </w:rPr>
        <w:t>Assalemi</w:t>
      </w:r>
      <w:proofErr w:type="spellEnd"/>
      <w:r>
        <w:rPr>
          <w:color w:val="000000"/>
        </w:rPr>
        <w:t xml:space="preserve">, Al-Khateeb, et al. specifically propose an adaptive learning-based framework of anomaly detection and classification applicable to cyber and physical threats in industrial control systems with a specific emphasis on continuous model update to adapt to the changing behaviors in the working environment [11]. Their approach underlines the importance of integrating adaptive intelligence </w:t>
      </w:r>
      <w:proofErr w:type="gramStart"/>
      <w:r>
        <w:rPr>
          <w:color w:val="000000"/>
        </w:rPr>
        <w:t>in</w:t>
      </w:r>
      <w:proofErr w:type="gramEnd"/>
      <w:r>
        <w:rPr>
          <w:color w:val="000000"/>
        </w:rPr>
        <w:t xml:space="preserve"> safe</w:t>
      </w:r>
      <w:r>
        <w:rPr>
          <w:color w:val="000000"/>
        </w:rPr>
        <w:t>ty-critical infrastructures in instances where more basic methods of detection are not sufficient. On the same note, to maintain stability in a fluctuating network distribution, Cai, Tang, et al. introduce a malicious traffic detection system which integrates concept drift detection and adaptation methods [12]. This paper has shown that active drift monitoring can ensure that detection accuracy is not lost over time when there is a changing traffic characteristic.</w:t>
      </w:r>
    </w:p>
    <w:p w14:paraId="139FF4FD" w14:textId="77777777" w:rsidR="0065661C" w:rsidRDefault="00EC0814">
      <w:pPr>
        <w:pBdr>
          <w:top w:val="nil"/>
          <w:left w:val="nil"/>
          <w:bottom w:val="nil"/>
          <w:right w:val="nil"/>
          <w:between w:val="nil"/>
        </w:pBdr>
        <w:tabs>
          <w:tab w:val="left" w:pos="288"/>
        </w:tabs>
        <w:spacing w:after="120" w:line="228" w:lineRule="auto"/>
        <w:ind w:firstLine="288"/>
        <w:jc w:val="both"/>
        <w:rPr>
          <w:color w:val="000000"/>
        </w:rPr>
      </w:pPr>
      <w:proofErr w:type="gramStart"/>
      <w:r>
        <w:rPr>
          <w:color w:val="000000"/>
        </w:rPr>
        <w:t>In order to</w:t>
      </w:r>
      <w:proofErr w:type="gramEnd"/>
      <w:r>
        <w:rPr>
          <w:color w:val="000000"/>
        </w:rPr>
        <w:t xml:space="preserve"> improve intrusion detection systems' adaptability, reinforcement learning has also been investigated. Hussain, Attique, et al. [13] introduce a deep reinforcement learning-based adaptive detection method to fight concept drift in industrial IoT networks. Their model </w:t>
      </w:r>
      <w:r>
        <w:rPr>
          <w:color w:val="000000"/>
        </w:rPr>
        <w:lastRenderedPageBreak/>
        <w:t xml:space="preserve">demonstrates that it is possible to adapt dynamically to non-stationary environments, as learning-based adaptation strategies are possible. </w:t>
      </w:r>
      <w:proofErr w:type="spellStart"/>
      <w:r>
        <w:rPr>
          <w:color w:val="000000"/>
        </w:rPr>
        <w:t>Yagik</w:t>
      </w:r>
      <w:proofErr w:type="spellEnd"/>
      <w:r>
        <w:rPr>
          <w:color w:val="000000"/>
        </w:rPr>
        <w:t xml:space="preserve"> further conducts a study of the concept of drift in ML models that are applied in cybersecurity ap</w:t>
      </w:r>
      <w:r>
        <w:rPr>
          <w:color w:val="000000"/>
        </w:rPr>
        <w:t>plications. He examines the effects of distributional shifts that go unnoticed and decrease predictive power and proposes organized surveillance methods to curtail them [14]. This work reinforces the knowledge of drift awareness as a basic precondition to performing an effective intrusion detection.</w:t>
      </w:r>
    </w:p>
    <w:p w14:paraId="139FF4FE" w14:textId="77777777" w:rsidR="0065661C" w:rsidRDefault="00EC0814">
      <w:pPr>
        <w:pBdr>
          <w:top w:val="nil"/>
          <w:left w:val="nil"/>
          <w:bottom w:val="nil"/>
          <w:right w:val="nil"/>
          <w:between w:val="nil"/>
        </w:pBdr>
        <w:tabs>
          <w:tab w:val="left" w:pos="288"/>
        </w:tabs>
        <w:spacing w:after="120" w:line="228" w:lineRule="auto"/>
        <w:ind w:firstLine="288"/>
        <w:jc w:val="both"/>
        <w:rPr>
          <w:color w:val="000000"/>
        </w:rPr>
      </w:pPr>
      <w:r>
        <w:rPr>
          <w:color w:val="000000"/>
        </w:rPr>
        <w:t>Bhattacharya, Greidanus, et al. develop an adaptive anomaly detector that addresses the interferences of control feedback in solid-state transformer systems in the context of cyber-physical infrastructures [15]. Their approach shows that machine learning-driven monitoring may safeguard critical industrial elements against fraudulent actions. To maintain strong robustness to the changing interaction patterns, Yu, Mondal, et al. generalize their defense mechanism to scenarios of human to machine communication</w:t>
      </w:r>
      <w:r>
        <w:rPr>
          <w:color w:val="000000"/>
        </w:rPr>
        <w:t xml:space="preserve"> through adding idea drift adaptability [16]. They find that in highly dynamic, user driven settings, it is necessary to have flexible pipelines of detection.</w:t>
      </w:r>
    </w:p>
    <w:p w14:paraId="139FF4FF" w14:textId="77777777" w:rsidR="0065661C" w:rsidRDefault="00EC0814">
      <w:pPr>
        <w:pBdr>
          <w:top w:val="nil"/>
          <w:left w:val="nil"/>
          <w:bottom w:val="nil"/>
          <w:right w:val="nil"/>
          <w:between w:val="nil"/>
        </w:pBdr>
        <w:tabs>
          <w:tab w:val="left" w:pos="288"/>
        </w:tabs>
        <w:spacing w:after="120" w:line="228" w:lineRule="auto"/>
        <w:ind w:firstLine="288"/>
        <w:jc w:val="both"/>
        <w:rPr>
          <w:color w:val="000000"/>
        </w:rPr>
      </w:pPr>
      <w:r>
        <w:rPr>
          <w:color w:val="000000"/>
        </w:rPr>
        <w:t>Active learning is another technique of drift control in online intrusion detection. To allow systems to selectively demand labeled instances to improve their adaptation to streaming settings, Camarda, De Paola, et al. explore the combination of active learning and concept drift control [17]. This ensures model accuracy and reduces labeling overhead. To offer a better sensitivity to changing patterns in time, Saravana, Roopa, et al. introduce a new concept drift detection method specially designed in multiv</w:t>
      </w:r>
      <w:r>
        <w:rPr>
          <w:color w:val="000000"/>
        </w:rPr>
        <w:t>ariate time-series data [18]. Their approach focuses on the importance of specialized drift detectors when dealing with complex sequential data that is often presented in security-related scenarios in cybersecurity.</w:t>
      </w:r>
    </w:p>
    <w:p w14:paraId="139FF500" w14:textId="77777777" w:rsidR="0065661C" w:rsidRDefault="00EC0814">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Wang, Qin, et al. propose an online adaptive anomaly detection model of distributed and fog-based structures that can be applied in decentralized environments, with limited processing capabilities [19]. This shows that there is a growing demand </w:t>
      </w:r>
      <w:proofErr w:type="gramStart"/>
      <w:r>
        <w:rPr>
          <w:color w:val="000000"/>
        </w:rPr>
        <w:t>of</w:t>
      </w:r>
      <w:proofErr w:type="gramEnd"/>
      <w:r>
        <w:rPr>
          <w:color w:val="000000"/>
        </w:rPr>
        <w:t xml:space="preserve"> security solutions which are lightweight and constantly changing. Also, Jia, Gao, et al. offer the framework that focuses on concept drift adaptation in time-series network traffic analysis </w:t>
      </w:r>
      <w:proofErr w:type="gramStart"/>
      <w:r>
        <w:rPr>
          <w:color w:val="000000"/>
        </w:rPr>
        <w:t>and also</w:t>
      </w:r>
      <w:proofErr w:type="gramEnd"/>
      <w:r>
        <w:rPr>
          <w:color w:val="000000"/>
        </w:rPr>
        <w:t xml:space="preserve"> present the drawbacks of the fixed intrusion detection benchmarks [20]. Their research points out that to ensure credible security performance, the evaluation </w:t>
      </w:r>
      <w:proofErr w:type="spellStart"/>
      <w:r>
        <w:rPr>
          <w:color w:val="000000"/>
        </w:rPr>
        <w:t>methodsologies</w:t>
      </w:r>
      <w:proofErr w:type="spellEnd"/>
      <w:r>
        <w:rPr>
          <w:color w:val="000000"/>
        </w:rPr>
        <w:t xml:space="preserve"> should consider realistic, dynamic environments.</w:t>
      </w:r>
    </w:p>
    <w:p w14:paraId="139FF501" w14:textId="77777777" w:rsidR="0065661C" w:rsidRDefault="00EC0814">
      <w:pPr>
        <w:pStyle w:val="Heading1"/>
        <w:numPr>
          <w:ilvl w:val="0"/>
          <w:numId w:val="1"/>
        </w:numPr>
      </w:pPr>
      <w:r>
        <w:t>Materials And Methods</w:t>
      </w:r>
    </w:p>
    <w:p w14:paraId="139FF502" w14:textId="77777777" w:rsidR="0065661C" w:rsidRDefault="00EC0814">
      <w:pPr>
        <w:pBdr>
          <w:top w:val="nil"/>
          <w:left w:val="nil"/>
          <w:bottom w:val="nil"/>
          <w:right w:val="nil"/>
          <w:between w:val="nil"/>
        </w:pBdr>
        <w:tabs>
          <w:tab w:val="left" w:pos="288"/>
        </w:tabs>
        <w:spacing w:after="120" w:line="228" w:lineRule="auto"/>
        <w:ind w:firstLine="284"/>
        <w:jc w:val="both"/>
        <w:rPr>
          <w:color w:val="000000"/>
        </w:rPr>
      </w:pPr>
      <w:r>
        <w:rPr>
          <w:color w:val="000000"/>
        </w:rPr>
        <w:t xml:space="preserve">The proposed system introduces an adaptive cybersecurity anomaly detection model which can be used successfully both in real-time stream setting and in offline batch setting. The architecture combines top feature selection using </w:t>
      </w:r>
      <w:proofErr w:type="spellStart"/>
      <w:r>
        <w:rPr>
          <w:color w:val="000000"/>
        </w:rPr>
        <w:t>RandomForest</w:t>
      </w:r>
      <w:proofErr w:type="spellEnd"/>
      <w:r>
        <w:rPr>
          <w:color w:val="000000"/>
        </w:rPr>
        <w:t xml:space="preserve">, feature engineering, class balance and structured data preparation </w:t>
      </w:r>
      <w:proofErr w:type="gramStart"/>
      <w:r>
        <w:rPr>
          <w:color w:val="000000"/>
        </w:rPr>
        <w:t>in order to</w:t>
      </w:r>
      <w:proofErr w:type="gramEnd"/>
      <w:r>
        <w:rPr>
          <w:color w:val="000000"/>
        </w:rPr>
        <w:t xml:space="preserve"> enhance the robustness of detection. The offline phase is performed with several classification algorithms, including Gaussian Naive Bayes, LR, DT, RF, </w:t>
      </w:r>
      <w:proofErr w:type="spellStart"/>
      <w:r>
        <w:rPr>
          <w:color w:val="000000"/>
        </w:rPr>
        <w:t>XGBoost</w:t>
      </w:r>
      <w:proofErr w:type="spellEnd"/>
      <w:r>
        <w:rPr>
          <w:color w:val="000000"/>
        </w:rPr>
        <w:t xml:space="preserve">, DNN, RNN with LSTM, and Convolutional Neural Network that are used to study past traffic patterns. The adaptable design is an inspiration of real-time security of vital infrastructures [21]. The system is integrated with Online Logistic Regression, </w:t>
      </w:r>
      <w:proofErr w:type="spellStart"/>
      <w:r>
        <w:rPr>
          <w:color w:val="000000"/>
        </w:rPr>
        <w:t>Hoeffding</w:t>
      </w:r>
      <w:proofErr w:type="spellEnd"/>
      <w:r>
        <w:rPr>
          <w:color w:val="000000"/>
        </w:rPr>
        <w:t xml:space="preserve"> Tree, Passive-Aggressive Classifier, ADWIN Bagging, a hybrid </w:t>
      </w:r>
      <w:r>
        <w:rPr>
          <w:color w:val="000000"/>
        </w:rPr>
        <w:t xml:space="preserve">supervised model using </w:t>
      </w:r>
      <w:proofErr w:type="spellStart"/>
      <w:r>
        <w:rPr>
          <w:color w:val="000000"/>
        </w:rPr>
        <w:t>HalfSpaceTrees</w:t>
      </w:r>
      <w:proofErr w:type="spellEnd"/>
      <w:r>
        <w:rPr>
          <w:color w:val="000000"/>
        </w:rPr>
        <w:t xml:space="preserve"> to detect anomalies and streaming settings. Self-supervised and incremental adaptation mechanisms guide continuous learning in the case of changing traffic distributions [22]. Online incremental intrusion detection concepts also aid in real-time responsiveness [23]. Having explanatory adaptation principles, concept drift detection methods such as DDM and EDDM are combined to dynamically monitor variations in </w:t>
      </w:r>
      <w:r>
        <w:rPr>
          <w:color w:val="000000"/>
        </w:rPr>
        <w:t>prediction errors [24]. Moreover, drift-conscious feature monitoring enhances resilience to dynamic detrimental behaviors [25]. The deployment of the framework through a Flask-based web app enables authentication, prediction services, bulk analysis and real-time model updating.</w:t>
      </w:r>
    </w:p>
    <w:p w14:paraId="139FF503" w14:textId="77777777" w:rsidR="0065661C" w:rsidRDefault="00EC0814">
      <w:pPr>
        <w:pBdr>
          <w:top w:val="nil"/>
          <w:left w:val="nil"/>
          <w:bottom w:val="nil"/>
          <w:right w:val="nil"/>
          <w:between w:val="nil"/>
        </w:pBdr>
        <w:tabs>
          <w:tab w:val="left" w:pos="288"/>
        </w:tabs>
        <w:spacing w:after="120" w:line="228" w:lineRule="auto"/>
        <w:jc w:val="both"/>
        <w:rPr>
          <w:color w:val="000000"/>
        </w:rPr>
      </w:pPr>
      <w:r>
        <w:rPr>
          <w:noProof/>
          <w:color w:val="000000"/>
          <w:sz w:val="28"/>
          <w:szCs w:val="28"/>
        </w:rPr>
        <w:drawing>
          <wp:inline distT="0" distB="0" distL="0" distR="0" wp14:anchorId="139FF61A" wp14:editId="139FF61B">
            <wp:extent cx="3119072" cy="174243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19072" cy="1742433"/>
                    </a:xfrm>
                    <a:prstGeom prst="rect">
                      <a:avLst/>
                    </a:prstGeom>
                    <a:ln/>
                  </pic:spPr>
                </pic:pic>
              </a:graphicData>
            </a:graphic>
          </wp:inline>
        </w:drawing>
      </w:r>
    </w:p>
    <w:p w14:paraId="139FF504" w14:textId="77777777" w:rsidR="0065661C" w:rsidRDefault="00EC0814">
      <w:pPr>
        <w:pBdr>
          <w:top w:val="nil"/>
          <w:left w:val="nil"/>
          <w:bottom w:val="nil"/>
          <w:right w:val="nil"/>
          <w:between w:val="nil"/>
        </w:pBdr>
        <w:tabs>
          <w:tab w:val="left" w:pos="288"/>
        </w:tabs>
        <w:spacing w:after="120" w:line="228" w:lineRule="auto"/>
        <w:jc w:val="both"/>
        <w:rPr>
          <w:color w:val="000000"/>
          <w:sz w:val="16"/>
          <w:szCs w:val="16"/>
        </w:rPr>
      </w:pPr>
      <w:r>
        <w:rPr>
          <w:color w:val="000000"/>
          <w:sz w:val="16"/>
          <w:szCs w:val="16"/>
        </w:rPr>
        <w:t>Fig.1 System Architecture</w:t>
      </w:r>
    </w:p>
    <w:p w14:paraId="139FF505" w14:textId="77777777" w:rsidR="0065661C" w:rsidRDefault="00EC0814">
      <w:pPr>
        <w:spacing w:after="120"/>
        <w:ind w:firstLine="284"/>
        <w:jc w:val="both"/>
        <w:rPr>
          <w:color w:val="000000"/>
        </w:rPr>
      </w:pPr>
      <w:r>
        <w:rPr>
          <w:color w:val="000000"/>
        </w:rPr>
        <w:t xml:space="preserve">Fig. 1 presents the proposed IDS workflow, the first step being preparing the data and attentively processing it. The design involves using SMOTE to balance classes, RF to select the features and label encoding. Before </w:t>
      </w:r>
      <w:proofErr w:type="gramStart"/>
      <w:r>
        <w:rPr>
          <w:color w:val="000000"/>
        </w:rPr>
        <w:t>a final</w:t>
      </w:r>
      <w:proofErr w:type="gramEnd"/>
      <w:r>
        <w:rPr>
          <w:color w:val="000000"/>
        </w:rPr>
        <w:t xml:space="preserve"> deployment in a Flask-based framework, thirteen trained models, including the traditional Gaussian NB, and advanced online learners and deep neural networks are evaluated with critical performance criteria.</w:t>
      </w:r>
    </w:p>
    <w:p w14:paraId="139FF506" w14:textId="77777777" w:rsidR="0065661C" w:rsidRDefault="00EC0814">
      <w:pPr>
        <w:spacing w:after="120"/>
        <w:jc w:val="both"/>
        <w:rPr>
          <w:i/>
          <w:iCs/>
        </w:rPr>
      </w:pPr>
      <w:r>
        <w:rPr>
          <w:i/>
          <w:iCs/>
        </w:rPr>
        <w:t>A) Dataset Collection:</w:t>
      </w:r>
    </w:p>
    <w:p w14:paraId="139FF507" w14:textId="77777777" w:rsidR="0065661C" w:rsidRDefault="00EC0814">
      <w:pPr>
        <w:spacing w:after="120"/>
        <w:ind w:firstLine="284"/>
        <w:jc w:val="both"/>
      </w:pPr>
      <w:r>
        <w:t>To evaluate the performance of intrusion detection in the real network traffic conditions, the CICIDS2017 dataset was collected. It incorporates benign traffic generated in a controlled enterprise-like environment as well as the different categories of attacks. To understand the structure of the dataset, the number of records in the dataset, feature dimensions and label distribution, it is loaded and analyzed at the time of collecting data. It also has numerous flow-based features such as flow duration, pac</w:t>
      </w:r>
      <w:r>
        <w:t xml:space="preserve">ket statistics, counts of bytes and time-based measurements. Locating the class imbalance and studying the statistical properties of qualities are included in the first study. Visualization methods such as bar charts are used to analyze target class distribution and correlation heatmaps are used to find correlations between numerical data. An illustration of a preview of the CICIDS2017 data with feature columns and tagged cases can be seen </w:t>
      </w:r>
      <w:proofErr w:type="gramStart"/>
      <w:r>
        <w:t>in</w:t>
      </w:r>
      <w:proofErr w:type="gramEnd"/>
      <w:r>
        <w:t xml:space="preserve"> Fig. 2.</w:t>
      </w:r>
    </w:p>
    <w:p w14:paraId="139FF508" w14:textId="77777777" w:rsidR="0065661C" w:rsidRDefault="00EC0814">
      <w:pPr>
        <w:spacing w:after="120"/>
        <w:jc w:val="both"/>
      </w:pPr>
      <w:r>
        <w:rPr>
          <w:noProof/>
        </w:rPr>
        <w:drawing>
          <wp:inline distT="0" distB="0" distL="0" distR="0" wp14:anchorId="139FF61C" wp14:editId="139FF61D">
            <wp:extent cx="3089910" cy="60452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089910" cy="604520"/>
                    </a:xfrm>
                    <a:prstGeom prst="rect">
                      <a:avLst/>
                    </a:prstGeom>
                    <a:ln/>
                  </pic:spPr>
                </pic:pic>
              </a:graphicData>
            </a:graphic>
          </wp:inline>
        </w:drawing>
      </w:r>
    </w:p>
    <w:p w14:paraId="139FF509" w14:textId="77777777" w:rsidR="0065661C" w:rsidRDefault="00EC0814">
      <w:pPr>
        <w:spacing w:after="120"/>
        <w:jc w:val="both"/>
        <w:rPr>
          <w:sz w:val="16"/>
          <w:szCs w:val="16"/>
        </w:rPr>
      </w:pPr>
      <w:r>
        <w:rPr>
          <w:sz w:val="16"/>
          <w:szCs w:val="16"/>
        </w:rPr>
        <w:t>Fig. 2. CICIDS2017</w:t>
      </w:r>
    </w:p>
    <w:p w14:paraId="139FF50A" w14:textId="77777777" w:rsidR="0065661C" w:rsidRDefault="00EC0814">
      <w:pPr>
        <w:spacing w:after="120"/>
        <w:ind w:firstLine="284"/>
        <w:jc w:val="both"/>
      </w:pPr>
      <w:r>
        <w:t xml:space="preserve">The aim of the UNSW-NB15 dataset is to investigate typical network traffic, as well as the modern synthetic attack </w:t>
      </w:r>
      <w:r>
        <w:lastRenderedPageBreak/>
        <w:t xml:space="preserve">traffic. It was developed using a hybrid traffic simulation system that had the ability to simulate modern attack behavior on multiple protocols. The dataset includes both flow-based and content-based attributes such as duration, protocol type, service, the amount of packet transfers, the </w:t>
      </w:r>
      <w:proofErr w:type="gramStart"/>
      <w:r>
        <w:t>amount</w:t>
      </w:r>
      <w:proofErr w:type="gramEnd"/>
      <w:r>
        <w:t xml:space="preserve"> of bytes transferred and the state of connection. It loads the dataset and analyzes it when collecting data to determine attack type distribution, the number of instances and features composition. To comprehend the </w:t>
      </w:r>
      <w:r>
        <w:t>features of class balance, label frequency analysis is carried out. Correlation heatmaps are created to assess how features relate to each other, and bar graphs are created to assess how the target is distributed. In Fig. 3, a preview of the UNSW-NB15 dataset layout (with representative feature values and labels) is presented.</w:t>
      </w:r>
    </w:p>
    <w:p w14:paraId="139FF50B" w14:textId="77777777" w:rsidR="0065661C" w:rsidRDefault="00EC0814">
      <w:pPr>
        <w:spacing w:after="120"/>
        <w:jc w:val="both"/>
        <w:rPr>
          <w:sz w:val="16"/>
          <w:szCs w:val="16"/>
        </w:rPr>
      </w:pPr>
      <w:r>
        <w:rPr>
          <w:noProof/>
          <w:sz w:val="16"/>
          <w:szCs w:val="16"/>
        </w:rPr>
        <w:drawing>
          <wp:inline distT="0" distB="0" distL="0" distR="0" wp14:anchorId="139FF61E" wp14:editId="139FF61F">
            <wp:extent cx="3089910" cy="54229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89910" cy="542290"/>
                    </a:xfrm>
                    <a:prstGeom prst="rect">
                      <a:avLst/>
                    </a:prstGeom>
                    <a:ln/>
                  </pic:spPr>
                </pic:pic>
              </a:graphicData>
            </a:graphic>
          </wp:inline>
        </w:drawing>
      </w:r>
    </w:p>
    <w:p w14:paraId="139FF50C" w14:textId="77777777" w:rsidR="0065661C" w:rsidRDefault="00EC0814">
      <w:pPr>
        <w:spacing w:after="120"/>
        <w:jc w:val="both"/>
        <w:rPr>
          <w:sz w:val="16"/>
          <w:szCs w:val="16"/>
        </w:rPr>
      </w:pPr>
      <w:r>
        <w:rPr>
          <w:sz w:val="16"/>
          <w:szCs w:val="16"/>
        </w:rPr>
        <w:t>Fig. 3. UNSW_NB15</w:t>
      </w:r>
    </w:p>
    <w:p w14:paraId="139FF50D" w14:textId="77777777" w:rsidR="0065661C" w:rsidRDefault="00EC0814">
      <w:pPr>
        <w:spacing w:after="120"/>
        <w:jc w:val="both"/>
        <w:rPr>
          <w:i/>
          <w:iCs/>
        </w:rPr>
      </w:pPr>
      <w:r>
        <w:rPr>
          <w:i/>
          <w:iCs/>
        </w:rPr>
        <w:t>B) Pre-Processing:</w:t>
      </w:r>
    </w:p>
    <w:p w14:paraId="139FF50E" w14:textId="77777777" w:rsidR="0065661C" w:rsidRDefault="00EC0814">
      <w:pPr>
        <w:spacing w:after="120"/>
        <w:ind w:firstLine="284"/>
        <w:jc w:val="both"/>
      </w:pPr>
      <w:r>
        <w:t>Data preprocessing converts raw network traffic data to machine learning appropriate format. It enhances data quality, eliminates inconsistencies, minimizes redundancy, and enhances feature relevance to ensure reliable model training, greater generalization, and reliable intrusion detection.</w:t>
      </w:r>
    </w:p>
    <w:p w14:paraId="139FF50F" w14:textId="77777777" w:rsidR="0065661C" w:rsidRDefault="00EC0814">
      <w:pPr>
        <w:spacing w:after="120"/>
        <w:ind w:firstLine="284"/>
        <w:jc w:val="both"/>
      </w:pPr>
      <w:r>
        <w:rPr>
          <w:i/>
          <w:iCs/>
        </w:rPr>
        <w:t xml:space="preserve">Data Processing: </w:t>
      </w:r>
      <w:r>
        <w:t xml:space="preserve">The first step of data processing will be to find and replace infinites that are due to uneven calculations or division errors of the traffic characteristics. These values are converted to </w:t>
      </w:r>
      <w:proofErr w:type="spellStart"/>
      <w:r>
        <w:t>NaN</w:t>
      </w:r>
      <w:proofErr w:type="spellEnd"/>
      <w:r>
        <w:t xml:space="preserve"> </w:t>
      </w:r>
      <w:proofErr w:type="gramStart"/>
      <w:r>
        <w:t>in order to</w:t>
      </w:r>
      <w:proofErr w:type="gramEnd"/>
      <w:r>
        <w:t xml:space="preserve"> ensure that the cleaning is uniform. All the attributes are then checked to ensure that they are not missing any </w:t>
      </w:r>
      <w:proofErr w:type="gramStart"/>
      <w:r>
        <w:t>values</w:t>
      </w:r>
      <w:proofErr w:type="gramEnd"/>
      <w:r>
        <w:t xml:space="preserve"> and records with a null value are dropped to ensure that the incomplete feature vectors do not occur and hence alter the model stability. This makes sure that learning is founded only on </w:t>
      </w:r>
      <w:r>
        <w:t xml:space="preserve">valid observations. Duplicate records are then identified and eliminated </w:t>
      </w:r>
      <w:proofErr w:type="gramStart"/>
      <w:r>
        <w:t>in order to</w:t>
      </w:r>
      <w:proofErr w:type="gramEnd"/>
      <w:r>
        <w:t xml:space="preserve"> eliminate bias and redundancy in training. The traffic streams that are repeated may disproportionately represent some activities and cause a bias in predictions and exaggerated measurements. It eliminates duplication, making samples more diverse, maximizing computational efficiency, and guaranteeing better data integrity to warrant confident use of machine learning.</w:t>
      </w:r>
    </w:p>
    <w:p w14:paraId="139FF510" w14:textId="77777777" w:rsidR="0065661C" w:rsidRDefault="00EC0814">
      <w:pPr>
        <w:spacing w:after="120"/>
        <w:ind w:firstLine="284"/>
        <w:jc w:val="both"/>
      </w:pPr>
      <w:r>
        <w:rPr>
          <w:i/>
          <w:iCs/>
        </w:rPr>
        <w:t xml:space="preserve">Label Encoding: </w:t>
      </w:r>
      <w:r>
        <w:t xml:space="preserve">Categorical data, which may include the type of protocol, the type of thing being serviced or the condition of a connection, is frequently present in intrusion detection datasets. Nominal values </w:t>
      </w:r>
      <w:proofErr w:type="gramStart"/>
      <w:r>
        <w:t>have to</w:t>
      </w:r>
      <w:proofErr w:type="gramEnd"/>
      <w:r>
        <w:t xml:space="preserve"> be transformed </w:t>
      </w:r>
      <w:proofErr w:type="gramStart"/>
      <w:r>
        <w:t>to</w:t>
      </w:r>
      <w:proofErr w:type="gramEnd"/>
      <w:r>
        <w:t xml:space="preserve"> numeric values because machine learning algorithms require numeric input. </w:t>
      </w:r>
      <w:proofErr w:type="spellStart"/>
      <w:r>
        <w:t>LabelEncoder</w:t>
      </w:r>
      <w:proofErr w:type="spellEnd"/>
      <w:r>
        <w:t xml:space="preserve"> preserves categorical differences and maps each category of distinct difference to a distinct numeric value. Each column is coded individually to give a consistent mapping between the original labels and </w:t>
      </w:r>
      <w:r>
        <w:t xml:space="preserve">the integers allocated. One </w:t>
      </w:r>
      <w:proofErr w:type="gramStart"/>
      <w:r>
        <w:t>such example</w:t>
      </w:r>
      <w:proofErr w:type="gramEnd"/>
      <w:r>
        <w:t xml:space="preserve"> is the fact that the types of protocols can be translated into numerical identifiers that can be manipulated by models. Training as well as testing data are encoded with the same strategy to eliminate inconsistencies. Label encoding can be used with statistically, tree-based and neural network models, and can be used when the data </w:t>
      </w:r>
      <w:proofErr w:type="gramStart"/>
      <w:r>
        <w:t>are</w:t>
      </w:r>
      <w:proofErr w:type="gramEnd"/>
      <w:r>
        <w:t xml:space="preserve"> high-dimensional.</w:t>
      </w:r>
    </w:p>
    <w:p w14:paraId="139FF511" w14:textId="77777777" w:rsidR="0065661C" w:rsidRDefault="00EC0814">
      <w:pPr>
        <w:spacing w:after="120"/>
        <w:ind w:firstLine="284"/>
        <w:jc w:val="both"/>
      </w:pPr>
      <w:r>
        <w:rPr>
          <w:i/>
          <w:iCs/>
        </w:rPr>
        <w:t xml:space="preserve">Feature Selection: </w:t>
      </w:r>
      <w:r>
        <w:t xml:space="preserve">The feature selection reduces dimensions by identifying the most informative features that influence intrusion detection. Training a </w:t>
      </w:r>
      <w:proofErr w:type="spellStart"/>
      <w:r>
        <w:t>RandomForest</w:t>
      </w:r>
      <w:proofErr w:type="spellEnd"/>
      <w:r>
        <w:t xml:space="preserve"> model is done on the cleaned dataset to compute the scores of feature significance, which were calculated by measuring the impurity reduction. The method is a sure way to rank qualities and nonlinear relationships among factors. After features are ranked in terms of importance rates after training, the top twenty most important features are selected. Cutting </w:t>
      </w:r>
      <w:proofErr w:type="gramStart"/>
      <w:r>
        <w:t xml:space="preserve">down </w:t>
      </w:r>
      <w:r>
        <w:t>on</w:t>
      </w:r>
      <w:proofErr w:type="gramEnd"/>
      <w:r>
        <w:t xml:space="preserve"> redundant or unwanted features enhances the generalization of the model and reduces the noise and the cost of computation. The selected subset enhances interpretability by focusing on significant traffic characteristics that make a difference in classification. The smaller feature set will enable effective </w:t>
      </w:r>
      <w:proofErr w:type="gramStart"/>
      <w:r>
        <w:t>learning in</w:t>
      </w:r>
      <w:proofErr w:type="gramEnd"/>
      <w:r>
        <w:t xml:space="preserve"> both offline and online, but without compromising on predictive power.</w:t>
      </w:r>
    </w:p>
    <w:p w14:paraId="139FF512" w14:textId="77777777" w:rsidR="0065661C" w:rsidRDefault="00EC0814">
      <w:pPr>
        <w:spacing w:after="120"/>
        <w:ind w:firstLine="284"/>
        <w:jc w:val="both"/>
      </w:pPr>
      <w:r>
        <w:rPr>
          <w:i/>
          <w:iCs/>
        </w:rPr>
        <w:t xml:space="preserve">Feature Scaling: </w:t>
      </w:r>
      <w:r>
        <w:t xml:space="preserve">To ensure equal contribution in the process of model training, feature scaling normalizes numerical features. Network traffic datasets have features of varying magnitudes, such as duration, number of bytes, and statistics of packets. Gradient-based or distance-based algorithms may be biased by large scale discrepancies. </w:t>
      </w:r>
      <w:proofErr w:type="spellStart"/>
      <w:r>
        <w:t>StandardScaler</w:t>
      </w:r>
      <w:proofErr w:type="spellEnd"/>
      <w:r>
        <w:t xml:space="preserve"> is designed to normalize the data by calculating the difference between the mean and the standard deviation and then dividing the difference by the standard deviation to achie</w:t>
      </w:r>
      <w:r>
        <w:t xml:space="preserve">ve a value that has a zero </w:t>
      </w:r>
      <w:proofErr w:type="gramStart"/>
      <w:r>
        <w:t>mean</w:t>
      </w:r>
      <w:proofErr w:type="gramEnd"/>
      <w:r>
        <w:t xml:space="preserve"> and unit variance. The scaler is consistently applied </w:t>
      </w:r>
      <w:proofErr w:type="gramStart"/>
      <w:r>
        <w:t>on</w:t>
      </w:r>
      <w:proofErr w:type="gramEnd"/>
      <w:r>
        <w:t xml:space="preserve"> testing data using the same parameters as the scaler was fitted to training data. Scaling improves the overall performance of the model, the numerical stability and the convergence rate. It is particularly important to online classifiers, neural networks and logistic regression, which require balanced feature magnitudes to optimize the result precisely.</w:t>
      </w:r>
    </w:p>
    <w:p w14:paraId="139FF513" w14:textId="77777777" w:rsidR="0065661C" w:rsidRDefault="00EC0814">
      <w:pPr>
        <w:spacing w:after="120"/>
        <w:ind w:firstLine="284"/>
        <w:jc w:val="both"/>
      </w:pPr>
      <w:r>
        <w:rPr>
          <w:i/>
          <w:iCs/>
        </w:rPr>
        <w:t xml:space="preserve">Handle Class Imbalance: </w:t>
      </w:r>
      <w:r>
        <w:t xml:space="preserve">Intrusion detection data often </w:t>
      </w:r>
      <w:proofErr w:type="gramStart"/>
      <w:r>
        <w:t>have</w:t>
      </w:r>
      <w:proofErr w:type="gramEnd"/>
      <w:r>
        <w:t xml:space="preserve"> an uneven distribution with attack classes being overtaken by benign data. Due to this disparity, models can prefer majority categories and be less susceptible to minorities assaults. SMOTE is used on the training dataset to solve this problem. Rather than copying data, SMOTE synthesizes new samples of minority classes by interpolating between nearby minority samples. Such an approach maintains the diversity of generated samples, enhancing representation. Oversampling is </w:t>
      </w:r>
      <w:r>
        <w:t xml:space="preserve">only used in training data to avoid the likelihood of leaking data into testing sets. </w:t>
      </w:r>
      <w:proofErr w:type="gramStart"/>
      <w:r>
        <w:t>The equal</w:t>
      </w:r>
      <w:proofErr w:type="gramEnd"/>
      <w:r>
        <w:t xml:space="preserve"> distribution of classes can improve the identification of </w:t>
      </w:r>
      <w:proofErr w:type="gramStart"/>
      <w:r>
        <w:t>the rare</w:t>
      </w:r>
      <w:proofErr w:type="gramEnd"/>
      <w:r>
        <w:t xml:space="preserve"> attacks and </w:t>
      </w:r>
      <w:proofErr w:type="gramStart"/>
      <w:r>
        <w:t>has a tendency to</w:t>
      </w:r>
      <w:proofErr w:type="gramEnd"/>
      <w:r>
        <w:t xml:space="preserve"> make models form equitable decision boundaries. Addressing imbalance enhances multi-class classification consistency and gains strength.</w:t>
      </w:r>
    </w:p>
    <w:p w14:paraId="139FF514" w14:textId="77777777" w:rsidR="0065661C" w:rsidRDefault="00EC0814">
      <w:pPr>
        <w:spacing w:after="120"/>
        <w:ind w:firstLine="284"/>
        <w:jc w:val="both"/>
      </w:pPr>
      <w:r>
        <w:rPr>
          <w:i/>
          <w:iCs/>
        </w:rPr>
        <w:t xml:space="preserve">Train &amp; Test: </w:t>
      </w:r>
      <w:r>
        <w:t xml:space="preserve">In the evaluation of the generalization capacity, the data is divided into training and testing samples after preprocessing and balancing. Thirty percent will be used to </w:t>
      </w:r>
      <w:proofErr w:type="gramStart"/>
      <w:r>
        <w:t>test</w:t>
      </w:r>
      <w:proofErr w:type="gramEnd"/>
      <w:r>
        <w:t xml:space="preserve"> and seventy percent will be used </w:t>
      </w:r>
      <w:proofErr w:type="gramStart"/>
      <w:r>
        <w:t>to train</w:t>
      </w:r>
      <w:proofErr w:type="gramEnd"/>
      <w:r>
        <w:t xml:space="preserve">. The split is implemented after applying SMOTE to guarantee </w:t>
      </w:r>
      <w:proofErr w:type="gramStart"/>
      <w:r>
        <w:t>the balanced</w:t>
      </w:r>
      <w:proofErr w:type="gramEnd"/>
      <w:r>
        <w:t xml:space="preserve"> representation during the training phase. The training set is used to fit models, modify parameters and learn classification boundaries. To allow an objective assessment of prediction performance, the testing set is not vi</w:t>
      </w:r>
      <w:r>
        <w:t xml:space="preserve">ewed during training. This division guarantees a realistic evaluation of intrusion detection efficacy and avoids overfitting. To </w:t>
      </w:r>
      <w:r>
        <w:lastRenderedPageBreak/>
        <w:t>properly classify new network traffic, a realistic train-test split simulates real deployment environments.</w:t>
      </w:r>
    </w:p>
    <w:p w14:paraId="139FF515" w14:textId="77777777" w:rsidR="0065661C" w:rsidRDefault="00EC0814">
      <w:pPr>
        <w:spacing w:after="120"/>
        <w:jc w:val="both"/>
        <w:rPr>
          <w:i/>
          <w:iCs/>
        </w:rPr>
      </w:pPr>
      <w:r>
        <w:rPr>
          <w:i/>
          <w:iCs/>
        </w:rPr>
        <w:t>C) Algorithms:</w:t>
      </w:r>
    </w:p>
    <w:p w14:paraId="139FF516" w14:textId="77777777" w:rsidR="0065661C" w:rsidRDefault="00EC0814">
      <w:pPr>
        <w:spacing w:after="120"/>
        <w:ind w:firstLine="284"/>
        <w:jc w:val="both"/>
      </w:pPr>
      <w:r>
        <w:rPr>
          <w:i/>
          <w:iCs/>
        </w:rPr>
        <w:t>Gaussian Naïve Bayes:</w:t>
      </w:r>
      <w:r>
        <w:rPr>
          <w:b/>
          <w:bCs/>
        </w:rPr>
        <w:t xml:space="preserve"> </w:t>
      </w:r>
      <w:r>
        <w:t xml:space="preserve">Gaussian Naivete Bayes is a probabilistic classifier, based on the assumptions of conditional independence and the Bayes theorem. Continuous features are modeled using Gaussian distributions in terms of the mean and the variance. The intrusion detection involves statistical approximations to identify the probabilities of the classes of the normal and attack traffic. The method is effective on high-dimensional numeric </w:t>
      </w:r>
      <w:proofErr w:type="gramStart"/>
      <w:r>
        <w:t>data, and</w:t>
      </w:r>
      <w:proofErr w:type="gramEnd"/>
      <w:r>
        <w:t xml:space="preserve"> is fast to train. When features distributions are </w:t>
      </w:r>
      <w:proofErr w:type="gramStart"/>
      <w:r>
        <w:t>similar to</w:t>
      </w:r>
      <w:proofErr w:type="gramEnd"/>
      <w:r>
        <w:t xml:space="preserve"> those of real-life p</w:t>
      </w:r>
      <w:r>
        <w:t>henomena, independence assumptions are easier to compute, though in more structured network traffic scenarios, they often give reliable base-line performance.</w:t>
      </w:r>
    </w:p>
    <w:p w14:paraId="139FF517" w14:textId="77777777" w:rsidR="0065661C" w:rsidRDefault="00EC0814">
      <w:pPr>
        <w:spacing w:after="120"/>
        <w:ind w:firstLine="284"/>
        <w:jc w:val="both"/>
      </w:pPr>
      <w:r>
        <w:rPr>
          <w:i/>
          <w:iCs/>
        </w:rPr>
        <w:t>Logistic Regression:</w:t>
      </w:r>
      <w:r>
        <w:rPr>
          <w:b/>
          <w:bCs/>
        </w:rPr>
        <w:t xml:space="preserve"> </w:t>
      </w:r>
      <w:r>
        <w:t>The linear classification is referred to as logistic regression in which a logistic function is applied to estimate the probabilities of the classes. It is a maximum likelihood optimization model that is used to model connections between input features and category outcomes. Cybersecurity detection employs a linear decision boundary to differentiate between bad and good traffic. Regularization strategies lessen overfitting and enhance generalization. The model is interpretable with the analysis of the coeff</w:t>
      </w:r>
      <w:r>
        <w:t xml:space="preserve">icients and achieves a good baseline of intrusion detection. It is suitable with standardized data and </w:t>
      </w:r>
      <w:proofErr w:type="spellStart"/>
      <w:r>
        <w:t>multiclasses</w:t>
      </w:r>
      <w:proofErr w:type="spellEnd"/>
      <w:r>
        <w:t xml:space="preserve"> and binary jobs.</w:t>
      </w:r>
    </w:p>
    <w:p w14:paraId="139FF518" w14:textId="77777777" w:rsidR="0065661C" w:rsidRDefault="00EC0814">
      <w:pPr>
        <w:spacing w:after="120"/>
        <w:ind w:firstLine="284"/>
        <w:jc w:val="both"/>
      </w:pPr>
      <w:r>
        <w:rPr>
          <w:i/>
          <w:iCs/>
        </w:rPr>
        <w:t>Decision Tree:</w:t>
      </w:r>
      <w:r>
        <w:rPr>
          <w:b/>
          <w:bCs/>
        </w:rPr>
        <w:t xml:space="preserve"> </w:t>
      </w:r>
      <w:r>
        <w:t>A hierarchical classifier based on rules, Decision Tree divides data according to feature thresholds. Leaf nodes are used to reflect class labels and internal nodes are used to reflect decision conditions. Creation of structure is informed by splitting criteria (such as Gini index or information gain). It encapsulates nonlinear associations amid network variables in anomaly detection. Predictions can be easily interpreted thanks to the transparent structure. But to maintain generalization and consistent per</w:t>
      </w:r>
      <w:r>
        <w:t>formance pruning processes are employed because deep trees can overfit training data.</w:t>
      </w:r>
    </w:p>
    <w:p w14:paraId="139FF519" w14:textId="77777777" w:rsidR="0065661C" w:rsidRDefault="00EC0814">
      <w:pPr>
        <w:spacing w:after="120"/>
        <w:ind w:firstLine="284"/>
        <w:jc w:val="both"/>
      </w:pPr>
      <w:r>
        <w:rPr>
          <w:i/>
          <w:iCs/>
        </w:rPr>
        <w:t>Random Forest:</w:t>
      </w:r>
      <w:r>
        <w:rPr>
          <w:b/>
          <w:bCs/>
        </w:rPr>
        <w:t xml:space="preserve"> </w:t>
      </w:r>
      <w:r>
        <w:t xml:space="preserve">Random Forest is an ensemble technique, which involves bootstrapped samples and random subsets of features, to generate multiple decision trees. </w:t>
      </w:r>
      <w:proofErr w:type="gramStart"/>
      <w:r>
        <w:t>In order to</w:t>
      </w:r>
      <w:proofErr w:type="gramEnd"/>
      <w:r>
        <w:t xml:space="preserve"> enhance stability, the predictions are voted by the majority. This randomization is better than that of individual trees in terms of resilience and overfitting. It </w:t>
      </w:r>
      <w:proofErr w:type="gramStart"/>
      <w:r>
        <w:t>is able to</w:t>
      </w:r>
      <w:proofErr w:type="gramEnd"/>
      <w:r>
        <w:t xml:space="preserve"> model complex interactions of features and high-dimensional relations in intrusion detection. Also, it provides feature significance measures based on interpretability. Random Fore</w:t>
      </w:r>
      <w:r>
        <w:t>st enables categorization of large cybersecurity data sets in a scaled fashion and noisy data can be dealt with effectively.</w:t>
      </w:r>
    </w:p>
    <w:p w14:paraId="139FF51A" w14:textId="77777777" w:rsidR="0065661C" w:rsidRDefault="00EC0814">
      <w:pPr>
        <w:spacing w:after="120"/>
        <w:ind w:firstLine="284"/>
        <w:jc w:val="both"/>
      </w:pPr>
      <w:proofErr w:type="spellStart"/>
      <w:r>
        <w:rPr>
          <w:i/>
          <w:iCs/>
        </w:rPr>
        <w:t>XGBoost</w:t>
      </w:r>
      <w:proofErr w:type="spellEnd"/>
      <w:r>
        <w:rPr>
          <w:i/>
          <w:iCs/>
        </w:rPr>
        <w:t>:</w:t>
      </w:r>
      <w:r>
        <w:rPr>
          <w:b/>
          <w:bCs/>
        </w:rPr>
        <w:t xml:space="preserve"> </w:t>
      </w:r>
      <w:r>
        <w:t xml:space="preserve">A gradient boosting approach called </w:t>
      </w:r>
      <w:proofErr w:type="spellStart"/>
      <w:r>
        <w:t>XGBoost</w:t>
      </w:r>
      <w:proofErr w:type="spellEnd"/>
      <w:r>
        <w:t xml:space="preserve"> constructs trees one after the other </w:t>
      </w:r>
      <w:proofErr w:type="gramStart"/>
      <w:r>
        <w:t>in order to</w:t>
      </w:r>
      <w:proofErr w:type="gramEnd"/>
      <w:r>
        <w:t xml:space="preserve"> fix earlier prediction failures. It balances both error and complexity and is a regularized objective optimization. The method of boosting enhancement enhances prediction strength as it concentrates on hard samples. It is very effective in capturing subtle characteristics of attacks and nonlinear relationships in the detection of network intrusion. Regularization, pruning and built-in parallelization enhances comput</w:t>
      </w:r>
      <w:r>
        <w:t xml:space="preserve">ational </w:t>
      </w:r>
      <w:r>
        <w:t>performance. Its capability of extensive generalization and scalability can be applied in extensive structured datasets in cybersecurity.</w:t>
      </w:r>
    </w:p>
    <w:p w14:paraId="139FF51B" w14:textId="77777777" w:rsidR="0065661C" w:rsidRDefault="00EC0814">
      <w:pPr>
        <w:spacing w:after="120"/>
        <w:ind w:firstLine="284"/>
        <w:jc w:val="both"/>
      </w:pPr>
      <w:r>
        <w:rPr>
          <w:i/>
          <w:iCs/>
        </w:rPr>
        <w:t>Deep Neural Network:</w:t>
      </w:r>
      <w:r>
        <w:t xml:space="preserve"> Multiple hidden layers make up a deep neural network, which uses nonlinear activation functions to transform inputs. Higher-level representations of network traffic characteristics are extracted by each layer. To minimize the classification error, training is done by Backpropagation. It develops more complex and abstract attack patterns that </w:t>
      </w:r>
      <w:proofErr w:type="gramStart"/>
      <w:r>
        <w:t>goes</w:t>
      </w:r>
      <w:proofErr w:type="gramEnd"/>
      <w:r>
        <w:t xml:space="preserve"> beyond linear boundaries of cybersecurity anomaly detection. Regularization methods such as dropout are used </w:t>
      </w:r>
      <w:proofErr w:type="gramStart"/>
      <w:r>
        <w:t>in order to</w:t>
      </w:r>
      <w:proofErr w:type="gramEnd"/>
      <w:r>
        <w:t xml:space="preserve"> increase stability. With sufficient data </w:t>
      </w:r>
      <w:r>
        <w:t>and standardization, deep networks can provide a powerful and flexible classification to high-dimensional structured intrusion data.</w:t>
      </w:r>
    </w:p>
    <w:p w14:paraId="139FF51C" w14:textId="77777777" w:rsidR="0065661C" w:rsidRDefault="00EC0814">
      <w:pPr>
        <w:spacing w:after="120"/>
        <w:ind w:firstLine="284"/>
        <w:jc w:val="both"/>
      </w:pPr>
      <w:r>
        <w:rPr>
          <w:i/>
          <w:iCs/>
        </w:rPr>
        <w:t>RNN LSTM:</w:t>
      </w:r>
      <w:r>
        <w:rPr>
          <w:b/>
          <w:bCs/>
        </w:rPr>
        <w:t xml:space="preserve"> </w:t>
      </w:r>
      <w:r>
        <w:t xml:space="preserve">Sequential dependencies in time-based data are modeled by a recurrent neural network with long short-term memory. The information flow and the disappearance of disappearing gradients are regulated by memory cells and gating mechanisms that are present in LSTM units. This can be retained as long-term contextual patterns. It investigates regular traffic patterns and dynamic session features of intrusion detection. Applications in time-series anomaly detection </w:t>
      </w:r>
      <w:proofErr w:type="gramStart"/>
      <w:r>
        <w:t>tasks It</w:t>
      </w:r>
      <w:proofErr w:type="gramEnd"/>
      <w:r>
        <w:t xml:space="preserve"> can be used in time-series anomaly detect</w:t>
      </w:r>
      <w:r>
        <w:t xml:space="preserve">ion tasks since it can record time-varying </w:t>
      </w:r>
      <w:proofErr w:type="spellStart"/>
      <w:r>
        <w:t>behaviour</w:t>
      </w:r>
      <w:proofErr w:type="spellEnd"/>
      <w:r>
        <w:t xml:space="preserve"> within network streams by dynamically updating hidden states.</w:t>
      </w:r>
    </w:p>
    <w:p w14:paraId="139FF51D" w14:textId="77777777" w:rsidR="0065661C" w:rsidRDefault="00EC0814">
      <w:pPr>
        <w:spacing w:after="120"/>
        <w:ind w:firstLine="284"/>
        <w:jc w:val="both"/>
      </w:pPr>
      <w:r>
        <w:rPr>
          <w:i/>
          <w:iCs/>
        </w:rPr>
        <w:t>CNN:</w:t>
      </w:r>
      <w:r>
        <w:rPr>
          <w:b/>
          <w:bCs/>
        </w:rPr>
        <w:t xml:space="preserve"> </w:t>
      </w:r>
      <w:r>
        <w:t xml:space="preserve">Convolutional neural networks employ convolutional filters to identify localized patterns of features of structured input data. Whereas, the pooling layers diminish the number of dimensions, the convolution layers detect spatial correlations. The fact </w:t>
      </w:r>
      <w:proofErr w:type="gramStart"/>
      <w:r>
        <w:t>that to</w:t>
      </w:r>
      <w:proofErr w:type="gramEnd"/>
      <w:r>
        <w:t xml:space="preserve"> numerical features structured in structured formats enables CNN to capture the local interaction of traffic parameters in the analysis of cybersecurity. Parameters are reduced by weight sharing and the computing efficiency is enhanced. The fully linked</w:t>
      </w:r>
      <w:r>
        <w:t xml:space="preserve"> layers allow identifying complex structural connections between large-scale datasets and finally classify based on extracted representations.</w:t>
      </w:r>
    </w:p>
    <w:p w14:paraId="139FF51E" w14:textId="77777777" w:rsidR="0065661C" w:rsidRDefault="00EC0814">
      <w:pPr>
        <w:spacing w:after="120"/>
        <w:ind w:firstLine="284"/>
        <w:jc w:val="both"/>
      </w:pPr>
      <w:r>
        <w:rPr>
          <w:i/>
          <w:iCs/>
        </w:rPr>
        <w:t>Online Logistic Regression:</w:t>
      </w:r>
      <w:r>
        <w:rPr>
          <w:b/>
          <w:bCs/>
        </w:rPr>
        <w:t xml:space="preserve"> </w:t>
      </w:r>
      <w:r>
        <w:t xml:space="preserve">By gradually changing parameters for every new instance, Online Logistic Regression brings logistic modeling to streaming situations. It employs stochastic optimization of continuous learning instead of retraining the batch. It </w:t>
      </w:r>
      <w:proofErr w:type="gramStart"/>
      <w:r>
        <w:t>is able to</w:t>
      </w:r>
      <w:proofErr w:type="gramEnd"/>
      <w:r>
        <w:t xml:space="preserve"> dynamically adapt judgment boundaries during real time intrusion detection in the event of changes in traffic distributions. </w:t>
      </w:r>
      <w:proofErr w:type="gramStart"/>
      <w:r>
        <w:t>Due to the fact that</w:t>
      </w:r>
      <w:proofErr w:type="gramEnd"/>
      <w:r>
        <w:t xml:space="preserve"> cases are dealt with individually, the algorithm is very </w:t>
      </w:r>
      <w:proofErr w:type="gramStart"/>
      <w:r>
        <w:t>memory-intensive</w:t>
      </w:r>
      <w:proofErr w:type="gramEnd"/>
      <w:r>
        <w:t>. Due to its efficiency and adaptability, it can be ap</w:t>
      </w:r>
      <w:r>
        <w:t xml:space="preserve">plied in an environment where prediction </w:t>
      </w:r>
      <w:proofErr w:type="gramStart"/>
      <w:r>
        <w:t>has to</w:t>
      </w:r>
      <w:proofErr w:type="gramEnd"/>
      <w:r>
        <w:t xml:space="preserve"> be constant and rapid changes are important.</w:t>
      </w:r>
    </w:p>
    <w:p w14:paraId="139FF51F" w14:textId="77777777" w:rsidR="0065661C" w:rsidRDefault="00EC0814">
      <w:pPr>
        <w:spacing w:after="120"/>
        <w:ind w:firstLine="284"/>
        <w:jc w:val="both"/>
      </w:pPr>
      <w:proofErr w:type="spellStart"/>
      <w:r>
        <w:rPr>
          <w:i/>
          <w:iCs/>
        </w:rPr>
        <w:t>Hoeffding</w:t>
      </w:r>
      <w:proofErr w:type="spellEnd"/>
      <w:r>
        <w:rPr>
          <w:i/>
          <w:iCs/>
        </w:rPr>
        <w:t xml:space="preserve"> Tree:</w:t>
      </w:r>
      <w:r>
        <w:rPr>
          <w:b/>
          <w:bCs/>
        </w:rPr>
        <w:t xml:space="preserve"> </w:t>
      </w:r>
      <w:r>
        <w:t xml:space="preserve">A </w:t>
      </w:r>
      <w:proofErr w:type="spellStart"/>
      <w:r>
        <w:t>Hoeffding</w:t>
      </w:r>
      <w:proofErr w:type="spellEnd"/>
      <w:r>
        <w:t xml:space="preserve"> Tree was an incremental decision tree that was designed to handle fast data streams. It statistically identifies splits that are statistically significant based on small samples using the </w:t>
      </w:r>
      <w:proofErr w:type="spellStart"/>
      <w:r>
        <w:t>Hoeffding</w:t>
      </w:r>
      <w:proofErr w:type="spellEnd"/>
      <w:r>
        <w:t xml:space="preserve"> bound. The tree is </w:t>
      </w:r>
      <w:proofErr w:type="gramStart"/>
      <w:r>
        <w:t>growing in size</w:t>
      </w:r>
      <w:proofErr w:type="gramEnd"/>
      <w:r>
        <w:t xml:space="preserve"> without any backward retrospective, with new data added. It has </w:t>
      </w:r>
      <w:proofErr w:type="gramStart"/>
      <w:r>
        <w:t>a controlled</w:t>
      </w:r>
      <w:proofErr w:type="gramEnd"/>
      <w:r>
        <w:t xml:space="preserve"> memory utilization and adapts to varying traffic patterns in streaming intrusion detection. Reliable real-time learning in vast and dynamic </w:t>
      </w:r>
      <w:r>
        <w:lastRenderedPageBreak/>
        <w:t>cybersecurity contexts is made possible by its sta</w:t>
      </w:r>
      <w:r>
        <w:t>tistical assurances.</w:t>
      </w:r>
    </w:p>
    <w:p w14:paraId="139FF520" w14:textId="77777777" w:rsidR="0065661C" w:rsidRDefault="00EC0814">
      <w:pPr>
        <w:spacing w:after="120"/>
        <w:ind w:firstLine="284"/>
        <w:jc w:val="both"/>
      </w:pPr>
      <w:r>
        <w:rPr>
          <w:i/>
          <w:iCs/>
        </w:rPr>
        <w:t>Passive-Aggressive Classifier:</w:t>
      </w:r>
      <w:r>
        <w:rPr>
          <w:b/>
          <w:bCs/>
        </w:rPr>
        <w:t xml:space="preserve"> </w:t>
      </w:r>
      <w:r>
        <w:t>The Passive-Aggressive Classifier is an online learning system that simply adjusts the weights of the model to updates based on prediction errors. When the categorization is correct, there are no corrections that are done; when not, there is an aggressive change in weights to correct the mistake. This product margin approach ensures rapid adaptation to new trends. It continues to be computationally efficient and has minimal memory requirements in dynamic network contexts and responds promptly to novel threa</w:t>
      </w:r>
      <w:r>
        <w:t>ts in streaming cybersecurity detection.</w:t>
      </w:r>
    </w:p>
    <w:p w14:paraId="139FF521" w14:textId="77777777" w:rsidR="0065661C" w:rsidRDefault="00EC0814">
      <w:pPr>
        <w:spacing w:after="120"/>
        <w:ind w:firstLine="284"/>
        <w:jc w:val="both"/>
      </w:pPr>
      <w:r>
        <w:rPr>
          <w:i/>
          <w:iCs/>
        </w:rPr>
        <w:t>ADWIN Bagging:</w:t>
      </w:r>
      <w:r>
        <w:rPr>
          <w:b/>
          <w:bCs/>
        </w:rPr>
        <w:t xml:space="preserve"> </w:t>
      </w:r>
      <w:r>
        <w:t xml:space="preserve">ADWIN Bagging is a combination of adaptive windowing and ensemble learning to classify streaming data. Various subsets of data are used to train multiple base learners. In the event of drift being identified, the ADWIN algorithm dynamically changes the size of windows whilst maintaining a watch on the distribution changes. </w:t>
      </w:r>
      <w:proofErr w:type="gramStart"/>
      <w:r>
        <w:t>In order to</w:t>
      </w:r>
      <w:proofErr w:type="gramEnd"/>
      <w:r>
        <w:t xml:space="preserve"> remain relevant, the information that is not </w:t>
      </w:r>
      <w:proofErr w:type="gramStart"/>
      <w:r>
        <w:t>up-to-date</w:t>
      </w:r>
      <w:proofErr w:type="gramEnd"/>
      <w:r>
        <w:t xml:space="preserve"> is removed. This combination is better than single incremental classifiers in fast network stream monitoring in terms o</w:t>
      </w:r>
      <w:r>
        <w:t>f prediction stability and resilience to concept drift in cybersecurity monitoring.</w:t>
      </w:r>
    </w:p>
    <w:p w14:paraId="139FF522" w14:textId="77777777" w:rsidR="0065661C" w:rsidRDefault="00EC0814">
      <w:pPr>
        <w:spacing w:after="120"/>
        <w:ind w:firstLine="284"/>
        <w:jc w:val="both"/>
      </w:pPr>
      <w:r>
        <w:rPr>
          <w:i/>
          <w:iCs/>
        </w:rPr>
        <w:t xml:space="preserve">Hybrid Model with </w:t>
      </w:r>
      <w:proofErr w:type="spellStart"/>
      <w:r>
        <w:rPr>
          <w:i/>
          <w:iCs/>
        </w:rPr>
        <w:t>HalfSpaceTrees</w:t>
      </w:r>
      <w:proofErr w:type="spellEnd"/>
      <w:r>
        <w:rPr>
          <w:i/>
          <w:iCs/>
        </w:rPr>
        <w:t>:</w:t>
      </w:r>
      <w:r>
        <w:rPr>
          <w:b/>
          <w:bCs/>
        </w:rPr>
        <w:t xml:space="preserve"> </w:t>
      </w:r>
      <w:r>
        <w:t xml:space="preserve">The Hybrid Model applies </w:t>
      </w:r>
      <w:proofErr w:type="spellStart"/>
      <w:r>
        <w:t>HalfSpaceTrees</w:t>
      </w:r>
      <w:proofErr w:type="spellEnd"/>
      <w:r>
        <w:t xml:space="preserve"> to train a supervised incremental classification and unsupervised anomaly detection. </w:t>
      </w:r>
      <w:proofErr w:type="spellStart"/>
      <w:r>
        <w:t>HalfSpaceTrees</w:t>
      </w:r>
      <w:proofErr w:type="spellEnd"/>
      <w:r>
        <w:t xml:space="preserve"> isolates anomalies by randomly splitting feature space, infrequent occurrences will be </w:t>
      </w:r>
      <w:proofErr w:type="gramStart"/>
      <w:r>
        <w:t>isolated</w:t>
      </w:r>
      <w:proofErr w:type="gramEnd"/>
      <w:r>
        <w:t xml:space="preserve"> and fewer partitions will be needed. Whereas anomaly scoring highlights the unidentified abnormal behaviors, the supervised aspect recognizes familiar types of attacks. This detection coverage is enhanced by this integration in streaming settings. The methodology is flexible </w:t>
      </w:r>
      <w:r>
        <w:t xml:space="preserve">and more comprehensive in identifying </w:t>
      </w:r>
      <w:proofErr w:type="gramStart"/>
      <w:r>
        <w:t>threat</w:t>
      </w:r>
      <w:proofErr w:type="gramEnd"/>
      <w:r>
        <w:t xml:space="preserve"> in real-time by using both categorization and isolation approaches.</w:t>
      </w:r>
    </w:p>
    <w:p w14:paraId="139FF523" w14:textId="77777777" w:rsidR="0065661C" w:rsidRDefault="00EC0814">
      <w:pPr>
        <w:spacing w:after="120"/>
        <w:jc w:val="both"/>
        <w:rPr>
          <w:i/>
          <w:iCs/>
        </w:rPr>
      </w:pPr>
      <w:r>
        <w:rPr>
          <w:i/>
          <w:iCs/>
        </w:rPr>
        <w:t>D) Integration of XAI &amp; Flask:</w:t>
      </w:r>
    </w:p>
    <w:p w14:paraId="139FF524" w14:textId="77777777" w:rsidR="0065661C" w:rsidRDefault="00EC0814">
      <w:pPr>
        <w:spacing w:after="120"/>
        <w:ind w:firstLine="284"/>
        <w:jc w:val="both"/>
      </w:pPr>
      <w:r>
        <w:t xml:space="preserve">Explainable Artificial Intelligence is included to enhance transparency and trust in the intrusion detection predictions. SHAP generates global interpretation by using summary graphs and feature impact analysis whereas LIME generates local interpretations by focusing on feature </w:t>
      </w:r>
      <w:proofErr w:type="gramStart"/>
      <w:r>
        <w:t>contribution</w:t>
      </w:r>
      <w:proofErr w:type="gramEnd"/>
      <w:r>
        <w:t xml:space="preserve"> to specific cases. Such techniques can help security analysts decide what the most significant network properties form the basis of attack categorizations, justify decision logic, and understand model behavior.</w:t>
      </w:r>
    </w:p>
    <w:p w14:paraId="139FF525" w14:textId="77777777" w:rsidR="0065661C" w:rsidRDefault="00EC0814">
      <w:pPr>
        <w:spacing w:after="120"/>
        <w:ind w:firstLine="284"/>
        <w:jc w:val="both"/>
      </w:pPr>
      <w:r>
        <w:t>The trained models are integrated with Flask and deployed into a user-friendly web application. It manages model updates online, bulk CSV, single prediction, and authentication. The framework combines preprocessing, trained models, drift detection, and explanation modules in an interactive interface to monitor cybersecurity in real time.</w:t>
      </w:r>
    </w:p>
    <w:p w14:paraId="139FF526" w14:textId="77777777" w:rsidR="0065661C" w:rsidRDefault="00EC0814">
      <w:pPr>
        <w:pStyle w:val="Heading1"/>
        <w:numPr>
          <w:ilvl w:val="0"/>
          <w:numId w:val="1"/>
        </w:numPr>
      </w:pPr>
      <w:r>
        <w:t>Experimental Results</w:t>
      </w:r>
    </w:p>
    <w:p w14:paraId="139FF527" w14:textId="77777777" w:rsidR="0065661C" w:rsidRDefault="00EC0814">
      <w:pPr>
        <w:spacing w:after="120"/>
        <w:jc w:val="both"/>
      </w:pPr>
      <w:r>
        <w:t>Accuracy: The accuracy is the ability of a test to effectively differentiate between normal cases and patients. To estimate the accuracy of a test, the proportion of true positive and true negative in each case studied should be computed. This can be mathematically stated as:</w:t>
      </w:r>
    </w:p>
    <w:p w14:paraId="139FF528" w14:textId="77777777" w:rsidR="0065661C" w:rsidRDefault="00EC0814">
      <w:pPr>
        <w:rPr>
          <w:rFonts w:ascii="Cambria Math" w:eastAsia="Cambria Math" w:hAnsi="Cambria Math" w:cs="Cambria Math"/>
        </w:rPr>
      </w:pPr>
      <m:oMathPara>
        <m:oMath>
          <m:r>
            <w:rPr>
              <w:rFonts w:ascii="Cambria Math" w:eastAsia="Cambria Math" w:hAnsi="Cambria Math" w:cs="Cambria Math"/>
            </w:rPr>
            <m:t>Accuracy</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TP</m:t>
              </m:r>
              <m:r>
                <w:rPr>
                  <w:rFonts w:ascii="Cambria Math" w:eastAsia="Cambria Math" w:hAnsi="Cambria Math" w:cs="Cambria Math"/>
                </w:rPr>
                <m:t>+</m:t>
              </m:r>
              <m:r>
                <w:rPr>
                  <w:rFonts w:ascii="Cambria Math" w:eastAsia="Cambria Math" w:hAnsi="Cambria Math" w:cs="Cambria Math"/>
                </w:rPr>
                <m:t>TN</m:t>
              </m:r>
            </m:num>
            <m:den>
              <m:r>
                <w:rPr>
                  <w:rFonts w:ascii="Cambria Math" w:eastAsia="Cambria Math" w:hAnsi="Cambria Math" w:cs="Cambria Math"/>
                </w:rPr>
                <m:t>TP</m:t>
              </m:r>
              <m:r>
                <w:rPr>
                  <w:rFonts w:ascii="Cambria Math" w:eastAsia="Cambria Math" w:hAnsi="Cambria Math" w:cs="Cambria Math"/>
                </w:rPr>
                <m:t>+</m:t>
              </m:r>
              <m:r>
                <w:rPr>
                  <w:rFonts w:ascii="Cambria Math" w:eastAsia="Cambria Math" w:hAnsi="Cambria Math" w:cs="Cambria Math"/>
                </w:rPr>
                <m:t>FP</m:t>
              </m:r>
              <m:r>
                <w:rPr>
                  <w:rFonts w:ascii="Cambria Math" w:eastAsia="Cambria Math" w:hAnsi="Cambria Math" w:cs="Cambria Math"/>
                </w:rPr>
                <m:t>+</m:t>
              </m:r>
              <m:r>
                <w:rPr>
                  <w:rFonts w:ascii="Cambria Math" w:eastAsia="Cambria Math" w:hAnsi="Cambria Math" w:cs="Cambria Math"/>
                </w:rPr>
                <m:t>TN</m:t>
              </m:r>
              <m:r>
                <w:rPr>
                  <w:rFonts w:ascii="Cambria Math" w:eastAsia="Cambria Math" w:hAnsi="Cambria Math" w:cs="Cambria Math"/>
                </w:rPr>
                <m:t>+</m:t>
              </m:r>
              <m:r>
                <w:rPr>
                  <w:rFonts w:ascii="Cambria Math" w:eastAsia="Cambria Math" w:hAnsi="Cambria Math" w:cs="Cambria Math"/>
                </w:rPr>
                <m:t>FN</m:t>
              </m:r>
            </m:den>
          </m:f>
          <m:r>
            <w:rPr>
              <w:rFonts w:ascii="Cambria Math" w:eastAsia="Cambria Math" w:hAnsi="Cambria Math" w:cs="Cambria Math"/>
            </w:rPr>
            <m:t>(1)</m:t>
          </m:r>
        </m:oMath>
      </m:oMathPara>
    </w:p>
    <w:p w14:paraId="139FF529" w14:textId="77777777" w:rsidR="0065661C" w:rsidRDefault="00EC0814">
      <w:pPr>
        <w:spacing w:after="120"/>
        <w:jc w:val="both"/>
      </w:pPr>
      <w:r>
        <w:t xml:space="preserve">Precision: Precision is used to determine the number of samples or incidents that are correctly and truly claimed to be </w:t>
      </w:r>
      <w:proofErr w:type="gramStart"/>
      <w:r>
        <w:t>positives</w:t>
      </w:r>
      <w:proofErr w:type="gramEnd"/>
      <w:r>
        <w:t>. Therefore, the following formula can be used to determine the precision:</w:t>
      </w:r>
    </w:p>
    <w:p w14:paraId="139FF52A" w14:textId="77777777" w:rsidR="0065661C" w:rsidRDefault="00EC0814">
      <w:pPr>
        <w:rPr>
          <w:rFonts w:ascii="Cambria Math" w:eastAsia="Cambria Math" w:hAnsi="Cambria Math" w:cs="Cambria Math"/>
        </w:rPr>
      </w:pPr>
      <m:oMathPara>
        <m:oMath>
          <m:r>
            <w:rPr>
              <w:rFonts w:ascii="Cambria Math" w:eastAsia="Cambria Math" w:hAnsi="Cambria Math" w:cs="Cambria Math"/>
            </w:rPr>
            <m:t>Precision</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True</m:t>
              </m:r>
              <m:r>
                <w:rPr>
                  <w:rFonts w:ascii="Cambria Math" w:eastAsia="Cambria Math" w:hAnsi="Cambria Math" w:cs="Cambria Math"/>
                </w:rPr>
                <m:t xml:space="preserve"> </m:t>
              </m:r>
              <m:r>
                <w:rPr>
                  <w:rFonts w:ascii="Cambria Math" w:eastAsia="Cambria Math" w:hAnsi="Cambria Math" w:cs="Cambria Math"/>
                </w:rPr>
                <m:t>Positive</m:t>
              </m:r>
            </m:num>
            <m:den>
              <m:r>
                <w:rPr>
                  <w:rFonts w:ascii="Cambria Math" w:eastAsia="Cambria Math" w:hAnsi="Cambria Math" w:cs="Cambria Math"/>
                </w:rPr>
                <m:t>True</m:t>
              </m:r>
              <m:r>
                <w:rPr>
                  <w:rFonts w:ascii="Cambria Math" w:eastAsia="Cambria Math" w:hAnsi="Cambria Math" w:cs="Cambria Math"/>
                </w:rPr>
                <m:t xml:space="preserve"> </m:t>
              </m:r>
              <m:r>
                <w:rPr>
                  <w:rFonts w:ascii="Cambria Math" w:eastAsia="Cambria Math" w:hAnsi="Cambria Math" w:cs="Cambria Math"/>
                </w:rPr>
                <m:t>Positive</m:t>
              </m:r>
              <m:r>
                <w:rPr>
                  <w:rFonts w:ascii="Cambria Math" w:eastAsia="Cambria Math" w:hAnsi="Cambria Math" w:cs="Cambria Math"/>
                </w:rPr>
                <m:t xml:space="preserve"> +</m:t>
              </m:r>
              <m:r>
                <w:rPr>
                  <w:rFonts w:ascii="Cambria Math" w:eastAsia="Cambria Math" w:hAnsi="Cambria Math" w:cs="Cambria Math"/>
                </w:rPr>
                <m:t>False</m:t>
              </m:r>
              <m:r>
                <w:rPr>
                  <w:rFonts w:ascii="Cambria Math" w:eastAsia="Cambria Math" w:hAnsi="Cambria Math" w:cs="Cambria Math"/>
                </w:rPr>
                <m:t xml:space="preserve"> </m:t>
              </m:r>
              <m:r>
                <w:rPr>
                  <w:rFonts w:ascii="Cambria Math" w:eastAsia="Cambria Math" w:hAnsi="Cambria Math" w:cs="Cambria Math"/>
                </w:rPr>
                <m:t>Positive</m:t>
              </m:r>
            </m:den>
          </m:f>
          <m:r>
            <w:rPr>
              <w:rFonts w:ascii="Cambria Math" w:eastAsia="Cambria Math" w:hAnsi="Cambria Math" w:cs="Cambria Math"/>
            </w:rPr>
            <m:t>(2)</m:t>
          </m:r>
        </m:oMath>
      </m:oMathPara>
    </w:p>
    <w:p w14:paraId="139FF52B" w14:textId="77777777" w:rsidR="0065661C" w:rsidRDefault="00EC0814">
      <w:pPr>
        <w:spacing w:after="120"/>
        <w:jc w:val="both"/>
      </w:pPr>
      <w:r>
        <w:t xml:space="preserve">Recall </w:t>
      </w:r>
      <w:proofErr w:type="spellStart"/>
      <w:r>
        <w:t>Recall</w:t>
      </w:r>
      <w:proofErr w:type="spellEnd"/>
      <w:r>
        <w:t xml:space="preserve"> is a measure in machine learning that determines the ability of a model to identify all relevant examples of a particular class. It gives </w:t>
      </w:r>
      <w:proofErr w:type="gramStart"/>
      <w:r>
        <w:t>the information</w:t>
      </w:r>
      <w:proofErr w:type="gramEnd"/>
      <w:r>
        <w:t xml:space="preserve"> on the performance of a model in terms of the cases of a specific class being accurately predicted and is measured as the ratio of the number of correctly predicted positives to the total number of actual positives.</w:t>
      </w:r>
    </w:p>
    <w:p w14:paraId="139FF52C" w14:textId="77777777" w:rsidR="0065661C" w:rsidRDefault="00EC0814">
      <w:pPr>
        <w:rPr>
          <w:rFonts w:ascii="Cambria Math" w:eastAsia="Cambria Math" w:hAnsi="Cambria Math" w:cs="Cambria Math"/>
        </w:rPr>
      </w:pPr>
      <m:oMathPara>
        <m:oMath>
          <m:r>
            <w:rPr>
              <w:rFonts w:ascii="Cambria Math" w:eastAsia="Cambria Math" w:hAnsi="Cambria Math" w:cs="Cambria Math"/>
            </w:rPr>
            <m:t>Recall</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TP</m:t>
              </m:r>
            </m:num>
            <m:den>
              <m:r>
                <w:rPr>
                  <w:rFonts w:ascii="Cambria Math" w:eastAsia="Cambria Math" w:hAnsi="Cambria Math" w:cs="Cambria Math"/>
                </w:rPr>
                <m:t>TP</m:t>
              </m:r>
              <m:r>
                <w:rPr>
                  <w:rFonts w:ascii="Cambria Math" w:eastAsia="Cambria Math" w:hAnsi="Cambria Math" w:cs="Cambria Math"/>
                </w:rPr>
                <m:t xml:space="preserve"> + </m:t>
              </m:r>
              <m:r>
                <w:rPr>
                  <w:rFonts w:ascii="Cambria Math" w:eastAsia="Cambria Math" w:hAnsi="Cambria Math" w:cs="Cambria Math"/>
                </w:rPr>
                <m:t>FN</m:t>
              </m:r>
            </m:den>
          </m:f>
          <m:r>
            <w:rPr>
              <w:rFonts w:ascii="Cambria Math" w:eastAsia="Cambria Math" w:hAnsi="Cambria Math" w:cs="Cambria Math"/>
            </w:rPr>
            <m:t>(3)</m:t>
          </m:r>
        </m:oMath>
      </m:oMathPara>
    </w:p>
    <w:p w14:paraId="139FF52D" w14:textId="77777777" w:rsidR="0065661C" w:rsidRDefault="00EC0814">
      <w:pPr>
        <w:spacing w:after="120"/>
        <w:jc w:val="both"/>
      </w:pPr>
      <w:r>
        <w:t>F1-Score: A machine learning evaluation metric called F1 score is used to evaluate the accuracy of a model. It combines a recall and a precision score of a model. The measure of accuracy is the count of times that a model was correct in predicting the entire dataset.</w:t>
      </w:r>
    </w:p>
    <w:p w14:paraId="139FF52E" w14:textId="77777777" w:rsidR="0065661C" w:rsidRDefault="00EC0814">
      <w:pPr>
        <w:rPr>
          <w:rFonts w:ascii="Cambria Math" w:eastAsia="Cambria Math" w:hAnsi="Cambria Math" w:cs="Cambria Math"/>
        </w:rPr>
      </w:pPr>
      <m:oMathPara>
        <m:oMath>
          <m:r>
            <w:rPr>
              <w:rFonts w:ascii="Cambria Math" w:eastAsia="Cambria Math" w:hAnsi="Cambria Math" w:cs="Cambria Math"/>
            </w:rPr>
            <m:t>F</m:t>
          </m:r>
          <m:r>
            <w:rPr>
              <w:rFonts w:ascii="Cambria Math" w:eastAsia="Cambria Math" w:hAnsi="Cambria Math" w:cs="Cambria Math"/>
            </w:rPr>
            <m:t xml:space="preserve">1 </m:t>
          </m:r>
          <m:r>
            <w:rPr>
              <w:rFonts w:ascii="Cambria Math" w:eastAsia="Cambria Math" w:hAnsi="Cambria Math" w:cs="Cambria Math"/>
            </w:rPr>
            <m:t>Score</m:t>
          </m:r>
          <m:r>
            <w:rPr>
              <w:rFonts w:ascii="Cambria Math" w:eastAsia="Cambria Math" w:hAnsi="Cambria Math" w:cs="Cambria Math"/>
            </w:rPr>
            <m:t>=2*</m:t>
          </m:r>
          <m:f>
            <m:fPr>
              <m:ctrlPr>
                <w:rPr>
                  <w:rFonts w:ascii="Cambria Math" w:eastAsia="Cambria Math" w:hAnsi="Cambria Math" w:cs="Cambria Math"/>
                </w:rPr>
              </m:ctrlPr>
            </m:fPr>
            <m:num>
              <m:r>
                <w:rPr>
                  <w:rFonts w:ascii="Cambria Math" w:eastAsia="Cambria Math" w:hAnsi="Cambria Math" w:cs="Cambria Math"/>
                </w:rPr>
                <m:t>Recall</m:t>
              </m:r>
              <m:r>
                <w:rPr>
                  <w:rFonts w:ascii="Cambria Math" w:eastAsia="Cambria Math" w:hAnsi="Cambria Math" w:cs="Cambria Math"/>
                </w:rPr>
                <m:t xml:space="preserve"> </m:t>
              </m:r>
              <m:r>
                <w:rPr>
                  <w:rFonts w:ascii="Cambria Math" w:eastAsia="Cambria Math" w:hAnsi="Cambria Math" w:cs="Cambria Math"/>
                </w:rPr>
                <m:t>X</m:t>
              </m:r>
              <m:r>
                <w:rPr>
                  <w:rFonts w:ascii="Cambria Math" w:eastAsia="Cambria Math" w:hAnsi="Cambria Math" w:cs="Cambria Math"/>
                </w:rPr>
                <m:t xml:space="preserve"> </m:t>
              </m:r>
              <m:r>
                <w:rPr>
                  <w:rFonts w:ascii="Cambria Math" w:eastAsia="Cambria Math" w:hAnsi="Cambria Math" w:cs="Cambria Math"/>
                </w:rPr>
                <m:t>Precision</m:t>
              </m:r>
            </m:num>
            <m:den>
              <m:r>
                <w:rPr>
                  <w:rFonts w:ascii="Cambria Math" w:eastAsia="Cambria Math" w:hAnsi="Cambria Math" w:cs="Cambria Math"/>
                </w:rPr>
                <m:t>Recall</m:t>
              </m:r>
              <m:r>
                <w:rPr>
                  <w:rFonts w:ascii="Cambria Math" w:eastAsia="Cambria Math" w:hAnsi="Cambria Math" w:cs="Cambria Math"/>
                </w:rPr>
                <m:t>+</m:t>
              </m:r>
              <m:r>
                <w:rPr>
                  <w:rFonts w:ascii="Cambria Math" w:eastAsia="Cambria Math" w:hAnsi="Cambria Math" w:cs="Cambria Math"/>
                </w:rPr>
                <m:t>Precision</m:t>
              </m:r>
            </m:den>
          </m:f>
          <m:r>
            <w:rPr>
              <w:rFonts w:ascii="Cambria Math" w:eastAsia="Cambria Math" w:hAnsi="Cambria Math" w:cs="Cambria Math"/>
            </w:rPr>
            <m:t>*</m:t>
          </m:r>
          <m:r>
            <w:rPr>
              <w:rFonts w:ascii="Cambria Math" w:eastAsia="Cambria Math" w:hAnsi="Cambria Math" w:cs="Cambria Math"/>
            </w:rPr>
            <m:t xml:space="preserve">100( </m:t>
          </m:r>
          <m:r>
            <w:rPr>
              <w:rFonts w:ascii="Cambria Math" w:eastAsia="Cambria Math" w:hAnsi="Cambria Math" w:cs="Cambria Math"/>
            </w:rPr>
            <m:t>SEQ</m:t>
          </m:r>
          <m:r>
            <w:rPr>
              <w:rFonts w:ascii="Cambria Math" w:eastAsia="Cambria Math" w:hAnsi="Cambria Math" w:cs="Cambria Math"/>
            </w:rPr>
            <m:t xml:space="preserve"> "</m:t>
          </m:r>
          <m:r>
            <w:rPr>
              <w:rFonts w:ascii="Cambria Math" w:eastAsia="Cambria Math" w:hAnsi="Cambria Math" w:cs="Cambria Math"/>
            </w:rPr>
            <m:t>equation</m:t>
          </m:r>
          <m:r>
            <w:rPr>
              <w:rFonts w:ascii="Cambria Math" w:eastAsia="Cambria Math" w:hAnsi="Cambria Math" w:cs="Cambria Math"/>
            </w:rPr>
            <m:t>" \</m:t>
          </m:r>
          <m:r>
            <w:rPr>
              <w:rFonts w:ascii="Cambria Math" w:eastAsia="Cambria Math" w:hAnsi="Cambria Math" w:cs="Cambria Math"/>
            </w:rPr>
            <m:t>n</m:t>
          </m:r>
          <m:r>
            <w:rPr>
              <w:rFonts w:ascii="Cambria Math" w:eastAsia="Cambria Math" w:hAnsi="Cambria Math" w:cs="Cambria Math"/>
            </w:rPr>
            <m:t xml:space="preserve"> \* </m:t>
          </m:r>
          <m:r>
            <w:rPr>
              <w:rFonts w:ascii="Cambria Math" w:eastAsia="Cambria Math" w:hAnsi="Cambria Math" w:cs="Cambria Math"/>
            </w:rPr>
            <m:t>MERGEFORMAT</m:t>
          </m:r>
          <m:r>
            <w:rPr>
              <w:rFonts w:ascii="Cambria Math" w:eastAsia="Cambria Math" w:hAnsi="Cambria Math" w:cs="Cambria Math"/>
            </w:rPr>
            <m:t xml:space="preserve"> 4)</m:t>
          </m:r>
        </m:oMath>
      </m:oMathPara>
    </w:p>
    <w:p w14:paraId="139FF52F" w14:textId="77777777" w:rsidR="0065661C" w:rsidRDefault="00EC0814">
      <w:pPr>
        <w:spacing w:after="120"/>
        <w:rPr>
          <w:sz w:val="16"/>
          <w:szCs w:val="16"/>
        </w:rPr>
      </w:pPr>
      <w:r>
        <w:rPr>
          <w:sz w:val="16"/>
          <w:szCs w:val="16"/>
        </w:rPr>
        <w:t>Table.1 Performance Evaluation Table – CICIDS 2017</w:t>
      </w:r>
    </w:p>
    <w:tbl>
      <w:tblPr>
        <w:tblStyle w:val="a"/>
        <w:tblW w:w="4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8"/>
        <w:gridCol w:w="883"/>
        <w:gridCol w:w="865"/>
        <w:gridCol w:w="666"/>
        <w:gridCol w:w="624"/>
        <w:gridCol w:w="649"/>
      </w:tblGrid>
      <w:tr w:rsidR="0065661C" w14:paraId="139FF536" w14:textId="77777777">
        <w:tc>
          <w:tcPr>
            <w:tcW w:w="1169" w:type="dxa"/>
          </w:tcPr>
          <w:p w14:paraId="139FF530" w14:textId="77777777" w:rsidR="0065661C" w:rsidRDefault="00EC0814">
            <w:pPr>
              <w:spacing w:after="120"/>
              <w:rPr>
                <w:b/>
                <w:bCs/>
                <w:sz w:val="16"/>
                <w:szCs w:val="16"/>
              </w:rPr>
            </w:pPr>
            <w:r>
              <w:rPr>
                <w:b/>
                <w:bCs/>
                <w:sz w:val="16"/>
                <w:szCs w:val="16"/>
              </w:rPr>
              <w:t>Model</w:t>
            </w:r>
          </w:p>
        </w:tc>
        <w:tc>
          <w:tcPr>
            <w:tcW w:w="883" w:type="dxa"/>
          </w:tcPr>
          <w:p w14:paraId="139FF531" w14:textId="77777777" w:rsidR="0065661C" w:rsidRDefault="00EC0814">
            <w:pPr>
              <w:spacing w:after="120"/>
              <w:rPr>
                <w:b/>
                <w:bCs/>
                <w:sz w:val="16"/>
                <w:szCs w:val="16"/>
              </w:rPr>
            </w:pPr>
            <w:r>
              <w:rPr>
                <w:b/>
                <w:bCs/>
                <w:sz w:val="16"/>
                <w:szCs w:val="16"/>
              </w:rPr>
              <w:t>Accuracy</w:t>
            </w:r>
          </w:p>
        </w:tc>
        <w:tc>
          <w:tcPr>
            <w:tcW w:w="865" w:type="dxa"/>
          </w:tcPr>
          <w:p w14:paraId="139FF532" w14:textId="77777777" w:rsidR="0065661C" w:rsidRDefault="00EC0814">
            <w:pPr>
              <w:spacing w:after="120"/>
              <w:rPr>
                <w:b/>
                <w:bCs/>
                <w:sz w:val="16"/>
                <w:szCs w:val="16"/>
              </w:rPr>
            </w:pPr>
            <w:r>
              <w:rPr>
                <w:b/>
                <w:bCs/>
                <w:sz w:val="16"/>
                <w:szCs w:val="16"/>
              </w:rPr>
              <w:t>Precision</w:t>
            </w:r>
          </w:p>
        </w:tc>
        <w:tc>
          <w:tcPr>
            <w:tcW w:w="666" w:type="dxa"/>
          </w:tcPr>
          <w:p w14:paraId="139FF533" w14:textId="77777777" w:rsidR="0065661C" w:rsidRDefault="00EC0814">
            <w:pPr>
              <w:spacing w:after="120"/>
              <w:rPr>
                <w:b/>
                <w:bCs/>
                <w:sz w:val="16"/>
                <w:szCs w:val="16"/>
              </w:rPr>
            </w:pPr>
            <w:r>
              <w:rPr>
                <w:b/>
                <w:bCs/>
                <w:sz w:val="16"/>
                <w:szCs w:val="16"/>
              </w:rPr>
              <w:t>Recall</w:t>
            </w:r>
          </w:p>
        </w:tc>
        <w:tc>
          <w:tcPr>
            <w:tcW w:w="624" w:type="dxa"/>
          </w:tcPr>
          <w:p w14:paraId="139FF534" w14:textId="77777777" w:rsidR="0065661C" w:rsidRDefault="00EC0814">
            <w:pPr>
              <w:spacing w:after="120"/>
              <w:rPr>
                <w:b/>
                <w:bCs/>
                <w:sz w:val="16"/>
                <w:szCs w:val="16"/>
              </w:rPr>
            </w:pPr>
            <w:r>
              <w:rPr>
                <w:b/>
                <w:bCs/>
                <w:sz w:val="16"/>
                <w:szCs w:val="16"/>
              </w:rPr>
              <w:t>F1-Score</w:t>
            </w:r>
          </w:p>
        </w:tc>
        <w:tc>
          <w:tcPr>
            <w:tcW w:w="649" w:type="dxa"/>
          </w:tcPr>
          <w:p w14:paraId="139FF535" w14:textId="77777777" w:rsidR="0065661C" w:rsidRDefault="00EC0814">
            <w:pPr>
              <w:spacing w:after="120"/>
              <w:rPr>
                <w:b/>
                <w:bCs/>
                <w:sz w:val="16"/>
                <w:szCs w:val="16"/>
              </w:rPr>
            </w:pPr>
            <w:r>
              <w:rPr>
                <w:b/>
                <w:bCs/>
                <w:sz w:val="16"/>
                <w:szCs w:val="16"/>
              </w:rPr>
              <w:t>ROC-AUC</w:t>
            </w:r>
          </w:p>
        </w:tc>
      </w:tr>
      <w:tr w:rsidR="0065661C" w14:paraId="139FF53D" w14:textId="77777777">
        <w:tc>
          <w:tcPr>
            <w:tcW w:w="1169" w:type="dxa"/>
          </w:tcPr>
          <w:p w14:paraId="139FF537" w14:textId="77777777" w:rsidR="0065661C" w:rsidRDefault="00EC0814">
            <w:pPr>
              <w:spacing w:after="120"/>
              <w:rPr>
                <w:sz w:val="16"/>
                <w:szCs w:val="16"/>
              </w:rPr>
            </w:pPr>
            <w:proofErr w:type="spellStart"/>
            <w:r>
              <w:rPr>
                <w:sz w:val="16"/>
                <w:szCs w:val="16"/>
              </w:rPr>
              <w:t>GaussianNB</w:t>
            </w:r>
            <w:proofErr w:type="spellEnd"/>
          </w:p>
        </w:tc>
        <w:tc>
          <w:tcPr>
            <w:tcW w:w="883" w:type="dxa"/>
          </w:tcPr>
          <w:p w14:paraId="139FF538" w14:textId="77777777" w:rsidR="0065661C" w:rsidRDefault="00EC0814">
            <w:pPr>
              <w:spacing w:after="120"/>
              <w:rPr>
                <w:sz w:val="16"/>
                <w:szCs w:val="16"/>
              </w:rPr>
            </w:pPr>
            <w:r>
              <w:rPr>
                <w:sz w:val="16"/>
                <w:szCs w:val="16"/>
              </w:rPr>
              <w:t>0.534</w:t>
            </w:r>
          </w:p>
        </w:tc>
        <w:tc>
          <w:tcPr>
            <w:tcW w:w="865" w:type="dxa"/>
          </w:tcPr>
          <w:p w14:paraId="139FF539" w14:textId="77777777" w:rsidR="0065661C" w:rsidRDefault="00EC0814">
            <w:pPr>
              <w:spacing w:after="120"/>
              <w:rPr>
                <w:sz w:val="16"/>
                <w:szCs w:val="16"/>
              </w:rPr>
            </w:pPr>
            <w:r>
              <w:rPr>
                <w:sz w:val="16"/>
                <w:szCs w:val="16"/>
              </w:rPr>
              <w:t>0.594</w:t>
            </w:r>
          </w:p>
        </w:tc>
        <w:tc>
          <w:tcPr>
            <w:tcW w:w="666" w:type="dxa"/>
          </w:tcPr>
          <w:p w14:paraId="139FF53A" w14:textId="77777777" w:rsidR="0065661C" w:rsidRDefault="00EC0814">
            <w:pPr>
              <w:spacing w:after="120"/>
              <w:rPr>
                <w:sz w:val="16"/>
                <w:szCs w:val="16"/>
              </w:rPr>
            </w:pPr>
            <w:r>
              <w:rPr>
                <w:sz w:val="16"/>
                <w:szCs w:val="16"/>
              </w:rPr>
              <w:t>0.534</w:t>
            </w:r>
          </w:p>
        </w:tc>
        <w:tc>
          <w:tcPr>
            <w:tcW w:w="624" w:type="dxa"/>
          </w:tcPr>
          <w:p w14:paraId="139FF53B" w14:textId="77777777" w:rsidR="0065661C" w:rsidRDefault="00EC0814">
            <w:pPr>
              <w:spacing w:after="120"/>
              <w:rPr>
                <w:sz w:val="16"/>
                <w:szCs w:val="16"/>
              </w:rPr>
            </w:pPr>
            <w:r>
              <w:rPr>
                <w:sz w:val="16"/>
                <w:szCs w:val="16"/>
              </w:rPr>
              <w:t>0.496</w:t>
            </w:r>
          </w:p>
        </w:tc>
        <w:tc>
          <w:tcPr>
            <w:tcW w:w="649" w:type="dxa"/>
          </w:tcPr>
          <w:p w14:paraId="139FF53C" w14:textId="77777777" w:rsidR="0065661C" w:rsidRDefault="00EC0814">
            <w:pPr>
              <w:spacing w:after="120"/>
              <w:rPr>
                <w:sz w:val="16"/>
                <w:szCs w:val="16"/>
              </w:rPr>
            </w:pPr>
            <w:r>
              <w:rPr>
                <w:sz w:val="16"/>
                <w:szCs w:val="16"/>
              </w:rPr>
              <w:t>0.901</w:t>
            </w:r>
          </w:p>
        </w:tc>
      </w:tr>
      <w:tr w:rsidR="0065661C" w14:paraId="139FF544" w14:textId="77777777">
        <w:tc>
          <w:tcPr>
            <w:tcW w:w="1169" w:type="dxa"/>
          </w:tcPr>
          <w:p w14:paraId="139FF53E" w14:textId="77777777" w:rsidR="0065661C" w:rsidRDefault="00EC0814">
            <w:pPr>
              <w:spacing w:after="120"/>
              <w:rPr>
                <w:sz w:val="16"/>
                <w:szCs w:val="16"/>
              </w:rPr>
            </w:pPr>
            <w:r>
              <w:rPr>
                <w:sz w:val="16"/>
                <w:szCs w:val="16"/>
              </w:rPr>
              <w:t>Logistic Regression</w:t>
            </w:r>
          </w:p>
        </w:tc>
        <w:tc>
          <w:tcPr>
            <w:tcW w:w="883" w:type="dxa"/>
          </w:tcPr>
          <w:p w14:paraId="139FF53F" w14:textId="77777777" w:rsidR="0065661C" w:rsidRDefault="00EC0814">
            <w:pPr>
              <w:spacing w:after="120"/>
              <w:rPr>
                <w:sz w:val="16"/>
                <w:szCs w:val="16"/>
              </w:rPr>
            </w:pPr>
            <w:r>
              <w:rPr>
                <w:sz w:val="16"/>
                <w:szCs w:val="16"/>
              </w:rPr>
              <w:t>0.818</w:t>
            </w:r>
          </w:p>
        </w:tc>
        <w:tc>
          <w:tcPr>
            <w:tcW w:w="865" w:type="dxa"/>
          </w:tcPr>
          <w:p w14:paraId="139FF540" w14:textId="77777777" w:rsidR="0065661C" w:rsidRDefault="00EC0814">
            <w:pPr>
              <w:spacing w:after="120"/>
              <w:rPr>
                <w:sz w:val="16"/>
                <w:szCs w:val="16"/>
              </w:rPr>
            </w:pPr>
            <w:r>
              <w:rPr>
                <w:sz w:val="16"/>
                <w:szCs w:val="16"/>
              </w:rPr>
              <w:t>0.839</w:t>
            </w:r>
          </w:p>
        </w:tc>
        <w:tc>
          <w:tcPr>
            <w:tcW w:w="666" w:type="dxa"/>
          </w:tcPr>
          <w:p w14:paraId="139FF541" w14:textId="77777777" w:rsidR="0065661C" w:rsidRDefault="00EC0814">
            <w:pPr>
              <w:spacing w:after="120"/>
              <w:rPr>
                <w:sz w:val="16"/>
                <w:szCs w:val="16"/>
              </w:rPr>
            </w:pPr>
            <w:r>
              <w:rPr>
                <w:sz w:val="16"/>
                <w:szCs w:val="16"/>
              </w:rPr>
              <w:t>0.818</w:t>
            </w:r>
          </w:p>
        </w:tc>
        <w:tc>
          <w:tcPr>
            <w:tcW w:w="624" w:type="dxa"/>
          </w:tcPr>
          <w:p w14:paraId="139FF542" w14:textId="77777777" w:rsidR="0065661C" w:rsidRDefault="00EC0814">
            <w:pPr>
              <w:spacing w:after="120"/>
              <w:rPr>
                <w:sz w:val="16"/>
                <w:szCs w:val="16"/>
              </w:rPr>
            </w:pPr>
            <w:r>
              <w:rPr>
                <w:sz w:val="16"/>
                <w:szCs w:val="16"/>
              </w:rPr>
              <w:t>0.820</w:t>
            </w:r>
          </w:p>
        </w:tc>
        <w:tc>
          <w:tcPr>
            <w:tcW w:w="649" w:type="dxa"/>
          </w:tcPr>
          <w:p w14:paraId="139FF543" w14:textId="77777777" w:rsidR="0065661C" w:rsidRDefault="00EC0814">
            <w:pPr>
              <w:spacing w:after="120"/>
              <w:rPr>
                <w:sz w:val="16"/>
                <w:szCs w:val="16"/>
              </w:rPr>
            </w:pPr>
            <w:r>
              <w:rPr>
                <w:sz w:val="16"/>
                <w:szCs w:val="16"/>
              </w:rPr>
              <w:t>0.968</w:t>
            </w:r>
          </w:p>
        </w:tc>
      </w:tr>
      <w:tr w:rsidR="0065661C" w14:paraId="139FF54B" w14:textId="77777777">
        <w:tc>
          <w:tcPr>
            <w:tcW w:w="1169" w:type="dxa"/>
          </w:tcPr>
          <w:p w14:paraId="139FF545" w14:textId="77777777" w:rsidR="0065661C" w:rsidRDefault="00EC0814">
            <w:pPr>
              <w:spacing w:after="120"/>
              <w:rPr>
                <w:sz w:val="16"/>
                <w:szCs w:val="16"/>
              </w:rPr>
            </w:pPr>
            <w:r>
              <w:rPr>
                <w:sz w:val="16"/>
                <w:szCs w:val="16"/>
              </w:rPr>
              <w:t>Decision Tree</w:t>
            </w:r>
          </w:p>
        </w:tc>
        <w:tc>
          <w:tcPr>
            <w:tcW w:w="883" w:type="dxa"/>
          </w:tcPr>
          <w:p w14:paraId="139FF546" w14:textId="77777777" w:rsidR="0065661C" w:rsidRDefault="00EC0814">
            <w:pPr>
              <w:spacing w:after="120"/>
              <w:rPr>
                <w:sz w:val="16"/>
                <w:szCs w:val="16"/>
              </w:rPr>
            </w:pPr>
            <w:r>
              <w:rPr>
                <w:sz w:val="16"/>
                <w:szCs w:val="16"/>
              </w:rPr>
              <w:t>0.996</w:t>
            </w:r>
          </w:p>
        </w:tc>
        <w:tc>
          <w:tcPr>
            <w:tcW w:w="865" w:type="dxa"/>
          </w:tcPr>
          <w:p w14:paraId="139FF547" w14:textId="77777777" w:rsidR="0065661C" w:rsidRDefault="00EC0814">
            <w:pPr>
              <w:spacing w:after="120"/>
              <w:rPr>
                <w:sz w:val="16"/>
                <w:szCs w:val="16"/>
              </w:rPr>
            </w:pPr>
            <w:r>
              <w:rPr>
                <w:sz w:val="16"/>
                <w:szCs w:val="16"/>
              </w:rPr>
              <w:t>0.996</w:t>
            </w:r>
          </w:p>
        </w:tc>
        <w:tc>
          <w:tcPr>
            <w:tcW w:w="666" w:type="dxa"/>
          </w:tcPr>
          <w:p w14:paraId="139FF548" w14:textId="77777777" w:rsidR="0065661C" w:rsidRDefault="00EC0814">
            <w:pPr>
              <w:spacing w:after="120"/>
              <w:rPr>
                <w:sz w:val="16"/>
                <w:szCs w:val="16"/>
              </w:rPr>
            </w:pPr>
            <w:r>
              <w:rPr>
                <w:sz w:val="16"/>
                <w:szCs w:val="16"/>
              </w:rPr>
              <w:t>0.996</w:t>
            </w:r>
          </w:p>
        </w:tc>
        <w:tc>
          <w:tcPr>
            <w:tcW w:w="624" w:type="dxa"/>
          </w:tcPr>
          <w:p w14:paraId="139FF549" w14:textId="77777777" w:rsidR="0065661C" w:rsidRDefault="00EC0814">
            <w:pPr>
              <w:spacing w:after="120"/>
              <w:rPr>
                <w:sz w:val="16"/>
                <w:szCs w:val="16"/>
              </w:rPr>
            </w:pPr>
            <w:r>
              <w:rPr>
                <w:sz w:val="16"/>
                <w:szCs w:val="16"/>
              </w:rPr>
              <w:t>0.996</w:t>
            </w:r>
          </w:p>
        </w:tc>
        <w:tc>
          <w:tcPr>
            <w:tcW w:w="649" w:type="dxa"/>
          </w:tcPr>
          <w:p w14:paraId="139FF54A" w14:textId="77777777" w:rsidR="0065661C" w:rsidRDefault="00EC0814">
            <w:pPr>
              <w:spacing w:after="120"/>
              <w:rPr>
                <w:sz w:val="16"/>
                <w:szCs w:val="16"/>
              </w:rPr>
            </w:pPr>
            <w:r>
              <w:rPr>
                <w:sz w:val="16"/>
                <w:szCs w:val="16"/>
              </w:rPr>
              <w:t>0.998</w:t>
            </w:r>
          </w:p>
        </w:tc>
      </w:tr>
      <w:tr w:rsidR="0065661C" w14:paraId="139FF552" w14:textId="77777777">
        <w:tc>
          <w:tcPr>
            <w:tcW w:w="1169" w:type="dxa"/>
          </w:tcPr>
          <w:p w14:paraId="139FF54C" w14:textId="77777777" w:rsidR="0065661C" w:rsidRDefault="00EC0814">
            <w:pPr>
              <w:spacing w:after="120"/>
              <w:rPr>
                <w:sz w:val="16"/>
                <w:szCs w:val="16"/>
              </w:rPr>
            </w:pPr>
            <w:proofErr w:type="spellStart"/>
            <w:r>
              <w:rPr>
                <w:sz w:val="16"/>
                <w:szCs w:val="16"/>
              </w:rPr>
              <w:t>RandomForest</w:t>
            </w:r>
            <w:proofErr w:type="spellEnd"/>
          </w:p>
        </w:tc>
        <w:tc>
          <w:tcPr>
            <w:tcW w:w="883" w:type="dxa"/>
          </w:tcPr>
          <w:p w14:paraId="139FF54D" w14:textId="77777777" w:rsidR="0065661C" w:rsidRDefault="00EC0814">
            <w:pPr>
              <w:spacing w:after="120"/>
              <w:rPr>
                <w:sz w:val="16"/>
                <w:szCs w:val="16"/>
              </w:rPr>
            </w:pPr>
            <w:r>
              <w:rPr>
                <w:sz w:val="16"/>
                <w:szCs w:val="16"/>
              </w:rPr>
              <w:t>0.998</w:t>
            </w:r>
          </w:p>
        </w:tc>
        <w:tc>
          <w:tcPr>
            <w:tcW w:w="865" w:type="dxa"/>
          </w:tcPr>
          <w:p w14:paraId="139FF54E" w14:textId="77777777" w:rsidR="0065661C" w:rsidRDefault="00EC0814">
            <w:pPr>
              <w:spacing w:after="120"/>
              <w:rPr>
                <w:sz w:val="16"/>
                <w:szCs w:val="16"/>
              </w:rPr>
            </w:pPr>
            <w:r>
              <w:rPr>
                <w:sz w:val="16"/>
                <w:szCs w:val="16"/>
              </w:rPr>
              <w:t>0.998</w:t>
            </w:r>
          </w:p>
        </w:tc>
        <w:tc>
          <w:tcPr>
            <w:tcW w:w="666" w:type="dxa"/>
          </w:tcPr>
          <w:p w14:paraId="139FF54F" w14:textId="77777777" w:rsidR="0065661C" w:rsidRDefault="00EC0814">
            <w:pPr>
              <w:spacing w:after="120"/>
              <w:rPr>
                <w:sz w:val="16"/>
                <w:szCs w:val="16"/>
              </w:rPr>
            </w:pPr>
            <w:r>
              <w:rPr>
                <w:sz w:val="16"/>
                <w:szCs w:val="16"/>
              </w:rPr>
              <w:t>0.998</w:t>
            </w:r>
          </w:p>
        </w:tc>
        <w:tc>
          <w:tcPr>
            <w:tcW w:w="624" w:type="dxa"/>
          </w:tcPr>
          <w:p w14:paraId="139FF550" w14:textId="77777777" w:rsidR="0065661C" w:rsidRDefault="00EC0814">
            <w:pPr>
              <w:spacing w:after="120"/>
              <w:rPr>
                <w:sz w:val="16"/>
                <w:szCs w:val="16"/>
              </w:rPr>
            </w:pPr>
            <w:r>
              <w:rPr>
                <w:sz w:val="16"/>
                <w:szCs w:val="16"/>
              </w:rPr>
              <w:t>0.998</w:t>
            </w:r>
          </w:p>
        </w:tc>
        <w:tc>
          <w:tcPr>
            <w:tcW w:w="649" w:type="dxa"/>
          </w:tcPr>
          <w:p w14:paraId="139FF551" w14:textId="77777777" w:rsidR="0065661C" w:rsidRDefault="00EC0814">
            <w:pPr>
              <w:spacing w:after="120"/>
              <w:rPr>
                <w:sz w:val="16"/>
                <w:szCs w:val="16"/>
              </w:rPr>
            </w:pPr>
            <w:r>
              <w:rPr>
                <w:sz w:val="16"/>
                <w:szCs w:val="16"/>
              </w:rPr>
              <w:t>1.000</w:t>
            </w:r>
          </w:p>
        </w:tc>
      </w:tr>
      <w:tr w:rsidR="0065661C" w14:paraId="139FF559" w14:textId="77777777">
        <w:tc>
          <w:tcPr>
            <w:tcW w:w="1169" w:type="dxa"/>
          </w:tcPr>
          <w:p w14:paraId="139FF553" w14:textId="77777777" w:rsidR="0065661C" w:rsidRDefault="00EC0814">
            <w:pPr>
              <w:spacing w:after="120"/>
              <w:rPr>
                <w:sz w:val="16"/>
                <w:szCs w:val="16"/>
              </w:rPr>
            </w:pPr>
            <w:proofErr w:type="spellStart"/>
            <w:r>
              <w:rPr>
                <w:sz w:val="16"/>
                <w:szCs w:val="16"/>
              </w:rPr>
              <w:t>XGBoost</w:t>
            </w:r>
            <w:proofErr w:type="spellEnd"/>
          </w:p>
        </w:tc>
        <w:tc>
          <w:tcPr>
            <w:tcW w:w="883" w:type="dxa"/>
          </w:tcPr>
          <w:p w14:paraId="139FF554" w14:textId="77777777" w:rsidR="0065661C" w:rsidRDefault="00EC0814">
            <w:pPr>
              <w:spacing w:after="120"/>
              <w:rPr>
                <w:sz w:val="16"/>
                <w:szCs w:val="16"/>
              </w:rPr>
            </w:pPr>
            <w:r>
              <w:rPr>
                <w:sz w:val="16"/>
                <w:szCs w:val="16"/>
              </w:rPr>
              <w:t>0.998</w:t>
            </w:r>
          </w:p>
        </w:tc>
        <w:tc>
          <w:tcPr>
            <w:tcW w:w="865" w:type="dxa"/>
          </w:tcPr>
          <w:p w14:paraId="139FF555" w14:textId="77777777" w:rsidR="0065661C" w:rsidRDefault="00EC0814">
            <w:pPr>
              <w:spacing w:after="120"/>
              <w:rPr>
                <w:sz w:val="16"/>
                <w:szCs w:val="16"/>
              </w:rPr>
            </w:pPr>
            <w:r>
              <w:rPr>
                <w:sz w:val="16"/>
                <w:szCs w:val="16"/>
              </w:rPr>
              <w:t>0.998</w:t>
            </w:r>
          </w:p>
        </w:tc>
        <w:tc>
          <w:tcPr>
            <w:tcW w:w="666" w:type="dxa"/>
          </w:tcPr>
          <w:p w14:paraId="139FF556" w14:textId="77777777" w:rsidR="0065661C" w:rsidRDefault="00EC0814">
            <w:pPr>
              <w:spacing w:after="120"/>
              <w:rPr>
                <w:sz w:val="16"/>
                <w:szCs w:val="16"/>
              </w:rPr>
            </w:pPr>
            <w:r>
              <w:rPr>
                <w:sz w:val="16"/>
                <w:szCs w:val="16"/>
              </w:rPr>
              <w:t>0.998</w:t>
            </w:r>
          </w:p>
        </w:tc>
        <w:tc>
          <w:tcPr>
            <w:tcW w:w="624" w:type="dxa"/>
          </w:tcPr>
          <w:p w14:paraId="139FF557" w14:textId="77777777" w:rsidR="0065661C" w:rsidRDefault="00EC0814">
            <w:pPr>
              <w:spacing w:after="120"/>
              <w:rPr>
                <w:sz w:val="16"/>
                <w:szCs w:val="16"/>
              </w:rPr>
            </w:pPr>
            <w:r>
              <w:rPr>
                <w:sz w:val="16"/>
                <w:szCs w:val="16"/>
              </w:rPr>
              <w:t>0.998</w:t>
            </w:r>
          </w:p>
        </w:tc>
        <w:tc>
          <w:tcPr>
            <w:tcW w:w="649" w:type="dxa"/>
          </w:tcPr>
          <w:p w14:paraId="139FF558" w14:textId="77777777" w:rsidR="0065661C" w:rsidRDefault="00EC0814">
            <w:pPr>
              <w:spacing w:after="120"/>
              <w:rPr>
                <w:sz w:val="16"/>
                <w:szCs w:val="16"/>
              </w:rPr>
            </w:pPr>
            <w:r>
              <w:rPr>
                <w:sz w:val="16"/>
                <w:szCs w:val="16"/>
              </w:rPr>
              <w:t>1.000</w:t>
            </w:r>
          </w:p>
        </w:tc>
      </w:tr>
      <w:tr w:rsidR="0065661C" w14:paraId="139FF560" w14:textId="77777777">
        <w:tc>
          <w:tcPr>
            <w:tcW w:w="1169" w:type="dxa"/>
          </w:tcPr>
          <w:p w14:paraId="139FF55A" w14:textId="77777777" w:rsidR="0065661C" w:rsidRDefault="00EC0814">
            <w:pPr>
              <w:spacing w:after="120"/>
              <w:rPr>
                <w:sz w:val="16"/>
                <w:szCs w:val="16"/>
              </w:rPr>
            </w:pPr>
            <w:r>
              <w:rPr>
                <w:sz w:val="16"/>
                <w:szCs w:val="16"/>
              </w:rPr>
              <w:t>DNN</w:t>
            </w:r>
          </w:p>
        </w:tc>
        <w:tc>
          <w:tcPr>
            <w:tcW w:w="883" w:type="dxa"/>
          </w:tcPr>
          <w:p w14:paraId="139FF55B" w14:textId="77777777" w:rsidR="0065661C" w:rsidRDefault="00EC0814">
            <w:pPr>
              <w:spacing w:after="120"/>
              <w:rPr>
                <w:sz w:val="16"/>
                <w:szCs w:val="16"/>
              </w:rPr>
            </w:pPr>
            <w:r>
              <w:rPr>
                <w:sz w:val="16"/>
                <w:szCs w:val="16"/>
              </w:rPr>
              <w:t>0.954</w:t>
            </w:r>
          </w:p>
        </w:tc>
        <w:tc>
          <w:tcPr>
            <w:tcW w:w="865" w:type="dxa"/>
          </w:tcPr>
          <w:p w14:paraId="139FF55C" w14:textId="77777777" w:rsidR="0065661C" w:rsidRDefault="00EC0814">
            <w:pPr>
              <w:spacing w:after="120"/>
              <w:rPr>
                <w:sz w:val="16"/>
                <w:szCs w:val="16"/>
              </w:rPr>
            </w:pPr>
            <w:r>
              <w:rPr>
                <w:sz w:val="16"/>
                <w:szCs w:val="16"/>
              </w:rPr>
              <w:t>0.954</w:t>
            </w:r>
          </w:p>
        </w:tc>
        <w:tc>
          <w:tcPr>
            <w:tcW w:w="666" w:type="dxa"/>
          </w:tcPr>
          <w:p w14:paraId="139FF55D" w14:textId="77777777" w:rsidR="0065661C" w:rsidRDefault="00EC0814">
            <w:pPr>
              <w:spacing w:after="120"/>
              <w:rPr>
                <w:sz w:val="16"/>
                <w:szCs w:val="16"/>
              </w:rPr>
            </w:pPr>
            <w:r>
              <w:rPr>
                <w:sz w:val="16"/>
                <w:szCs w:val="16"/>
              </w:rPr>
              <w:t>0.954</w:t>
            </w:r>
          </w:p>
        </w:tc>
        <w:tc>
          <w:tcPr>
            <w:tcW w:w="624" w:type="dxa"/>
          </w:tcPr>
          <w:p w14:paraId="139FF55E" w14:textId="77777777" w:rsidR="0065661C" w:rsidRDefault="00EC0814">
            <w:pPr>
              <w:spacing w:after="120"/>
              <w:rPr>
                <w:sz w:val="16"/>
                <w:szCs w:val="16"/>
              </w:rPr>
            </w:pPr>
            <w:r>
              <w:rPr>
                <w:sz w:val="16"/>
                <w:szCs w:val="16"/>
              </w:rPr>
              <w:t>0.954</w:t>
            </w:r>
          </w:p>
        </w:tc>
        <w:tc>
          <w:tcPr>
            <w:tcW w:w="649" w:type="dxa"/>
          </w:tcPr>
          <w:p w14:paraId="139FF55F" w14:textId="77777777" w:rsidR="0065661C" w:rsidRDefault="00EC0814">
            <w:pPr>
              <w:spacing w:after="120"/>
              <w:rPr>
                <w:sz w:val="16"/>
                <w:szCs w:val="16"/>
              </w:rPr>
            </w:pPr>
            <w:r>
              <w:rPr>
                <w:sz w:val="16"/>
                <w:szCs w:val="16"/>
              </w:rPr>
              <w:t>0.998</w:t>
            </w:r>
          </w:p>
        </w:tc>
      </w:tr>
      <w:tr w:rsidR="0065661C" w14:paraId="139FF567" w14:textId="77777777">
        <w:tc>
          <w:tcPr>
            <w:tcW w:w="1169" w:type="dxa"/>
          </w:tcPr>
          <w:p w14:paraId="139FF561" w14:textId="77777777" w:rsidR="0065661C" w:rsidRDefault="00EC0814">
            <w:pPr>
              <w:spacing w:after="120"/>
              <w:rPr>
                <w:sz w:val="16"/>
                <w:szCs w:val="16"/>
              </w:rPr>
            </w:pPr>
            <w:r>
              <w:rPr>
                <w:sz w:val="16"/>
                <w:szCs w:val="16"/>
              </w:rPr>
              <w:t>RNN-LSTM</w:t>
            </w:r>
          </w:p>
        </w:tc>
        <w:tc>
          <w:tcPr>
            <w:tcW w:w="883" w:type="dxa"/>
          </w:tcPr>
          <w:p w14:paraId="139FF562" w14:textId="77777777" w:rsidR="0065661C" w:rsidRDefault="00EC0814">
            <w:pPr>
              <w:spacing w:after="120"/>
              <w:rPr>
                <w:sz w:val="16"/>
                <w:szCs w:val="16"/>
              </w:rPr>
            </w:pPr>
            <w:r>
              <w:rPr>
                <w:sz w:val="16"/>
                <w:szCs w:val="16"/>
              </w:rPr>
              <w:t>0.898</w:t>
            </w:r>
          </w:p>
        </w:tc>
        <w:tc>
          <w:tcPr>
            <w:tcW w:w="865" w:type="dxa"/>
          </w:tcPr>
          <w:p w14:paraId="139FF563" w14:textId="77777777" w:rsidR="0065661C" w:rsidRDefault="00EC0814">
            <w:pPr>
              <w:spacing w:after="120"/>
              <w:rPr>
                <w:sz w:val="16"/>
                <w:szCs w:val="16"/>
              </w:rPr>
            </w:pPr>
            <w:r>
              <w:rPr>
                <w:sz w:val="16"/>
                <w:szCs w:val="16"/>
              </w:rPr>
              <w:t>0.910</w:t>
            </w:r>
          </w:p>
        </w:tc>
        <w:tc>
          <w:tcPr>
            <w:tcW w:w="666" w:type="dxa"/>
          </w:tcPr>
          <w:p w14:paraId="139FF564" w14:textId="77777777" w:rsidR="0065661C" w:rsidRDefault="00EC0814">
            <w:pPr>
              <w:spacing w:after="120"/>
              <w:rPr>
                <w:sz w:val="16"/>
                <w:szCs w:val="16"/>
              </w:rPr>
            </w:pPr>
            <w:r>
              <w:rPr>
                <w:sz w:val="16"/>
                <w:szCs w:val="16"/>
              </w:rPr>
              <w:t>0.898</w:t>
            </w:r>
          </w:p>
        </w:tc>
        <w:tc>
          <w:tcPr>
            <w:tcW w:w="624" w:type="dxa"/>
          </w:tcPr>
          <w:p w14:paraId="139FF565" w14:textId="77777777" w:rsidR="0065661C" w:rsidRDefault="00EC0814">
            <w:pPr>
              <w:spacing w:after="120"/>
              <w:rPr>
                <w:sz w:val="16"/>
                <w:szCs w:val="16"/>
              </w:rPr>
            </w:pPr>
            <w:r>
              <w:rPr>
                <w:sz w:val="16"/>
                <w:szCs w:val="16"/>
              </w:rPr>
              <w:t>0.900</w:t>
            </w:r>
          </w:p>
        </w:tc>
        <w:tc>
          <w:tcPr>
            <w:tcW w:w="649" w:type="dxa"/>
          </w:tcPr>
          <w:p w14:paraId="139FF566" w14:textId="77777777" w:rsidR="0065661C" w:rsidRDefault="00EC0814">
            <w:pPr>
              <w:spacing w:after="120"/>
              <w:rPr>
                <w:sz w:val="16"/>
                <w:szCs w:val="16"/>
              </w:rPr>
            </w:pPr>
            <w:r>
              <w:rPr>
                <w:sz w:val="16"/>
                <w:szCs w:val="16"/>
              </w:rPr>
              <w:t>0.990</w:t>
            </w:r>
          </w:p>
        </w:tc>
      </w:tr>
      <w:tr w:rsidR="0065661C" w14:paraId="139FF56E" w14:textId="77777777">
        <w:tc>
          <w:tcPr>
            <w:tcW w:w="1169" w:type="dxa"/>
          </w:tcPr>
          <w:p w14:paraId="139FF568" w14:textId="77777777" w:rsidR="0065661C" w:rsidRDefault="00EC0814">
            <w:pPr>
              <w:spacing w:after="120"/>
              <w:rPr>
                <w:sz w:val="16"/>
                <w:szCs w:val="16"/>
              </w:rPr>
            </w:pPr>
            <w:r>
              <w:rPr>
                <w:sz w:val="16"/>
                <w:szCs w:val="16"/>
              </w:rPr>
              <w:t>CNN</w:t>
            </w:r>
          </w:p>
        </w:tc>
        <w:tc>
          <w:tcPr>
            <w:tcW w:w="883" w:type="dxa"/>
          </w:tcPr>
          <w:p w14:paraId="139FF569" w14:textId="77777777" w:rsidR="0065661C" w:rsidRDefault="00EC0814">
            <w:pPr>
              <w:spacing w:after="120"/>
              <w:rPr>
                <w:sz w:val="16"/>
                <w:szCs w:val="16"/>
              </w:rPr>
            </w:pPr>
            <w:r>
              <w:rPr>
                <w:sz w:val="16"/>
                <w:szCs w:val="16"/>
              </w:rPr>
              <w:t>0.963</w:t>
            </w:r>
          </w:p>
        </w:tc>
        <w:tc>
          <w:tcPr>
            <w:tcW w:w="865" w:type="dxa"/>
          </w:tcPr>
          <w:p w14:paraId="139FF56A" w14:textId="77777777" w:rsidR="0065661C" w:rsidRDefault="00EC0814">
            <w:pPr>
              <w:spacing w:after="120"/>
              <w:rPr>
                <w:sz w:val="16"/>
                <w:szCs w:val="16"/>
              </w:rPr>
            </w:pPr>
            <w:r>
              <w:rPr>
                <w:sz w:val="16"/>
                <w:szCs w:val="16"/>
              </w:rPr>
              <w:t>0.965</w:t>
            </w:r>
          </w:p>
        </w:tc>
        <w:tc>
          <w:tcPr>
            <w:tcW w:w="666" w:type="dxa"/>
          </w:tcPr>
          <w:p w14:paraId="139FF56B" w14:textId="77777777" w:rsidR="0065661C" w:rsidRDefault="00EC0814">
            <w:pPr>
              <w:spacing w:after="120"/>
              <w:rPr>
                <w:sz w:val="16"/>
                <w:szCs w:val="16"/>
              </w:rPr>
            </w:pPr>
            <w:r>
              <w:rPr>
                <w:sz w:val="16"/>
                <w:szCs w:val="16"/>
              </w:rPr>
              <w:t>0.963</w:t>
            </w:r>
          </w:p>
        </w:tc>
        <w:tc>
          <w:tcPr>
            <w:tcW w:w="624" w:type="dxa"/>
          </w:tcPr>
          <w:p w14:paraId="139FF56C" w14:textId="77777777" w:rsidR="0065661C" w:rsidRDefault="00EC0814">
            <w:pPr>
              <w:spacing w:after="120"/>
              <w:rPr>
                <w:sz w:val="16"/>
                <w:szCs w:val="16"/>
              </w:rPr>
            </w:pPr>
            <w:r>
              <w:rPr>
                <w:sz w:val="16"/>
                <w:szCs w:val="16"/>
              </w:rPr>
              <w:t>0.963</w:t>
            </w:r>
          </w:p>
        </w:tc>
        <w:tc>
          <w:tcPr>
            <w:tcW w:w="649" w:type="dxa"/>
          </w:tcPr>
          <w:p w14:paraId="139FF56D" w14:textId="77777777" w:rsidR="0065661C" w:rsidRDefault="00EC0814">
            <w:pPr>
              <w:spacing w:after="120"/>
              <w:rPr>
                <w:sz w:val="16"/>
                <w:szCs w:val="16"/>
              </w:rPr>
            </w:pPr>
            <w:r>
              <w:rPr>
                <w:sz w:val="16"/>
                <w:szCs w:val="16"/>
              </w:rPr>
              <w:t>0.999</w:t>
            </w:r>
          </w:p>
        </w:tc>
      </w:tr>
      <w:tr w:rsidR="0065661C" w14:paraId="139FF575" w14:textId="77777777">
        <w:tc>
          <w:tcPr>
            <w:tcW w:w="1169" w:type="dxa"/>
          </w:tcPr>
          <w:p w14:paraId="139FF56F" w14:textId="77777777" w:rsidR="0065661C" w:rsidRDefault="00EC0814">
            <w:pPr>
              <w:spacing w:after="120"/>
              <w:rPr>
                <w:sz w:val="16"/>
                <w:szCs w:val="16"/>
              </w:rPr>
            </w:pPr>
            <w:r>
              <w:rPr>
                <w:sz w:val="16"/>
                <w:szCs w:val="16"/>
              </w:rPr>
              <w:t>Online Logistic Regression</w:t>
            </w:r>
          </w:p>
        </w:tc>
        <w:tc>
          <w:tcPr>
            <w:tcW w:w="883" w:type="dxa"/>
          </w:tcPr>
          <w:p w14:paraId="139FF570" w14:textId="77777777" w:rsidR="0065661C" w:rsidRDefault="00EC0814">
            <w:pPr>
              <w:spacing w:after="120"/>
              <w:rPr>
                <w:sz w:val="16"/>
                <w:szCs w:val="16"/>
              </w:rPr>
            </w:pPr>
            <w:r>
              <w:rPr>
                <w:sz w:val="16"/>
                <w:szCs w:val="16"/>
              </w:rPr>
              <w:t>0.968</w:t>
            </w:r>
          </w:p>
        </w:tc>
        <w:tc>
          <w:tcPr>
            <w:tcW w:w="865" w:type="dxa"/>
          </w:tcPr>
          <w:p w14:paraId="139FF571" w14:textId="77777777" w:rsidR="0065661C" w:rsidRDefault="00EC0814">
            <w:pPr>
              <w:spacing w:after="120"/>
              <w:rPr>
                <w:sz w:val="16"/>
                <w:szCs w:val="16"/>
              </w:rPr>
            </w:pPr>
            <w:r>
              <w:rPr>
                <w:sz w:val="16"/>
                <w:szCs w:val="16"/>
              </w:rPr>
              <w:t>0.968</w:t>
            </w:r>
          </w:p>
        </w:tc>
        <w:tc>
          <w:tcPr>
            <w:tcW w:w="666" w:type="dxa"/>
          </w:tcPr>
          <w:p w14:paraId="139FF572" w14:textId="77777777" w:rsidR="0065661C" w:rsidRDefault="00EC0814">
            <w:pPr>
              <w:spacing w:after="120"/>
              <w:rPr>
                <w:sz w:val="16"/>
                <w:szCs w:val="16"/>
              </w:rPr>
            </w:pPr>
            <w:r>
              <w:rPr>
                <w:sz w:val="16"/>
                <w:szCs w:val="16"/>
              </w:rPr>
              <w:t>0.968</w:t>
            </w:r>
          </w:p>
        </w:tc>
        <w:tc>
          <w:tcPr>
            <w:tcW w:w="624" w:type="dxa"/>
          </w:tcPr>
          <w:p w14:paraId="139FF573" w14:textId="77777777" w:rsidR="0065661C" w:rsidRDefault="00EC0814">
            <w:pPr>
              <w:spacing w:after="120"/>
              <w:rPr>
                <w:sz w:val="16"/>
                <w:szCs w:val="16"/>
              </w:rPr>
            </w:pPr>
            <w:r>
              <w:rPr>
                <w:sz w:val="16"/>
                <w:szCs w:val="16"/>
              </w:rPr>
              <w:t>0.968</w:t>
            </w:r>
          </w:p>
        </w:tc>
        <w:tc>
          <w:tcPr>
            <w:tcW w:w="649" w:type="dxa"/>
          </w:tcPr>
          <w:p w14:paraId="139FF574" w14:textId="77777777" w:rsidR="0065661C" w:rsidRDefault="00EC0814">
            <w:pPr>
              <w:spacing w:after="120"/>
              <w:rPr>
                <w:sz w:val="16"/>
                <w:szCs w:val="16"/>
              </w:rPr>
            </w:pPr>
            <w:r>
              <w:rPr>
                <w:sz w:val="16"/>
                <w:szCs w:val="16"/>
              </w:rPr>
              <w:t>0.995</w:t>
            </w:r>
          </w:p>
        </w:tc>
      </w:tr>
      <w:tr w:rsidR="0065661C" w14:paraId="139FF57C" w14:textId="77777777">
        <w:tc>
          <w:tcPr>
            <w:tcW w:w="1169" w:type="dxa"/>
          </w:tcPr>
          <w:p w14:paraId="139FF576" w14:textId="77777777" w:rsidR="0065661C" w:rsidRDefault="00EC0814">
            <w:pPr>
              <w:spacing w:after="120"/>
              <w:rPr>
                <w:sz w:val="16"/>
                <w:szCs w:val="16"/>
              </w:rPr>
            </w:pPr>
            <w:r>
              <w:rPr>
                <w:sz w:val="16"/>
                <w:szCs w:val="16"/>
              </w:rPr>
              <w:t xml:space="preserve">Online </w:t>
            </w:r>
            <w:proofErr w:type="spellStart"/>
            <w:r>
              <w:rPr>
                <w:sz w:val="16"/>
                <w:szCs w:val="16"/>
              </w:rPr>
              <w:t>Hoeffding</w:t>
            </w:r>
            <w:proofErr w:type="spellEnd"/>
            <w:r>
              <w:rPr>
                <w:sz w:val="16"/>
                <w:szCs w:val="16"/>
              </w:rPr>
              <w:t xml:space="preserve"> Tree</w:t>
            </w:r>
          </w:p>
        </w:tc>
        <w:tc>
          <w:tcPr>
            <w:tcW w:w="883" w:type="dxa"/>
          </w:tcPr>
          <w:p w14:paraId="139FF577" w14:textId="77777777" w:rsidR="0065661C" w:rsidRDefault="00EC0814">
            <w:pPr>
              <w:spacing w:after="120"/>
              <w:rPr>
                <w:sz w:val="16"/>
                <w:szCs w:val="16"/>
              </w:rPr>
            </w:pPr>
            <w:r>
              <w:rPr>
                <w:sz w:val="16"/>
                <w:szCs w:val="16"/>
              </w:rPr>
              <w:t>0.972</w:t>
            </w:r>
          </w:p>
        </w:tc>
        <w:tc>
          <w:tcPr>
            <w:tcW w:w="865" w:type="dxa"/>
          </w:tcPr>
          <w:p w14:paraId="139FF578" w14:textId="77777777" w:rsidR="0065661C" w:rsidRDefault="00EC0814">
            <w:pPr>
              <w:spacing w:after="120"/>
              <w:rPr>
                <w:sz w:val="16"/>
                <w:szCs w:val="16"/>
              </w:rPr>
            </w:pPr>
            <w:r>
              <w:rPr>
                <w:sz w:val="16"/>
                <w:szCs w:val="16"/>
              </w:rPr>
              <w:t>0.972</w:t>
            </w:r>
          </w:p>
        </w:tc>
        <w:tc>
          <w:tcPr>
            <w:tcW w:w="666" w:type="dxa"/>
          </w:tcPr>
          <w:p w14:paraId="139FF579" w14:textId="77777777" w:rsidR="0065661C" w:rsidRDefault="00EC0814">
            <w:pPr>
              <w:spacing w:after="120"/>
              <w:rPr>
                <w:sz w:val="16"/>
                <w:szCs w:val="16"/>
              </w:rPr>
            </w:pPr>
            <w:r>
              <w:rPr>
                <w:sz w:val="16"/>
                <w:szCs w:val="16"/>
              </w:rPr>
              <w:t>0.972</w:t>
            </w:r>
          </w:p>
        </w:tc>
        <w:tc>
          <w:tcPr>
            <w:tcW w:w="624" w:type="dxa"/>
          </w:tcPr>
          <w:p w14:paraId="139FF57A" w14:textId="77777777" w:rsidR="0065661C" w:rsidRDefault="00EC0814">
            <w:pPr>
              <w:spacing w:after="120"/>
              <w:rPr>
                <w:sz w:val="16"/>
                <w:szCs w:val="16"/>
              </w:rPr>
            </w:pPr>
            <w:r>
              <w:rPr>
                <w:sz w:val="16"/>
                <w:szCs w:val="16"/>
              </w:rPr>
              <w:t>0.972</w:t>
            </w:r>
          </w:p>
        </w:tc>
        <w:tc>
          <w:tcPr>
            <w:tcW w:w="649" w:type="dxa"/>
          </w:tcPr>
          <w:p w14:paraId="139FF57B" w14:textId="77777777" w:rsidR="0065661C" w:rsidRDefault="00EC0814">
            <w:pPr>
              <w:spacing w:after="120"/>
              <w:rPr>
                <w:sz w:val="16"/>
                <w:szCs w:val="16"/>
              </w:rPr>
            </w:pPr>
            <w:r>
              <w:rPr>
                <w:sz w:val="16"/>
                <w:szCs w:val="16"/>
              </w:rPr>
              <w:t>0.992</w:t>
            </w:r>
          </w:p>
        </w:tc>
      </w:tr>
      <w:tr w:rsidR="0065661C" w14:paraId="139FF583" w14:textId="77777777">
        <w:tc>
          <w:tcPr>
            <w:tcW w:w="1169" w:type="dxa"/>
          </w:tcPr>
          <w:p w14:paraId="139FF57D" w14:textId="77777777" w:rsidR="0065661C" w:rsidRDefault="00EC0814">
            <w:pPr>
              <w:spacing w:after="120"/>
              <w:rPr>
                <w:sz w:val="16"/>
                <w:szCs w:val="16"/>
              </w:rPr>
            </w:pPr>
            <w:r>
              <w:rPr>
                <w:sz w:val="16"/>
                <w:szCs w:val="16"/>
              </w:rPr>
              <w:t>Online Passive-Aggressive</w:t>
            </w:r>
          </w:p>
        </w:tc>
        <w:tc>
          <w:tcPr>
            <w:tcW w:w="883" w:type="dxa"/>
          </w:tcPr>
          <w:p w14:paraId="139FF57E" w14:textId="77777777" w:rsidR="0065661C" w:rsidRDefault="00EC0814">
            <w:pPr>
              <w:spacing w:after="120"/>
              <w:rPr>
                <w:sz w:val="16"/>
                <w:szCs w:val="16"/>
              </w:rPr>
            </w:pPr>
            <w:r>
              <w:rPr>
                <w:sz w:val="16"/>
                <w:szCs w:val="16"/>
              </w:rPr>
              <w:t>0.990</w:t>
            </w:r>
          </w:p>
        </w:tc>
        <w:tc>
          <w:tcPr>
            <w:tcW w:w="865" w:type="dxa"/>
          </w:tcPr>
          <w:p w14:paraId="139FF57F" w14:textId="77777777" w:rsidR="0065661C" w:rsidRDefault="00EC0814">
            <w:pPr>
              <w:spacing w:after="120"/>
              <w:rPr>
                <w:sz w:val="16"/>
                <w:szCs w:val="16"/>
              </w:rPr>
            </w:pPr>
            <w:r>
              <w:rPr>
                <w:sz w:val="16"/>
                <w:szCs w:val="16"/>
              </w:rPr>
              <w:t>0.990</w:t>
            </w:r>
          </w:p>
        </w:tc>
        <w:tc>
          <w:tcPr>
            <w:tcW w:w="666" w:type="dxa"/>
          </w:tcPr>
          <w:p w14:paraId="139FF580" w14:textId="77777777" w:rsidR="0065661C" w:rsidRDefault="00EC0814">
            <w:pPr>
              <w:spacing w:after="120"/>
              <w:rPr>
                <w:sz w:val="16"/>
                <w:szCs w:val="16"/>
              </w:rPr>
            </w:pPr>
            <w:r>
              <w:rPr>
                <w:sz w:val="16"/>
                <w:szCs w:val="16"/>
              </w:rPr>
              <w:t>0.990</w:t>
            </w:r>
          </w:p>
        </w:tc>
        <w:tc>
          <w:tcPr>
            <w:tcW w:w="624" w:type="dxa"/>
          </w:tcPr>
          <w:p w14:paraId="139FF581" w14:textId="77777777" w:rsidR="0065661C" w:rsidRDefault="00EC0814">
            <w:pPr>
              <w:spacing w:after="120"/>
              <w:rPr>
                <w:sz w:val="16"/>
                <w:szCs w:val="16"/>
              </w:rPr>
            </w:pPr>
            <w:r>
              <w:rPr>
                <w:sz w:val="16"/>
                <w:szCs w:val="16"/>
              </w:rPr>
              <w:t>0.990</w:t>
            </w:r>
          </w:p>
        </w:tc>
        <w:tc>
          <w:tcPr>
            <w:tcW w:w="649" w:type="dxa"/>
          </w:tcPr>
          <w:p w14:paraId="139FF582" w14:textId="77777777" w:rsidR="0065661C" w:rsidRDefault="00EC0814">
            <w:pPr>
              <w:spacing w:after="120"/>
              <w:rPr>
                <w:sz w:val="16"/>
                <w:szCs w:val="16"/>
              </w:rPr>
            </w:pPr>
            <w:r>
              <w:rPr>
                <w:sz w:val="16"/>
                <w:szCs w:val="16"/>
              </w:rPr>
              <w:t>0.999</w:t>
            </w:r>
          </w:p>
        </w:tc>
      </w:tr>
      <w:tr w:rsidR="0065661C" w14:paraId="139FF58A" w14:textId="77777777">
        <w:tc>
          <w:tcPr>
            <w:tcW w:w="1169" w:type="dxa"/>
          </w:tcPr>
          <w:p w14:paraId="139FF584" w14:textId="77777777" w:rsidR="0065661C" w:rsidRDefault="00EC0814">
            <w:pPr>
              <w:spacing w:after="120"/>
              <w:rPr>
                <w:sz w:val="16"/>
                <w:szCs w:val="16"/>
              </w:rPr>
            </w:pPr>
            <w:r>
              <w:rPr>
                <w:sz w:val="16"/>
                <w:szCs w:val="16"/>
              </w:rPr>
              <w:t>ADWIN Bagging</w:t>
            </w:r>
          </w:p>
        </w:tc>
        <w:tc>
          <w:tcPr>
            <w:tcW w:w="883" w:type="dxa"/>
          </w:tcPr>
          <w:p w14:paraId="139FF585" w14:textId="77777777" w:rsidR="0065661C" w:rsidRDefault="00EC0814">
            <w:pPr>
              <w:spacing w:after="120"/>
              <w:rPr>
                <w:sz w:val="16"/>
                <w:szCs w:val="16"/>
              </w:rPr>
            </w:pPr>
            <w:r>
              <w:rPr>
                <w:sz w:val="16"/>
                <w:szCs w:val="16"/>
              </w:rPr>
              <w:t>0.973</w:t>
            </w:r>
          </w:p>
        </w:tc>
        <w:tc>
          <w:tcPr>
            <w:tcW w:w="865" w:type="dxa"/>
          </w:tcPr>
          <w:p w14:paraId="139FF586" w14:textId="77777777" w:rsidR="0065661C" w:rsidRDefault="00EC0814">
            <w:pPr>
              <w:spacing w:after="120"/>
              <w:rPr>
                <w:sz w:val="16"/>
                <w:szCs w:val="16"/>
              </w:rPr>
            </w:pPr>
            <w:r>
              <w:rPr>
                <w:sz w:val="16"/>
                <w:szCs w:val="16"/>
              </w:rPr>
              <w:t>0.973</w:t>
            </w:r>
          </w:p>
        </w:tc>
        <w:tc>
          <w:tcPr>
            <w:tcW w:w="666" w:type="dxa"/>
          </w:tcPr>
          <w:p w14:paraId="139FF587" w14:textId="77777777" w:rsidR="0065661C" w:rsidRDefault="00EC0814">
            <w:pPr>
              <w:spacing w:after="120"/>
              <w:rPr>
                <w:sz w:val="16"/>
                <w:szCs w:val="16"/>
              </w:rPr>
            </w:pPr>
            <w:r>
              <w:rPr>
                <w:sz w:val="16"/>
                <w:szCs w:val="16"/>
              </w:rPr>
              <w:t>0.973</w:t>
            </w:r>
          </w:p>
        </w:tc>
        <w:tc>
          <w:tcPr>
            <w:tcW w:w="624" w:type="dxa"/>
          </w:tcPr>
          <w:p w14:paraId="139FF588" w14:textId="77777777" w:rsidR="0065661C" w:rsidRDefault="00EC0814">
            <w:pPr>
              <w:spacing w:after="120"/>
              <w:rPr>
                <w:sz w:val="16"/>
                <w:szCs w:val="16"/>
              </w:rPr>
            </w:pPr>
            <w:r>
              <w:rPr>
                <w:sz w:val="16"/>
                <w:szCs w:val="16"/>
              </w:rPr>
              <w:t>0.972</w:t>
            </w:r>
          </w:p>
        </w:tc>
        <w:tc>
          <w:tcPr>
            <w:tcW w:w="649" w:type="dxa"/>
          </w:tcPr>
          <w:p w14:paraId="139FF589" w14:textId="77777777" w:rsidR="0065661C" w:rsidRDefault="00EC0814">
            <w:pPr>
              <w:spacing w:after="120"/>
              <w:rPr>
                <w:sz w:val="16"/>
                <w:szCs w:val="16"/>
              </w:rPr>
            </w:pPr>
            <w:r>
              <w:rPr>
                <w:sz w:val="16"/>
                <w:szCs w:val="16"/>
              </w:rPr>
              <w:t>0.997</w:t>
            </w:r>
          </w:p>
        </w:tc>
      </w:tr>
      <w:tr w:rsidR="0065661C" w14:paraId="139FF591" w14:textId="77777777">
        <w:tc>
          <w:tcPr>
            <w:tcW w:w="1169" w:type="dxa"/>
          </w:tcPr>
          <w:p w14:paraId="139FF58B" w14:textId="77777777" w:rsidR="0065661C" w:rsidRDefault="00EC0814">
            <w:pPr>
              <w:spacing w:after="120"/>
              <w:rPr>
                <w:sz w:val="16"/>
                <w:szCs w:val="16"/>
              </w:rPr>
            </w:pPr>
            <w:r>
              <w:rPr>
                <w:sz w:val="16"/>
                <w:szCs w:val="16"/>
              </w:rPr>
              <w:t>Hybrid Model</w:t>
            </w:r>
          </w:p>
        </w:tc>
        <w:tc>
          <w:tcPr>
            <w:tcW w:w="883" w:type="dxa"/>
          </w:tcPr>
          <w:p w14:paraId="139FF58C" w14:textId="77777777" w:rsidR="0065661C" w:rsidRDefault="00EC0814">
            <w:pPr>
              <w:spacing w:after="120"/>
              <w:rPr>
                <w:sz w:val="16"/>
                <w:szCs w:val="16"/>
              </w:rPr>
            </w:pPr>
            <w:r>
              <w:rPr>
                <w:sz w:val="16"/>
                <w:szCs w:val="16"/>
              </w:rPr>
              <w:t>0.754</w:t>
            </w:r>
          </w:p>
        </w:tc>
        <w:tc>
          <w:tcPr>
            <w:tcW w:w="865" w:type="dxa"/>
          </w:tcPr>
          <w:p w14:paraId="139FF58D" w14:textId="77777777" w:rsidR="0065661C" w:rsidRDefault="00EC0814">
            <w:pPr>
              <w:spacing w:after="120"/>
              <w:rPr>
                <w:sz w:val="16"/>
                <w:szCs w:val="16"/>
              </w:rPr>
            </w:pPr>
            <w:r>
              <w:rPr>
                <w:sz w:val="16"/>
                <w:szCs w:val="16"/>
              </w:rPr>
              <w:t>0.895</w:t>
            </w:r>
          </w:p>
        </w:tc>
        <w:tc>
          <w:tcPr>
            <w:tcW w:w="666" w:type="dxa"/>
          </w:tcPr>
          <w:p w14:paraId="139FF58E" w14:textId="77777777" w:rsidR="0065661C" w:rsidRDefault="00EC0814">
            <w:pPr>
              <w:spacing w:after="120"/>
              <w:rPr>
                <w:sz w:val="16"/>
                <w:szCs w:val="16"/>
              </w:rPr>
            </w:pPr>
            <w:r>
              <w:rPr>
                <w:sz w:val="16"/>
                <w:szCs w:val="16"/>
              </w:rPr>
              <w:t>0.754</w:t>
            </w:r>
          </w:p>
        </w:tc>
        <w:tc>
          <w:tcPr>
            <w:tcW w:w="624" w:type="dxa"/>
          </w:tcPr>
          <w:p w14:paraId="139FF58F" w14:textId="77777777" w:rsidR="0065661C" w:rsidRDefault="00EC0814">
            <w:pPr>
              <w:spacing w:after="120"/>
              <w:rPr>
                <w:sz w:val="16"/>
                <w:szCs w:val="16"/>
              </w:rPr>
            </w:pPr>
            <w:r>
              <w:rPr>
                <w:sz w:val="16"/>
                <w:szCs w:val="16"/>
              </w:rPr>
              <w:t>0.767</w:t>
            </w:r>
          </w:p>
        </w:tc>
        <w:tc>
          <w:tcPr>
            <w:tcW w:w="649" w:type="dxa"/>
          </w:tcPr>
          <w:p w14:paraId="139FF590" w14:textId="77777777" w:rsidR="0065661C" w:rsidRDefault="00EC0814">
            <w:pPr>
              <w:spacing w:after="120"/>
              <w:rPr>
                <w:sz w:val="16"/>
                <w:szCs w:val="16"/>
              </w:rPr>
            </w:pPr>
            <w:r>
              <w:rPr>
                <w:sz w:val="16"/>
                <w:szCs w:val="16"/>
              </w:rPr>
              <w:t>0.995</w:t>
            </w:r>
          </w:p>
        </w:tc>
      </w:tr>
    </w:tbl>
    <w:p w14:paraId="139FF592" w14:textId="77777777" w:rsidR="0065661C" w:rsidRDefault="00EC0814">
      <w:pPr>
        <w:spacing w:before="120" w:after="120"/>
        <w:jc w:val="both"/>
      </w:pPr>
      <w:r>
        <w:t>Table 1 compares the offline and online indicators of model performance using CICIDS2017 dataset.</w:t>
      </w:r>
    </w:p>
    <w:p w14:paraId="139FF593" w14:textId="77777777" w:rsidR="0065661C" w:rsidRDefault="00EC0814">
      <w:pPr>
        <w:spacing w:after="120"/>
      </w:pPr>
      <w:r>
        <w:rPr>
          <w:noProof/>
          <w:sz w:val="28"/>
          <w:szCs w:val="28"/>
        </w:rPr>
        <w:lastRenderedPageBreak/>
        <w:drawing>
          <wp:inline distT="0" distB="0" distL="0" distR="0" wp14:anchorId="139FF620" wp14:editId="139FF621">
            <wp:extent cx="3105150" cy="169553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3105150" cy="1695533"/>
                    </a:xfrm>
                    <a:prstGeom prst="rect">
                      <a:avLst/>
                    </a:prstGeom>
                    <a:ln/>
                  </pic:spPr>
                </pic:pic>
              </a:graphicData>
            </a:graphic>
          </wp:inline>
        </w:drawing>
      </w:r>
    </w:p>
    <w:p w14:paraId="139FF594" w14:textId="77777777" w:rsidR="0065661C" w:rsidRDefault="00EC0814">
      <w:pPr>
        <w:spacing w:after="120"/>
        <w:jc w:val="both"/>
        <w:rPr>
          <w:sz w:val="16"/>
          <w:szCs w:val="16"/>
        </w:rPr>
      </w:pPr>
      <w:r>
        <w:rPr>
          <w:sz w:val="16"/>
          <w:szCs w:val="16"/>
        </w:rPr>
        <w:t>Fig. 4. Comparison Graph - CICIDS 2017</w:t>
      </w:r>
    </w:p>
    <w:p w14:paraId="139FF595" w14:textId="77777777" w:rsidR="0065661C" w:rsidRDefault="00EC0814">
      <w:pPr>
        <w:spacing w:after="120"/>
        <w:jc w:val="both"/>
      </w:pPr>
      <w:r>
        <w:t xml:space="preserve">13 models on CICIDS2017 have performance indicators shown in Fig. 4 with better results on </w:t>
      </w:r>
      <w:proofErr w:type="spellStart"/>
      <w:r>
        <w:t>RandomForest</w:t>
      </w:r>
      <w:proofErr w:type="spellEnd"/>
      <w:r>
        <w:t>.</w:t>
      </w:r>
    </w:p>
    <w:p w14:paraId="139FF596" w14:textId="77777777" w:rsidR="0065661C" w:rsidRDefault="00EC0814">
      <w:pPr>
        <w:spacing w:after="120"/>
        <w:rPr>
          <w:sz w:val="16"/>
          <w:szCs w:val="16"/>
        </w:rPr>
      </w:pPr>
      <w:r>
        <w:rPr>
          <w:sz w:val="16"/>
          <w:szCs w:val="16"/>
        </w:rPr>
        <w:t>Table.2 Performance Evaluation – UNSW_NB15</w:t>
      </w:r>
    </w:p>
    <w:tbl>
      <w:tblPr>
        <w:tblStyle w:val="a0"/>
        <w:tblW w:w="4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8"/>
        <w:gridCol w:w="883"/>
        <w:gridCol w:w="865"/>
        <w:gridCol w:w="666"/>
        <w:gridCol w:w="624"/>
        <w:gridCol w:w="649"/>
      </w:tblGrid>
      <w:tr w:rsidR="0065661C" w14:paraId="139FF59D" w14:textId="77777777">
        <w:tc>
          <w:tcPr>
            <w:tcW w:w="1169" w:type="dxa"/>
          </w:tcPr>
          <w:p w14:paraId="139FF597" w14:textId="77777777" w:rsidR="0065661C" w:rsidRDefault="00EC0814">
            <w:pPr>
              <w:spacing w:after="120"/>
              <w:rPr>
                <w:b/>
                <w:bCs/>
                <w:sz w:val="16"/>
                <w:szCs w:val="16"/>
              </w:rPr>
            </w:pPr>
            <w:r>
              <w:rPr>
                <w:b/>
                <w:bCs/>
                <w:sz w:val="16"/>
                <w:szCs w:val="16"/>
              </w:rPr>
              <w:t>Model</w:t>
            </w:r>
          </w:p>
        </w:tc>
        <w:tc>
          <w:tcPr>
            <w:tcW w:w="883" w:type="dxa"/>
          </w:tcPr>
          <w:p w14:paraId="139FF598" w14:textId="77777777" w:rsidR="0065661C" w:rsidRDefault="00EC0814">
            <w:pPr>
              <w:spacing w:after="120"/>
              <w:rPr>
                <w:b/>
                <w:bCs/>
                <w:sz w:val="16"/>
                <w:szCs w:val="16"/>
              </w:rPr>
            </w:pPr>
            <w:r>
              <w:rPr>
                <w:b/>
                <w:bCs/>
                <w:sz w:val="16"/>
                <w:szCs w:val="16"/>
              </w:rPr>
              <w:t>Accuracy</w:t>
            </w:r>
          </w:p>
        </w:tc>
        <w:tc>
          <w:tcPr>
            <w:tcW w:w="865" w:type="dxa"/>
          </w:tcPr>
          <w:p w14:paraId="139FF599" w14:textId="77777777" w:rsidR="0065661C" w:rsidRDefault="00EC0814">
            <w:pPr>
              <w:spacing w:after="120"/>
              <w:rPr>
                <w:b/>
                <w:bCs/>
                <w:sz w:val="16"/>
                <w:szCs w:val="16"/>
              </w:rPr>
            </w:pPr>
            <w:r>
              <w:rPr>
                <w:b/>
                <w:bCs/>
                <w:sz w:val="16"/>
                <w:szCs w:val="16"/>
              </w:rPr>
              <w:t>Precision</w:t>
            </w:r>
          </w:p>
        </w:tc>
        <w:tc>
          <w:tcPr>
            <w:tcW w:w="666" w:type="dxa"/>
          </w:tcPr>
          <w:p w14:paraId="139FF59A" w14:textId="77777777" w:rsidR="0065661C" w:rsidRDefault="00EC0814">
            <w:pPr>
              <w:spacing w:after="120"/>
              <w:rPr>
                <w:b/>
                <w:bCs/>
                <w:sz w:val="16"/>
                <w:szCs w:val="16"/>
              </w:rPr>
            </w:pPr>
            <w:r>
              <w:rPr>
                <w:b/>
                <w:bCs/>
                <w:sz w:val="16"/>
                <w:szCs w:val="16"/>
              </w:rPr>
              <w:t>Recall</w:t>
            </w:r>
          </w:p>
        </w:tc>
        <w:tc>
          <w:tcPr>
            <w:tcW w:w="624" w:type="dxa"/>
          </w:tcPr>
          <w:p w14:paraId="139FF59B" w14:textId="77777777" w:rsidR="0065661C" w:rsidRDefault="00EC0814">
            <w:pPr>
              <w:spacing w:after="120"/>
              <w:rPr>
                <w:b/>
                <w:bCs/>
                <w:sz w:val="16"/>
                <w:szCs w:val="16"/>
              </w:rPr>
            </w:pPr>
            <w:r>
              <w:rPr>
                <w:b/>
                <w:bCs/>
                <w:sz w:val="16"/>
                <w:szCs w:val="16"/>
              </w:rPr>
              <w:t>F1-Score</w:t>
            </w:r>
          </w:p>
        </w:tc>
        <w:tc>
          <w:tcPr>
            <w:tcW w:w="649" w:type="dxa"/>
          </w:tcPr>
          <w:p w14:paraId="139FF59C" w14:textId="77777777" w:rsidR="0065661C" w:rsidRDefault="00EC0814">
            <w:pPr>
              <w:spacing w:after="120"/>
              <w:rPr>
                <w:b/>
                <w:bCs/>
                <w:sz w:val="16"/>
                <w:szCs w:val="16"/>
              </w:rPr>
            </w:pPr>
            <w:r>
              <w:rPr>
                <w:b/>
                <w:bCs/>
                <w:sz w:val="16"/>
                <w:szCs w:val="16"/>
              </w:rPr>
              <w:t>ROC-AUC</w:t>
            </w:r>
          </w:p>
        </w:tc>
      </w:tr>
      <w:tr w:rsidR="0065661C" w14:paraId="139FF5A4" w14:textId="77777777">
        <w:tc>
          <w:tcPr>
            <w:tcW w:w="1169" w:type="dxa"/>
          </w:tcPr>
          <w:p w14:paraId="139FF59E" w14:textId="77777777" w:rsidR="0065661C" w:rsidRDefault="00EC0814">
            <w:pPr>
              <w:spacing w:after="120"/>
              <w:rPr>
                <w:sz w:val="16"/>
                <w:szCs w:val="16"/>
              </w:rPr>
            </w:pPr>
            <w:proofErr w:type="spellStart"/>
            <w:r>
              <w:rPr>
                <w:sz w:val="16"/>
                <w:szCs w:val="16"/>
              </w:rPr>
              <w:t>GaussianNB</w:t>
            </w:r>
            <w:proofErr w:type="spellEnd"/>
          </w:p>
        </w:tc>
        <w:tc>
          <w:tcPr>
            <w:tcW w:w="883" w:type="dxa"/>
          </w:tcPr>
          <w:p w14:paraId="139FF59F" w14:textId="77777777" w:rsidR="0065661C" w:rsidRDefault="00EC0814">
            <w:pPr>
              <w:spacing w:after="120"/>
              <w:rPr>
                <w:sz w:val="16"/>
                <w:szCs w:val="16"/>
              </w:rPr>
            </w:pPr>
            <w:r>
              <w:rPr>
                <w:sz w:val="16"/>
                <w:szCs w:val="16"/>
              </w:rPr>
              <w:t>0.459</w:t>
            </w:r>
          </w:p>
        </w:tc>
        <w:tc>
          <w:tcPr>
            <w:tcW w:w="865" w:type="dxa"/>
          </w:tcPr>
          <w:p w14:paraId="139FF5A0" w14:textId="77777777" w:rsidR="0065661C" w:rsidRDefault="00EC0814">
            <w:pPr>
              <w:spacing w:after="120"/>
              <w:rPr>
                <w:sz w:val="16"/>
                <w:szCs w:val="16"/>
              </w:rPr>
            </w:pPr>
            <w:r>
              <w:rPr>
                <w:sz w:val="16"/>
                <w:szCs w:val="16"/>
              </w:rPr>
              <w:t>0.468</w:t>
            </w:r>
          </w:p>
        </w:tc>
        <w:tc>
          <w:tcPr>
            <w:tcW w:w="666" w:type="dxa"/>
          </w:tcPr>
          <w:p w14:paraId="139FF5A1" w14:textId="77777777" w:rsidR="0065661C" w:rsidRDefault="00EC0814">
            <w:pPr>
              <w:spacing w:after="120"/>
              <w:rPr>
                <w:sz w:val="16"/>
                <w:szCs w:val="16"/>
              </w:rPr>
            </w:pPr>
            <w:r>
              <w:rPr>
                <w:sz w:val="16"/>
                <w:szCs w:val="16"/>
              </w:rPr>
              <w:t>0.459</w:t>
            </w:r>
          </w:p>
        </w:tc>
        <w:tc>
          <w:tcPr>
            <w:tcW w:w="624" w:type="dxa"/>
          </w:tcPr>
          <w:p w14:paraId="139FF5A2" w14:textId="77777777" w:rsidR="0065661C" w:rsidRDefault="00EC0814">
            <w:pPr>
              <w:spacing w:after="120"/>
              <w:rPr>
                <w:sz w:val="16"/>
                <w:szCs w:val="16"/>
              </w:rPr>
            </w:pPr>
            <w:r>
              <w:rPr>
                <w:sz w:val="16"/>
                <w:szCs w:val="16"/>
              </w:rPr>
              <w:t>0.406</w:t>
            </w:r>
          </w:p>
        </w:tc>
        <w:tc>
          <w:tcPr>
            <w:tcW w:w="649" w:type="dxa"/>
          </w:tcPr>
          <w:p w14:paraId="139FF5A3" w14:textId="77777777" w:rsidR="0065661C" w:rsidRDefault="00EC0814">
            <w:pPr>
              <w:spacing w:after="120"/>
              <w:rPr>
                <w:sz w:val="16"/>
                <w:szCs w:val="16"/>
              </w:rPr>
            </w:pPr>
            <w:r>
              <w:rPr>
                <w:sz w:val="16"/>
                <w:szCs w:val="16"/>
              </w:rPr>
              <w:t>0.835</w:t>
            </w:r>
          </w:p>
        </w:tc>
      </w:tr>
      <w:tr w:rsidR="0065661C" w14:paraId="139FF5AB" w14:textId="77777777">
        <w:tc>
          <w:tcPr>
            <w:tcW w:w="1169" w:type="dxa"/>
          </w:tcPr>
          <w:p w14:paraId="139FF5A5" w14:textId="77777777" w:rsidR="0065661C" w:rsidRDefault="00EC0814">
            <w:pPr>
              <w:spacing w:after="120"/>
              <w:rPr>
                <w:sz w:val="16"/>
                <w:szCs w:val="16"/>
              </w:rPr>
            </w:pPr>
            <w:r>
              <w:rPr>
                <w:sz w:val="16"/>
                <w:szCs w:val="16"/>
              </w:rPr>
              <w:t>Logistic Regression</w:t>
            </w:r>
          </w:p>
        </w:tc>
        <w:tc>
          <w:tcPr>
            <w:tcW w:w="883" w:type="dxa"/>
          </w:tcPr>
          <w:p w14:paraId="139FF5A6" w14:textId="77777777" w:rsidR="0065661C" w:rsidRDefault="00EC0814">
            <w:pPr>
              <w:spacing w:after="120"/>
              <w:rPr>
                <w:sz w:val="16"/>
                <w:szCs w:val="16"/>
              </w:rPr>
            </w:pPr>
            <w:r>
              <w:rPr>
                <w:sz w:val="16"/>
                <w:szCs w:val="16"/>
              </w:rPr>
              <w:t>0.600</w:t>
            </w:r>
          </w:p>
        </w:tc>
        <w:tc>
          <w:tcPr>
            <w:tcW w:w="865" w:type="dxa"/>
          </w:tcPr>
          <w:p w14:paraId="139FF5A7" w14:textId="77777777" w:rsidR="0065661C" w:rsidRDefault="00EC0814">
            <w:pPr>
              <w:spacing w:after="120"/>
              <w:rPr>
                <w:sz w:val="16"/>
                <w:szCs w:val="16"/>
              </w:rPr>
            </w:pPr>
            <w:r>
              <w:rPr>
                <w:sz w:val="16"/>
                <w:szCs w:val="16"/>
              </w:rPr>
              <w:t>0.598</w:t>
            </w:r>
          </w:p>
        </w:tc>
        <w:tc>
          <w:tcPr>
            <w:tcW w:w="666" w:type="dxa"/>
          </w:tcPr>
          <w:p w14:paraId="139FF5A8" w14:textId="77777777" w:rsidR="0065661C" w:rsidRDefault="00EC0814">
            <w:pPr>
              <w:spacing w:after="120"/>
              <w:rPr>
                <w:sz w:val="16"/>
                <w:szCs w:val="16"/>
              </w:rPr>
            </w:pPr>
            <w:r>
              <w:rPr>
                <w:sz w:val="16"/>
                <w:szCs w:val="16"/>
              </w:rPr>
              <w:t>0.600</w:t>
            </w:r>
          </w:p>
        </w:tc>
        <w:tc>
          <w:tcPr>
            <w:tcW w:w="624" w:type="dxa"/>
          </w:tcPr>
          <w:p w14:paraId="139FF5A9" w14:textId="77777777" w:rsidR="0065661C" w:rsidRDefault="00EC0814">
            <w:pPr>
              <w:spacing w:after="120"/>
              <w:rPr>
                <w:sz w:val="16"/>
                <w:szCs w:val="16"/>
              </w:rPr>
            </w:pPr>
            <w:r>
              <w:rPr>
                <w:sz w:val="16"/>
                <w:szCs w:val="16"/>
              </w:rPr>
              <w:t>0.588</w:t>
            </w:r>
          </w:p>
        </w:tc>
        <w:tc>
          <w:tcPr>
            <w:tcW w:w="649" w:type="dxa"/>
          </w:tcPr>
          <w:p w14:paraId="139FF5AA" w14:textId="77777777" w:rsidR="0065661C" w:rsidRDefault="00EC0814">
            <w:pPr>
              <w:spacing w:after="120"/>
              <w:rPr>
                <w:sz w:val="16"/>
                <w:szCs w:val="16"/>
              </w:rPr>
            </w:pPr>
            <w:r>
              <w:rPr>
                <w:sz w:val="16"/>
                <w:szCs w:val="16"/>
              </w:rPr>
              <w:t>0.919</w:t>
            </w:r>
          </w:p>
        </w:tc>
      </w:tr>
      <w:tr w:rsidR="0065661C" w14:paraId="139FF5B2" w14:textId="77777777">
        <w:tc>
          <w:tcPr>
            <w:tcW w:w="1169" w:type="dxa"/>
          </w:tcPr>
          <w:p w14:paraId="139FF5AC" w14:textId="77777777" w:rsidR="0065661C" w:rsidRDefault="00EC0814">
            <w:pPr>
              <w:spacing w:after="120"/>
              <w:rPr>
                <w:sz w:val="16"/>
                <w:szCs w:val="16"/>
              </w:rPr>
            </w:pPr>
            <w:r>
              <w:rPr>
                <w:sz w:val="16"/>
                <w:szCs w:val="16"/>
              </w:rPr>
              <w:t>Decision Tree</w:t>
            </w:r>
          </w:p>
        </w:tc>
        <w:tc>
          <w:tcPr>
            <w:tcW w:w="883" w:type="dxa"/>
          </w:tcPr>
          <w:p w14:paraId="139FF5AD" w14:textId="77777777" w:rsidR="0065661C" w:rsidRDefault="00EC0814">
            <w:pPr>
              <w:spacing w:after="120"/>
              <w:rPr>
                <w:sz w:val="16"/>
                <w:szCs w:val="16"/>
              </w:rPr>
            </w:pPr>
            <w:r>
              <w:rPr>
                <w:sz w:val="16"/>
                <w:szCs w:val="16"/>
              </w:rPr>
              <w:t>0.834</w:t>
            </w:r>
          </w:p>
        </w:tc>
        <w:tc>
          <w:tcPr>
            <w:tcW w:w="865" w:type="dxa"/>
          </w:tcPr>
          <w:p w14:paraId="139FF5AE" w14:textId="77777777" w:rsidR="0065661C" w:rsidRDefault="00EC0814">
            <w:pPr>
              <w:spacing w:after="120"/>
              <w:rPr>
                <w:sz w:val="16"/>
                <w:szCs w:val="16"/>
              </w:rPr>
            </w:pPr>
            <w:r>
              <w:rPr>
                <w:sz w:val="16"/>
                <w:szCs w:val="16"/>
              </w:rPr>
              <w:t>0.835</w:t>
            </w:r>
          </w:p>
        </w:tc>
        <w:tc>
          <w:tcPr>
            <w:tcW w:w="666" w:type="dxa"/>
          </w:tcPr>
          <w:p w14:paraId="139FF5AF" w14:textId="77777777" w:rsidR="0065661C" w:rsidRDefault="00EC0814">
            <w:pPr>
              <w:spacing w:after="120"/>
              <w:rPr>
                <w:sz w:val="16"/>
                <w:szCs w:val="16"/>
              </w:rPr>
            </w:pPr>
            <w:r>
              <w:rPr>
                <w:sz w:val="16"/>
                <w:szCs w:val="16"/>
              </w:rPr>
              <w:t>0.834</w:t>
            </w:r>
          </w:p>
        </w:tc>
        <w:tc>
          <w:tcPr>
            <w:tcW w:w="624" w:type="dxa"/>
          </w:tcPr>
          <w:p w14:paraId="139FF5B0" w14:textId="77777777" w:rsidR="0065661C" w:rsidRDefault="00EC0814">
            <w:pPr>
              <w:spacing w:after="120"/>
              <w:rPr>
                <w:sz w:val="16"/>
                <w:szCs w:val="16"/>
              </w:rPr>
            </w:pPr>
            <w:r>
              <w:rPr>
                <w:sz w:val="16"/>
                <w:szCs w:val="16"/>
              </w:rPr>
              <w:t>0.834</w:t>
            </w:r>
          </w:p>
        </w:tc>
        <w:tc>
          <w:tcPr>
            <w:tcW w:w="649" w:type="dxa"/>
          </w:tcPr>
          <w:p w14:paraId="139FF5B1" w14:textId="77777777" w:rsidR="0065661C" w:rsidRDefault="00EC0814">
            <w:pPr>
              <w:spacing w:after="120"/>
              <w:rPr>
                <w:sz w:val="16"/>
                <w:szCs w:val="16"/>
              </w:rPr>
            </w:pPr>
            <w:r>
              <w:rPr>
                <w:sz w:val="16"/>
                <w:szCs w:val="16"/>
              </w:rPr>
              <w:t>0.908</w:t>
            </w:r>
          </w:p>
        </w:tc>
      </w:tr>
      <w:tr w:rsidR="0065661C" w14:paraId="139FF5B9" w14:textId="77777777">
        <w:tc>
          <w:tcPr>
            <w:tcW w:w="1169" w:type="dxa"/>
          </w:tcPr>
          <w:p w14:paraId="139FF5B3" w14:textId="77777777" w:rsidR="0065661C" w:rsidRDefault="00EC0814">
            <w:pPr>
              <w:spacing w:after="120"/>
              <w:rPr>
                <w:sz w:val="16"/>
                <w:szCs w:val="16"/>
              </w:rPr>
            </w:pPr>
            <w:proofErr w:type="spellStart"/>
            <w:r>
              <w:rPr>
                <w:sz w:val="16"/>
                <w:szCs w:val="16"/>
              </w:rPr>
              <w:t>RandomForest</w:t>
            </w:r>
            <w:proofErr w:type="spellEnd"/>
          </w:p>
        </w:tc>
        <w:tc>
          <w:tcPr>
            <w:tcW w:w="883" w:type="dxa"/>
          </w:tcPr>
          <w:p w14:paraId="139FF5B4" w14:textId="77777777" w:rsidR="0065661C" w:rsidRDefault="00EC0814">
            <w:pPr>
              <w:spacing w:after="120"/>
              <w:rPr>
                <w:sz w:val="16"/>
                <w:szCs w:val="16"/>
              </w:rPr>
            </w:pPr>
            <w:r>
              <w:rPr>
                <w:sz w:val="16"/>
                <w:szCs w:val="16"/>
              </w:rPr>
              <w:t>0.848</w:t>
            </w:r>
          </w:p>
        </w:tc>
        <w:tc>
          <w:tcPr>
            <w:tcW w:w="865" w:type="dxa"/>
          </w:tcPr>
          <w:p w14:paraId="139FF5B5" w14:textId="77777777" w:rsidR="0065661C" w:rsidRDefault="00EC0814">
            <w:pPr>
              <w:spacing w:after="120"/>
              <w:rPr>
                <w:sz w:val="16"/>
                <w:szCs w:val="16"/>
              </w:rPr>
            </w:pPr>
            <w:r>
              <w:rPr>
                <w:sz w:val="16"/>
                <w:szCs w:val="16"/>
              </w:rPr>
              <w:t>0.851</w:t>
            </w:r>
          </w:p>
        </w:tc>
        <w:tc>
          <w:tcPr>
            <w:tcW w:w="666" w:type="dxa"/>
          </w:tcPr>
          <w:p w14:paraId="139FF5B6" w14:textId="77777777" w:rsidR="0065661C" w:rsidRDefault="00EC0814">
            <w:pPr>
              <w:spacing w:after="120"/>
              <w:rPr>
                <w:sz w:val="16"/>
                <w:szCs w:val="16"/>
              </w:rPr>
            </w:pPr>
            <w:r>
              <w:rPr>
                <w:sz w:val="16"/>
                <w:szCs w:val="16"/>
              </w:rPr>
              <w:t>0.848</w:t>
            </w:r>
          </w:p>
        </w:tc>
        <w:tc>
          <w:tcPr>
            <w:tcW w:w="624" w:type="dxa"/>
          </w:tcPr>
          <w:p w14:paraId="139FF5B7" w14:textId="77777777" w:rsidR="0065661C" w:rsidRDefault="00EC0814">
            <w:pPr>
              <w:spacing w:after="120"/>
              <w:rPr>
                <w:sz w:val="16"/>
                <w:szCs w:val="16"/>
              </w:rPr>
            </w:pPr>
            <w:r>
              <w:rPr>
                <w:sz w:val="16"/>
                <w:szCs w:val="16"/>
              </w:rPr>
              <w:t>0.849</w:t>
            </w:r>
          </w:p>
        </w:tc>
        <w:tc>
          <w:tcPr>
            <w:tcW w:w="649" w:type="dxa"/>
          </w:tcPr>
          <w:p w14:paraId="139FF5B8" w14:textId="77777777" w:rsidR="0065661C" w:rsidRDefault="00EC0814">
            <w:pPr>
              <w:spacing w:after="120"/>
              <w:rPr>
                <w:sz w:val="16"/>
                <w:szCs w:val="16"/>
              </w:rPr>
            </w:pPr>
            <w:r>
              <w:rPr>
                <w:sz w:val="16"/>
                <w:szCs w:val="16"/>
              </w:rPr>
              <w:t>0.981</w:t>
            </w:r>
          </w:p>
        </w:tc>
      </w:tr>
      <w:tr w:rsidR="0065661C" w14:paraId="139FF5C0" w14:textId="77777777">
        <w:tc>
          <w:tcPr>
            <w:tcW w:w="1169" w:type="dxa"/>
          </w:tcPr>
          <w:p w14:paraId="139FF5BA" w14:textId="77777777" w:rsidR="0065661C" w:rsidRDefault="00EC0814">
            <w:pPr>
              <w:spacing w:after="120"/>
              <w:rPr>
                <w:sz w:val="16"/>
                <w:szCs w:val="16"/>
              </w:rPr>
            </w:pPr>
            <w:proofErr w:type="spellStart"/>
            <w:r>
              <w:rPr>
                <w:sz w:val="16"/>
                <w:szCs w:val="16"/>
              </w:rPr>
              <w:t>XGBoost</w:t>
            </w:r>
            <w:proofErr w:type="spellEnd"/>
          </w:p>
        </w:tc>
        <w:tc>
          <w:tcPr>
            <w:tcW w:w="883" w:type="dxa"/>
          </w:tcPr>
          <w:p w14:paraId="139FF5BB" w14:textId="77777777" w:rsidR="0065661C" w:rsidRDefault="00EC0814">
            <w:pPr>
              <w:spacing w:after="120"/>
              <w:rPr>
                <w:sz w:val="16"/>
                <w:szCs w:val="16"/>
              </w:rPr>
            </w:pPr>
            <w:r>
              <w:rPr>
                <w:sz w:val="16"/>
                <w:szCs w:val="16"/>
              </w:rPr>
              <w:t>0.823</w:t>
            </w:r>
          </w:p>
        </w:tc>
        <w:tc>
          <w:tcPr>
            <w:tcW w:w="865" w:type="dxa"/>
          </w:tcPr>
          <w:p w14:paraId="139FF5BC" w14:textId="77777777" w:rsidR="0065661C" w:rsidRDefault="00EC0814">
            <w:pPr>
              <w:spacing w:after="120"/>
              <w:rPr>
                <w:sz w:val="16"/>
                <w:szCs w:val="16"/>
              </w:rPr>
            </w:pPr>
            <w:r>
              <w:rPr>
                <w:sz w:val="16"/>
                <w:szCs w:val="16"/>
              </w:rPr>
              <w:t>0.855</w:t>
            </w:r>
          </w:p>
        </w:tc>
        <w:tc>
          <w:tcPr>
            <w:tcW w:w="666" w:type="dxa"/>
          </w:tcPr>
          <w:p w14:paraId="139FF5BD" w14:textId="77777777" w:rsidR="0065661C" w:rsidRDefault="00EC0814">
            <w:pPr>
              <w:spacing w:after="120"/>
              <w:rPr>
                <w:sz w:val="16"/>
                <w:szCs w:val="16"/>
              </w:rPr>
            </w:pPr>
            <w:r>
              <w:rPr>
                <w:sz w:val="16"/>
                <w:szCs w:val="16"/>
              </w:rPr>
              <w:t>0.823</w:t>
            </w:r>
          </w:p>
        </w:tc>
        <w:tc>
          <w:tcPr>
            <w:tcW w:w="624" w:type="dxa"/>
          </w:tcPr>
          <w:p w14:paraId="139FF5BE" w14:textId="77777777" w:rsidR="0065661C" w:rsidRDefault="00EC0814">
            <w:pPr>
              <w:spacing w:after="120"/>
              <w:rPr>
                <w:sz w:val="16"/>
                <w:szCs w:val="16"/>
              </w:rPr>
            </w:pPr>
            <w:r>
              <w:rPr>
                <w:sz w:val="16"/>
                <w:szCs w:val="16"/>
              </w:rPr>
              <w:t>0.820</w:t>
            </w:r>
          </w:p>
        </w:tc>
        <w:tc>
          <w:tcPr>
            <w:tcW w:w="649" w:type="dxa"/>
          </w:tcPr>
          <w:p w14:paraId="139FF5BF" w14:textId="77777777" w:rsidR="0065661C" w:rsidRDefault="00EC0814">
            <w:pPr>
              <w:spacing w:after="120"/>
              <w:rPr>
                <w:sz w:val="16"/>
                <w:szCs w:val="16"/>
              </w:rPr>
            </w:pPr>
            <w:r>
              <w:rPr>
                <w:sz w:val="16"/>
                <w:szCs w:val="16"/>
              </w:rPr>
              <w:t>0.978</w:t>
            </w:r>
          </w:p>
        </w:tc>
      </w:tr>
      <w:tr w:rsidR="0065661C" w14:paraId="139FF5C7" w14:textId="77777777">
        <w:tc>
          <w:tcPr>
            <w:tcW w:w="1169" w:type="dxa"/>
          </w:tcPr>
          <w:p w14:paraId="139FF5C1" w14:textId="77777777" w:rsidR="0065661C" w:rsidRDefault="00EC0814">
            <w:pPr>
              <w:spacing w:after="120"/>
              <w:rPr>
                <w:sz w:val="16"/>
                <w:szCs w:val="16"/>
              </w:rPr>
            </w:pPr>
            <w:r>
              <w:rPr>
                <w:sz w:val="16"/>
                <w:szCs w:val="16"/>
              </w:rPr>
              <w:t>DNN</w:t>
            </w:r>
          </w:p>
        </w:tc>
        <w:tc>
          <w:tcPr>
            <w:tcW w:w="883" w:type="dxa"/>
          </w:tcPr>
          <w:p w14:paraId="139FF5C2" w14:textId="77777777" w:rsidR="0065661C" w:rsidRDefault="00EC0814">
            <w:pPr>
              <w:spacing w:after="120"/>
              <w:rPr>
                <w:sz w:val="16"/>
                <w:szCs w:val="16"/>
              </w:rPr>
            </w:pPr>
            <w:r>
              <w:rPr>
                <w:sz w:val="16"/>
                <w:szCs w:val="16"/>
              </w:rPr>
              <w:t>0.765</w:t>
            </w:r>
          </w:p>
        </w:tc>
        <w:tc>
          <w:tcPr>
            <w:tcW w:w="865" w:type="dxa"/>
          </w:tcPr>
          <w:p w14:paraId="139FF5C3" w14:textId="77777777" w:rsidR="0065661C" w:rsidRDefault="00EC0814">
            <w:pPr>
              <w:spacing w:after="120"/>
              <w:rPr>
                <w:sz w:val="16"/>
                <w:szCs w:val="16"/>
              </w:rPr>
            </w:pPr>
            <w:r>
              <w:rPr>
                <w:sz w:val="16"/>
                <w:szCs w:val="16"/>
              </w:rPr>
              <w:t>0.786</w:t>
            </w:r>
          </w:p>
        </w:tc>
        <w:tc>
          <w:tcPr>
            <w:tcW w:w="666" w:type="dxa"/>
          </w:tcPr>
          <w:p w14:paraId="139FF5C4" w14:textId="77777777" w:rsidR="0065661C" w:rsidRDefault="00EC0814">
            <w:pPr>
              <w:spacing w:after="120"/>
              <w:rPr>
                <w:sz w:val="16"/>
                <w:szCs w:val="16"/>
              </w:rPr>
            </w:pPr>
            <w:r>
              <w:rPr>
                <w:sz w:val="16"/>
                <w:szCs w:val="16"/>
              </w:rPr>
              <w:t>0.765</w:t>
            </w:r>
          </w:p>
        </w:tc>
        <w:tc>
          <w:tcPr>
            <w:tcW w:w="624" w:type="dxa"/>
          </w:tcPr>
          <w:p w14:paraId="139FF5C5" w14:textId="77777777" w:rsidR="0065661C" w:rsidRDefault="00EC0814">
            <w:pPr>
              <w:spacing w:after="120"/>
              <w:rPr>
                <w:sz w:val="16"/>
                <w:szCs w:val="16"/>
              </w:rPr>
            </w:pPr>
            <w:r>
              <w:rPr>
                <w:sz w:val="16"/>
                <w:szCs w:val="16"/>
              </w:rPr>
              <w:t>0.752</w:t>
            </w:r>
          </w:p>
        </w:tc>
        <w:tc>
          <w:tcPr>
            <w:tcW w:w="649" w:type="dxa"/>
          </w:tcPr>
          <w:p w14:paraId="139FF5C6" w14:textId="77777777" w:rsidR="0065661C" w:rsidRDefault="00EC0814">
            <w:pPr>
              <w:spacing w:after="120"/>
              <w:rPr>
                <w:sz w:val="16"/>
                <w:szCs w:val="16"/>
              </w:rPr>
            </w:pPr>
            <w:r>
              <w:rPr>
                <w:sz w:val="16"/>
                <w:szCs w:val="16"/>
              </w:rPr>
              <w:t>0.965</w:t>
            </w:r>
          </w:p>
        </w:tc>
      </w:tr>
      <w:tr w:rsidR="0065661C" w14:paraId="139FF5CE" w14:textId="77777777">
        <w:tc>
          <w:tcPr>
            <w:tcW w:w="1169" w:type="dxa"/>
          </w:tcPr>
          <w:p w14:paraId="139FF5C8" w14:textId="77777777" w:rsidR="0065661C" w:rsidRDefault="00EC0814">
            <w:pPr>
              <w:spacing w:after="120"/>
              <w:rPr>
                <w:sz w:val="16"/>
                <w:szCs w:val="16"/>
              </w:rPr>
            </w:pPr>
            <w:r>
              <w:rPr>
                <w:sz w:val="16"/>
                <w:szCs w:val="16"/>
              </w:rPr>
              <w:t>RNN-LSTM</w:t>
            </w:r>
          </w:p>
        </w:tc>
        <w:tc>
          <w:tcPr>
            <w:tcW w:w="883" w:type="dxa"/>
          </w:tcPr>
          <w:p w14:paraId="139FF5C9" w14:textId="77777777" w:rsidR="0065661C" w:rsidRDefault="00EC0814">
            <w:pPr>
              <w:spacing w:after="120"/>
              <w:rPr>
                <w:sz w:val="16"/>
                <w:szCs w:val="16"/>
              </w:rPr>
            </w:pPr>
            <w:r>
              <w:rPr>
                <w:sz w:val="16"/>
                <w:szCs w:val="16"/>
              </w:rPr>
              <w:t>0.758</w:t>
            </w:r>
          </w:p>
        </w:tc>
        <w:tc>
          <w:tcPr>
            <w:tcW w:w="865" w:type="dxa"/>
          </w:tcPr>
          <w:p w14:paraId="139FF5CA" w14:textId="77777777" w:rsidR="0065661C" w:rsidRDefault="00EC0814">
            <w:pPr>
              <w:spacing w:after="120"/>
              <w:rPr>
                <w:sz w:val="16"/>
                <w:szCs w:val="16"/>
              </w:rPr>
            </w:pPr>
            <w:r>
              <w:rPr>
                <w:sz w:val="16"/>
                <w:szCs w:val="16"/>
              </w:rPr>
              <w:t>0.816</w:t>
            </w:r>
          </w:p>
        </w:tc>
        <w:tc>
          <w:tcPr>
            <w:tcW w:w="666" w:type="dxa"/>
          </w:tcPr>
          <w:p w14:paraId="139FF5CB" w14:textId="77777777" w:rsidR="0065661C" w:rsidRDefault="00EC0814">
            <w:pPr>
              <w:spacing w:after="120"/>
              <w:rPr>
                <w:sz w:val="16"/>
                <w:szCs w:val="16"/>
              </w:rPr>
            </w:pPr>
            <w:r>
              <w:rPr>
                <w:sz w:val="16"/>
                <w:szCs w:val="16"/>
              </w:rPr>
              <w:t>0.758</w:t>
            </w:r>
          </w:p>
        </w:tc>
        <w:tc>
          <w:tcPr>
            <w:tcW w:w="624" w:type="dxa"/>
          </w:tcPr>
          <w:p w14:paraId="139FF5CC" w14:textId="77777777" w:rsidR="0065661C" w:rsidRDefault="00EC0814">
            <w:pPr>
              <w:spacing w:after="120"/>
              <w:rPr>
                <w:sz w:val="16"/>
                <w:szCs w:val="16"/>
              </w:rPr>
            </w:pPr>
            <w:r>
              <w:rPr>
                <w:sz w:val="16"/>
                <w:szCs w:val="16"/>
              </w:rPr>
              <w:t>0.741</w:t>
            </w:r>
          </w:p>
        </w:tc>
        <w:tc>
          <w:tcPr>
            <w:tcW w:w="649" w:type="dxa"/>
          </w:tcPr>
          <w:p w14:paraId="139FF5CD" w14:textId="77777777" w:rsidR="0065661C" w:rsidRDefault="00EC0814">
            <w:pPr>
              <w:spacing w:after="120"/>
              <w:rPr>
                <w:sz w:val="16"/>
                <w:szCs w:val="16"/>
              </w:rPr>
            </w:pPr>
            <w:r>
              <w:rPr>
                <w:sz w:val="16"/>
                <w:szCs w:val="16"/>
              </w:rPr>
              <w:t>0.964</w:t>
            </w:r>
          </w:p>
        </w:tc>
      </w:tr>
      <w:tr w:rsidR="0065661C" w14:paraId="139FF5D5" w14:textId="77777777">
        <w:tc>
          <w:tcPr>
            <w:tcW w:w="1169" w:type="dxa"/>
          </w:tcPr>
          <w:p w14:paraId="139FF5CF" w14:textId="77777777" w:rsidR="0065661C" w:rsidRDefault="00EC0814">
            <w:pPr>
              <w:spacing w:after="120"/>
              <w:rPr>
                <w:sz w:val="16"/>
                <w:szCs w:val="16"/>
              </w:rPr>
            </w:pPr>
            <w:r>
              <w:rPr>
                <w:sz w:val="16"/>
                <w:szCs w:val="16"/>
              </w:rPr>
              <w:t>CNN</w:t>
            </w:r>
          </w:p>
        </w:tc>
        <w:tc>
          <w:tcPr>
            <w:tcW w:w="883" w:type="dxa"/>
          </w:tcPr>
          <w:p w14:paraId="139FF5D0" w14:textId="77777777" w:rsidR="0065661C" w:rsidRDefault="00EC0814">
            <w:pPr>
              <w:spacing w:after="120"/>
              <w:rPr>
                <w:sz w:val="16"/>
                <w:szCs w:val="16"/>
              </w:rPr>
            </w:pPr>
            <w:r>
              <w:rPr>
                <w:sz w:val="16"/>
                <w:szCs w:val="16"/>
              </w:rPr>
              <w:t>0.767</w:t>
            </w:r>
          </w:p>
        </w:tc>
        <w:tc>
          <w:tcPr>
            <w:tcW w:w="865" w:type="dxa"/>
          </w:tcPr>
          <w:p w14:paraId="139FF5D1" w14:textId="77777777" w:rsidR="0065661C" w:rsidRDefault="00EC0814">
            <w:pPr>
              <w:spacing w:after="120"/>
              <w:rPr>
                <w:sz w:val="16"/>
                <w:szCs w:val="16"/>
              </w:rPr>
            </w:pPr>
            <w:r>
              <w:rPr>
                <w:sz w:val="16"/>
                <w:szCs w:val="16"/>
              </w:rPr>
              <w:t>0.810</w:t>
            </w:r>
          </w:p>
        </w:tc>
        <w:tc>
          <w:tcPr>
            <w:tcW w:w="666" w:type="dxa"/>
          </w:tcPr>
          <w:p w14:paraId="139FF5D2" w14:textId="77777777" w:rsidR="0065661C" w:rsidRDefault="00EC0814">
            <w:pPr>
              <w:spacing w:after="120"/>
              <w:rPr>
                <w:sz w:val="16"/>
                <w:szCs w:val="16"/>
              </w:rPr>
            </w:pPr>
            <w:r>
              <w:rPr>
                <w:sz w:val="16"/>
                <w:szCs w:val="16"/>
              </w:rPr>
              <w:t>0.767</w:t>
            </w:r>
          </w:p>
        </w:tc>
        <w:tc>
          <w:tcPr>
            <w:tcW w:w="624" w:type="dxa"/>
          </w:tcPr>
          <w:p w14:paraId="139FF5D3" w14:textId="77777777" w:rsidR="0065661C" w:rsidRDefault="00EC0814">
            <w:pPr>
              <w:spacing w:after="120"/>
              <w:rPr>
                <w:sz w:val="16"/>
                <w:szCs w:val="16"/>
              </w:rPr>
            </w:pPr>
            <w:r>
              <w:rPr>
                <w:sz w:val="16"/>
                <w:szCs w:val="16"/>
              </w:rPr>
              <w:t>0.753</w:t>
            </w:r>
          </w:p>
        </w:tc>
        <w:tc>
          <w:tcPr>
            <w:tcW w:w="649" w:type="dxa"/>
          </w:tcPr>
          <w:p w14:paraId="139FF5D4" w14:textId="77777777" w:rsidR="0065661C" w:rsidRDefault="00EC0814">
            <w:pPr>
              <w:spacing w:after="120"/>
              <w:rPr>
                <w:sz w:val="16"/>
                <w:szCs w:val="16"/>
              </w:rPr>
            </w:pPr>
            <w:r>
              <w:rPr>
                <w:sz w:val="16"/>
                <w:szCs w:val="16"/>
              </w:rPr>
              <w:t>0.967</w:t>
            </w:r>
          </w:p>
        </w:tc>
      </w:tr>
      <w:tr w:rsidR="0065661C" w14:paraId="139FF5DC" w14:textId="77777777">
        <w:tc>
          <w:tcPr>
            <w:tcW w:w="1169" w:type="dxa"/>
          </w:tcPr>
          <w:p w14:paraId="139FF5D6" w14:textId="77777777" w:rsidR="0065661C" w:rsidRDefault="00EC0814">
            <w:pPr>
              <w:spacing w:after="120"/>
              <w:rPr>
                <w:sz w:val="16"/>
                <w:szCs w:val="16"/>
              </w:rPr>
            </w:pPr>
            <w:r>
              <w:rPr>
                <w:sz w:val="16"/>
                <w:szCs w:val="16"/>
              </w:rPr>
              <w:t>Online Logistic Regression</w:t>
            </w:r>
          </w:p>
        </w:tc>
        <w:tc>
          <w:tcPr>
            <w:tcW w:w="883" w:type="dxa"/>
          </w:tcPr>
          <w:p w14:paraId="139FF5D7" w14:textId="77777777" w:rsidR="0065661C" w:rsidRDefault="00EC0814">
            <w:pPr>
              <w:spacing w:after="120"/>
              <w:rPr>
                <w:sz w:val="16"/>
                <w:szCs w:val="16"/>
              </w:rPr>
            </w:pPr>
            <w:r>
              <w:rPr>
                <w:sz w:val="16"/>
                <w:szCs w:val="16"/>
              </w:rPr>
              <w:t>0.957</w:t>
            </w:r>
          </w:p>
        </w:tc>
        <w:tc>
          <w:tcPr>
            <w:tcW w:w="865" w:type="dxa"/>
          </w:tcPr>
          <w:p w14:paraId="139FF5D8" w14:textId="77777777" w:rsidR="0065661C" w:rsidRDefault="00EC0814">
            <w:pPr>
              <w:spacing w:after="120"/>
              <w:rPr>
                <w:sz w:val="16"/>
                <w:szCs w:val="16"/>
              </w:rPr>
            </w:pPr>
            <w:r>
              <w:rPr>
                <w:sz w:val="16"/>
                <w:szCs w:val="16"/>
              </w:rPr>
              <w:t>0.958</w:t>
            </w:r>
          </w:p>
        </w:tc>
        <w:tc>
          <w:tcPr>
            <w:tcW w:w="666" w:type="dxa"/>
          </w:tcPr>
          <w:p w14:paraId="139FF5D9" w14:textId="77777777" w:rsidR="0065661C" w:rsidRDefault="00EC0814">
            <w:pPr>
              <w:spacing w:after="120"/>
              <w:rPr>
                <w:sz w:val="16"/>
                <w:szCs w:val="16"/>
              </w:rPr>
            </w:pPr>
            <w:r>
              <w:rPr>
                <w:sz w:val="16"/>
                <w:szCs w:val="16"/>
              </w:rPr>
              <w:t>0.957</w:t>
            </w:r>
          </w:p>
        </w:tc>
        <w:tc>
          <w:tcPr>
            <w:tcW w:w="624" w:type="dxa"/>
          </w:tcPr>
          <w:p w14:paraId="139FF5DA" w14:textId="77777777" w:rsidR="0065661C" w:rsidRDefault="00EC0814">
            <w:pPr>
              <w:spacing w:after="120"/>
              <w:rPr>
                <w:sz w:val="16"/>
                <w:szCs w:val="16"/>
              </w:rPr>
            </w:pPr>
            <w:r>
              <w:rPr>
                <w:sz w:val="16"/>
                <w:szCs w:val="16"/>
              </w:rPr>
              <w:t>0.957</w:t>
            </w:r>
          </w:p>
        </w:tc>
        <w:tc>
          <w:tcPr>
            <w:tcW w:w="649" w:type="dxa"/>
          </w:tcPr>
          <w:p w14:paraId="139FF5DB" w14:textId="77777777" w:rsidR="0065661C" w:rsidRDefault="00EC0814">
            <w:pPr>
              <w:spacing w:after="120"/>
              <w:rPr>
                <w:sz w:val="16"/>
                <w:szCs w:val="16"/>
              </w:rPr>
            </w:pPr>
            <w:r>
              <w:rPr>
                <w:sz w:val="16"/>
                <w:szCs w:val="16"/>
              </w:rPr>
              <w:t>0.990</w:t>
            </w:r>
          </w:p>
        </w:tc>
      </w:tr>
      <w:tr w:rsidR="0065661C" w14:paraId="139FF5E3" w14:textId="77777777">
        <w:tc>
          <w:tcPr>
            <w:tcW w:w="1169" w:type="dxa"/>
          </w:tcPr>
          <w:p w14:paraId="139FF5DD" w14:textId="77777777" w:rsidR="0065661C" w:rsidRDefault="00EC0814">
            <w:pPr>
              <w:spacing w:after="120"/>
              <w:rPr>
                <w:sz w:val="16"/>
                <w:szCs w:val="16"/>
              </w:rPr>
            </w:pPr>
            <w:r>
              <w:rPr>
                <w:sz w:val="16"/>
                <w:szCs w:val="16"/>
              </w:rPr>
              <w:t xml:space="preserve">Online </w:t>
            </w:r>
            <w:proofErr w:type="spellStart"/>
            <w:r>
              <w:rPr>
                <w:sz w:val="16"/>
                <w:szCs w:val="16"/>
              </w:rPr>
              <w:t>Hoeffding</w:t>
            </w:r>
            <w:proofErr w:type="spellEnd"/>
            <w:r>
              <w:rPr>
                <w:sz w:val="16"/>
                <w:szCs w:val="16"/>
              </w:rPr>
              <w:t xml:space="preserve"> Tree</w:t>
            </w:r>
          </w:p>
        </w:tc>
        <w:tc>
          <w:tcPr>
            <w:tcW w:w="883" w:type="dxa"/>
          </w:tcPr>
          <w:p w14:paraId="139FF5DE" w14:textId="77777777" w:rsidR="0065661C" w:rsidRDefault="00EC0814">
            <w:pPr>
              <w:spacing w:after="120"/>
              <w:rPr>
                <w:sz w:val="16"/>
                <w:szCs w:val="16"/>
              </w:rPr>
            </w:pPr>
            <w:r>
              <w:rPr>
                <w:sz w:val="16"/>
                <w:szCs w:val="16"/>
              </w:rPr>
              <w:t>0.944</w:t>
            </w:r>
          </w:p>
        </w:tc>
        <w:tc>
          <w:tcPr>
            <w:tcW w:w="865" w:type="dxa"/>
          </w:tcPr>
          <w:p w14:paraId="139FF5DF" w14:textId="77777777" w:rsidR="0065661C" w:rsidRDefault="00EC0814">
            <w:pPr>
              <w:spacing w:after="120"/>
              <w:rPr>
                <w:sz w:val="16"/>
                <w:szCs w:val="16"/>
              </w:rPr>
            </w:pPr>
            <w:r>
              <w:rPr>
                <w:sz w:val="16"/>
                <w:szCs w:val="16"/>
              </w:rPr>
              <w:t>0.946</w:t>
            </w:r>
          </w:p>
        </w:tc>
        <w:tc>
          <w:tcPr>
            <w:tcW w:w="666" w:type="dxa"/>
          </w:tcPr>
          <w:p w14:paraId="139FF5E0" w14:textId="77777777" w:rsidR="0065661C" w:rsidRDefault="00EC0814">
            <w:pPr>
              <w:spacing w:after="120"/>
              <w:rPr>
                <w:sz w:val="16"/>
                <w:szCs w:val="16"/>
              </w:rPr>
            </w:pPr>
            <w:r>
              <w:rPr>
                <w:sz w:val="16"/>
                <w:szCs w:val="16"/>
              </w:rPr>
              <w:t>0.944</w:t>
            </w:r>
          </w:p>
        </w:tc>
        <w:tc>
          <w:tcPr>
            <w:tcW w:w="624" w:type="dxa"/>
          </w:tcPr>
          <w:p w14:paraId="139FF5E1" w14:textId="77777777" w:rsidR="0065661C" w:rsidRDefault="00EC0814">
            <w:pPr>
              <w:spacing w:after="120"/>
              <w:rPr>
                <w:sz w:val="16"/>
                <w:szCs w:val="16"/>
              </w:rPr>
            </w:pPr>
            <w:r>
              <w:rPr>
                <w:sz w:val="16"/>
                <w:szCs w:val="16"/>
              </w:rPr>
              <w:t>0.945</w:t>
            </w:r>
          </w:p>
        </w:tc>
        <w:tc>
          <w:tcPr>
            <w:tcW w:w="649" w:type="dxa"/>
          </w:tcPr>
          <w:p w14:paraId="139FF5E2" w14:textId="77777777" w:rsidR="0065661C" w:rsidRDefault="00EC0814">
            <w:pPr>
              <w:spacing w:after="120"/>
              <w:rPr>
                <w:sz w:val="16"/>
                <w:szCs w:val="16"/>
              </w:rPr>
            </w:pPr>
            <w:r>
              <w:rPr>
                <w:sz w:val="16"/>
                <w:szCs w:val="16"/>
              </w:rPr>
              <w:t>0.983</w:t>
            </w:r>
          </w:p>
        </w:tc>
      </w:tr>
      <w:tr w:rsidR="0065661C" w14:paraId="139FF5EA" w14:textId="77777777">
        <w:tc>
          <w:tcPr>
            <w:tcW w:w="1169" w:type="dxa"/>
          </w:tcPr>
          <w:p w14:paraId="139FF5E4" w14:textId="77777777" w:rsidR="0065661C" w:rsidRDefault="00EC0814">
            <w:pPr>
              <w:spacing w:after="120"/>
              <w:rPr>
                <w:sz w:val="16"/>
                <w:szCs w:val="16"/>
              </w:rPr>
            </w:pPr>
            <w:r>
              <w:rPr>
                <w:sz w:val="16"/>
                <w:szCs w:val="16"/>
              </w:rPr>
              <w:t>Online Passive-Aggressive</w:t>
            </w:r>
          </w:p>
        </w:tc>
        <w:tc>
          <w:tcPr>
            <w:tcW w:w="883" w:type="dxa"/>
          </w:tcPr>
          <w:p w14:paraId="139FF5E5" w14:textId="77777777" w:rsidR="0065661C" w:rsidRDefault="00EC0814">
            <w:pPr>
              <w:spacing w:after="120"/>
              <w:rPr>
                <w:sz w:val="16"/>
                <w:szCs w:val="16"/>
              </w:rPr>
            </w:pPr>
            <w:r>
              <w:rPr>
                <w:sz w:val="16"/>
                <w:szCs w:val="16"/>
              </w:rPr>
              <w:t>0.966</w:t>
            </w:r>
          </w:p>
        </w:tc>
        <w:tc>
          <w:tcPr>
            <w:tcW w:w="865" w:type="dxa"/>
          </w:tcPr>
          <w:p w14:paraId="139FF5E6" w14:textId="77777777" w:rsidR="0065661C" w:rsidRDefault="00EC0814">
            <w:pPr>
              <w:spacing w:after="120"/>
              <w:rPr>
                <w:sz w:val="16"/>
                <w:szCs w:val="16"/>
              </w:rPr>
            </w:pPr>
            <w:r>
              <w:rPr>
                <w:sz w:val="16"/>
                <w:szCs w:val="16"/>
              </w:rPr>
              <w:t>0.966</w:t>
            </w:r>
          </w:p>
        </w:tc>
        <w:tc>
          <w:tcPr>
            <w:tcW w:w="666" w:type="dxa"/>
          </w:tcPr>
          <w:p w14:paraId="139FF5E7" w14:textId="77777777" w:rsidR="0065661C" w:rsidRDefault="00EC0814">
            <w:pPr>
              <w:spacing w:after="120"/>
              <w:rPr>
                <w:sz w:val="16"/>
                <w:szCs w:val="16"/>
              </w:rPr>
            </w:pPr>
            <w:r>
              <w:rPr>
                <w:sz w:val="16"/>
                <w:szCs w:val="16"/>
              </w:rPr>
              <w:t>0.966</w:t>
            </w:r>
          </w:p>
        </w:tc>
        <w:tc>
          <w:tcPr>
            <w:tcW w:w="624" w:type="dxa"/>
          </w:tcPr>
          <w:p w14:paraId="139FF5E8" w14:textId="77777777" w:rsidR="0065661C" w:rsidRDefault="00EC0814">
            <w:pPr>
              <w:spacing w:after="120"/>
              <w:rPr>
                <w:sz w:val="16"/>
                <w:szCs w:val="16"/>
              </w:rPr>
            </w:pPr>
            <w:r>
              <w:rPr>
                <w:sz w:val="16"/>
                <w:szCs w:val="16"/>
              </w:rPr>
              <w:t>0.966</w:t>
            </w:r>
          </w:p>
        </w:tc>
        <w:tc>
          <w:tcPr>
            <w:tcW w:w="649" w:type="dxa"/>
          </w:tcPr>
          <w:p w14:paraId="139FF5E9" w14:textId="77777777" w:rsidR="0065661C" w:rsidRDefault="00EC0814">
            <w:pPr>
              <w:spacing w:after="120"/>
              <w:rPr>
                <w:sz w:val="16"/>
                <w:szCs w:val="16"/>
              </w:rPr>
            </w:pPr>
            <w:r>
              <w:rPr>
                <w:sz w:val="16"/>
                <w:szCs w:val="16"/>
              </w:rPr>
              <w:t>0.991</w:t>
            </w:r>
          </w:p>
        </w:tc>
      </w:tr>
      <w:tr w:rsidR="0065661C" w14:paraId="139FF5F1" w14:textId="77777777">
        <w:tc>
          <w:tcPr>
            <w:tcW w:w="1169" w:type="dxa"/>
          </w:tcPr>
          <w:p w14:paraId="139FF5EB" w14:textId="77777777" w:rsidR="0065661C" w:rsidRDefault="00EC0814">
            <w:pPr>
              <w:spacing w:after="120"/>
              <w:rPr>
                <w:sz w:val="16"/>
                <w:szCs w:val="16"/>
              </w:rPr>
            </w:pPr>
            <w:r>
              <w:rPr>
                <w:sz w:val="16"/>
                <w:szCs w:val="16"/>
              </w:rPr>
              <w:t>ADWIN Bagging</w:t>
            </w:r>
          </w:p>
        </w:tc>
        <w:tc>
          <w:tcPr>
            <w:tcW w:w="883" w:type="dxa"/>
          </w:tcPr>
          <w:p w14:paraId="139FF5EC" w14:textId="77777777" w:rsidR="0065661C" w:rsidRDefault="00EC0814">
            <w:pPr>
              <w:spacing w:after="120"/>
              <w:rPr>
                <w:sz w:val="16"/>
                <w:szCs w:val="16"/>
              </w:rPr>
            </w:pPr>
            <w:r>
              <w:rPr>
                <w:sz w:val="16"/>
                <w:szCs w:val="16"/>
              </w:rPr>
              <w:t>0.950</w:t>
            </w:r>
          </w:p>
        </w:tc>
        <w:tc>
          <w:tcPr>
            <w:tcW w:w="865" w:type="dxa"/>
          </w:tcPr>
          <w:p w14:paraId="139FF5ED" w14:textId="77777777" w:rsidR="0065661C" w:rsidRDefault="00EC0814">
            <w:pPr>
              <w:spacing w:after="120"/>
              <w:rPr>
                <w:sz w:val="16"/>
                <w:szCs w:val="16"/>
              </w:rPr>
            </w:pPr>
            <w:r>
              <w:rPr>
                <w:sz w:val="16"/>
                <w:szCs w:val="16"/>
              </w:rPr>
              <w:t>0.951</w:t>
            </w:r>
          </w:p>
        </w:tc>
        <w:tc>
          <w:tcPr>
            <w:tcW w:w="666" w:type="dxa"/>
          </w:tcPr>
          <w:p w14:paraId="139FF5EE" w14:textId="77777777" w:rsidR="0065661C" w:rsidRDefault="00EC0814">
            <w:pPr>
              <w:spacing w:after="120"/>
              <w:rPr>
                <w:sz w:val="16"/>
                <w:szCs w:val="16"/>
              </w:rPr>
            </w:pPr>
            <w:r>
              <w:rPr>
                <w:sz w:val="16"/>
                <w:szCs w:val="16"/>
              </w:rPr>
              <w:t>0.950</w:t>
            </w:r>
          </w:p>
        </w:tc>
        <w:tc>
          <w:tcPr>
            <w:tcW w:w="624" w:type="dxa"/>
          </w:tcPr>
          <w:p w14:paraId="139FF5EF" w14:textId="77777777" w:rsidR="0065661C" w:rsidRDefault="00EC0814">
            <w:pPr>
              <w:spacing w:after="120"/>
              <w:rPr>
                <w:sz w:val="16"/>
                <w:szCs w:val="16"/>
              </w:rPr>
            </w:pPr>
            <w:r>
              <w:rPr>
                <w:sz w:val="16"/>
                <w:szCs w:val="16"/>
              </w:rPr>
              <w:t>0.950</w:t>
            </w:r>
          </w:p>
        </w:tc>
        <w:tc>
          <w:tcPr>
            <w:tcW w:w="649" w:type="dxa"/>
          </w:tcPr>
          <w:p w14:paraId="139FF5F0" w14:textId="77777777" w:rsidR="0065661C" w:rsidRDefault="00EC0814">
            <w:pPr>
              <w:spacing w:after="120"/>
              <w:rPr>
                <w:sz w:val="16"/>
                <w:szCs w:val="16"/>
              </w:rPr>
            </w:pPr>
            <w:r>
              <w:rPr>
                <w:sz w:val="16"/>
                <w:szCs w:val="16"/>
              </w:rPr>
              <w:t>0.991</w:t>
            </w:r>
          </w:p>
        </w:tc>
      </w:tr>
      <w:tr w:rsidR="0065661C" w14:paraId="139FF5F8" w14:textId="77777777">
        <w:tc>
          <w:tcPr>
            <w:tcW w:w="1169" w:type="dxa"/>
          </w:tcPr>
          <w:p w14:paraId="139FF5F2" w14:textId="77777777" w:rsidR="0065661C" w:rsidRDefault="00EC0814">
            <w:pPr>
              <w:spacing w:after="120"/>
              <w:rPr>
                <w:sz w:val="16"/>
                <w:szCs w:val="16"/>
              </w:rPr>
            </w:pPr>
            <w:r>
              <w:rPr>
                <w:sz w:val="16"/>
                <w:szCs w:val="16"/>
              </w:rPr>
              <w:t>Hybrid Model</w:t>
            </w:r>
          </w:p>
        </w:tc>
        <w:tc>
          <w:tcPr>
            <w:tcW w:w="883" w:type="dxa"/>
          </w:tcPr>
          <w:p w14:paraId="139FF5F3" w14:textId="77777777" w:rsidR="0065661C" w:rsidRDefault="00EC0814">
            <w:pPr>
              <w:spacing w:after="120"/>
              <w:rPr>
                <w:sz w:val="16"/>
                <w:szCs w:val="16"/>
              </w:rPr>
            </w:pPr>
            <w:r>
              <w:rPr>
                <w:sz w:val="16"/>
                <w:szCs w:val="16"/>
              </w:rPr>
              <w:t>0.788</w:t>
            </w:r>
          </w:p>
        </w:tc>
        <w:tc>
          <w:tcPr>
            <w:tcW w:w="865" w:type="dxa"/>
          </w:tcPr>
          <w:p w14:paraId="139FF5F4" w14:textId="77777777" w:rsidR="0065661C" w:rsidRDefault="00EC0814">
            <w:pPr>
              <w:spacing w:after="120"/>
              <w:rPr>
                <w:sz w:val="16"/>
                <w:szCs w:val="16"/>
              </w:rPr>
            </w:pPr>
            <w:r>
              <w:rPr>
                <w:sz w:val="16"/>
                <w:szCs w:val="16"/>
              </w:rPr>
              <w:t>0.905</w:t>
            </w:r>
          </w:p>
        </w:tc>
        <w:tc>
          <w:tcPr>
            <w:tcW w:w="666" w:type="dxa"/>
          </w:tcPr>
          <w:p w14:paraId="139FF5F5" w14:textId="77777777" w:rsidR="0065661C" w:rsidRDefault="00EC0814">
            <w:pPr>
              <w:spacing w:after="120"/>
              <w:rPr>
                <w:sz w:val="16"/>
                <w:szCs w:val="16"/>
              </w:rPr>
            </w:pPr>
            <w:r>
              <w:rPr>
                <w:sz w:val="16"/>
                <w:szCs w:val="16"/>
              </w:rPr>
              <w:t>0.788</w:t>
            </w:r>
          </w:p>
        </w:tc>
        <w:tc>
          <w:tcPr>
            <w:tcW w:w="624" w:type="dxa"/>
          </w:tcPr>
          <w:p w14:paraId="139FF5F6" w14:textId="77777777" w:rsidR="0065661C" w:rsidRDefault="00EC0814">
            <w:pPr>
              <w:spacing w:after="120"/>
              <w:rPr>
                <w:sz w:val="16"/>
                <w:szCs w:val="16"/>
              </w:rPr>
            </w:pPr>
            <w:r>
              <w:rPr>
                <w:sz w:val="16"/>
                <w:szCs w:val="16"/>
              </w:rPr>
              <w:t>0.816</w:t>
            </w:r>
          </w:p>
        </w:tc>
        <w:tc>
          <w:tcPr>
            <w:tcW w:w="649" w:type="dxa"/>
          </w:tcPr>
          <w:p w14:paraId="139FF5F7" w14:textId="77777777" w:rsidR="0065661C" w:rsidRDefault="00EC0814">
            <w:pPr>
              <w:spacing w:after="120"/>
              <w:rPr>
                <w:sz w:val="16"/>
                <w:szCs w:val="16"/>
              </w:rPr>
            </w:pPr>
            <w:r>
              <w:rPr>
                <w:sz w:val="16"/>
                <w:szCs w:val="16"/>
              </w:rPr>
              <w:t>0.990</w:t>
            </w:r>
          </w:p>
        </w:tc>
      </w:tr>
    </w:tbl>
    <w:p w14:paraId="139FF5F9" w14:textId="77777777" w:rsidR="0065661C" w:rsidRDefault="00EC0814">
      <w:pPr>
        <w:spacing w:after="120"/>
        <w:jc w:val="both"/>
      </w:pPr>
      <w:r>
        <w:t>Table.2 presents comparative performance evaluation results on UNSW_NB15 dataset models.</w:t>
      </w:r>
    </w:p>
    <w:p w14:paraId="139FF5FA" w14:textId="77777777" w:rsidR="0065661C" w:rsidRDefault="00EC0814">
      <w:pPr>
        <w:spacing w:after="120"/>
        <w:jc w:val="both"/>
        <w:rPr>
          <w:sz w:val="16"/>
          <w:szCs w:val="16"/>
        </w:rPr>
      </w:pPr>
      <w:r>
        <w:rPr>
          <w:noProof/>
          <w:sz w:val="28"/>
          <w:szCs w:val="28"/>
        </w:rPr>
        <w:drawing>
          <wp:inline distT="0" distB="0" distL="0" distR="0" wp14:anchorId="139FF622" wp14:editId="139FF623">
            <wp:extent cx="3105150" cy="131480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105150" cy="1314809"/>
                    </a:xfrm>
                    <a:prstGeom prst="rect">
                      <a:avLst/>
                    </a:prstGeom>
                    <a:ln/>
                  </pic:spPr>
                </pic:pic>
              </a:graphicData>
            </a:graphic>
          </wp:inline>
        </w:drawing>
      </w:r>
    </w:p>
    <w:p w14:paraId="139FF5FB" w14:textId="77777777" w:rsidR="0065661C" w:rsidRDefault="00EC0814">
      <w:pPr>
        <w:spacing w:after="120"/>
        <w:jc w:val="both"/>
        <w:rPr>
          <w:sz w:val="16"/>
          <w:szCs w:val="16"/>
        </w:rPr>
      </w:pPr>
      <w:r>
        <w:rPr>
          <w:sz w:val="16"/>
          <w:szCs w:val="16"/>
        </w:rPr>
        <w:t>Fig. 5. Comparison Graph – UNSW_NB15</w:t>
      </w:r>
    </w:p>
    <w:p w14:paraId="139FF5FC" w14:textId="77777777" w:rsidR="0065661C" w:rsidRDefault="00EC0814">
      <w:pPr>
        <w:spacing w:after="120"/>
        <w:jc w:val="both"/>
      </w:pPr>
      <w:r>
        <w:t>Fig. 5 compares metrics of 13 models on UNSW-NB15, which shows good results with online learners.</w:t>
      </w:r>
    </w:p>
    <w:p w14:paraId="139FF5FD" w14:textId="77777777" w:rsidR="0065661C" w:rsidRDefault="00EC0814">
      <w:pPr>
        <w:pStyle w:val="Heading1"/>
        <w:numPr>
          <w:ilvl w:val="0"/>
          <w:numId w:val="1"/>
        </w:numPr>
      </w:pPr>
      <w:r>
        <w:t>Conclusion</w:t>
      </w:r>
    </w:p>
    <w:p w14:paraId="139FF5FE" w14:textId="77777777" w:rsidR="0065661C" w:rsidRDefault="00EC0814">
      <w:pPr>
        <w:spacing w:after="120"/>
        <w:ind w:firstLine="284"/>
        <w:jc w:val="both"/>
      </w:pPr>
      <w:r>
        <w:t xml:space="preserve">In both the stagnant and dynamic network environment, a drift-aware and adaptive cybersecurity anomaly detection system was effectively designed. Strong generalization and resilience are shown by experimental evaluation on the CICIDS2017 and UNSW-NB15 datasets. Random Forest performed better on UNSW-NB15 (84.8% accuracy and 0.981 ROC-AUC) and </w:t>
      </w:r>
      <w:proofErr w:type="spellStart"/>
      <w:r>
        <w:t>XGBoost</w:t>
      </w:r>
      <w:proofErr w:type="spellEnd"/>
      <w:r>
        <w:t xml:space="preserve"> performed better on CICIDS2017 (99.8% accuracy and 1.000 ROC-AUC) in batch learning, indicating the effectiveness of </w:t>
      </w:r>
      <w:proofErr w:type="gramStart"/>
      <w:r>
        <w:t>ensemble based</w:t>
      </w:r>
      <w:proofErr w:type="gramEnd"/>
      <w:r>
        <w:t xml:space="preserve"> feature learning on high dimensional intrusion data. With 99.0% accuracy on CICIDS2017 and 96.6% accuracy on UNSW-NB15, the Passive-Aggressive classifier beat previous online models for real-time stream processing. It also adapted well to the changing traffic patterns with the use of DDM and EDDM drift detection procedures. These results verify that good detection perfo</w:t>
      </w:r>
      <w:r>
        <w:t>rmance can be maintained when there is incremental learning in the presence of concept drift. Through SHAP to analyze the impact of features globally and LIME to explain instances, the transparency of the model was enhanced, enhancing interpretability and trust in security decisions. An effective and scalable to real-life cybersecurity use-case, implementable through a Flask-based web application, provides offline prediction, CSV analysis in bulk, online updates, and live drift monitoring.</w:t>
      </w:r>
    </w:p>
    <w:p w14:paraId="139FF5FF" w14:textId="77777777" w:rsidR="0065661C" w:rsidRDefault="00EC0814">
      <w:pPr>
        <w:spacing w:after="120"/>
        <w:ind w:firstLine="284"/>
        <w:jc w:val="both"/>
      </w:pPr>
      <w:r>
        <w:t xml:space="preserve">Future studies can focus on the use of more advanced deep stream architecture like adaptive graph neural networks and continual learning Transfers to capture more complex temporal and relational patterns of assaults. Online learning would be federated to ensure that data privacy is achieved and dispersed intrusion detection in multiple enterprises is achieved. Flexibility might also be enhanced with dynamic feature selection during concept drift and hyperparameter optimization of streaming models that </w:t>
      </w:r>
      <w:proofErr w:type="gramStart"/>
      <w:r>
        <w:t>is</w:t>
      </w:r>
      <w:proofErr w:type="gramEnd"/>
      <w:r>
        <w:t xml:space="preserve"> automated. A stronger robustness would be enhanced by </w:t>
      </w:r>
      <w:proofErr w:type="gramStart"/>
      <w:r>
        <w:t>evaluating on</w:t>
      </w:r>
      <w:proofErr w:type="gramEnd"/>
      <w:r>
        <w:t xml:space="preserve"> scenarios that involve zero-day attacks and large live traffic. Moreover, reinforcement learning-based autonomous response mechanisms and lightweight edge-deployable models that support the creation of reinforcement learning-based real-time defensive capabilities in resource-limited and heterogeneous networks can be leveraged.</w:t>
      </w:r>
    </w:p>
    <w:p w14:paraId="139FF600" w14:textId="77777777" w:rsidR="0065661C" w:rsidRDefault="00EC0814">
      <w:pPr>
        <w:pStyle w:val="Heading5"/>
      </w:pPr>
      <w:r>
        <w:t>References</w:t>
      </w:r>
    </w:p>
    <w:p w14:paraId="139FF601"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 xml:space="preserve">Lara-Gutierrez, A., Fernandez-Gago, C., &amp; </w:t>
      </w:r>
      <w:proofErr w:type="spellStart"/>
      <w:r>
        <w:rPr>
          <w:color w:val="000000"/>
          <w:sz w:val="16"/>
          <w:szCs w:val="16"/>
        </w:rPr>
        <w:t>Onieva</w:t>
      </w:r>
      <w:proofErr w:type="spellEnd"/>
      <w:r>
        <w:rPr>
          <w:color w:val="000000"/>
          <w:sz w:val="16"/>
          <w:szCs w:val="16"/>
        </w:rPr>
        <w:t>, J. A. (2025). A Framework for Drift Detection and Adaptation in AI-driven Anomaly and Threat Detection Systems: A. Lara-Gutierrez et al. International Journal of Information Security, 24(5), 199.</w:t>
      </w:r>
    </w:p>
    <w:p w14:paraId="139FF602"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Mannapur, S. (2025). Understanding Data Drift and Concept Drift in Machine Learning Systems. International Journal of Scientific Research in Computer Science, Engineering and Information Technology, 11(1), 318-330.</w:t>
      </w:r>
    </w:p>
    <w:p w14:paraId="139FF603"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 xml:space="preserve">Mayilsamy, M. (2025). Intelligent Anomaly Detection in Real-Time Big Data Engineering. Journal Of Engineering </w:t>
      </w:r>
      <w:proofErr w:type="gramStart"/>
      <w:r>
        <w:rPr>
          <w:color w:val="000000"/>
          <w:sz w:val="16"/>
          <w:szCs w:val="16"/>
        </w:rPr>
        <w:t>And</w:t>
      </w:r>
      <w:proofErr w:type="gramEnd"/>
      <w:r>
        <w:rPr>
          <w:color w:val="000000"/>
          <w:sz w:val="16"/>
          <w:szCs w:val="16"/>
        </w:rPr>
        <w:t xml:space="preserve"> Computer Sciences, 4(9), 577-589.</w:t>
      </w:r>
    </w:p>
    <w:p w14:paraId="139FF604"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proofErr w:type="spellStart"/>
      <w:r>
        <w:rPr>
          <w:color w:val="000000"/>
          <w:sz w:val="16"/>
          <w:szCs w:val="16"/>
        </w:rPr>
        <w:t>Moriano</w:t>
      </w:r>
      <w:proofErr w:type="spellEnd"/>
      <w:r>
        <w:rPr>
          <w:color w:val="000000"/>
          <w:sz w:val="16"/>
          <w:szCs w:val="16"/>
        </w:rPr>
        <w:t>, P., Hespeler, S. C., Li, M., &amp; Mahbub, M. (2025). Adaptive anomaly detection for identifying attacks in cyber-physical systems: A systematic literature review. Artificial Intelligence Review, 58(9), 283.</w:t>
      </w:r>
    </w:p>
    <w:p w14:paraId="139FF605"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 xml:space="preserve">Jemili, F., Jouini, K., &amp; </w:t>
      </w:r>
      <w:proofErr w:type="spellStart"/>
      <w:r>
        <w:rPr>
          <w:color w:val="000000"/>
          <w:sz w:val="16"/>
          <w:szCs w:val="16"/>
        </w:rPr>
        <w:t>Korbaa</w:t>
      </w:r>
      <w:proofErr w:type="spellEnd"/>
      <w:r>
        <w:rPr>
          <w:color w:val="000000"/>
          <w:sz w:val="16"/>
          <w:szCs w:val="16"/>
        </w:rPr>
        <w:t>, O. (2025). Intrusion detection based on concept drift detection and online incremental learning. International Journal of Pervasive Computing and Communications, 21(1), 81-115.</w:t>
      </w:r>
    </w:p>
    <w:p w14:paraId="139FF606"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Martins, D. M., Salles, R. M., &amp; Goldschmidt, R. R. (2025). Adaptive Online Learning Approaches for Detecting Unknown Attacks in Network Traffic: A Systematic Literature Review. Security and Privacy, 8(5), e70084.</w:t>
      </w:r>
    </w:p>
    <w:p w14:paraId="139FF607"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 xml:space="preserve">Abdullahi, M., </w:t>
      </w:r>
      <w:proofErr w:type="spellStart"/>
      <w:r>
        <w:rPr>
          <w:color w:val="000000"/>
          <w:sz w:val="16"/>
          <w:szCs w:val="16"/>
        </w:rPr>
        <w:t>Alhussian</w:t>
      </w:r>
      <w:proofErr w:type="spellEnd"/>
      <w:r>
        <w:rPr>
          <w:color w:val="000000"/>
          <w:sz w:val="16"/>
          <w:szCs w:val="16"/>
        </w:rPr>
        <w:t xml:space="preserve">, H., Aziz, N., Abdulkadir, S. J., </w:t>
      </w:r>
      <w:proofErr w:type="spellStart"/>
      <w:r>
        <w:rPr>
          <w:color w:val="000000"/>
          <w:sz w:val="16"/>
          <w:szCs w:val="16"/>
        </w:rPr>
        <w:t>Baashar</w:t>
      </w:r>
      <w:proofErr w:type="spellEnd"/>
      <w:r>
        <w:rPr>
          <w:color w:val="000000"/>
          <w:sz w:val="16"/>
          <w:szCs w:val="16"/>
        </w:rPr>
        <w:t xml:space="preserve">, Y., </w:t>
      </w:r>
      <w:proofErr w:type="spellStart"/>
      <w:r>
        <w:rPr>
          <w:color w:val="000000"/>
          <w:sz w:val="16"/>
          <w:szCs w:val="16"/>
        </w:rPr>
        <w:t>Alashhab</w:t>
      </w:r>
      <w:proofErr w:type="spellEnd"/>
      <w:r>
        <w:rPr>
          <w:color w:val="000000"/>
          <w:sz w:val="16"/>
          <w:szCs w:val="16"/>
        </w:rPr>
        <w:t>, A. A., &amp; Afrin, A. (2025). A Systematic Literature Review of Concept Drift Mitigation in Time-Series Applications. IEEE Access.</w:t>
      </w:r>
    </w:p>
    <w:p w14:paraId="139FF608"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proofErr w:type="spellStart"/>
      <w:r>
        <w:rPr>
          <w:color w:val="000000"/>
          <w:sz w:val="16"/>
          <w:szCs w:val="16"/>
        </w:rPr>
        <w:t>Chhillar</w:t>
      </w:r>
      <w:proofErr w:type="spellEnd"/>
      <w:r>
        <w:rPr>
          <w:color w:val="000000"/>
          <w:sz w:val="16"/>
          <w:szCs w:val="16"/>
        </w:rPr>
        <w:t xml:space="preserve">, K., Kushwaha, M., Saxena, A., &amp; Singh, S. (2025, November). Machine Learning Techniques for Real-Time Anomaly </w:t>
      </w:r>
      <w:r>
        <w:rPr>
          <w:color w:val="000000"/>
          <w:sz w:val="16"/>
          <w:szCs w:val="16"/>
        </w:rPr>
        <w:lastRenderedPageBreak/>
        <w:t>Detection in Network Traffic. In 2025 IEEE 7th International Conference on Computing, Communication and Automation (ICCCA) (pp. 1-6). IEEE.</w:t>
      </w:r>
    </w:p>
    <w:p w14:paraId="139FF609"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Makhmudov, F., Kilichev, D., Giyosov, U., &amp; Akhmedov, F. (2025). Online machine learning for intrusion detection in electric vehicle charging systems. Mathematics, 13(5), 712.</w:t>
      </w:r>
    </w:p>
    <w:p w14:paraId="139FF60A"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García-Huitzitl, E., Bustio-Martínez, L., &amp; Cumplido, R. (2025). Adaptive intrusion detection system: Hybrid K-means and random forest approach with concept drift detection. </w:t>
      </w:r>
      <w:proofErr w:type="spellStart"/>
      <w:r>
        <w:rPr>
          <w:color w:val="000000"/>
          <w:sz w:val="16"/>
          <w:szCs w:val="16"/>
        </w:rPr>
        <w:t>Computación</w:t>
      </w:r>
      <w:proofErr w:type="spellEnd"/>
      <w:r>
        <w:rPr>
          <w:color w:val="000000"/>
          <w:sz w:val="16"/>
          <w:szCs w:val="16"/>
        </w:rPr>
        <w:t xml:space="preserve"> y Sistemas, 29(1), 29-42.</w:t>
      </w:r>
    </w:p>
    <w:p w14:paraId="139FF60B"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Ahmadi‐</w:t>
      </w:r>
      <w:proofErr w:type="spellStart"/>
      <w:r>
        <w:rPr>
          <w:color w:val="000000"/>
          <w:sz w:val="16"/>
          <w:szCs w:val="16"/>
        </w:rPr>
        <w:t>Assalemi</w:t>
      </w:r>
      <w:proofErr w:type="spellEnd"/>
      <w:r>
        <w:rPr>
          <w:color w:val="000000"/>
          <w:sz w:val="16"/>
          <w:szCs w:val="16"/>
        </w:rPr>
        <w:t>, G., Al‐Khateeb, H., Benson, V., Adamyk, B., &amp; Ammi, M. (2025). Adaptive learning anomaly detection and classification model for cyber and physical threats in industrial control systems. IET Cyber‐Physical Systems: Theory &amp; Applications, 10(1), e70004.</w:t>
      </w:r>
    </w:p>
    <w:p w14:paraId="139FF60C"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Cai, S., Tang, H., Chen, J., Hu, Y., &amp; Guo, W. (2025). CDDA-MD: An efficient malicious traffic detection method based on concept drift detection and adaptation technique. Computers &amp; Security, 148, 104121.</w:t>
      </w:r>
    </w:p>
    <w:p w14:paraId="139FF60D"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 xml:space="preserve">Hussain, N., Attique, D., </w:t>
      </w:r>
      <w:proofErr w:type="spellStart"/>
      <w:r>
        <w:rPr>
          <w:color w:val="000000"/>
          <w:sz w:val="16"/>
          <w:szCs w:val="16"/>
        </w:rPr>
        <w:t>Shuaiyong</w:t>
      </w:r>
      <w:proofErr w:type="spellEnd"/>
      <w:r>
        <w:rPr>
          <w:color w:val="000000"/>
          <w:sz w:val="16"/>
          <w:szCs w:val="16"/>
        </w:rPr>
        <w:t xml:space="preserve">, L., &amp; Sarwar, N. (2025, December). HYRIDE-RL: A Deep Reinforcement Learning Driven Adaptive Intrusion Detection System for Concept Drift in Industrial IoT Networks. In 2025 IEEE 19th International Conference on </w:t>
      </w:r>
      <w:proofErr w:type="gramStart"/>
      <w:r>
        <w:rPr>
          <w:color w:val="000000"/>
          <w:sz w:val="16"/>
          <w:szCs w:val="16"/>
        </w:rPr>
        <w:t>Open Source</w:t>
      </w:r>
      <w:proofErr w:type="gramEnd"/>
      <w:r>
        <w:rPr>
          <w:color w:val="000000"/>
          <w:sz w:val="16"/>
          <w:szCs w:val="16"/>
        </w:rPr>
        <w:t xml:space="preserve"> Systems and Technologies (ICOSST) (pp. 1-7). IEEE.</w:t>
      </w:r>
    </w:p>
    <w:p w14:paraId="139FF60E"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Yagik, A. (2025). Unveiling Drift in Machine Learning Models Integrating with Cybersecurity. International Journal of Applied Mathematics, 38(10s), 2038-2058.</w:t>
      </w:r>
    </w:p>
    <w:p w14:paraId="139FF60F"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 xml:space="preserve">Bhattacharya, S., Greidanus, M. D. R., Gupta, S., Sur, D., Mazumder, S. K., &amp; </w:t>
      </w:r>
      <w:proofErr w:type="spellStart"/>
      <w:r>
        <w:rPr>
          <w:color w:val="000000"/>
          <w:sz w:val="16"/>
          <w:szCs w:val="16"/>
        </w:rPr>
        <w:t>Govindarasu</w:t>
      </w:r>
      <w:proofErr w:type="spellEnd"/>
      <w:r>
        <w:rPr>
          <w:color w:val="000000"/>
          <w:sz w:val="16"/>
          <w:szCs w:val="16"/>
        </w:rPr>
        <w:t>, M. (2025). Machine Learning-based Adaptive Anomaly Detection for Control Feedback Interferences in Solid State Transformers. IEEE Journal of Emerging and Selected Topics in Industrial Electronics.</w:t>
      </w:r>
    </w:p>
    <w:p w14:paraId="139FF610"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 xml:space="preserve">Yu, X., Mondal, S., Natalino, C., Monti, P., </w:t>
      </w:r>
      <w:proofErr w:type="spellStart"/>
      <w:r>
        <w:rPr>
          <w:color w:val="000000"/>
          <w:sz w:val="16"/>
          <w:szCs w:val="16"/>
        </w:rPr>
        <w:t>Wosinska</w:t>
      </w:r>
      <w:proofErr w:type="spellEnd"/>
      <w:r>
        <w:rPr>
          <w:color w:val="000000"/>
          <w:sz w:val="16"/>
          <w:szCs w:val="16"/>
        </w:rPr>
        <w:t>, L., Wang, Y., &amp; Wong, E. (2025). Malicious Attack Defense in Human-to-Machine Applications Through Concept Drift Adaptation. IEEE Internet of Things Journal.</w:t>
      </w:r>
    </w:p>
    <w:p w14:paraId="139FF611"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Camarda, F., De Paola, A., Drago, S., Ferraro, P., &amp; Lo Re, G. (2025). Managing concept drift in online intrusion detection systems with active learning. In CEUR Workshop Proceedings (Vol. 3962).</w:t>
      </w:r>
    </w:p>
    <w:p w14:paraId="139FF612"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 xml:space="preserve">Saravana, M. K., Roopa, M. S., </w:t>
      </w:r>
      <w:proofErr w:type="spellStart"/>
      <w:r>
        <w:rPr>
          <w:color w:val="000000"/>
          <w:sz w:val="16"/>
          <w:szCs w:val="16"/>
        </w:rPr>
        <w:t>Arunalatha</w:t>
      </w:r>
      <w:proofErr w:type="spellEnd"/>
      <w:r>
        <w:rPr>
          <w:color w:val="000000"/>
          <w:sz w:val="16"/>
          <w:szCs w:val="16"/>
        </w:rPr>
        <w:t>, J. S., &amp; Venugopal, K. R. (2025, June). A Novel Concept Drift Detection Model for Handling Evolving Patterns in Multivariate Time Series. In 2025 International Conference on Advancements in Power, Communication and Intelligent Systems (APCI) (pp. 1-6). IEEE.</w:t>
      </w:r>
    </w:p>
    <w:p w14:paraId="139FF613"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Wang, Y., Qin, G., &amp; Lan, G. (2025). An Online Adaptive Anomaly Detection Framework for Fog Environments. IEEE Internet of Things Journal.</w:t>
      </w:r>
    </w:p>
    <w:p w14:paraId="139FF614"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 xml:space="preserve">Jia, K., Gao, H., Chen, J., &amp; Qi, J. (2025, October). Revealing the Frailty of Static Benchmarks: The </w:t>
      </w:r>
      <w:proofErr w:type="spellStart"/>
      <w:r>
        <w:rPr>
          <w:color w:val="000000"/>
          <w:sz w:val="16"/>
          <w:szCs w:val="16"/>
        </w:rPr>
        <w:t>DyNA</w:t>
      </w:r>
      <w:proofErr w:type="spellEnd"/>
      <w:r>
        <w:rPr>
          <w:color w:val="000000"/>
          <w:sz w:val="16"/>
          <w:szCs w:val="16"/>
        </w:rPr>
        <w:t>-IDS Framework for Concept Drift Adaptation in Time-Series Network Intrusion Detection. In International Conference on Information Security and Cryptology (pp. 332-348). Singapore: Springer Nature Singapore.</w:t>
      </w:r>
    </w:p>
    <w:p w14:paraId="139FF615"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proofErr w:type="spellStart"/>
      <w:r>
        <w:rPr>
          <w:color w:val="000000"/>
          <w:sz w:val="16"/>
          <w:szCs w:val="16"/>
        </w:rPr>
        <w:t>Alserhani</w:t>
      </w:r>
      <w:proofErr w:type="spellEnd"/>
      <w:r>
        <w:rPr>
          <w:color w:val="000000"/>
          <w:sz w:val="16"/>
          <w:szCs w:val="16"/>
        </w:rPr>
        <w:t>, F. (2025). Intrusion detection and real-time adaptive security in medical IoT using a cyber-physical system design. Sensors, 25(15), 4720.</w:t>
      </w:r>
    </w:p>
    <w:p w14:paraId="139FF616"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Yang, S., Zheng, X., Li, J., Xu, J., Zhang, X., &amp; Ngai, E. C. (2025). Self-Supervised Adaptation Method to Concept Drift for Network Intrusion Detection. IEEE Transactions on Dependable and Secure Computing.</w:t>
      </w:r>
    </w:p>
    <w:p w14:paraId="139FF617"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Lu, Q., An, K., Li, J. E., &amp; Wang, J. (2025). Network intrusion detection for modern smart grids based on adaptive online incremental learning. IEEE Transactions on Smart Grid.</w:t>
      </w:r>
    </w:p>
    <w:p w14:paraId="139FF618"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He, Y., Lei, J., Qin, Z., Ren, K., &amp; Chen, C. (2025, November). Combating concept drift with explanatory detection and adaptation for android malware classification. In Proceedings of the 2025 ACM SIGSAC Conference on Computer and Communications Security (pp. 978-992).</w:t>
      </w:r>
    </w:p>
    <w:p w14:paraId="139FF619" w14:textId="77777777" w:rsidR="0065661C" w:rsidRDefault="00EC0814">
      <w:pPr>
        <w:numPr>
          <w:ilvl w:val="0"/>
          <w:numId w:val="2"/>
        </w:numPr>
        <w:pBdr>
          <w:top w:val="nil"/>
          <w:left w:val="nil"/>
          <w:bottom w:val="nil"/>
          <w:right w:val="nil"/>
          <w:between w:val="nil"/>
        </w:pBdr>
        <w:spacing w:after="50" w:line="180" w:lineRule="auto"/>
        <w:jc w:val="both"/>
        <w:rPr>
          <w:color w:val="000000"/>
          <w:sz w:val="16"/>
          <w:szCs w:val="16"/>
        </w:rPr>
      </w:pPr>
      <w:r>
        <w:rPr>
          <w:color w:val="000000"/>
          <w:sz w:val="16"/>
          <w:szCs w:val="16"/>
        </w:rPr>
        <w:t>Krishnan, S., &amp; Naik S, M. (2025). An Efficient Framework for Phishing URL Detection Using Adaptive Drift‐Aware Feature Monitoring and Online Learning. Security and Privacy, 8(4), e70057.</w:t>
      </w:r>
    </w:p>
    <w:sectPr w:rsidR="0065661C">
      <w:footerReference w:type="first" r:id="rId13"/>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BC2CB" w14:textId="77777777" w:rsidR="00EC0814" w:rsidRDefault="00EC0814">
      <w:r>
        <w:separator/>
      </w:r>
    </w:p>
  </w:endnote>
  <w:endnote w:type="continuationSeparator" w:id="0">
    <w:p w14:paraId="5C96E91A" w14:textId="77777777" w:rsidR="00EC0814" w:rsidRDefault="00EC0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B70776B-E124-4541-B4A2-E189916E9AC8}"/>
  </w:font>
  <w:font w:name="Cambria Math">
    <w:panose1 w:val="02040503050406030204"/>
    <w:charset w:val="00"/>
    <w:family w:val="roman"/>
    <w:pitch w:val="variable"/>
    <w:sig w:usb0="E00006FF" w:usb1="420024FF" w:usb2="02000000" w:usb3="00000000" w:csb0="0000019F" w:csb1="00000000"/>
    <w:embedRegular r:id="rId2" w:fontKey="{3FF20DE7-8B4E-4830-B60B-6D9EE4A68198}"/>
    <w:embedItalic r:id="rId3" w:fontKey="{D8706FDF-B8DE-42E6-9521-00B553FFD4C7}"/>
  </w:font>
  <w:font w:name="Cambria">
    <w:panose1 w:val="02040503050406030204"/>
    <w:charset w:val="00"/>
    <w:family w:val="roman"/>
    <w:pitch w:val="variable"/>
    <w:sig w:usb0="E00006FF" w:usb1="420024FF" w:usb2="02000000" w:usb3="00000000" w:csb0="0000019F" w:csb1="00000000"/>
    <w:embedRegular r:id="rId4" w:fontKey="{6744E090-0F0B-4C12-86DA-A0F421F463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F624" w14:textId="77777777" w:rsidR="0065661C" w:rsidRDefault="00EC0814">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B1ABB" w14:textId="77777777" w:rsidR="00EC0814" w:rsidRDefault="00EC0814">
      <w:r>
        <w:separator/>
      </w:r>
    </w:p>
  </w:footnote>
  <w:footnote w:type="continuationSeparator" w:id="0">
    <w:p w14:paraId="3766AA4A" w14:textId="77777777" w:rsidR="00EC0814" w:rsidRDefault="00EC08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052BA"/>
    <w:multiLevelType w:val="multilevel"/>
    <w:tmpl w:val="A0E887BA"/>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71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7DC07ABC"/>
    <w:multiLevelType w:val="multilevel"/>
    <w:tmpl w:val="7CD8E5BE"/>
    <w:lvl w:ilvl="0">
      <w:start w:val="1"/>
      <w:numFmt w:val="decimal"/>
      <w:lvlText w:val="[%1]"/>
      <w:lvlJc w:val="left"/>
      <w:pPr>
        <w:ind w:left="360" w:hanging="36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84751483">
    <w:abstractNumId w:val="0"/>
  </w:num>
  <w:num w:numId="2" w16cid:durableId="2018577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61C"/>
    <w:rsid w:val="00317C4A"/>
    <w:rsid w:val="0065661C"/>
    <w:rsid w:val="00EC0814"/>
    <w:rsid w:val="00FF4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F4DD"/>
  <w15:docId w15:val="{46A0ED3A-30FF-4E72-84BC-E452F9F65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71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Spacing">
    <w:name w:val="No Spacing"/>
    <w:uiPriority w:val="1"/>
    <w:qFormat/>
    <w:rsid w:val="00FF41B1"/>
  </w:style>
  <w:style w:type="character" w:styleId="IntenseReference">
    <w:name w:val="Intense Reference"/>
    <w:basedOn w:val="DefaultParagraphFont"/>
    <w:uiPriority w:val="32"/>
    <w:qFormat/>
    <w:rsid w:val="00FF41B1"/>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Lyx9IAZA4UfWZgvWmajbB5Pg==">CgMxLjA4AHIhMU50MmtMTkJXelh3ekFQV3VMSXlnN0tNM25PcGlQZXhN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5844</Words>
  <Characters>33315</Characters>
  <Application>Microsoft Office Word</Application>
  <DocSecurity>0</DocSecurity>
  <Lines>277</Lines>
  <Paragraphs>78</Paragraphs>
  <ScaleCrop>false</ScaleCrop>
  <Company/>
  <LinksUpToDate>false</LinksUpToDate>
  <CharactersWithSpaces>39081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Sreeshanth Reddy</cp:lastModifiedBy>
  <cp:revision>2</cp:revision>
  <dcterms:created xsi:type="dcterms:W3CDTF">2026-07-12T06:02:00Z</dcterms:created>
  <dcterms:modified xsi:type="dcterms:W3CDTF">2026-07-12T06:03:00Z</dcterms:modified>
</cp:coreProperties>
</file>