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5ezagx9rash7" w:id="0"/>
      <w:bookmarkEnd w:id="0"/>
      <w:r w:rsidDel="00000000" w:rsidR="00000000" w:rsidRPr="00000000">
        <w:rPr>
          <w:rtl w:val="0"/>
        </w:rPr>
        <w:t xml:space="preserve">Coding Tasks: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1 -</w:t>
      </w:r>
      <w:r w:rsidDel="00000000" w:rsidR="00000000" w:rsidRPr="00000000">
        <w:rPr>
          <w:rtl w:val="0"/>
        </w:rPr>
        <w:t xml:space="preserve"> Loop Detector Flows visualisations - Kacper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2 -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Interactive Visualisation - Panos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Task 3 -</w:t>
      </w:r>
      <w:r w:rsidDel="00000000" w:rsidR="00000000" w:rsidRPr="00000000">
        <w:rPr>
          <w:rtl w:val="0"/>
        </w:rPr>
        <w:t xml:space="preserve"> Finding the driver ratios for routes between OD pairs - Sree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rPr/>
      </w:pPr>
      <w:bookmarkStart w:colFirst="0" w:colLast="0" w:name="_pg9jpqodm0iv" w:id="1"/>
      <w:bookmarkEnd w:id="1"/>
      <w:r w:rsidDel="00000000" w:rsidR="00000000" w:rsidRPr="00000000">
        <w:rPr>
          <w:rtl w:val="0"/>
        </w:rPr>
        <w:t xml:space="preserve">Conference Paper - Writing Tasks: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widowControl w:val="0"/>
              <w:spacing w:after="0" w:before="0" w:line="240" w:lineRule="auto"/>
              <w:contextualSpacing w:val="0"/>
              <w:jc w:val="left"/>
              <w:rPr/>
            </w:pPr>
            <w:bookmarkStart w:colFirst="0" w:colLast="0" w:name="_cdm4uj6og0py" w:id="2"/>
            <w:bookmarkEnd w:id="2"/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widowControl w:val="0"/>
              <w:spacing w:after="0" w:before="0" w:line="240" w:lineRule="auto"/>
              <w:contextualSpacing w:val="0"/>
              <w:jc w:val="left"/>
              <w:rPr/>
            </w:pPr>
            <w:bookmarkStart w:colFirst="0" w:colLast="0" w:name="_cdm4uj6og0py" w:id="2"/>
            <w:bookmarkEnd w:id="2"/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widowControl w:val="0"/>
              <w:spacing w:after="0" w:before="0" w:line="240" w:lineRule="auto"/>
              <w:contextualSpacing w:val="0"/>
              <w:jc w:val="left"/>
              <w:rPr/>
            </w:pPr>
            <w:bookmarkStart w:colFirst="0" w:colLast="0" w:name="_cdm4uj6og0py" w:id="2"/>
            <w:bookmarkEnd w:id="2"/>
            <w:r w:rsidDel="00000000" w:rsidR="00000000" w:rsidRPr="00000000">
              <w:rPr>
                <w:rtl w:val="0"/>
              </w:rPr>
              <w:t xml:space="preserve">Portion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Sree, Panos, Kacper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Literature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Kacper - Rationality of Drivers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Panos - SUE and DUE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 - Data Science Intervention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&amp; Case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Including Description of type of detectors and what is being used here.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Kacper - Section 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 - Section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 to Task document for Section 1;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Refer to Charles’ email for Section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Panos-  Task 1 and Task 2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(Sree, Kacper)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Sree ( Kacper, Panos)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Kacper (Panos, Sree)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20" w:before="12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720" w:hanging="360"/>
      <w:contextualSpacing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jc w:val="both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59" w:lineRule="auto"/>
    </w:pPr>
    <w:rPr>
      <w:rFonts w:ascii="Calibri" w:cs="Calibri" w:eastAsia="Calibri" w:hAnsi="Calibri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120" w:lineRule="auto"/>
      <w:jc w:val="center"/>
    </w:pPr>
    <w:rPr>
      <w:b w:val="1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