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016579">
      <w:r>
        <w:pict w14:anchorId="5313C373">
          <v:rect id="_x0000_i1029"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016579">
      <w:pPr>
        <w:rPr>
          <w:sz w:val="34"/>
          <w:szCs w:val="34"/>
        </w:rPr>
      </w:pPr>
      <w:r>
        <w:pict w14:anchorId="5313C374">
          <v:rect id="_x0000_i1026"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w:t>
            </w:r>
            <w:r>
              <w:t xml:space="preserve">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w:t>
            </w:r>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w:t>
            </w:r>
            <w:r>
              <w:t xml:space="preserve">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w:t>
            </w:r>
            <w:r>
              <w:t xml:space="preserve">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Autoship Dashboard Partial Item Modification and Frequency Updates</w:t>
      </w:r>
    </w:p>
    <w:p>
      <w:r>
        <w:t>Generated by AntiGravity Test Planner using GROQ with Zero-Hallucination Extraction Protocol.</w:t>
        <w:br/>
        <w:t>Source: Jira — Ticket: AU-2</w:t>
      </w:r>
    </w:p>
    <w:p>
      <w:pPr>
        <w:pStyle w:val="Heading2"/>
      </w:pPr>
      <w:r>
        <w:t>Test Cases Execution Table</w:t>
      </w:r>
    </w:p>
    <w:p>
      <w:r>
        <w:t>Total Test Cases: 12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AU-2</w:t>
            </w:r>
          </w:p>
        </w:tc>
        <w:tc>
          <w:tcPr>
            <w:tcW w:type="dxa" w:w="903"/>
          </w:tcPr>
          <w:p>
            <w:r>
              <w:t>Autoship Dashboard</w:t>
            </w:r>
          </w:p>
        </w:tc>
        <w:tc>
          <w:tcPr>
            <w:tcW w:type="dxa" w:w="903"/>
          </w:tcPr>
          <w:p>
            <w:r>
              <w:t>Verify Frequency dropdown displays all required intervals</w:t>
            </w:r>
          </w:p>
        </w:tc>
        <w:tc>
          <w:tcPr>
            <w:tcW w:type="dxa" w:w="903"/>
          </w:tcPr>
          <w:p>
            <w:r>
              <w:t>User is logged in and navigated to the Manage Autoship page from Account Overview.</w:t>
            </w:r>
          </w:p>
        </w:tc>
        <w:tc>
          <w:tcPr>
            <w:tcW w:type="dxa" w:w="903"/>
          </w:tcPr>
          <w:p>
            <w:r>
              <w:t>1. Locate an item in the Autoship list. 2. Click the Frequency dropdown for that item. 3. Observe the list of options.</w:t>
            </w:r>
          </w:p>
        </w:tc>
        <w:tc>
          <w:tcPr>
            <w:tcW w:type="dxa" w:w="903"/>
          </w:tcPr>
          <w:p>
            <w:r>
              <w:t>Item: "Dog Food - Premium"; Current Frequency: "4 weeks"</w:t>
            </w:r>
          </w:p>
        </w:tc>
        <w:tc>
          <w:tcPr>
            <w:tcW w:type="dxa" w:w="903"/>
          </w:tcPr>
          <w:p>
            <w:r>
              <w:t>Dropdown shows options: 1 week, 2 weeks, 3 weeks, 4 weeks, 5 weeks, 6 weeks, 7 weeks, 8 weeks, 1 month, 2 months, 3 months, 4 months, 5 months, 6 months.</w:t>
            </w:r>
          </w:p>
        </w:tc>
        <w:tc>
          <w:tcPr>
            <w:tcW w:type="dxa" w:w="903"/>
          </w:tcPr>
          <w:p>
            <w:r>
              <w:t>High</w:t>
            </w:r>
          </w:p>
        </w:tc>
        <w:tc>
          <w:tcPr>
            <w:tcW w:type="dxa" w:w="903"/>
          </w:tcPr>
          <w:p>
            <w:r>
              <w:t>Functional</w:t>
            </w:r>
          </w:p>
        </w:tc>
      </w:tr>
      <w:tr>
        <w:tc>
          <w:tcPr>
            <w:tcW w:type="dxa" w:w="903"/>
          </w:tcPr>
          <w:p>
            <w:r>
              <w:t>TC-002</w:t>
            </w:r>
          </w:p>
        </w:tc>
        <w:tc>
          <w:tcPr>
            <w:tcW w:type="dxa" w:w="903"/>
          </w:tcPr>
          <w:p>
            <w:r>
              <w:t>AU-2</w:t>
            </w:r>
          </w:p>
        </w:tc>
        <w:tc>
          <w:tcPr>
            <w:tcW w:type="dxa" w:w="903"/>
          </w:tcPr>
          <w:p>
            <w:r>
              <w:t>Autoship Dashboard</w:t>
            </w:r>
          </w:p>
        </w:tc>
        <w:tc>
          <w:tcPr>
            <w:tcW w:type="dxa" w:w="903"/>
          </w:tcPr>
          <w:p>
            <w:r>
              <w:t>Clicking Update Autoship triggers Subscription Service API call</w:t>
            </w:r>
          </w:p>
        </w:tc>
        <w:tc>
          <w:tcPr>
            <w:tcW w:type="dxa" w:w="903"/>
          </w:tcPr>
          <w:p>
            <w:r>
              <w:t>User has modified at least one item’s quantity or frequency on the Manage Autoship page.</w:t>
            </w:r>
          </w:p>
        </w:tc>
        <w:tc>
          <w:tcPr>
            <w:tcW w:type="dxa" w:w="903"/>
          </w:tcPr>
          <w:p>
            <w:r>
              <w:t>1. Modify the quantity of "Cat Litter - Clumping" from 2 to 3. 2. Click the "Update Autoship" button. 3. Capture network traffic.</w:t>
            </w:r>
          </w:p>
        </w:tc>
        <w:tc>
          <w:tcPr>
            <w:tcW w:type="dxa" w:w="903"/>
          </w:tcPr>
          <w:p>
            <w:r>
              <w:t>Item ID: 98765; New Quantity: 3; New Frequency: "Monthly"</w:t>
            </w:r>
          </w:p>
        </w:tc>
        <w:tc>
          <w:tcPr>
            <w:tcW w:type="dxa" w:w="903"/>
          </w:tcPr>
          <w:p>
            <w:r>
              <w:t>A POST request is sent to /api/subscription/update with payload containing the modified item details and receives a 200 OK response.</w:t>
            </w:r>
          </w:p>
        </w:tc>
        <w:tc>
          <w:tcPr>
            <w:tcW w:type="dxa" w:w="903"/>
          </w:tcPr>
          <w:p>
            <w:r>
              <w:t>High</w:t>
            </w:r>
          </w:p>
        </w:tc>
        <w:tc>
          <w:tcPr>
            <w:tcW w:type="dxa" w:w="903"/>
          </w:tcPr>
          <w:p>
            <w:r>
              <w:t>Functional</w:t>
            </w:r>
          </w:p>
        </w:tc>
      </w:tr>
      <w:tr>
        <w:tc>
          <w:tcPr>
            <w:tcW w:type="dxa" w:w="903"/>
          </w:tcPr>
          <w:p>
            <w:r>
              <w:t>TC-003</w:t>
            </w:r>
          </w:p>
        </w:tc>
        <w:tc>
          <w:tcPr>
            <w:tcW w:type="dxa" w:w="903"/>
          </w:tcPr>
          <w:p>
            <w:r>
              <w:t>AU-2</w:t>
            </w:r>
          </w:p>
        </w:tc>
        <w:tc>
          <w:tcPr>
            <w:tcW w:type="dxa" w:w="903"/>
          </w:tcPr>
          <w:p>
            <w:r>
              <w:t>Pricing &amp; Discounts</w:t>
            </w:r>
          </w:p>
        </w:tc>
        <w:tc>
          <w:tcPr>
            <w:tcW w:type="dxa" w:w="903"/>
          </w:tcPr>
          <w:p>
            <w:r>
              <w:t>5% Autoship discount remains applied after quantity change</w:t>
            </w:r>
          </w:p>
        </w:tc>
        <w:tc>
          <w:tcPr>
            <w:tcW w:type="dxa" w:w="903"/>
          </w:tcPr>
          <w:p>
            <w:r>
              <w:t>User has an active Autoship order with subtotal $100 before discount.</w:t>
            </w:r>
          </w:p>
        </w:tc>
        <w:tc>
          <w:tcPr>
            <w:tcW w:type="dxa" w:w="903"/>
          </w:tcPr>
          <w:p>
            <w:r>
              <w:t>1. Verify displayed subtotal is $100 and discounted total is $95. 2. Change quantity of "Dog Treats" from 1 to 2. 3. Observe updated totals.</w:t>
            </w:r>
          </w:p>
        </w:tc>
        <w:tc>
          <w:tcPr>
            <w:tcW w:type="dxa" w:w="903"/>
          </w:tcPr>
          <w:p>
            <w:r>
              <w:t>Item: "Dog Treats"; Unit Price: $20; Original Quantity: 1; New Quantity: 2</w:t>
            </w:r>
          </w:p>
        </w:tc>
        <w:tc>
          <w:tcPr>
            <w:tcW w:type="dxa" w:w="903"/>
          </w:tcPr>
          <w:p>
            <w:r>
              <w:t>New subtotal is $120; Discounted total is $114 (5% of $120). The 5% discount is still applied.</w:t>
            </w:r>
          </w:p>
        </w:tc>
        <w:tc>
          <w:tcPr>
            <w:tcW w:type="dxa" w:w="903"/>
          </w:tcPr>
          <w:p>
            <w:r>
              <w:t>High</w:t>
            </w:r>
          </w:p>
        </w:tc>
        <w:tc>
          <w:tcPr>
            <w:tcW w:type="dxa" w:w="903"/>
          </w:tcPr>
          <w:p>
            <w:r>
              <w:t>Functional</w:t>
            </w:r>
          </w:p>
        </w:tc>
      </w:tr>
      <w:tr>
        <w:tc>
          <w:tcPr>
            <w:tcW w:type="dxa" w:w="903"/>
          </w:tcPr>
          <w:p>
            <w:r>
              <w:t>TC-004</w:t>
            </w:r>
          </w:p>
        </w:tc>
        <w:tc>
          <w:tcPr>
            <w:tcW w:type="dxa" w:w="903"/>
          </w:tcPr>
          <w:p>
            <w:r>
              <w:t>AU-2</w:t>
            </w:r>
          </w:p>
        </w:tc>
        <w:tc>
          <w:tcPr>
            <w:tcW w:type="dxa" w:w="903"/>
          </w:tcPr>
          <w:p>
            <w:r>
              <w:t>Notifications</w:t>
            </w:r>
          </w:p>
        </w:tc>
        <w:tc>
          <w:tcPr>
            <w:tcW w:type="dxa" w:w="903"/>
          </w:tcPr>
          <w:p>
            <w:r>
              <w:t>Email confirmation sent within 5 minutes after successful update</w:t>
            </w:r>
          </w:p>
        </w:tc>
        <w:tc>
          <w:tcPr>
            <w:tcW w:type="dxa" w:w="903"/>
          </w:tcPr>
          <w:p>
            <w:r>
              <w:t>User has clicked "Update Autoship" and received a success toast.</w:t>
            </w:r>
          </w:p>
        </w:tc>
        <w:tc>
          <w:tcPr>
            <w:tcW w:type="dxa" w:w="903"/>
          </w:tcPr>
          <w:p>
            <w:r>
              <w:t>1. Complete an autoship update. 2. Check the user’s email inbox for a confirmation email. 3. Record the timestamp of receipt.</w:t>
            </w:r>
          </w:p>
        </w:tc>
        <w:tc>
          <w:tcPr>
            <w:tcW w:type="dxa" w:w="903"/>
          </w:tcPr>
          <w:p>
            <w:r>
              <w:t>Email address: user@example.com; Update time: 10:00 AM</w:t>
            </w:r>
          </w:p>
        </w:tc>
        <w:tc>
          <w:tcPr>
            <w:tcW w:type="dxa" w:w="903"/>
          </w:tcPr>
          <w:p>
            <w:r>
              <w:t>Email with subject "Your Autoship has been updated" arrives no later than 10:05 AM.</w:t>
            </w:r>
          </w:p>
        </w:tc>
        <w:tc>
          <w:tcPr>
            <w:tcW w:type="dxa" w:w="903"/>
          </w:tcPr>
          <w:p>
            <w:r>
              <w:t>Medium</w:t>
            </w:r>
          </w:p>
        </w:tc>
        <w:tc>
          <w:tcPr>
            <w:tcW w:type="dxa" w:w="903"/>
          </w:tcPr>
          <w:p>
            <w:r>
              <w:t>Functional</w:t>
            </w:r>
          </w:p>
        </w:tc>
      </w:tr>
      <w:tr>
        <w:tc>
          <w:tcPr>
            <w:tcW w:type="dxa" w:w="903"/>
          </w:tcPr>
          <w:p>
            <w:r>
              <w:t>TC-005</w:t>
            </w:r>
          </w:p>
        </w:tc>
        <w:tc>
          <w:tcPr>
            <w:tcW w:type="dxa" w:w="903"/>
          </w:tcPr>
          <w:p>
            <w:r>
              <w:t>AU-2</w:t>
            </w:r>
          </w:p>
        </w:tc>
        <w:tc>
          <w:tcPr>
            <w:tcW w:type="dxa" w:w="903"/>
          </w:tcPr>
          <w:p>
            <w:r>
              <w:t>Autoship Dashboard</w:t>
            </w:r>
          </w:p>
        </w:tc>
        <w:tc>
          <w:tcPr>
            <w:tcW w:type="dxa" w:w="903"/>
          </w:tcPr>
          <w:p>
            <w:r>
              <w:t>Prompt appears when quantity is set to 0</w:t>
            </w:r>
          </w:p>
        </w:tc>
        <w:tc>
          <w:tcPr>
            <w:tcW w:type="dxa" w:w="903"/>
          </w:tcPr>
          <w:p>
            <w:r>
              <w:t>User is on the Manage Autoship page with at least one item listed.</w:t>
            </w:r>
          </w:p>
        </w:tc>
        <w:tc>
          <w:tcPr>
            <w:tcW w:type="dxa" w:w="903"/>
          </w:tcPr>
          <w:p>
            <w:r>
              <w:t>1. Change the quantity dropdown of "Dog Food - Premium" from 2 to 0. 2. Observe the UI response.</w:t>
            </w:r>
          </w:p>
        </w:tc>
        <w:tc>
          <w:tcPr>
            <w:tcW w:type="dxa" w:w="903"/>
          </w:tcPr>
          <w:p>
            <w:r>
              <w:t>Item: "Dog Food - Premium"; New Quantity: 0</w:t>
            </w:r>
          </w:p>
        </w:tc>
        <w:tc>
          <w:tcPr>
            <w:tcW w:type="dxa" w:w="903"/>
          </w:tcPr>
          <w:p>
            <w:r>
              <w:t>A modal dialog appears with the message "Are you sure you want to remove this item?" and options to Confirm or Cancel.</w:t>
            </w:r>
          </w:p>
        </w:tc>
        <w:tc>
          <w:tcPr>
            <w:tcW w:type="dxa" w:w="903"/>
          </w:tcPr>
          <w:p>
            <w:r>
              <w:t>High</w:t>
            </w:r>
          </w:p>
        </w:tc>
        <w:tc>
          <w:tcPr>
            <w:tcW w:type="dxa" w:w="903"/>
          </w:tcPr>
          <w:p>
            <w:r>
              <w:t>Functional</w:t>
            </w:r>
          </w:p>
        </w:tc>
      </w:tr>
      <w:tr>
        <w:tc>
          <w:tcPr>
            <w:tcW w:type="dxa" w:w="903"/>
          </w:tcPr>
          <w:p>
            <w:r>
              <w:t>TC-006</w:t>
            </w:r>
          </w:p>
        </w:tc>
        <w:tc>
          <w:tcPr>
            <w:tcW w:type="dxa" w:w="903"/>
          </w:tcPr>
          <w:p>
            <w:r>
              <w:t>AU-2</w:t>
            </w:r>
          </w:p>
        </w:tc>
        <w:tc>
          <w:tcPr>
            <w:tcW w:type="dxa" w:w="903"/>
          </w:tcPr>
          <w:p>
            <w:r>
              <w:t>Order Processing</w:t>
            </w:r>
          </w:p>
        </w:tc>
        <w:tc>
          <w:tcPr>
            <w:tcW w:type="dxa" w:w="903"/>
          </w:tcPr>
          <w:p>
            <w:r>
              <w:t>Prevent modification of an Autoship order that is processing within 24 hours</w:t>
            </w:r>
          </w:p>
        </w:tc>
        <w:tc>
          <w:tcPr>
            <w:tcW w:type="dxa" w:w="903"/>
          </w:tcPr>
          <w:p>
            <w:r>
              <w:t>An Autoship order for the user is in status "Processing" with a scheduled shipment in 12 hours.</w:t>
            </w:r>
          </w:p>
        </w:tc>
        <w:tc>
          <w:tcPr>
            <w:tcW w:type="dxa" w:w="903"/>
          </w:tcPr>
          <w:p>
            <w:r>
              <w:t>1. Navigate to Manage Autoship. 2. Attempt to change the quantity of any item. 3. Click "Update Autoship".</w:t>
            </w:r>
          </w:p>
        </w:tc>
        <w:tc>
          <w:tcPr>
            <w:tcW w:type="dxa" w:w="903"/>
          </w:tcPr>
          <w:p>
            <w:r>
              <w:t>Order ID: 54321; Processing window: next 12 hours</w:t>
            </w:r>
          </w:p>
        </w:tc>
        <w:tc>
          <w:tcPr>
            <w:tcW w:type="dxa" w:w="903"/>
          </w:tcPr>
          <w:p>
            <w:r>
              <w:t>The system displays an error toast: "Cannot modify items for orders shipping within 24 hours" and no API call is made.</w:t>
            </w:r>
          </w:p>
        </w:tc>
        <w:tc>
          <w:tcPr>
            <w:tcW w:type="dxa" w:w="903"/>
          </w:tcPr>
          <w:p>
            <w:r>
              <w:t>High</w:t>
            </w:r>
          </w:p>
        </w:tc>
        <w:tc>
          <w:tcPr>
            <w:tcW w:type="dxa" w:w="903"/>
          </w:tcPr>
          <w:p>
            <w:r>
              <w:t>Functional</w:t>
            </w:r>
          </w:p>
        </w:tc>
      </w:tr>
      <w:tr>
        <w:tc>
          <w:tcPr>
            <w:tcW w:type="dxa" w:w="903"/>
          </w:tcPr>
          <w:p>
            <w:r>
              <w:t>TC-007</w:t>
            </w:r>
          </w:p>
        </w:tc>
        <w:tc>
          <w:tcPr>
            <w:tcW w:type="dxa" w:w="903"/>
          </w:tcPr>
          <w:p>
            <w:r>
              <w:t>AU-2</w:t>
            </w:r>
          </w:p>
        </w:tc>
        <w:tc>
          <w:tcPr>
            <w:tcW w:type="dxa" w:w="903"/>
          </w:tcPr>
          <w:p>
            <w:r>
              <w:t>Inventory</w:t>
            </w:r>
          </w:p>
        </w:tc>
        <w:tc>
          <w:tcPr>
            <w:tcW w:type="dxa" w:w="903"/>
          </w:tcPr>
          <w:p>
            <w:r>
              <w:t>Real‑time inventory check blocks quantity increase beyond available stock</w:t>
            </w:r>
          </w:p>
        </w:tc>
        <w:tc>
          <w:tcPr>
            <w:tcW w:type="dxa" w:w="903"/>
          </w:tcPr>
          <w:p>
            <w:r>
              <w:t>Item "Cat Food - Sensitive Stomach" has only 3 units in stock.</w:t>
            </w:r>
          </w:p>
        </w:tc>
        <w:tc>
          <w:tcPr>
            <w:tcW w:type="dxa" w:w="903"/>
          </w:tcPr>
          <w:p>
            <w:r>
              <w:t>1. Locate the item in the Autoship list. 2. Attempt to change quantity from 1 to 5. 3. Observe UI feedback.</w:t>
            </w:r>
          </w:p>
        </w:tc>
        <w:tc>
          <w:tcPr>
            <w:tcW w:type="dxa" w:w="903"/>
          </w:tcPr>
          <w:p>
            <w:r>
              <w:t>Item ID: 11223; Available Stock: 3; Desired Quantity: 5</w:t>
            </w:r>
          </w:p>
        </w:tc>
        <w:tc>
          <w:tcPr>
            <w:tcW w:type="dxa" w:w="903"/>
          </w:tcPr>
          <w:p>
            <w:r>
              <w:t>The quantity dropdown disables values above 3 and shows a tooltip "Only 3 units available". No API call is sent if user tries to exceed stock.</w:t>
            </w:r>
          </w:p>
        </w:tc>
        <w:tc>
          <w:tcPr>
            <w:tcW w:type="dxa" w:w="903"/>
          </w:tcPr>
          <w:p>
            <w:r>
              <w:t>High</w:t>
            </w:r>
          </w:p>
        </w:tc>
        <w:tc>
          <w:tcPr>
            <w:tcW w:type="dxa" w:w="903"/>
          </w:tcPr>
          <w:p>
            <w:r>
              <w:t>Functional</w:t>
            </w:r>
          </w:p>
        </w:tc>
      </w:tr>
      <w:tr>
        <w:tc>
          <w:tcPr>
            <w:tcW w:type="dxa" w:w="903"/>
          </w:tcPr>
          <w:p>
            <w:r>
              <w:t>TC-008</w:t>
            </w:r>
          </w:p>
        </w:tc>
        <w:tc>
          <w:tcPr>
            <w:tcW w:type="dxa" w:w="903"/>
          </w:tcPr>
          <w:p>
            <w:r>
              <w:t>AU-2</w:t>
            </w:r>
          </w:p>
        </w:tc>
        <w:tc>
          <w:tcPr>
            <w:tcW w:type="dxa" w:w="903"/>
          </w:tcPr>
          <w:p>
            <w:r>
              <w:t>Pricing &amp; Shipping</w:t>
            </w:r>
          </w:p>
        </w:tc>
        <w:tc>
          <w:tcPr>
            <w:tcW w:type="dxa" w:w="903"/>
          </w:tcPr>
          <w:p>
            <w:r>
              <w:t>Shipping fee recalculates when order total falls below free‑shipping threshold</w:t>
            </w:r>
          </w:p>
        </w:tc>
        <w:tc>
          <w:tcPr>
            <w:tcW w:type="dxa" w:w="903"/>
          </w:tcPr>
          <w:p>
            <w:r>
              <w:t>Current autoship subtotal (after discount) is $52, qualifying for free shipping.</w:t>
            </w:r>
          </w:p>
        </w:tc>
        <w:tc>
          <w:tcPr>
            <w:tcW w:type="dxa" w:w="903"/>
          </w:tcPr>
          <w:p>
            <w:r>
              <w:t>1. Reduce quantity of "Dog Treats" from 2 to 1. 2. Observe the "Next Order Total" and shipping fee display.</w:t>
            </w:r>
          </w:p>
        </w:tc>
        <w:tc>
          <w:tcPr>
            <w:tcW w:type="dxa" w:w="903"/>
          </w:tcPr>
          <w:p>
            <w:r>
              <w:t>Item: "Dog Treats"; Unit Price: $20; Original Quantity: 2; New Quantity: 1</w:t>
            </w:r>
          </w:p>
        </w:tc>
        <w:tc>
          <w:tcPr>
            <w:tcW w:type="dxa" w:w="903"/>
          </w:tcPr>
          <w:p>
            <w:r>
              <w:t>New subtotal after 5% discount is $48.95; Shipping fee of $5.99 is added, resulting in a total of $54.94.</w:t>
            </w:r>
          </w:p>
        </w:tc>
        <w:tc>
          <w:tcPr>
            <w:tcW w:type="dxa" w:w="903"/>
          </w:tcPr>
          <w:p>
            <w:r>
              <w:t>Medium</w:t>
            </w:r>
          </w:p>
        </w:tc>
        <w:tc>
          <w:tcPr>
            <w:tcW w:type="dxa" w:w="903"/>
          </w:tcPr>
          <w:p>
            <w:r>
              <w:t>Functional</w:t>
            </w:r>
          </w:p>
        </w:tc>
      </w:tr>
      <w:tr>
        <w:tc>
          <w:tcPr>
            <w:tcW w:type="dxa" w:w="903"/>
          </w:tcPr>
          <w:p>
            <w:r>
              <w:t>TC-009</w:t>
            </w:r>
          </w:p>
        </w:tc>
        <w:tc>
          <w:tcPr>
            <w:tcW w:type="dxa" w:w="903"/>
          </w:tcPr>
          <w:p>
            <w:r>
              <w:t>AU-2</w:t>
            </w:r>
          </w:p>
        </w:tc>
        <w:tc>
          <w:tcPr>
            <w:tcW w:type="dxa" w:w="903"/>
          </w:tcPr>
          <w:p>
            <w:r>
              <w:t>Autoship Dashboard</w:t>
            </w:r>
          </w:p>
        </w:tc>
        <w:tc>
          <w:tcPr>
            <w:tcW w:type="dxa" w:w="903"/>
          </w:tcPr>
          <w:p>
            <w:r>
              <w:t>Next Order Total updates dynamically when quantity changes</w:t>
            </w:r>
          </w:p>
        </w:tc>
        <w:tc>
          <w:tcPr>
            <w:tcW w:type="dxa" w:w="903"/>
          </w:tcPr>
          <w:p>
            <w:r>
              <w:t>User is on Manage Autoship with items displayed.</w:t>
            </w:r>
          </w:p>
        </w:tc>
        <w:tc>
          <w:tcPr>
            <w:tcW w:type="dxa" w:w="903"/>
          </w:tcPr>
          <w:p>
            <w:r>
              <w:t>1. Note the displayed Next Order Total ($120). 2. Change quantity of "Dog Food - Premium" from 2 to 3. 3. Observe the total update.</w:t>
            </w:r>
          </w:p>
        </w:tc>
        <w:tc>
          <w:tcPr>
            <w:tcW w:type="dxa" w:w="903"/>
          </w:tcPr>
          <w:p>
            <w:r>
              <w:t>Item: "Dog Food - Premium"; Unit Price: $30; Quantity Change: +1</w:t>
            </w:r>
          </w:p>
        </w:tc>
        <w:tc>
          <w:tcPr>
            <w:tcW w:type="dxa" w:w="903"/>
          </w:tcPr>
          <w:p>
            <w:r>
              <w:t>Next Order Total updates instantly to $150 (including any applicable discounts and shipping).</w:t>
            </w:r>
          </w:p>
        </w:tc>
        <w:tc>
          <w:tcPr>
            <w:tcW w:type="dxa" w:w="903"/>
          </w:tcPr>
          <w:p>
            <w:r>
              <w:t>High</w:t>
            </w:r>
          </w:p>
        </w:tc>
        <w:tc>
          <w:tcPr>
            <w:tcW w:type="dxa" w:w="903"/>
          </w:tcPr>
          <w:p>
            <w:r>
              <w:t>Functional</w:t>
            </w:r>
          </w:p>
        </w:tc>
      </w:tr>
      <w:tr>
        <w:tc>
          <w:tcPr>
            <w:tcW w:type="dxa" w:w="903"/>
          </w:tcPr>
          <w:p>
            <w:r>
              <w:t>TC-010</w:t>
            </w:r>
          </w:p>
        </w:tc>
        <w:tc>
          <w:tcPr>
            <w:tcW w:type="dxa" w:w="903"/>
          </w:tcPr>
          <w:p>
            <w:r>
              <w:t>AU-2</w:t>
            </w:r>
          </w:p>
        </w:tc>
        <w:tc>
          <w:tcPr>
            <w:tcW w:type="dxa" w:w="903"/>
          </w:tcPr>
          <w:p>
            <w:r>
              <w:t>Navigation</w:t>
            </w:r>
          </w:p>
        </w:tc>
        <w:tc>
          <w:tcPr>
            <w:tcW w:type="dxa" w:w="903"/>
          </w:tcPr>
          <w:p>
            <w:r>
              <w:t>"Manage Autoship" button is visible on Account Overview page</w:t>
            </w:r>
          </w:p>
        </w:tc>
        <w:tc>
          <w:tcPr>
            <w:tcW w:type="dxa" w:w="903"/>
          </w:tcPr>
          <w:p>
            <w:r>
              <w:t>User is logged in and viewing the Account Overview page.</w:t>
            </w:r>
          </w:p>
        </w:tc>
        <w:tc>
          <w:tcPr>
            <w:tcW w:type="dxa" w:w="903"/>
          </w:tcPr>
          <w:p>
            <w:r>
              <w:t>1. Scan the page for the button labeled "Manage Autoship". 2. Click the button.</w:t>
            </w:r>
          </w:p>
        </w:tc>
        <w:tc>
          <w:tcPr>
            <w:tcW w:type="dxa" w:w="903"/>
          </w:tcPr>
          <w:p>
            <w:r>
              <w:t>N/A</w:t>
            </w:r>
          </w:p>
        </w:tc>
        <w:tc>
          <w:tcPr>
            <w:tcW w:type="dxa" w:w="903"/>
          </w:tcPr>
          <w:p>
            <w:r>
              <w:t>Button is present and clickable; clicking navigates to the Autoship management page.</w:t>
            </w:r>
          </w:p>
        </w:tc>
        <w:tc>
          <w:tcPr>
            <w:tcW w:type="dxa" w:w="903"/>
          </w:tcPr>
          <w:p>
            <w:r>
              <w:t>High</w:t>
            </w:r>
          </w:p>
        </w:tc>
        <w:tc>
          <w:tcPr>
            <w:tcW w:type="dxa" w:w="903"/>
          </w:tcPr>
          <w:p>
            <w:r>
              <w:t>Functional</w:t>
            </w:r>
          </w:p>
        </w:tc>
      </w:tr>
      <w:tr>
        <w:tc>
          <w:tcPr>
            <w:tcW w:type="dxa" w:w="903"/>
          </w:tcPr>
          <w:p>
            <w:r>
              <w:t>TC-011</w:t>
            </w:r>
          </w:p>
        </w:tc>
        <w:tc>
          <w:tcPr>
            <w:tcW w:type="dxa" w:w="903"/>
          </w:tcPr>
          <w:p>
            <w:r>
              <w:t>AU-2</w:t>
            </w:r>
          </w:p>
        </w:tc>
        <w:tc>
          <w:tcPr>
            <w:tcW w:type="dxa" w:w="903"/>
          </w:tcPr>
          <w:p>
            <w:r>
              <w:t>Notifications</w:t>
            </w:r>
          </w:p>
        </w:tc>
        <w:tc>
          <w:tcPr>
            <w:tcW w:type="dxa" w:w="903"/>
          </w:tcPr>
          <w:p>
            <w:r>
              <w:t>Success toast appears after a successful autoship update</w:t>
            </w:r>
          </w:p>
        </w:tc>
        <w:tc>
          <w:tcPr>
            <w:tcW w:type="dxa" w:w="903"/>
          </w:tcPr>
          <w:p>
            <w:r>
              <w:t>User has made a valid change to quantity or frequency.</w:t>
            </w:r>
          </w:p>
        </w:tc>
        <w:tc>
          <w:tcPr>
            <w:tcW w:type="dxa" w:w="903"/>
          </w:tcPr>
          <w:p>
            <w:r>
              <w:t>1. Click "Update Autoship". 2. Observe the UI for a toast notification.</w:t>
            </w:r>
          </w:p>
        </w:tc>
        <w:tc>
          <w:tcPr>
            <w:tcW w:type="dxa" w:w="903"/>
          </w:tcPr>
          <w:p>
            <w:r>
              <w:t>Change: Frequency of "Cat Food" from "Monthly" to "Bi‑Monthly"</w:t>
            </w:r>
          </w:p>
        </w:tc>
        <w:tc>
          <w:tcPr>
            <w:tcW w:type="dxa" w:w="903"/>
          </w:tcPr>
          <w:p>
            <w:r>
              <w:t>A toast appears with message "Your Autoship has been updated successfully" and disappears after a few seconds.</w:t>
            </w:r>
          </w:p>
        </w:tc>
        <w:tc>
          <w:tcPr>
            <w:tcW w:type="dxa" w:w="903"/>
          </w:tcPr>
          <w:p>
            <w:r>
              <w:t>High</w:t>
            </w:r>
          </w:p>
        </w:tc>
        <w:tc>
          <w:tcPr>
            <w:tcW w:type="dxa" w:w="903"/>
          </w:tcPr>
          <w:p>
            <w:r>
              <w:t>Functional</w:t>
            </w:r>
          </w:p>
        </w:tc>
      </w:tr>
      <w:tr>
        <w:tc>
          <w:tcPr>
            <w:tcW w:type="dxa" w:w="903"/>
          </w:tcPr>
          <w:p>
            <w:r>
              <w:t>TC-012</w:t>
            </w:r>
          </w:p>
        </w:tc>
        <w:tc>
          <w:tcPr>
            <w:tcW w:type="dxa" w:w="903"/>
          </w:tcPr>
          <w:p>
            <w:r>
              <w:t>AU-2</w:t>
            </w:r>
          </w:p>
        </w:tc>
        <w:tc>
          <w:tcPr>
            <w:tcW w:type="dxa" w:w="903"/>
          </w:tcPr>
          <w:p>
            <w:r>
              <w:t>Autoship Dashboard</w:t>
            </w:r>
          </w:p>
        </w:tc>
        <w:tc>
          <w:tcPr>
            <w:tcW w:type="dxa" w:w="903"/>
          </w:tcPr>
          <w:p>
            <w:r>
              <w:t>Changes are not persisted until "Update Autoship" is clicked</w:t>
            </w:r>
          </w:p>
        </w:tc>
        <w:tc>
          <w:tcPr>
            <w:tcW w:type="dxa" w:w="903"/>
          </w:tcPr>
          <w:p>
            <w:r>
              <w:t>User is on Manage Autoship page with at least one item displayed.</w:t>
            </w:r>
          </w:p>
        </w:tc>
        <w:tc>
          <w:tcPr>
            <w:tcW w:type="dxa" w:w="903"/>
          </w:tcPr>
          <w:p>
            <w:r>
              <w:t>1. Change the quantity of "Dog Treats" from 1 to 2. 2. Refresh the browser without clicking "Update Autoship". 3. Observe the displayed quantity.</w:t>
            </w:r>
          </w:p>
        </w:tc>
        <w:tc>
          <w:tcPr>
            <w:tcW w:type="dxa" w:w="903"/>
          </w:tcPr>
          <w:p>
            <w:r>
              <w:t>Item: "Dog Treats"; New Quantity: 2</w:t>
            </w:r>
          </w:p>
        </w:tc>
        <w:tc>
          <w:tcPr>
            <w:tcW w:type="dxa" w:w="903"/>
          </w:tcPr>
          <w:p>
            <w:r>
              <w:t>After refresh, quantity reverts to original value (1), confirming that changes are only saved on clicking "Update Autoship".</w:t>
            </w:r>
          </w:p>
        </w:tc>
        <w:tc>
          <w:tcPr>
            <w:tcW w:type="dxa" w:w="903"/>
          </w:tcPr>
          <w:p>
            <w:r>
              <w:t>Medium</w:t>
            </w:r>
          </w:p>
        </w:tc>
        <w:tc>
          <w:tcPr>
            <w:tcW w:type="dxa" w:w="903"/>
          </w:tcPr>
          <w:p>
            <w:r>
              <w:t>Functional</w:t>
            </w:r>
          </w:p>
        </w:tc>
      </w:tr>
    </w:tbl>
    <w:sectPr w:rsidR="005F31FE">
      <w:headerReference w:type="default" r:id="rId11"/>
      <w:headerReference w:type="firs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3E414" w14:textId="77777777" w:rsidR="00016579" w:rsidRDefault="00016579">
      <w:pPr>
        <w:spacing w:line="240" w:lineRule="auto"/>
      </w:pPr>
      <w:r>
        <w:separator/>
      </w:r>
    </w:p>
  </w:endnote>
  <w:endnote w:type="continuationSeparator" w:id="0">
    <w:p w14:paraId="0A840CCA" w14:textId="77777777" w:rsidR="00016579" w:rsidRDefault="00016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801B" w14:textId="77777777" w:rsidR="00016579" w:rsidRDefault="00016579">
      <w:pPr>
        <w:spacing w:line="240" w:lineRule="auto"/>
      </w:pPr>
      <w:r>
        <w:separator/>
      </w:r>
    </w:p>
  </w:footnote>
  <w:footnote w:type="continuationSeparator" w:id="0">
    <w:p w14:paraId="7FE563F3" w14:textId="77777777" w:rsidR="00016579" w:rsidRDefault="00016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23755A6B" w:rsidR="005F31FE" w:rsidRPr="00C37CDC" w:rsidRDefault="00C37CDC" w:rsidP="00B77416">
    <w:pPr>
      <w:jc w:val="center"/>
      <w:rPr>
        <w:color w:val="9900FF"/>
        <w:sz w:val="34"/>
        <w:szCs w:val="34"/>
      </w:rPr>
    </w:pPr>
    <w:r w:rsidRPr="00B77416">
      <w:rPr>
        <w:b/>
        <w:color w:val="0070C0"/>
        <w:sz w:val="40"/>
        <w:szCs w:val="40"/>
      </w:rPr>
      <w:t>Test Plan</w:t>
    </w:r>
    <w:r w:rsidRPr="00B77416">
      <w:rPr>
        <w:b/>
        <w:color w:val="0070C0"/>
        <w:sz w:val="40"/>
        <w:szCs w:val="40"/>
      </w:rPr>
      <w:t xml:space="preserve"> </w:t>
    </w:r>
    <w:r w:rsidR="00B77416">
      <w:rPr>
        <w:color w:val="666666"/>
      </w:rPr>
      <w:t xml:space="preserve">-C </w:t>
    </w:r>
    <w:proofErr w:type="spellStart"/>
    <w:r w:rsidR="00016579">
      <w:rPr>
        <w:color w:val="666666"/>
      </w:rPr>
      <w:t>reated</w:t>
    </w:r>
    <w:proofErr w:type="spellEnd"/>
    <w:r w:rsidR="00016579">
      <w:rPr>
        <w:color w:val="666666"/>
      </w:rPr>
      <w:t xml:space="preserve">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5F31FE"/>
    <w:rsid w:val="00B77416"/>
    <w:rsid w:val="00C37CDC"/>
    <w:rsid w:val="00C67512"/>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5</cp:revision>
  <dcterms:created xsi:type="dcterms:W3CDTF">2026-04-05T19:07:00Z</dcterms:created>
  <dcterms:modified xsi:type="dcterms:W3CDTF">2026-04-05T19:11:00Z</dcterms:modified>
</cp:coreProperties>
</file>